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9E5D" w14:textId="77777777" w:rsidR="00506446" w:rsidRPr="00B65C8F" w:rsidRDefault="00506446" w:rsidP="00506446">
      <w:pPr>
        <w:snapToGrid w:val="0"/>
        <w:spacing w:line="360" w:lineRule="auto"/>
        <w:ind w:firstLine="425"/>
        <w:jc w:val="right"/>
        <w:rPr>
          <w:rFonts w:eastAsia="仿宋_GB2312"/>
          <w:sz w:val="24"/>
        </w:rPr>
      </w:pPr>
    </w:p>
    <w:p w14:paraId="477D0643" w14:textId="77777777" w:rsidR="00506446" w:rsidRPr="00B65C8F" w:rsidRDefault="00506446" w:rsidP="00506446">
      <w:pPr>
        <w:jc w:val="center"/>
        <w:rPr>
          <w:rFonts w:eastAsia="隶书"/>
          <w:b/>
          <w:bCs/>
          <w:spacing w:val="20"/>
          <w:sz w:val="48"/>
        </w:rPr>
      </w:pPr>
    </w:p>
    <w:p w14:paraId="22662630" w14:textId="77777777" w:rsidR="00506446" w:rsidRPr="00B65C8F" w:rsidRDefault="00506446" w:rsidP="00506446">
      <w:pPr>
        <w:jc w:val="center"/>
        <w:rPr>
          <w:rFonts w:eastAsia="隶书"/>
          <w:b/>
          <w:bCs/>
          <w:spacing w:val="20"/>
          <w:sz w:val="48"/>
        </w:rPr>
      </w:pPr>
    </w:p>
    <w:p w14:paraId="43D3BDDA" w14:textId="77777777" w:rsidR="006906AE" w:rsidRPr="00B65C8F" w:rsidRDefault="006906AE" w:rsidP="00506446">
      <w:pPr>
        <w:rPr>
          <w:rFonts w:eastAsia="隶书"/>
          <w:b/>
          <w:bCs/>
          <w:spacing w:val="20"/>
          <w:sz w:val="48"/>
        </w:rPr>
      </w:pPr>
    </w:p>
    <w:p w14:paraId="2D2739CD" w14:textId="77777777" w:rsidR="008B7699" w:rsidRPr="00B65C8F" w:rsidRDefault="008B7699" w:rsidP="00506446">
      <w:pPr>
        <w:rPr>
          <w:rFonts w:eastAsia="隶书"/>
          <w:b/>
          <w:bCs/>
          <w:spacing w:val="20"/>
          <w:sz w:val="48"/>
        </w:rPr>
      </w:pPr>
    </w:p>
    <w:p w14:paraId="54E12CA3" w14:textId="77777777" w:rsidR="006906AE" w:rsidRPr="00B65C8F" w:rsidRDefault="006906AE" w:rsidP="00506446">
      <w:pPr>
        <w:rPr>
          <w:rFonts w:eastAsia="隶书"/>
          <w:b/>
          <w:bCs/>
          <w:spacing w:val="20"/>
          <w:sz w:val="48"/>
        </w:rPr>
      </w:pPr>
    </w:p>
    <w:p w14:paraId="5D7A47C6" w14:textId="77777777" w:rsidR="00506446" w:rsidRPr="00B65C8F" w:rsidRDefault="00506446" w:rsidP="00506446">
      <w:pPr>
        <w:snapToGrid w:val="0"/>
        <w:jc w:val="center"/>
        <w:rPr>
          <w:rFonts w:eastAsia="黑体"/>
          <w:b/>
          <w:bCs/>
          <w:spacing w:val="20"/>
          <w:sz w:val="24"/>
          <w:szCs w:val="24"/>
        </w:rPr>
      </w:pPr>
    </w:p>
    <w:p w14:paraId="46B6651F" w14:textId="77777777" w:rsidR="00266DA2" w:rsidRPr="00B65C8F" w:rsidRDefault="00266DA2" w:rsidP="00506446">
      <w:pPr>
        <w:snapToGrid w:val="0"/>
        <w:jc w:val="center"/>
        <w:rPr>
          <w:rFonts w:eastAsia="黑体"/>
          <w:b/>
          <w:bCs/>
          <w:spacing w:val="20"/>
          <w:sz w:val="24"/>
          <w:szCs w:val="24"/>
        </w:rPr>
      </w:pPr>
    </w:p>
    <w:p w14:paraId="5E5233EC" w14:textId="77777777" w:rsidR="00266DA2" w:rsidRPr="00B65C8F" w:rsidRDefault="00266DA2" w:rsidP="00506446">
      <w:pPr>
        <w:snapToGrid w:val="0"/>
        <w:jc w:val="center"/>
        <w:rPr>
          <w:rFonts w:eastAsia="黑体"/>
          <w:b/>
          <w:bCs/>
          <w:spacing w:val="20"/>
          <w:sz w:val="24"/>
          <w:szCs w:val="24"/>
        </w:rPr>
      </w:pPr>
    </w:p>
    <w:p w14:paraId="3720599C" w14:textId="77777777" w:rsidR="00506446" w:rsidRPr="00B65C8F" w:rsidRDefault="00894FBF" w:rsidP="00506446">
      <w:pPr>
        <w:jc w:val="center"/>
        <w:rPr>
          <w:rFonts w:eastAsia="黑体"/>
          <w:bCs/>
          <w:spacing w:val="20"/>
          <w:sz w:val="72"/>
          <w:szCs w:val="72"/>
        </w:rPr>
      </w:pPr>
      <w:r w:rsidRPr="00B65C8F">
        <w:rPr>
          <w:rFonts w:eastAsia="黑体"/>
          <w:bCs/>
          <w:spacing w:val="20"/>
          <w:sz w:val="72"/>
          <w:szCs w:val="72"/>
        </w:rPr>
        <w:t>模拟清算</w:t>
      </w:r>
      <w:r w:rsidR="0050541A" w:rsidRPr="00B65C8F">
        <w:rPr>
          <w:rFonts w:eastAsia="黑体"/>
          <w:bCs/>
          <w:spacing w:val="20"/>
          <w:sz w:val="72"/>
          <w:szCs w:val="72"/>
        </w:rPr>
        <w:t>咨询</w:t>
      </w:r>
      <w:r w:rsidR="00976BF4" w:rsidRPr="00B65C8F">
        <w:rPr>
          <w:rFonts w:eastAsia="黑体"/>
          <w:bCs/>
          <w:spacing w:val="20"/>
          <w:sz w:val="72"/>
          <w:szCs w:val="72"/>
        </w:rPr>
        <w:t>报告</w:t>
      </w:r>
    </w:p>
    <w:p w14:paraId="6F1A97FA" w14:textId="77777777" w:rsidR="00506446" w:rsidRPr="00B65C8F" w:rsidRDefault="00506446" w:rsidP="00506446">
      <w:pPr>
        <w:jc w:val="center"/>
        <w:rPr>
          <w:rFonts w:eastAsia="黑体"/>
          <w:b/>
          <w:bCs/>
          <w:spacing w:val="20"/>
          <w:sz w:val="44"/>
          <w:szCs w:val="44"/>
        </w:rPr>
      </w:pPr>
    </w:p>
    <w:p w14:paraId="6A4537A5" w14:textId="77777777" w:rsidR="004C4126" w:rsidRPr="00B65C8F" w:rsidRDefault="004C4126" w:rsidP="00506446">
      <w:pPr>
        <w:rPr>
          <w:rFonts w:eastAsia="黑体"/>
          <w:b/>
          <w:bCs/>
          <w:spacing w:val="20"/>
          <w:sz w:val="44"/>
          <w:szCs w:val="44"/>
        </w:rPr>
      </w:pPr>
    </w:p>
    <w:p w14:paraId="7C74AF72" w14:textId="180D98E1" w:rsidR="00506446" w:rsidRPr="00B65C8F" w:rsidRDefault="00506446" w:rsidP="00506446">
      <w:pPr>
        <w:spacing w:line="280" w:lineRule="exact"/>
        <w:jc w:val="center"/>
        <w:rPr>
          <w:rFonts w:eastAsia="Adobe 黑体 Std R"/>
          <w:b/>
          <w:bCs/>
          <w:szCs w:val="21"/>
        </w:rPr>
      </w:pPr>
    </w:p>
    <w:p w14:paraId="237BA7F2" w14:textId="77777777" w:rsidR="00506446" w:rsidRPr="00B65C8F" w:rsidRDefault="00506446" w:rsidP="00506446">
      <w:pPr>
        <w:spacing w:line="280" w:lineRule="exact"/>
        <w:rPr>
          <w:rFonts w:eastAsia="Adobe 黑体 Std R"/>
          <w:b/>
          <w:bCs/>
          <w:szCs w:val="21"/>
        </w:rPr>
      </w:pPr>
    </w:p>
    <w:p w14:paraId="3BD998BE" w14:textId="7B61647E" w:rsidR="0057604B" w:rsidRPr="00B65C8F" w:rsidRDefault="00446BCC">
      <w:pPr>
        <w:pStyle w:val="ac"/>
        <w:adjustRightInd w:val="0"/>
        <w:snapToGrid w:val="0"/>
        <w:spacing w:line="560" w:lineRule="exact"/>
        <w:jc w:val="center"/>
        <w:rPr>
          <w:rFonts w:eastAsia="Adobe 黑体 Std R"/>
          <w:bCs/>
          <w:sz w:val="28"/>
          <w:szCs w:val="28"/>
        </w:rPr>
      </w:pPr>
      <w:proofErr w:type="gramStart"/>
      <w:r w:rsidRPr="00B65C8F">
        <w:rPr>
          <w:rFonts w:eastAsia="Adobe 黑体 Std R"/>
          <w:bCs/>
          <w:sz w:val="28"/>
          <w:szCs w:val="28"/>
        </w:rPr>
        <w:t>绍兴元越文旅发展</w:t>
      </w:r>
      <w:proofErr w:type="gramEnd"/>
      <w:r w:rsidRPr="00B65C8F">
        <w:rPr>
          <w:rFonts w:eastAsia="Adobe 黑体 Std R"/>
          <w:bCs/>
          <w:sz w:val="28"/>
          <w:szCs w:val="28"/>
        </w:rPr>
        <w:t>有限公司</w:t>
      </w:r>
      <w:r w:rsidR="00EE583E" w:rsidRPr="00B65C8F">
        <w:rPr>
          <w:rFonts w:eastAsia="Adobe 黑体 Std R"/>
          <w:bCs/>
          <w:sz w:val="28"/>
          <w:szCs w:val="28"/>
        </w:rPr>
        <w:t>、绍兴</w:t>
      </w:r>
      <w:proofErr w:type="gramStart"/>
      <w:r w:rsidR="00EE583E" w:rsidRPr="00B65C8F">
        <w:rPr>
          <w:rFonts w:eastAsia="Adobe 黑体 Std R"/>
          <w:bCs/>
          <w:sz w:val="28"/>
          <w:szCs w:val="28"/>
        </w:rPr>
        <w:t>弘里文旅发展</w:t>
      </w:r>
      <w:proofErr w:type="gramEnd"/>
      <w:r w:rsidR="00EE583E" w:rsidRPr="00B65C8F">
        <w:rPr>
          <w:rFonts w:eastAsia="Adobe 黑体 Std R"/>
          <w:bCs/>
          <w:sz w:val="28"/>
          <w:szCs w:val="28"/>
        </w:rPr>
        <w:t>有限公司、</w:t>
      </w:r>
    </w:p>
    <w:p w14:paraId="00D69DA8" w14:textId="62593646" w:rsidR="00506446" w:rsidRPr="00B65C8F" w:rsidRDefault="00446BCC">
      <w:pPr>
        <w:pStyle w:val="ac"/>
        <w:adjustRightInd w:val="0"/>
        <w:snapToGrid w:val="0"/>
        <w:spacing w:line="560" w:lineRule="exact"/>
        <w:jc w:val="center"/>
        <w:rPr>
          <w:rFonts w:eastAsia="Adobe 黑体 Std R"/>
          <w:bCs/>
          <w:sz w:val="28"/>
          <w:szCs w:val="28"/>
        </w:rPr>
      </w:pPr>
      <w:r w:rsidRPr="00B65C8F">
        <w:rPr>
          <w:rFonts w:eastAsia="Adobe 黑体 Std R"/>
          <w:bCs/>
          <w:sz w:val="28"/>
          <w:szCs w:val="28"/>
        </w:rPr>
        <w:t>绍兴</w:t>
      </w:r>
      <w:proofErr w:type="gramStart"/>
      <w:r w:rsidRPr="00B65C8F">
        <w:rPr>
          <w:rFonts w:eastAsia="Adobe 黑体 Std R"/>
          <w:bCs/>
          <w:sz w:val="28"/>
          <w:szCs w:val="28"/>
        </w:rPr>
        <w:t>东欣文旅发展有限公司</w:t>
      </w:r>
      <w:r w:rsidR="00D51BFB" w:rsidRPr="00B65C8F">
        <w:rPr>
          <w:rFonts w:eastAsia="Adobe 黑体 Std R"/>
          <w:bCs/>
          <w:sz w:val="28"/>
          <w:szCs w:val="28"/>
        </w:rPr>
        <w:t>拟</w:t>
      </w:r>
      <w:r w:rsidR="00AD702E" w:rsidRPr="00B65C8F">
        <w:rPr>
          <w:rFonts w:eastAsia="Adobe 黑体 Std R"/>
          <w:bCs/>
          <w:sz w:val="28"/>
          <w:szCs w:val="28"/>
        </w:rPr>
        <w:t>了解</w:t>
      </w:r>
      <w:proofErr w:type="gramEnd"/>
      <w:r w:rsidR="00695C14" w:rsidRPr="00B65C8F">
        <w:rPr>
          <w:rFonts w:eastAsia="Adobe 黑体 Std R"/>
          <w:bCs/>
          <w:noProof/>
          <w:sz w:val="28"/>
          <w:szCs w:val="28"/>
        </w:rPr>
        <w:t>浙江省绍兴市越城区镜湖新区东浦黄酒小镇</w:t>
      </w:r>
      <w:r w:rsidR="008A4214" w:rsidRPr="00B65C8F">
        <w:rPr>
          <w:rFonts w:eastAsia="Adobe 黑体 Std R"/>
          <w:bCs/>
          <w:noProof/>
          <w:sz w:val="28"/>
          <w:szCs w:val="28"/>
        </w:rPr>
        <w:t>一</w:t>
      </w:r>
      <w:r w:rsidR="00D44783" w:rsidRPr="00B65C8F">
        <w:rPr>
          <w:rFonts w:eastAsia="Adobe 黑体 Std R"/>
          <w:bCs/>
          <w:noProof/>
          <w:sz w:val="28"/>
          <w:szCs w:val="28"/>
        </w:rPr>
        <w:t>至四</w:t>
      </w:r>
      <w:r w:rsidR="008A4214" w:rsidRPr="00B65C8F">
        <w:rPr>
          <w:rFonts w:eastAsia="Adobe 黑体 Std R"/>
          <w:bCs/>
          <w:noProof/>
          <w:sz w:val="28"/>
          <w:szCs w:val="28"/>
        </w:rPr>
        <w:t>号</w:t>
      </w:r>
      <w:r w:rsidR="00D44783" w:rsidRPr="00B65C8F">
        <w:rPr>
          <w:rFonts w:eastAsia="Adobe 黑体 Std R"/>
          <w:bCs/>
          <w:noProof/>
          <w:sz w:val="28"/>
          <w:szCs w:val="28"/>
        </w:rPr>
        <w:t>地块项目</w:t>
      </w:r>
      <w:r w:rsidR="00626164" w:rsidRPr="00B65C8F">
        <w:rPr>
          <w:rFonts w:eastAsia="Adobe 黑体 Std R"/>
          <w:bCs/>
          <w:sz w:val="28"/>
          <w:szCs w:val="28"/>
        </w:rPr>
        <w:t>收益情况</w:t>
      </w:r>
    </w:p>
    <w:p w14:paraId="446AF8A4" w14:textId="77777777" w:rsidR="00506446" w:rsidRPr="00B65C8F" w:rsidRDefault="00894FBF" w:rsidP="00506446">
      <w:pPr>
        <w:pStyle w:val="ac"/>
        <w:adjustRightInd w:val="0"/>
        <w:snapToGrid w:val="0"/>
        <w:spacing w:line="560" w:lineRule="exact"/>
        <w:jc w:val="center"/>
        <w:rPr>
          <w:rFonts w:eastAsia="Adobe 黑体 Std R"/>
          <w:bCs/>
          <w:sz w:val="28"/>
          <w:szCs w:val="28"/>
        </w:rPr>
      </w:pPr>
      <w:r w:rsidRPr="00B65C8F">
        <w:rPr>
          <w:rFonts w:eastAsia="Adobe 黑体 Std R"/>
          <w:bCs/>
          <w:sz w:val="28"/>
          <w:szCs w:val="28"/>
        </w:rPr>
        <w:t>模拟清算咨询</w:t>
      </w:r>
      <w:r w:rsidR="00506446" w:rsidRPr="00B65C8F">
        <w:rPr>
          <w:rFonts w:eastAsia="Adobe 黑体 Std R"/>
          <w:bCs/>
          <w:sz w:val="28"/>
          <w:szCs w:val="28"/>
        </w:rPr>
        <w:t>报告</w:t>
      </w:r>
    </w:p>
    <w:p w14:paraId="56D197C6" w14:textId="5CAEBDBD" w:rsidR="00506446" w:rsidRPr="00B65C8F" w:rsidRDefault="00506446" w:rsidP="00506446">
      <w:pPr>
        <w:spacing w:line="280" w:lineRule="exact"/>
        <w:jc w:val="center"/>
        <w:rPr>
          <w:rFonts w:eastAsia="Adobe 黑体 Std R"/>
          <w:b/>
          <w:bCs/>
          <w:spacing w:val="20"/>
          <w:sz w:val="24"/>
          <w:szCs w:val="24"/>
        </w:rPr>
      </w:pPr>
    </w:p>
    <w:p w14:paraId="41B87753" w14:textId="77777777" w:rsidR="00506446" w:rsidRPr="00B65C8F" w:rsidRDefault="00506446" w:rsidP="00506446">
      <w:pPr>
        <w:spacing w:line="280" w:lineRule="exact"/>
        <w:jc w:val="center"/>
        <w:rPr>
          <w:rFonts w:eastAsia="Adobe 黑体 Std R"/>
          <w:b/>
          <w:bCs/>
          <w:spacing w:val="20"/>
          <w:sz w:val="24"/>
          <w:szCs w:val="24"/>
        </w:rPr>
      </w:pPr>
    </w:p>
    <w:p w14:paraId="5CC6704F" w14:textId="24C0749E" w:rsidR="00506446" w:rsidRPr="00B65C8F" w:rsidRDefault="003A6A9D" w:rsidP="00506446">
      <w:pPr>
        <w:spacing w:line="280" w:lineRule="exact"/>
        <w:jc w:val="center"/>
        <w:rPr>
          <w:rFonts w:eastAsia="Adobe 黑体 Std R"/>
          <w:sz w:val="24"/>
          <w:szCs w:val="24"/>
        </w:rPr>
      </w:pPr>
      <w:r w:rsidRPr="00B65C8F">
        <w:rPr>
          <w:rFonts w:eastAsia="Adobe 黑体 Std R"/>
          <w:sz w:val="24"/>
          <w:szCs w:val="24"/>
        </w:rPr>
        <w:t>2023-1-QT0303</w:t>
      </w:r>
      <w:r w:rsidR="00695C14" w:rsidRPr="00B65C8F">
        <w:rPr>
          <w:rFonts w:eastAsia="Adobe 黑体 Std R"/>
          <w:sz w:val="24"/>
          <w:szCs w:val="24"/>
        </w:rPr>
        <w:t>号</w:t>
      </w:r>
    </w:p>
    <w:p w14:paraId="43CF79A4" w14:textId="77777777" w:rsidR="001700DF" w:rsidRPr="00B65C8F" w:rsidRDefault="001700DF" w:rsidP="004C4126">
      <w:pPr>
        <w:spacing w:line="280" w:lineRule="exact"/>
        <w:rPr>
          <w:rFonts w:eastAsia="Adobe 黑体 Std R"/>
          <w:b/>
          <w:bCs/>
          <w:snapToGrid w:val="0"/>
          <w:kern w:val="0"/>
          <w:sz w:val="24"/>
          <w:szCs w:val="24"/>
        </w:rPr>
      </w:pPr>
    </w:p>
    <w:p w14:paraId="097A547C" w14:textId="77777777" w:rsidR="001700DF" w:rsidRPr="00B65C8F" w:rsidRDefault="001700DF" w:rsidP="00506446">
      <w:pPr>
        <w:spacing w:line="280" w:lineRule="exact"/>
        <w:jc w:val="center"/>
        <w:rPr>
          <w:rFonts w:eastAsia="Adobe 黑体 Std R"/>
          <w:b/>
          <w:bCs/>
          <w:snapToGrid w:val="0"/>
          <w:kern w:val="0"/>
          <w:sz w:val="24"/>
          <w:szCs w:val="24"/>
        </w:rPr>
      </w:pPr>
    </w:p>
    <w:p w14:paraId="3507CC99" w14:textId="36B1D8DF" w:rsidR="00506446" w:rsidRPr="00B65C8F" w:rsidRDefault="00506446" w:rsidP="00506446">
      <w:pPr>
        <w:spacing w:line="280" w:lineRule="exact"/>
        <w:jc w:val="center"/>
        <w:rPr>
          <w:rFonts w:eastAsia="Adobe 黑体 Std R"/>
          <w:b/>
          <w:bCs/>
          <w:snapToGrid w:val="0"/>
          <w:kern w:val="0"/>
          <w:sz w:val="24"/>
          <w:szCs w:val="24"/>
        </w:rPr>
      </w:pPr>
    </w:p>
    <w:p w14:paraId="0740E23A" w14:textId="77777777" w:rsidR="00506446" w:rsidRPr="00B65C8F" w:rsidRDefault="00506446" w:rsidP="00506446">
      <w:pPr>
        <w:spacing w:line="280" w:lineRule="exact"/>
        <w:jc w:val="center"/>
        <w:rPr>
          <w:rFonts w:eastAsia="Adobe 黑体 Std R"/>
          <w:b/>
          <w:bCs/>
          <w:snapToGrid w:val="0"/>
          <w:kern w:val="0"/>
          <w:sz w:val="24"/>
          <w:szCs w:val="24"/>
        </w:rPr>
      </w:pPr>
    </w:p>
    <w:p w14:paraId="68FE7672" w14:textId="77777777" w:rsidR="00266DA2" w:rsidRPr="00B65C8F" w:rsidRDefault="00266DA2" w:rsidP="00506446">
      <w:pPr>
        <w:spacing w:line="280" w:lineRule="exact"/>
        <w:jc w:val="center"/>
        <w:rPr>
          <w:rFonts w:eastAsia="Adobe 黑体 Std R"/>
          <w:b/>
          <w:bCs/>
          <w:snapToGrid w:val="0"/>
          <w:kern w:val="0"/>
          <w:sz w:val="24"/>
          <w:szCs w:val="24"/>
        </w:rPr>
      </w:pPr>
    </w:p>
    <w:p w14:paraId="0512F1D2" w14:textId="77777777" w:rsidR="00266DA2" w:rsidRPr="00B65C8F" w:rsidRDefault="00266DA2" w:rsidP="00506446">
      <w:pPr>
        <w:spacing w:line="280" w:lineRule="exact"/>
        <w:jc w:val="center"/>
        <w:rPr>
          <w:rFonts w:eastAsia="Adobe 黑体 Std R"/>
          <w:b/>
          <w:bCs/>
          <w:snapToGrid w:val="0"/>
          <w:kern w:val="0"/>
          <w:sz w:val="24"/>
          <w:szCs w:val="24"/>
        </w:rPr>
      </w:pPr>
    </w:p>
    <w:p w14:paraId="51D98C8D" w14:textId="77777777" w:rsidR="00266DA2" w:rsidRPr="00B65C8F" w:rsidRDefault="00266DA2" w:rsidP="00506446">
      <w:pPr>
        <w:spacing w:line="280" w:lineRule="exact"/>
        <w:jc w:val="center"/>
        <w:rPr>
          <w:rFonts w:eastAsia="Adobe 黑体 Std R"/>
          <w:b/>
          <w:bCs/>
          <w:snapToGrid w:val="0"/>
          <w:kern w:val="0"/>
          <w:sz w:val="24"/>
          <w:szCs w:val="24"/>
        </w:rPr>
      </w:pPr>
    </w:p>
    <w:p w14:paraId="5F3379F9" w14:textId="27EB4DCA" w:rsidR="00506446" w:rsidRPr="00B65C8F" w:rsidRDefault="00490956" w:rsidP="00506446">
      <w:pPr>
        <w:spacing w:line="280" w:lineRule="exact"/>
        <w:jc w:val="center"/>
        <w:rPr>
          <w:rFonts w:eastAsia="Adobe 黑体 Std R"/>
          <w:sz w:val="24"/>
          <w:szCs w:val="24"/>
        </w:rPr>
      </w:pPr>
      <w:proofErr w:type="gramStart"/>
      <w:r w:rsidRPr="00B65C8F">
        <w:rPr>
          <w:rFonts w:eastAsia="Adobe 黑体 Std R"/>
          <w:sz w:val="24"/>
          <w:szCs w:val="24"/>
        </w:rPr>
        <w:t>北京康正宏</w:t>
      </w:r>
      <w:proofErr w:type="gramEnd"/>
      <w:r w:rsidRPr="00B65C8F">
        <w:rPr>
          <w:rFonts w:eastAsia="Adobe 黑体 Std R"/>
          <w:sz w:val="24"/>
          <w:szCs w:val="24"/>
        </w:rPr>
        <w:t>基房地产评估</w:t>
      </w:r>
      <w:r w:rsidR="00F62EFC" w:rsidRPr="00B65C8F">
        <w:rPr>
          <w:rFonts w:eastAsia="Adobe 黑体 Std R"/>
          <w:sz w:val="24"/>
          <w:szCs w:val="24"/>
        </w:rPr>
        <w:t>有限公司</w:t>
      </w:r>
    </w:p>
    <w:p w14:paraId="0140F7F8" w14:textId="77777777" w:rsidR="00506446" w:rsidRPr="00B65C8F" w:rsidRDefault="00506446" w:rsidP="00506446">
      <w:pPr>
        <w:spacing w:line="280" w:lineRule="exact"/>
        <w:jc w:val="center"/>
        <w:rPr>
          <w:rFonts w:eastAsia="Adobe 黑体 Std R"/>
          <w:sz w:val="24"/>
          <w:szCs w:val="24"/>
        </w:rPr>
      </w:pPr>
    </w:p>
    <w:p w14:paraId="01DDF8C7" w14:textId="77777777" w:rsidR="003A6A9D" w:rsidRPr="00B65C8F" w:rsidRDefault="00506446" w:rsidP="00506446">
      <w:pPr>
        <w:spacing w:line="280" w:lineRule="exact"/>
        <w:jc w:val="center"/>
        <w:rPr>
          <w:rFonts w:eastAsia="Adobe 黑体 Std R"/>
          <w:sz w:val="24"/>
          <w:szCs w:val="24"/>
        </w:rPr>
        <w:sectPr w:rsidR="003A6A9D" w:rsidRPr="00B65C8F" w:rsidSect="00C46870">
          <w:headerReference w:type="default" r:id="rId8"/>
          <w:footerReference w:type="even" r:id="rId9"/>
          <w:footerReference w:type="default" r:id="rId10"/>
          <w:headerReference w:type="first" r:id="rId11"/>
          <w:pgSz w:w="11906" w:h="16838" w:code="9"/>
          <w:pgMar w:top="1588" w:right="1287" w:bottom="1588" w:left="1701" w:header="851" w:footer="992" w:gutter="0"/>
          <w:pgNumType w:fmt="numberInDash" w:start="1"/>
          <w:cols w:space="425"/>
          <w:titlePg/>
          <w:docGrid w:linePitch="326"/>
        </w:sectPr>
      </w:pPr>
      <w:r w:rsidRPr="00B65C8F">
        <w:rPr>
          <w:rFonts w:eastAsia="Adobe 黑体 Std R"/>
          <w:sz w:val="24"/>
          <w:szCs w:val="24"/>
        </w:rPr>
        <w:t>20</w:t>
      </w:r>
      <w:r w:rsidR="00550378" w:rsidRPr="00B65C8F">
        <w:rPr>
          <w:rFonts w:eastAsia="Adobe 黑体 Std R"/>
          <w:sz w:val="24"/>
          <w:szCs w:val="24"/>
        </w:rPr>
        <w:t>2</w:t>
      </w:r>
      <w:r w:rsidR="00695C14" w:rsidRPr="00B65C8F">
        <w:rPr>
          <w:rFonts w:eastAsia="Adobe 黑体 Std R"/>
          <w:sz w:val="24"/>
          <w:szCs w:val="24"/>
        </w:rPr>
        <w:t>3</w:t>
      </w:r>
      <w:r w:rsidRPr="00B65C8F">
        <w:rPr>
          <w:rFonts w:eastAsia="Adobe 黑体 Std R"/>
          <w:sz w:val="24"/>
          <w:szCs w:val="24"/>
        </w:rPr>
        <w:t>年</w:t>
      </w:r>
      <w:r w:rsidR="00695C14" w:rsidRPr="00B65C8F">
        <w:rPr>
          <w:rFonts w:eastAsia="Adobe 黑体 Std R"/>
          <w:sz w:val="24"/>
          <w:szCs w:val="24"/>
        </w:rPr>
        <w:t>8</w:t>
      </w:r>
      <w:r w:rsidR="00695C14" w:rsidRPr="00B65C8F">
        <w:rPr>
          <w:rFonts w:eastAsia="Adobe 黑体 Std R"/>
          <w:sz w:val="24"/>
          <w:szCs w:val="24"/>
        </w:rPr>
        <w:t>月</w:t>
      </w:r>
      <w:r w:rsidR="00695C14" w:rsidRPr="00B65C8F">
        <w:rPr>
          <w:rFonts w:eastAsia="Adobe 黑体 Std R"/>
          <w:sz w:val="24"/>
          <w:szCs w:val="24"/>
        </w:rPr>
        <w:t>1</w:t>
      </w:r>
      <w:r w:rsidR="00695C14" w:rsidRPr="00B65C8F">
        <w:rPr>
          <w:rFonts w:eastAsia="Adobe 黑体 Std R"/>
          <w:sz w:val="24"/>
          <w:szCs w:val="24"/>
        </w:rPr>
        <w:t>日</w:t>
      </w:r>
    </w:p>
    <w:p w14:paraId="39B17022" w14:textId="3B9DAA0F" w:rsidR="00ED1A4D" w:rsidRPr="00B65C8F" w:rsidRDefault="00ED1A4D" w:rsidP="00136B51">
      <w:pPr>
        <w:widowControl/>
        <w:jc w:val="center"/>
        <w:rPr>
          <w:rFonts w:eastAsia="仿宋_GB2312"/>
          <w:b/>
          <w:sz w:val="44"/>
        </w:rPr>
      </w:pPr>
      <w:r w:rsidRPr="00B65C8F">
        <w:rPr>
          <w:rFonts w:eastAsia="仿宋_GB2312"/>
          <w:b/>
          <w:sz w:val="44"/>
        </w:rPr>
        <w:lastRenderedPageBreak/>
        <w:t>目</w:t>
      </w:r>
      <w:r w:rsidRPr="00B65C8F">
        <w:rPr>
          <w:rFonts w:eastAsia="仿宋_GB2312"/>
          <w:b/>
          <w:sz w:val="44"/>
        </w:rPr>
        <w:t xml:space="preserve">  </w:t>
      </w:r>
      <w:r w:rsidRPr="00B65C8F">
        <w:rPr>
          <w:rFonts w:eastAsia="仿宋_GB2312"/>
          <w:b/>
          <w:sz w:val="44"/>
        </w:rPr>
        <w:t>录</w:t>
      </w:r>
    </w:p>
    <w:p w14:paraId="67278F3B" w14:textId="77777777" w:rsidR="00ED1A4D" w:rsidRPr="00B65C8F" w:rsidRDefault="00ED1A4D" w:rsidP="00ED1A4D">
      <w:pPr>
        <w:pStyle w:val="TOC1"/>
        <w:rPr>
          <w:rFonts w:ascii="Times New Roman" w:hAnsi="Times New Roman"/>
        </w:rPr>
      </w:pPr>
    </w:p>
    <w:p w14:paraId="73AEC430" w14:textId="6D53D5C9" w:rsidR="00B709BD" w:rsidRPr="00B65C8F" w:rsidRDefault="0035108F" w:rsidP="00AE7A29">
      <w:pPr>
        <w:pStyle w:val="TOC1"/>
        <w:spacing w:line="360" w:lineRule="auto"/>
        <w:rPr>
          <w:rStyle w:val="ae"/>
          <w:rFonts w:ascii="Times New Roman" w:hAnsi="Times New Roman"/>
          <w:color w:val="auto"/>
        </w:rPr>
      </w:pPr>
      <w:r w:rsidRPr="00B65C8F">
        <w:rPr>
          <w:rFonts w:ascii="Times New Roman" w:hAnsi="Times New Roman"/>
        </w:rPr>
        <w:fldChar w:fldCharType="begin"/>
      </w:r>
      <w:r w:rsidR="00ED1A4D" w:rsidRPr="00B65C8F">
        <w:rPr>
          <w:rFonts w:ascii="Times New Roman" w:hAnsi="Times New Roman"/>
        </w:rPr>
        <w:instrText xml:space="preserve"> TOC \o "1-3" \h \z \u </w:instrText>
      </w:r>
      <w:r w:rsidRPr="00B65C8F">
        <w:rPr>
          <w:rFonts w:ascii="Times New Roman" w:hAnsi="Times New Roman"/>
        </w:rPr>
        <w:fldChar w:fldCharType="separate"/>
      </w:r>
      <w:hyperlink w:anchor="_Toc492632707" w:history="1">
        <w:r w:rsidR="00AA7297" w:rsidRPr="00B65C8F">
          <w:rPr>
            <w:rStyle w:val="ae"/>
            <w:rFonts w:ascii="Times New Roman" w:hAnsi="Times New Roman"/>
            <w:color w:val="auto"/>
            <w:sz w:val="28"/>
            <w:szCs w:val="28"/>
          </w:rPr>
          <w:t>模拟清算咨询</w:t>
        </w:r>
        <w:r w:rsidR="00B709BD" w:rsidRPr="00B65C8F">
          <w:rPr>
            <w:rStyle w:val="ae"/>
            <w:rFonts w:ascii="Times New Roman" w:hAnsi="Times New Roman"/>
            <w:color w:val="auto"/>
            <w:sz w:val="28"/>
            <w:szCs w:val="28"/>
          </w:rPr>
          <w:t>报告声明</w:t>
        </w:r>
        <w:r w:rsidR="00B709BD" w:rsidRPr="00B65C8F">
          <w:rPr>
            <w:rStyle w:val="ae"/>
            <w:rFonts w:ascii="Times New Roman" w:hAnsi="Times New Roman"/>
            <w:webHidden/>
            <w:color w:val="auto"/>
          </w:rPr>
          <w:tab/>
        </w:r>
        <w:r w:rsidRPr="00B65C8F">
          <w:rPr>
            <w:rStyle w:val="ae"/>
            <w:rFonts w:ascii="Times New Roman" w:hAnsi="Times New Roman"/>
            <w:webHidden/>
            <w:color w:val="auto"/>
            <w:sz w:val="28"/>
            <w:szCs w:val="28"/>
          </w:rPr>
          <w:fldChar w:fldCharType="begin"/>
        </w:r>
        <w:r w:rsidR="00B709BD" w:rsidRPr="00B65C8F">
          <w:rPr>
            <w:rStyle w:val="ae"/>
            <w:rFonts w:ascii="Times New Roman" w:hAnsi="Times New Roman"/>
            <w:webHidden/>
            <w:color w:val="auto"/>
            <w:sz w:val="28"/>
            <w:szCs w:val="28"/>
          </w:rPr>
          <w:instrText xml:space="preserve"> PAGEREF _Toc492632707 \h </w:instrText>
        </w:r>
        <w:r w:rsidRPr="00B65C8F">
          <w:rPr>
            <w:rStyle w:val="ae"/>
            <w:rFonts w:ascii="Times New Roman" w:hAnsi="Times New Roman"/>
            <w:webHidden/>
            <w:color w:val="auto"/>
            <w:sz w:val="28"/>
            <w:szCs w:val="28"/>
          </w:rPr>
        </w:r>
        <w:r w:rsidRPr="00B65C8F">
          <w:rPr>
            <w:rStyle w:val="ae"/>
            <w:rFonts w:ascii="Times New Roman" w:hAnsi="Times New Roman"/>
            <w:webHidden/>
            <w:color w:val="auto"/>
            <w:sz w:val="28"/>
            <w:szCs w:val="28"/>
          </w:rPr>
          <w:fldChar w:fldCharType="separate"/>
        </w:r>
        <w:r w:rsidR="00383915" w:rsidRPr="00B65C8F">
          <w:rPr>
            <w:rStyle w:val="ae"/>
            <w:rFonts w:ascii="Times New Roman" w:hAnsi="Times New Roman"/>
            <w:webHidden/>
            <w:color w:val="auto"/>
            <w:sz w:val="28"/>
            <w:szCs w:val="28"/>
          </w:rPr>
          <w:t>- 1 -</w:t>
        </w:r>
        <w:r w:rsidRPr="00B65C8F">
          <w:rPr>
            <w:rStyle w:val="ae"/>
            <w:rFonts w:ascii="Times New Roman" w:hAnsi="Times New Roman"/>
            <w:webHidden/>
            <w:color w:val="auto"/>
            <w:sz w:val="28"/>
            <w:szCs w:val="28"/>
          </w:rPr>
          <w:fldChar w:fldCharType="end"/>
        </w:r>
      </w:hyperlink>
    </w:p>
    <w:p w14:paraId="12A96C03" w14:textId="02004F6A" w:rsidR="00B709BD" w:rsidRPr="00B65C8F" w:rsidRDefault="00000000" w:rsidP="00AE7A29">
      <w:pPr>
        <w:pStyle w:val="TOC1"/>
        <w:spacing w:line="360" w:lineRule="auto"/>
        <w:rPr>
          <w:rFonts w:ascii="Times New Roman" w:hAnsi="Times New Roman"/>
          <w:sz w:val="28"/>
          <w:szCs w:val="28"/>
        </w:rPr>
      </w:pPr>
      <w:hyperlink w:anchor="_Toc492632708" w:history="1">
        <w:r w:rsidR="00AA7297" w:rsidRPr="00B65C8F">
          <w:rPr>
            <w:rStyle w:val="ae"/>
            <w:rFonts w:ascii="Times New Roman" w:hAnsi="Times New Roman"/>
            <w:color w:val="auto"/>
            <w:sz w:val="28"/>
            <w:szCs w:val="28"/>
          </w:rPr>
          <w:t>模拟清算咨询</w:t>
        </w:r>
        <w:r w:rsidR="00B709BD" w:rsidRPr="00B65C8F">
          <w:rPr>
            <w:rStyle w:val="ae"/>
            <w:rFonts w:ascii="Times New Roman" w:hAnsi="Times New Roman"/>
            <w:color w:val="auto"/>
            <w:sz w:val="28"/>
            <w:szCs w:val="28"/>
          </w:rPr>
          <w:t>报告摘要</w:t>
        </w:r>
        <w:r w:rsidR="00B709BD" w:rsidRPr="00B65C8F">
          <w:rPr>
            <w:rFonts w:ascii="Times New Roman" w:hAnsi="Times New Roman"/>
            <w:webHidden/>
            <w:sz w:val="28"/>
            <w:szCs w:val="28"/>
          </w:rPr>
          <w:tab/>
        </w:r>
        <w:r w:rsidR="0035108F" w:rsidRPr="00B65C8F">
          <w:rPr>
            <w:rFonts w:ascii="Times New Roman" w:hAnsi="Times New Roman"/>
            <w:webHidden/>
            <w:sz w:val="28"/>
            <w:szCs w:val="28"/>
          </w:rPr>
          <w:fldChar w:fldCharType="begin"/>
        </w:r>
        <w:r w:rsidR="00B709BD" w:rsidRPr="00B65C8F">
          <w:rPr>
            <w:rFonts w:ascii="Times New Roman" w:hAnsi="Times New Roman"/>
            <w:webHidden/>
            <w:sz w:val="28"/>
            <w:szCs w:val="28"/>
          </w:rPr>
          <w:instrText xml:space="preserve"> PAGEREF _Toc492632708 \h </w:instrText>
        </w:r>
        <w:r w:rsidR="0035108F" w:rsidRPr="00B65C8F">
          <w:rPr>
            <w:rFonts w:ascii="Times New Roman" w:hAnsi="Times New Roman"/>
            <w:webHidden/>
            <w:sz w:val="28"/>
            <w:szCs w:val="28"/>
          </w:rPr>
        </w:r>
        <w:r w:rsidR="0035108F" w:rsidRPr="00B65C8F">
          <w:rPr>
            <w:rFonts w:ascii="Times New Roman" w:hAnsi="Times New Roman"/>
            <w:webHidden/>
            <w:sz w:val="28"/>
            <w:szCs w:val="28"/>
          </w:rPr>
          <w:fldChar w:fldCharType="separate"/>
        </w:r>
        <w:r w:rsidR="00383915" w:rsidRPr="00B65C8F">
          <w:rPr>
            <w:rFonts w:ascii="Times New Roman" w:hAnsi="Times New Roman"/>
            <w:webHidden/>
            <w:sz w:val="28"/>
            <w:szCs w:val="28"/>
          </w:rPr>
          <w:t>- 2 -</w:t>
        </w:r>
        <w:r w:rsidR="0035108F" w:rsidRPr="00B65C8F">
          <w:rPr>
            <w:rFonts w:ascii="Times New Roman" w:hAnsi="Times New Roman"/>
            <w:webHidden/>
            <w:sz w:val="28"/>
            <w:szCs w:val="28"/>
          </w:rPr>
          <w:fldChar w:fldCharType="end"/>
        </w:r>
      </w:hyperlink>
    </w:p>
    <w:p w14:paraId="08A16B43" w14:textId="6D5B3EB7" w:rsidR="00B709BD" w:rsidRPr="00B65C8F" w:rsidRDefault="00000000" w:rsidP="00AE7A29">
      <w:pPr>
        <w:pStyle w:val="TOC1"/>
        <w:spacing w:line="360" w:lineRule="auto"/>
        <w:rPr>
          <w:rFonts w:ascii="Times New Roman" w:hAnsi="Times New Roman"/>
          <w:sz w:val="28"/>
          <w:szCs w:val="28"/>
        </w:rPr>
      </w:pPr>
      <w:hyperlink w:anchor="_Toc492632709" w:history="1">
        <w:r w:rsidR="00AA7297" w:rsidRPr="00B65C8F">
          <w:rPr>
            <w:rStyle w:val="ae"/>
            <w:rFonts w:ascii="Times New Roman" w:hAnsi="Times New Roman"/>
            <w:color w:val="auto"/>
            <w:sz w:val="28"/>
            <w:szCs w:val="28"/>
          </w:rPr>
          <w:t>模拟清算咨询</w:t>
        </w:r>
        <w:r w:rsidR="00B709BD" w:rsidRPr="00B65C8F">
          <w:rPr>
            <w:rStyle w:val="ae"/>
            <w:rFonts w:ascii="Times New Roman" w:hAnsi="Times New Roman"/>
            <w:color w:val="auto"/>
            <w:sz w:val="28"/>
            <w:szCs w:val="28"/>
          </w:rPr>
          <w:t>报告正文</w:t>
        </w:r>
        <w:r w:rsidR="00B709BD" w:rsidRPr="00B65C8F">
          <w:rPr>
            <w:rFonts w:ascii="Times New Roman" w:hAnsi="Times New Roman"/>
            <w:webHidden/>
            <w:sz w:val="28"/>
            <w:szCs w:val="28"/>
          </w:rPr>
          <w:tab/>
        </w:r>
        <w:r w:rsidR="0035108F" w:rsidRPr="00B65C8F">
          <w:rPr>
            <w:rFonts w:ascii="Times New Roman" w:hAnsi="Times New Roman"/>
            <w:webHidden/>
            <w:sz w:val="28"/>
            <w:szCs w:val="28"/>
          </w:rPr>
          <w:fldChar w:fldCharType="begin"/>
        </w:r>
        <w:r w:rsidR="00B709BD" w:rsidRPr="00B65C8F">
          <w:rPr>
            <w:rFonts w:ascii="Times New Roman" w:hAnsi="Times New Roman"/>
            <w:webHidden/>
            <w:sz w:val="28"/>
            <w:szCs w:val="28"/>
          </w:rPr>
          <w:instrText xml:space="preserve"> PAGEREF _Toc492632709 \h </w:instrText>
        </w:r>
        <w:r w:rsidR="0035108F" w:rsidRPr="00B65C8F">
          <w:rPr>
            <w:rFonts w:ascii="Times New Roman" w:hAnsi="Times New Roman"/>
            <w:webHidden/>
            <w:sz w:val="28"/>
            <w:szCs w:val="28"/>
          </w:rPr>
        </w:r>
        <w:r w:rsidR="0035108F" w:rsidRPr="00B65C8F">
          <w:rPr>
            <w:rFonts w:ascii="Times New Roman" w:hAnsi="Times New Roman"/>
            <w:webHidden/>
            <w:sz w:val="28"/>
            <w:szCs w:val="28"/>
          </w:rPr>
          <w:fldChar w:fldCharType="separate"/>
        </w:r>
        <w:r w:rsidR="00383915" w:rsidRPr="00B65C8F">
          <w:rPr>
            <w:rFonts w:ascii="Times New Roman" w:hAnsi="Times New Roman"/>
            <w:webHidden/>
            <w:sz w:val="28"/>
            <w:szCs w:val="28"/>
          </w:rPr>
          <w:t>- 5 -</w:t>
        </w:r>
        <w:r w:rsidR="0035108F" w:rsidRPr="00B65C8F">
          <w:rPr>
            <w:rFonts w:ascii="Times New Roman" w:hAnsi="Times New Roman"/>
            <w:webHidden/>
            <w:sz w:val="28"/>
            <w:szCs w:val="28"/>
          </w:rPr>
          <w:fldChar w:fldCharType="end"/>
        </w:r>
      </w:hyperlink>
    </w:p>
    <w:p w14:paraId="339C9759" w14:textId="70E3DC60" w:rsidR="00B709BD" w:rsidRPr="00B65C8F" w:rsidRDefault="00000000" w:rsidP="00AE7A29">
      <w:pPr>
        <w:pStyle w:val="TOC2"/>
        <w:spacing w:line="360" w:lineRule="auto"/>
        <w:rPr>
          <w:rFonts w:eastAsia="仿宋_GB2312"/>
          <w:noProof/>
          <w:sz w:val="28"/>
          <w:szCs w:val="28"/>
        </w:rPr>
      </w:pPr>
      <w:hyperlink w:anchor="_Toc492632710" w:history="1">
        <w:r w:rsidR="00B709BD" w:rsidRPr="00B65C8F">
          <w:rPr>
            <w:rStyle w:val="ae"/>
            <w:rFonts w:eastAsia="仿宋_GB2312"/>
            <w:noProof/>
            <w:color w:val="auto"/>
            <w:sz w:val="28"/>
            <w:szCs w:val="28"/>
          </w:rPr>
          <w:t>一、</w:t>
        </w:r>
        <w:r w:rsidR="00B709BD" w:rsidRPr="00B65C8F">
          <w:rPr>
            <w:rFonts w:eastAsia="仿宋_GB2312"/>
            <w:noProof/>
            <w:sz w:val="28"/>
            <w:szCs w:val="28"/>
          </w:rPr>
          <w:tab/>
        </w:r>
        <w:r w:rsidR="0057604B" w:rsidRPr="00B65C8F">
          <w:rPr>
            <w:rStyle w:val="ae"/>
            <w:rFonts w:eastAsia="仿宋_GB2312"/>
            <w:noProof/>
            <w:color w:val="auto"/>
            <w:sz w:val="28"/>
            <w:szCs w:val="28"/>
          </w:rPr>
          <w:t>委托人</w:t>
        </w:r>
        <w:r w:rsidR="00B709BD" w:rsidRPr="00B65C8F">
          <w:rPr>
            <w:rStyle w:val="ae"/>
            <w:rFonts w:eastAsia="仿宋_GB2312"/>
            <w:noProof/>
            <w:color w:val="auto"/>
            <w:sz w:val="28"/>
            <w:szCs w:val="28"/>
          </w:rPr>
          <w:t>、</w:t>
        </w:r>
        <w:r w:rsidR="00370537" w:rsidRPr="00B65C8F">
          <w:rPr>
            <w:rStyle w:val="ae"/>
            <w:rFonts w:eastAsia="仿宋_GB2312"/>
            <w:noProof/>
            <w:color w:val="auto"/>
            <w:sz w:val="28"/>
            <w:szCs w:val="28"/>
          </w:rPr>
          <w:t>被咨询单位</w:t>
        </w:r>
        <w:r w:rsidR="00B709BD" w:rsidRPr="00B65C8F">
          <w:rPr>
            <w:rStyle w:val="ae"/>
            <w:rFonts w:eastAsia="仿宋_GB2312"/>
            <w:noProof/>
            <w:color w:val="auto"/>
            <w:sz w:val="28"/>
            <w:szCs w:val="28"/>
          </w:rPr>
          <w:t>和</w:t>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报告使用者</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_Toc492632710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- 5 -</w:t>
        </w:r>
        <w:r w:rsidR="0035108F" w:rsidRPr="00B65C8F">
          <w:rPr>
            <w:rFonts w:eastAsia="仿宋_GB2312"/>
            <w:noProof/>
            <w:webHidden/>
            <w:sz w:val="28"/>
            <w:szCs w:val="28"/>
          </w:rPr>
          <w:fldChar w:fldCharType="end"/>
        </w:r>
      </w:hyperlink>
    </w:p>
    <w:p w14:paraId="1966F90B" w14:textId="02CC7DAD" w:rsidR="00B709BD" w:rsidRPr="00B65C8F" w:rsidRDefault="00000000" w:rsidP="00AE7A29">
      <w:pPr>
        <w:pStyle w:val="TOC2"/>
        <w:spacing w:line="360" w:lineRule="auto"/>
        <w:rPr>
          <w:rFonts w:eastAsia="仿宋_GB2312"/>
          <w:noProof/>
          <w:sz w:val="28"/>
          <w:szCs w:val="28"/>
        </w:rPr>
      </w:pPr>
      <w:hyperlink w:anchor="_Toc492632711" w:history="1">
        <w:r w:rsidR="00B709BD" w:rsidRPr="00B65C8F">
          <w:rPr>
            <w:rStyle w:val="ae"/>
            <w:rFonts w:eastAsia="仿宋_GB2312"/>
            <w:noProof/>
            <w:color w:val="auto"/>
            <w:sz w:val="28"/>
            <w:szCs w:val="28"/>
          </w:rPr>
          <w:t>二、</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目的</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_Toc492632711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- 9 -</w:t>
        </w:r>
        <w:r w:rsidR="0035108F" w:rsidRPr="00B65C8F">
          <w:rPr>
            <w:rFonts w:eastAsia="仿宋_GB2312"/>
            <w:noProof/>
            <w:webHidden/>
            <w:sz w:val="28"/>
            <w:szCs w:val="28"/>
          </w:rPr>
          <w:fldChar w:fldCharType="end"/>
        </w:r>
      </w:hyperlink>
    </w:p>
    <w:p w14:paraId="1E6CC7F5" w14:textId="23D4EE84" w:rsidR="00B709BD" w:rsidRPr="00B65C8F" w:rsidRDefault="00000000" w:rsidP="00AE7A29">
      <w:pPr>
        <w:pStyle w:val="TOC2"/>
        <w:spacing w:line="360" w:lineRule="auto"/>
        <w:rPr>
          <w:rFonts w:eastAsia="仿宋_GB2312"/>
          <w:noProof/>
          <w:sz w:val="28"/>
          <w:szCs w:val="28"/>
        </w:rPr>
      </w:pPr>
      <w:hyperlink w:anchor="_Toc492632712" w:history="1">
        <w:r w:rsidR="00B709BD" w:rsidRPr="00B65C8F">
          <w:rPr>
            <w:rStyle w:val="ae"/>
            <w:rFonts w:eastAsia="仿宋_GB2312"/>
            <w:noProof/>
            <w:color w:val="auto"/>
            <w:sz w:val="28"/>
            <w:szCs w:val="28"/>
          </w:rPr>
          <w:t>三、</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对象和</w:t>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范围</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_Toc492632712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- 10 -</w:t>
        </w:r>
        <w:r w:rsidR="0035108F" w:rsidRPr="00B65C8F">
          <w:rPr>
            <w:rFonts w:eastAsia="仿宋_GB2312"/>
            <w:noProof/>
            <w:webHidden/>
            <w:sz w:val="28"/>
            <w:szCs w:val="28"/>
          </w:rPr>
          <w:fldChar w:fldCharType="end"/>
        </w:r>
      </w:hyperlink>
    </w:p>
    <w:p w14:paraId="4E3FB4E1" w14:textId="32558083" w:rsidR="00B709BD" w:rsidRPr="00B65C8F" w:rsidRDefault="00000000" w:rsidP="00AE7A29">
      <w:pPr>
        <w:pStyle w:val="TOC2"/>
        <w:spacing w:line="360" w:lineRule="auto"/>
        <w:rPr>
          <w:rFonts w:eastAsia="仿宋_GB2312"/>
          <w:noProof/>
          <w:sz w:val="28"/>
          <w:szCs w:val="28"/>
        </w:rPr>
      </w:pPr>
      <w:hyperlink w:anchor="_Toc492632713" w:history="1">
        <w:r w:rsidR="00B709BD" w:rsidRPr="00B65C8F">
          <w:rPr>
            <w:rStyle w:val="ae"/>
            <w:rFonts w:eastAsia="仿宋_GB2312"/>
            <w:noProof/>
            <w:color w:val="auto"/>
            <w:sz w:val="28"/>
            <w:szCs w:val="28"/>
          </w:rPr>
          <w:t>四、</w:t>
        </w:r>
        <w:r w:rsidR="00B709BD" w:rsidRPr="00B65C8F">
          <w:rPr>
            <w:rFonts w:eastAsia="仿宋_GB2312"/>
            <w:noProof/>
            <w:sz w:val="28"/>
            <w:szCs w:val="28"/>
          </w:rPr>
          <w:tab/>
        </w:r>
        <w:r w:rsidR="00B709BD" w:rsidRPr="00B65C8F">
          <w:rPr>
            <w:rStyle w:val="ae"/>
            <w:rFonts w:eastAsia="仿宋_GB2312"/>
            <w:noProof/>
            <w:color w:val="auto"/>
            <w:sz w:val="28"/>
            <w:szCs w:val="28"/>
          </w:rPr>
          <w:t>价值类型</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_Toc492632713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- 10 -</w:t>
        </w:r>
        <w:r w:rsidR="0035108F" w:rsidRPr="00B65C8F">
          <w:rPr>
            <w:rFonts w:eastAsia="仿宋_GB2312"/>
            <w:noProof/>
            <w:webHidden/>
            <w:sz w:val="28"/>
            <w:szCs w:val="28"/>
          </w:rPr>
          <w:fldChar w:fldCharType="end"/>
        </w:r>
      </w:hyperlink>
    </w:p>
    <w:p w14:paraId="7D0B0263" w14:textId="68B72BB5" w:rsidR="00B709BD" w:rsidRPr="00B65C8F" w:rsidRDefault="00000000" w:rsidP="00AE7A29">
      <w:pPr>
        <w:pStyle w:val="TOC2"/>
        <w:spacing w:line="360" w:lineRule="auto"/>
        <w:rPr>
          <w:rFonts w:eastAsia="仿宋_GB2312"/>
          <w:noProof/>
          <w:sz w:val="28"/>
          <w:szCs w:val="28"/>
        </w:rPr>
      </w:pPr>
      <w:hyperlink w:anchor="_Toc492632714" w:history="1">
        <w:r w:rsidR="00B709BD" w:rsidRPr="00B65C8F">
          <w:rPr>
            <w:rStyle w:val="ae"/>
            <w:rFonts w:eastAsia="仿宋_GB2312"/>
            <w:noProof/>
            <w:color w:val="auto"/>
            <w:sz w:val="28"/>
            <w:szCs w:val="28"/>
          </w:rPr>
          <w:t>五、</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基准日</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_Toc492632714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- 10 -</w:t>
        </w:r>
        <w:r w:rsidR="0035108F" w:rsidRPr="00B65C8F">
          <w:rPr>
            <w:rFonts w:eastAsia="仿宋_GB2312"/>
            <w:noProof/>
            <w:webHidden/>
            <w:sz w:val="28"/>
            <w:szCs w:val="28"/>
          </w:rPr>
          <w:fldChar w:fldCharType="end"/>
        </w:r>
      </w:hyperlink>
    </w:p>
    <w:p w14:paraId="2A678A53" w14:textId="6FB30AF0" w:rsidR="00B709BD" w:rsidRPr="00B65C8F" w:rsidRDefault="00000000" w:rsidP="00AE7A29">
      <w:pPr>
        <w:pStyle w:val="TOC2"/>
        <w:spacing w:line="360" w:lineRule="auto"/>
        <w:rPr>
          <w:rFonts w:eastAsia="仿宋_GB2312"/>
          <w:noProof/>
          <w:sz w:val="28"/>
          <w:szCs w:val="28"/>
        </w:rPr>
      </w:pPr>
      <w:hyperlink w:anchor="_Toc492632715" w:history="1">
        <w:r w:rsidR="00B709BD" w:rsidRPr="00B65C8F">
          <w:rPr>
            <w:rStyle w:val="ae"/>
            <w:rFonts w:eastAsia="仿宋_GB2312"/>
            <w:noProof/>
            <w:color w:val="auto"/>
            <w:sz w:val="28"/>
            <w:szCs w:val="28"/>
          </w:rPr>
          <w:t>六、</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依据</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_Toc492632715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- 10 -</w:t>
        </w:r>
        <w:r w:rsidR="0035108F" w:rsidRPr="00B65C8F">
          <w:rPr>
            <w:rFonts w:eastAsia="仿宋_GB2312"/>
            <w:noProof/>
            <w:webHidden/>
            <w:sz w:val="28"/>
            <w:szCs w:val="28"/>
          </w:rPr>
          <w:fldChar w:fldCharType="end"/>
        </w:r>
      </w:hyperlink>
    </w:p>
    <w:p w14:paraId="61325D74" w14:textId="18C95FF9" w:rsidR="00B709BD" w:rsidRPr="00B65C8F" w:rsidRDefault="00000000" w:rsidP="00AE7A29">
      <w:pPr>
        <w:pStyle w:val="TOC2"/>
        <w:spacing w:line="360" w:lineRule="auto"/>
        <w:rPr>
          <w:rFonts w:eastAsia="仿宋_GB2312"/>
          <w:noProof/>
          <w:sz w:val="28"/>
          <w:szCs w:val="28"/>
        </w:rPr>
      </w:pPr>
      <w:hyperlink w:anchor="_Toc492632716" w:history="1">
        <w:r w:rsidR="00B709BD" w:rsidRPr="00B65C8F">
          <w:rPr>
            <w:rStyle w:val="ae"/>
            <w:rFonts w:eastAsia="仿宋_GB2312"/>
            <w:noProof/>
            <w:color w:val="auto"/>
            <w:sz w:val="28"/>
            <w:szCs w:val="28"/>
          </w:rPr>
          <w:t>七、</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FD6D19" w:rsidRPr="00B65C8F">
          <w:rPr>
            <w:rStyle w:val="ae"/>
            <w:rFonts w:eastAsia="仿宋_GB2312"/>
            <w:noProof/>
            <w:color w:val="auto"/>
            <w:sz w:val="28"/>
            <w:szCs w:val="28"/>
          </w:rPr>
          <w:t>测算</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_Toc492632716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- 12 -</w:t>
        </w:r>
        <w:r w:rsidR="0035108F" w:rsidRPr="00B65C8F">
          <w:rPr>
            <w:rFonts w:eastAsia="仿宋_GB2312"/>
            <w:noProof/>
            <w:webHidden/>
            <w:sz w:val="28"/>
            <w:szCs w:val="28"/>
          </w:rPr>
          <w:fldChar w:fldCharType="end"/>
        </w:r>
      </w:hyperlink>
    </w:p>
    <w:p w14:paraId="64381A08" w14:textId="6E73494F" w:rsidR="00B709BD" w:rsidRPr="00B65C8F" w:rsidRDefault="00000000" w:rsidP="00AE7A29">
      <w:pPr>
        <w:pStyle w:val="TOC2"/>
        <w:spacing w:line="360" w:lineRule="auto"/>
        <w:rPr>
          <w:rFonts w:eastAsia="仿宋_GB2312"/>
          <w:noProof/>
          <w:sz w:val="28"/>
          <w:szCs w:val="28"/>
        </w:rPr>
      </w:pPr>
      <w:hyperlink w:anchor="_Toc492632717" w:history="1">
        <w:r w:rsidR="00B709BD" w:rsidRPr="00B65C8F">
          <w:rPr>
            <w:rStyle w:val="ae"/>
            <w:rFonts w:eastAsia="仿宋_GB2312"/>
            <w:noProof/>
            <w:color w:val="auto"/>
            <w:sz w:val="28"/>
            <w:szCs w:val="28"/>
          </w:rPr>
          <w:t>八、</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程序实施过程和情况</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_Toc492632717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- 52 -</w:t>
        </w:r>
        <w:r w:rsidR="0035108F" w:rsidRPr="00B65C8F">
          <w:rPr>
            <w:rFonts w:eastAsia="仿宋_GB2312"/>
            <w:noProof/>
            <w:webHidden/>
            <w:sz w:val="28"/>
            <w:szCs w:val="28"/>
          </w:rPr>
          <w:fldChar w:fldCharType="end"/>
        </w:r>
      </w:hyperlink>
    </w:p>
    <w:p w14:paraId="574B9E84" w14:textId="6C298F3E" w:rsidR="00B709BD" w:rsidRPr="00B65C8F" w:rsidRDefault="00000000" w:rsidP="00AE7A29">
      <w:pPr>
        <w:pStyle w:val="TOC2"/>
        <w:spacing w:line="360" w:lineRule="auto"/>
        <w:rPr>
          <w:rFonts w:eastAsia="仿宋_GB2312"/>
          <w:noProof/>
          <w:sz w:val="28"/>
          <w:szCs w:val="28"/>
        </w:rPr>
      </w:pPr>
      <w:hyperlink w:anchor="_Toc492632718" w:history="1">
        <w:r w:rsidR="00B709BD" w:rsidRPr="00B65C8F">
          <w:rPr>
            <w:rStyle w:val="ae"/>
            <w:rFonts w:eastAsia="仿宋_GB2312"/>
            <w:noProof/>
            <w:color w:val="auto"/>
            <w:sz w:val="28"/>
            <w:szCs w:val="28"/>
          </w:rPr>
          <w:t>九、</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假设</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_Toc492632718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- 54 -</w:t>
        </w:r>
        <w:r w:rsidR="0035108F" w:rsidRPr="00B65C8F">
          <w:rPr>
            <w:rFonts w:eastAsia="仿宋_GB2312"/>
            <w:noProof/>
            <w:webHidden/>
            <w:sz w:val="28"/>
            <w:szCs w:val="28"/>
          </w:rPr>
          <w:fldChar w:fldCharType="end"/>
        </w:r>
      </w:hyperlink>
    </w:p>
    <w:p w14:paraId="0B0D003A" w14:textId="0C3E4815" w:rsidR="00B709BD" w:rsidRPr="00B65C8F" w:rsidRDefault="00000000" w:rsidP="00AE7A29">
      <w:pPr>
        <w:pStyle w:val="TOC2"/>
        <w:spacing w:line="360" w:lineRule="auto"/>
        <w:rPr>
          <w:rFonts w:eastAsia="仿宋_GB2312"/>
          <w:noProof/>
          <w:sz w:val="28"/>
          <w:szCs w:val="28"/>
        </w:rPr>
      </w:pPr>
      <w:hyperlink w:anchor="_Toc492632719" w:history="1">
        <w:r w:rsidR="00B709BD" w:rsidRPr="00B65C8F">
          <w:rPr>
            <w:rStyle w:val="ae"/>
            <w:rFonts w:eastAsia="仿宋_GB2312"/>
            <w:noProof/>
            <w:color w:val="auto"/>
            <w:sz w:val="28"/>
            <w:szCs w:val="28"/>
          </w:rPr>
          <w:t>十、</w:t>
        </w:r>
        <w:r w:rsidR="00B709BD" w:rsidRPr="00B65C8F">
          <w:rPr>
            <w:rFonts w:eastAsia="仿宋_GB2312"/>
            <w:noProof/>
            <w:sz w:val="28"/>
            <w:szCs w:val="28"/>
          </w:rPr>
          <w:tab/>
        </w:r>
        <w:r w:rsidR="00AA7297" w:rsidRPr="00B65C8F">
          <w:rPr>
            <w:rStyle w:val="ae"/>
            <w:rFonts w:eastAsia="仿宋_GB2312"/>
            <w:noProof/>
            <w:color w:val="auto"/>
            <w:sz w:val="28"/>
            <w:szCs w:val="28"/>
          </w:rPr>
          <w:t>咨询</w:t>
        </w:r>
        <w:r w:rsidR="00B709BD" w:rsidRPr="00B65C8F">
          <w:rPr>
            <w:rStyle w:val="ae"/>
            <w:rFonts w:eastAsia="仿宋_GB2312"/>
            <w:noProof/>
            <w:color w:val="auto"/>
            <w:sz w:val="28"/>
            <w:szCs w:val="28"/>
          </w:rPr>
          <w:t>结论</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_Toc492632719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- 54 -</w:t>
        </w:r>
        <w:r w:rsidR="0035108F" w:rsidRPr="00B65C8F">
          <w:rPr>
            <w:rFonts w:eastAsia="仿宋_GB2312"/>
            <w:noProof/>
            <w:webHidden/>
            <w:sz w:val="28"/>
            <w:szCs w:val="28"/>
          </w:rPr>
          <w:fldChar w:fldCharType="end"/>
        </w:r>
      </w:hyperlink>
    </w:p>
    <w:p w14:paraId="0CCE757C" w14:textId="1CDD3A8A" w:rsidR="00B709BD" w:rsidRPr="00B65C8F" w:rsidRDefault="00000000" w:rsidP="00AE7A29">
      <w:pPr>
        <w:pStyle w:val="TOC2"/>
        <w:spacing w:line="360" w:lineRule="auto"/>
        <w:rPr>
          <w:rFonts w:eastAsia="仿宋_GB2312"/>
          <w:noProof/>
          <w:sz w:val="28"/>
          <w:szCs w:val="28"/>
        </w:rPr>
      </w:pPr>
      <w:hyperlink w:anchor="_Toc492632720" w:history="1">
        <w:r w:rsidR="00B709BD" w:rsidRPr="00B65C8F">
          <w:rPr>
            <w:rStyle w:val="ae"/>
            <w:rFonts w:eastAsia="仿宋_GB2312"/>
            <w:noProof/>
            <w:color w:val="auto"/>
            <w:sz w:val="28"/>
            <w:szCs w:val="28"/>
          </w:rPr>
          <w:t>十一、</w:t>
        </w:r>
        <w:r w:rsidR="00B709BD" w:rsidRPr="00B65C8F">
          <w:rPr>
            <w:rFonts w:eastAsia="仿宋_GB2312"/>
            <w:noProof/>
            <w:sz w:val="28"/>
            <w:szCs w:val="28"/>
          </w:rPr>
          <w:tab/>
        </w:r>
        <w:r w:rsidR="00B709BD" w:rsidRPr="00B65C8F">
          <w:rPr>
            <w:rStyle w:val="ae"/>
            <w:rFonts w:eastAsia="仿宋_GB2312"/>
            <w:noProof/>
            <w:color w:val="auto"/>
            <w:sz w:val="28"/>
            <w:szCs w:val="28"/>
          </w:rPr>
          <w:t>特别事项说明</w:t>
        </w:r>
        <w:r w:rsidR="00B709BD" w:rsidRPr="00B65C8F">
          <w:rPr>
            <w:rFonts w:eastAsia="仿宋_GB2312"/>
            <w:noProof/>
            <w:webHidden/>
            <w:sz w:val="28"/>
            <w:szCs w:val="28"/>
          </w:rPr>
          <w:tab/>
        </w:r>
        <w:r w:rsidR="0035108F" w:rsidRPr="00B65C8F">
          <w:rPr>
            <w:rFonts w:eastAsia="仿宋_GB2312"/>
            <w:noProof/>
            <w:webHidden/>
            <w:sz w:val="28"/>
            <w:szCs w:val="28"/>
          </w:rPr>
          <w:fldChar w:fldCharType="begin"/>
        </w:r>
        <w:r w:rsidR="00B709BD" w:rsidRPr="00B65C8F">
          <w:rPr>
            <w:rFonts w:eastAsia="仿宋_GB2312"/>
            <w:noProof/>
            <w:webHidden/>
            <w:sz w:val="28"/>
            <w:szCs w:val="28"/>
          </w:rPr>
          <w:instrText xml:space="preserve"> PAGEREF _Toc492632720 \h </w:instrText>
        </w:r>
        <w:r w:rsidR="0035108F" w:rsidRPr="00B65C8F">
          <w:rPr>
            <w:rFonts w:eastAsia="仿宋_GB2312"/>
            <w:noProof/>
            <w:webHidden/>
            <w:sz w:val="28"/>
            <w:szCs w:val="28"/>
          </w:rPr>
        </w:r>
        <w:r w:rsidR="0035108F" w:rsidRPr="00B65C8F">
          <w:rPr>
            <w:rFonts w:eastAsia="仿宋_GB2312"/>
            <w:noProof/>
            <w:webHidden/>
            <w:sz w:val="28"/>
            <w:szCs w:val="28"/>
          </w:rPr>
          <w:fldChar w:fldCharType="separate"/>
        </w:r>
        <w:r w:rsidR="00383915" w:rsidRPr="00B65C8F">
          <w:rPr>
            <w:rFonts w:eastAsia="仿宋_GB2312"/>
            <w:noProof/>
            <w:webHidden/>
            <w:sz w:val="28"/>
            <w:szCs w:val="28"/>
          </w:rPr>
          <w:t>- 54 -</w:t>
        </w:r>
        <w:r w:rsidR="0035108F" w:rsidRPr="00B65C8F">
          <w:rPr>
            <w:rFonts w:eastAsia="仿宋_GB2312"/>
            <w:noProof/>
            <w:webHidden/>
            <w:sz w:val="28"/>
            <w:szCs w:val="28"/>
          </w:rPr>
          <w:fldChar w:fldCharType="end"/>
        </w:r>
      </w:hyperlink>
    </w:p>
    <w:p w14:paraId="677DC34D" w14:textId="30CCBB36" w:rsidR="00B709BD" w:rsidRPr="00B65C8F" w:rsidRDefault="00000000" w:rsidP="00AE7A29">
      <w:pPr>
        <w:pStyle w:val="TOC2"/>
        <w:spacing w:line="360" w:lineRule="auto"/>
        <w:rPr>
          <w:rStyle w:val="ae"/>
          <w:rFonts w:eastAsia="仿宋_GB2312"/>
          <w:noProof/>
          <w:color w:val="auto"/>
          <w:sz w:val="28"/>
          <w:szCs w:val="28"/>
        </w:rPr>
      </w:pPr>
      <w:hyperlink w:anchor="_Toc492632721" w:history="1">
        <w:r w:rsidR="00B709BD" w:rsidRPr="00B65C8F">
          <w:rPr>
            <w:rStyle w:val="ae"/>
            <w:rFonts w:eastAsia="仿宋_GB2312"/>
            <w:noProof/>
            <w:color w:val="auto"/>
            <w:sz w:val="28"/>
            <w:szCs w:val="28"/>
          </w:rPr>
          <w:t>十二、</w:t>
        </w:r>
        <w:r w:rsidR="00B709BD" w:rsidRPr="00B65C8F">
          <w:rPr>
            <w:rStyle w:val="ae"/>
            <w:rFonts w:eastAsia="仿宋_GB2312"/>
            <w:noProof/>
            <w:color w:val="auto"/>
            <w:sz w:val="28"/>
            <w:szCs w:val="28"/>
          </w:rPr>
          <w:tab/>
        </w:r>
        <w:r w:rsidR="00AA7297" w:rsidRPr="00B65C8F">
          <w:rPr>
            <w:rStyle w:val="ae"/>
            <w:rFonts w:eastAsia="仿宋_GB2312"/>
            <w:noProof/>
            <w:color w:val="auto"/>
            <w:sz w:val="28"/>
            <w:szCs w:val="28"/>
          </w:rPr>
          <w:t>模拟清算咨询</w:t>
        </w:r>
        <w:r w:rsidR="00B709BD" w:rsidRPr="00B65C8F">
          <w:rPr>
            <w:rStyle w:val="ae"/>
            <w:rFonts w:eastAsia="仿宋_GB2312"/>
            <w:noProof/>
            <w:color w:val="auto"/>
            <w:sz w:val="28"/>
            <w:szCs w:val="28"/>
          </w:rPr>
          <w:t>报告使用限制说明</w:t>
        </w:r>
        <w:r w:rsidR="00B709BD" w:rsidRPr="00B65C8F">
          <w:rPr>
            <w:rStyle w:val="ae"/>
            <w:rFonts w:eastAsia="仿宋_GB2312"/>
            <w:noProof/>
            <w:webHidden/>
            <w:color w:val="auto"/>
            <w:sz w:val="28"/>
            <w:szCs w:val="28"/>
          </w:rPr>
          <w:tab/>
        </w:r>
        <w:r w:rsidR="0035108F" w:rsidRPr="00B65C8F">
          <w:rPr>
            <w:rStyle w:val="ae"/>
            <w:rFonts w:eastAsia="仿宋_GB2312"/>
            <w:noProof/>
            <w:webHidden/>
            <w:color w:val="auto"/>
            <w:sz w:val="28"/>
            <w:szCs w:val="28"/>
          </w:rPr>
          <w:fldChar w:fldCharType="begin"/>
        </w:r>
        <w:r w:rsidR="00B709BD" w:rsidRPr="00B65C8F">
          <w:rPr>
            <w:rStyle w:val="ae"/>
            <w:rFonts w:eastAsia="仿宋_GB2312"/>
            <w:noProof/>
            <w:webHidden/>
            <w:color w:val="auto"/>
            <w:sz w:val="28"/>
            <w:szCs w:val="28"/>
          </w:rPr>
          <w:instrText xml:space="preserve"> PAGEREF _Toc492632721 \h </w:instrText>
        </w:r>
        <w:r w:rsidR="0035108F" w:rsidRPr="00B65C8F">
          <w:rPr>
            <w:rStyle w:val="ae"/>
            <w:rFonts w:eastAsia="仿宋_GB2312"/>
            <w:noProof/>
            <w:webHidden/>
            <w:color w:val="auto"/>
            <w:sz w:val="28"/>
            <w:szCs w:val="28"/>
          </w:rPr>
        </w:r>
        <w:r w:rsidR="0035108F" w:rsidRPr="00B65C8F">
          <w:rPr>
            <w:rStyle w:val="ae"/>
            <w:rFonts w:eastAsia="仿宋_GB2312"/>
            <w:noProof/>
            <w:webHidden/>
            <w:color w:val="auto"/>
            <w:sz w:val="28"/>
            <w:szCs w:val="28"/>
          </w:rPr>
          <w:fldChar w:fldCharType="separate"/>
        </w:r>
        <w:r w:rsidR="00383915" w:rsidRPr="00B65C8F">
          <w:rPr>
            <w:rStyle w:val="ae"/>
            <w:rFonts w:eastAsia="仿宋_GB2312"/>
            <w:noProof/>
            <w:webHidden/>
            <w:color w:val="auto"/>
            <w:sz w:val="28"/>
            <w:szCs w:val="28"/>
          </w:rPr>
          <w:t>- 55 -</w:t>
        </w:r>
        <w:r w:rsidR="0035108F" w:rsidRPr="00B65C8F">
          <w:rPr>
            <w:rStyle w:val="ae"/>
            <w:rFonts w:eastAsia="仿宋_GB2312"/>
            <w:noProof/>
            <w:webHidden/>
            <w:color w:val="auto"/>
            <w:sz w:val="28"/>
            <w:szCs w:val="28"/>
          </w:rPr>
          <w:fldChar w:fldCharType="end"/>
        </w:r>
      </w:hyperlink>
    </w:p>
    <w:p w14:paraId="5EBA5616" w14:textId="09143CC4" w:rsidR="00B709BD" w:rsidRPr="00B65C8F" w:rsidRDefault="00000000" w:rsidP="00AE7A29">
      <w:pPr>
        <w:pStyle w:val="TOC2"/>
        <w:spacing w:line="360" w:lineRule="auto"/>
        <w:rPr>
          <w:rStyle w:val="ae"/>
          <w:rFonts w:eastAsia="仿宋_GB2312"/>
          <w:noProof/>
          <w:color w:val="auto"/>
          <w:sz w:val="28"/>
          <w:szCs w:val="28"/>
        </w:rPr>
      </w:pPr>
      <w:hyperlink w:anchor="_Toc492632722" w:history="1">
        <w:r w:rsidR="00B709BD" w:rsidRPr="00B65C8F">
          <w:rPr>
            <w:rStyle w:val="ae"/>
            <w:rFonts w:eastAsia="仿宋_GB2312"/>
            <w:noProof/>
            <w:color w:val="auto"/>
            <w:sz w:val="28"/>
            <w:szCs w:val="28"/>
          </w:rPr>
          <w:t>十三、</w:t>
        </w:r>
        <w:r w:rsidR="00B709BD" w:rsidRPr="00B65C8F">
          <w:rPr>
            <w:rStyle w:val="ae"/>
            <w:rFonts w:eastAsia="仿宋_GB2312"/>
            <w:noProof/>
            <w:color w:val="auto"/>
            <w:sz w:val="28"/>
            <w:szCs w:val="28"/>
          </w:rPr>
          <w:tab/>
        </w:r>
        <w:r w:rsidR="00AA7297" w:rsidRPr="00B65C8F">
          <w:rPr>
            <w:rStyle w:val="ae"/>
            <w:rFonts w:eastAsia="仿宋_GB2312"/>
            <w:noProof/>
            <w:color w:val="auto"/>
            <w:sz w:val="28"/>
            <w:szCs w:val="28"/>
          </w:rPr>
          <w:t>模拟清算咨询</w:t>
        </w:r>
        <w:r w:rsidR="00B709BD" w:rsidRPr="00B65C8F">
          <w:rPr>
            <w:rStyle w:val="ae"/>
            <w:rFonts w:eastAsia="仿宋_GB2312"/>
            <w:noProof/>
            <w:color w:val="auto"/>
            <w:sz w:val="28"/>
            <w:szCs w:val="28"/>
          </w:rPr>
          <w:t>报告日</w:t>
        </w:r>
        <w:r w:rsidR="00B709BD" w:rsidRPr="00B65C8F">
          <w:rPr>
            <w:rStyle w:val="ae"/>
            <w:rFonts w:eastAsia="仿宋_GB2312"/>
            <w:noProof/>
            <w:webHidden/>
            <w:color w:val="auto"/>
            <w:sz w:val="28"/>
            <w:szCs w:val="28"/>
          </w:rPr>
          <w:tab/>
        </w:r>
        <w:r w:rsidR="0035108F" w:rsidRPr="00B65C8F">
          <w:rPr>
            <w:rStyle w:val="ae"/>
            <w:rFonts w:eastAsia="仿宋_GB2312"/>
            <w:noProof/>
            <w:webHidden/>
            <w:color w:val="auto"/>
            <w:sz w:val="28"/>
            <w:szCs w:val="28"/>
          </w:rPr>
          <w:fldChar w:fldCharType="begin"/>
        </w:r>
        <w:r w:rsidR="00B709BD" w:rsidRPr="00B65C8F">
          <w:rPr>
            <w:rStyle w:val="ae"/>
            <w:rFonts w:eastAsia="仿宋_GB2312"/>
            <w:noProof/>
            <w:webHidden/>
            <w:color w:val="auto"/>
            <w:sz w:val="28"/>
            <w:szCs w:val="28"/>
          </w:rPr>
          <w:instrText xml:space="preserve"> PAGEREF _Toc492632722 \h </w:instrText>
        </w:r>
        <w:r w:rsidR="0035108F" w:rsidRPr="00B65C8F">
          <w:rPr>
            <w:rStyle w:val="ae"/>
            <w:rFonts w:eastAsia="仿宋_GB2312"/>
            <w:noProof/>
            <w:webHidden/>
            <w:color w:val="auto"/>
            <w:sz w:val="28"/>
            <w:szCs w:val="28"/>
          </w:rPr>
        </w:r>
        <w:r w:rsidR="0035108F" w:rsidRPr="00B65C8F">
          <w:rPr>
            <w:rStyle w:val="ae"/>
            <w:rFonts w:eastAsia="仿宋_GB2312"/>
            <w:noProof/>
            <w:webHidden/>
            <w:color w:val="auto"/>
            <w:sz w:val="28"/>
            <w:szCs w:val="28"/>
          </w:rPr>
          <w:fldChar w:fldCharType="separate"/>
        </w:r>
        <w:r w:rsidR="00383915" w:rsidRPr="00B65C8F">
          <w:rPr>
            <w:rStyle w:val="ae"/>
            <w:rFonts w:eastAsia="仿宋_GB2312"/>
            <w:noProof/>
            <w:webHidden/>
            <w:color w:val="auto"/>
            <w:sz w:val="28"/>
            <w:szCs w:val="28"/>
          </w:rPr>
          <w:t>- 56 -</w:t>
        </w:r>
        <w:r w:rsidR="0035108F" w:rsidRPr="00B65C8F">
          <w:rPr>
            <w:rStyle w:val="ae"/>
            <w:rFonts w:eastAsia="仿宋_GB2312"/>
            <w:noProof/>
            <w:webHidden/>
            <w:color w:val="auto"/>
            <w:sz w:val="28"/>
            <w:szCs w:val="28"/>
          </w:rPr>
          <w:fldChar w:fldCharType="end"/>
        </w:r>
      </w:hyperlink>
    </w:p>
    <w:p w14:paraId="2D856029" w14:textId="0E13C1D5" w:rsidR="00B709BD" w:rsidRPr="00B65C8F" w:rsidRDefault="00000000" w:rsidP="00AE7A29">
      <w:pPr>
        <w:pStyle w:val="TOC1"/>
        <w:spacing w:line="360" w:lineRule="auto"/>
        <w:rPr>
          <w:rFonts w:ascii="Times New Roman" w:eastAsiaTheme="minorEastAsia" w:hAnsi="Times New Roman"/>
          <w:sz w:val="21"/>
          <w:szCs w:val="22"/>
        </w:rPr>
      </w:pPr>
      <w:hyperlink w:anchor="_Toc492632723" w:history="1">
        <w:r w:rsidR="00B709BD" w:rsidRPr="00B65C8F">
          <w:rPr>
            <w:rStyle w:val="ae"/>
            <w:rFonts w:ascii="Times New Roman" w:hAnsi="Times New Roman"/>
            <w:color w:val="auto"/>
            <w:sz w:val="28"/>
            <w:szCs w:val="28"/>
          </w:rPr>
          <w:t>附件</w:t>
        </w:r>
        <w:r w:rsidR="00B709BD" w:rsidRPr="00B65C8F">
          <w:rPr>
            <w:rFonts w:ascii="Times New Roman" w:hAnsi="Times New Roman"/>
            <w:webHidden/>
            <w:sz w:val="28"/>
            <w:szCs w:val="28"/>
          </w:rPr>
          <w:tab/>
        </w:r>
        <w:r w:rsidR="0035108F" w:rsidRPr="00B65C8F">
          <w:rPr>
            <w:rFonts w:ascii="Times New Roman" w:hAnsi="Times New Roman"/>
            <w:webHidden/>
            <w:sz w:val="28"/>
            <w:szCs w:val="28"/>
          </w:rPr>
          <w:fldChar w:fldCharType="begin"/>
        </w:r>
        <w:r w:rsidR="00B709BD" w:rsidRPr="00B65C8F">
          <w:rPr>
            <w:rFonts w:ascii="Times New Roman" w:hAnsi="Times New Roman"/>
            <w:webHidden/>
            <w:sz w:val="28"/>
            <w:szCs w:val="28"/>
          </w:rPr>
          <w:instrText xml:space="preserve"> PAGEREF _Toc492632723 \h </w:instrText>
        </w:r>
        <w:r w:rsidR="0035108F" w:rsidRPr="00B65C8F">
          <w:rPr>
            <w:rFonts w:ascii="Times New Roman" w:hAnsi="Times New Roman"/>
            <w:webHidden/>
            <w:sz w:val="28"/>
            <w:szCs w:val="28"/>
          </w:rPr>
        </w:r>
        <w:r w:rsidR="0035108F" w:rsidRPr="00B65C8F">
          <w:rPr>
            <w:rFonts w:ascii="Times New Roman" w:hAnsi="Times New Roman"/>
            <w:webHidden/>
            <w:sz w:val="28"/>
            <w:szCs w:val="28"/>
          </w:rPr>
          <w:fldChar w:fldCharType="separate"/>
        </w:r>
        <w:r w:rsidR="00383915" w:rsidRPr="00B65C8F">
          <w:rPr>
            <w:rFonts w:ascii="Times New Roman" w:hAnsi="Times New Roman"/>
            <w:webHidden/>
            <w:sz w:val="28"/>
            <w:szCs w:val="28"/>
          </w:rPr>
          <w:t>- 57 -</w:t>
        </w:r>
        <w:r w:rsidR="0035108F" w:rsidRPr="00B65C8F">
          <w:rPr>
            <w:rFonts w:ascii="Times New Roman" w:hAnsi="Times New Roman"/>
            <w:webHidden/>
            <w:sz w:val="28"/>
            <w:szCs w:val="28"/>
          </w:rPr>
          <w:fldChar w:fldCharType="end"/>
        </w:r>
      </w:hyperlink>
    </w:p>
    <w:p w14:paraId="70C6DA63" w14:textId="77777777" w:rsidR="00ED1A4D" w:rsidRPr="00B65C8F" w:rsidRDefault="0035108F" w:rsidP="00ED1A4D">
      <w:pPr>
        <w:ind w:firstLine="425"/>
        <w:rPr>
          <w:rFonts w:eastAsia="仿宋_GB2312"/>
          <w:sz w:val="24"/>
          <w:szCs w:val="24"/>
        </w:rPr>
      </w:pPr>
      <w:r w:rsidRPr="00B65C8F">
        <w:rPr>
          <w:rFonts w:eastAsia="仿宋_GB2312"/>
          <w:sz w:val="24"/>
          <w:szCs w:val="24"/>
        </w:rPr>
        <w:fldChar w:fldCharType="end"/>
      </w:r>
    </w:p>
    <w:p w14:paraId="76E9B8F5" w14:textId="77777777" w:rsidR="003A6A9D" w:rsidRPr="00B65C8F" w:rsidRDefault="00ED1A4D" w:rsidP="00506446">
      <w:pPr>
        <w:snapToGrid w:val="0"/>
        <w:spacing w:line="360" w:lineRule="exact"/>
        <w:rPr>
          <w:rFonts w:eastAsia="仿宋_GB2312"/>
          <w:sz w:val="24"/>
          <w:szCs w:val="24"/>
        </w:rPr>
        <w:sectPr w:rsidR="003A6A9D" w:rsidRPr="00B65C8F" w:rsidSect="00C46870">
          <w:headerReference w:type="first" r:id="rId12"/>
          <w:pgSz w:w="11906" w:h="16838" w:code="9"/>
          <w:pgMar w:top="1588" w:right="1287" w:bottom="1588" w:left="1701" w:header="851" w:footer="992" w:gutter="0"/>
          <w:pgNumType w:fmt="numberInDash" w:start="1"/>
          <w:cols w:space="425"/>
          <w:titlePg/>
          <w:docGrid w:linePitch="326"/>
        </w:sectPr>
      </w:pPr>
      <w:r w:rsidRPr="00B65C8F">
        <w:rPr>
          <w:rFonts w:eastAsia="仿宋_GB2312"/>
          <w:sz w:val="24"/>
          <w:szCs w:val="24"/>
        </w:rPr>
        <w:br w:type="page"/>
      </w:r>
    </w:p>
    <w:p w14:paraId="12BA3CD4" w14:textId="77777777" w:rsidR="00ED1A4D" w:rsidRPr="00B65C8F" w:rsidRDefault="0067111E" w:rsidP="006D7955">
      <w:pPr>
        <w:pStyle w:val="1"/>
        <w:snapToGrid w:val="0"/>
        <w:spacing w:line="500" w:lineRule="exact"/>
        <w:jc w:val="center"/>
        <w:rPr>
          <w:rFonts w:eastAsia="仿宋_GB2312"/>
        </w:rPr>
      </w:pPr>
      <w:bookmarkStart w:id="0" w:name="_Toc208314662"/>
      <w:bookmarkStart w:id="1" w:name="_Toc492632707"/>
      <w:r w:rsidRPr="00B65C8F">
        <w:rPr>
          <w:rFonts w:eastAsia="仿宋_GB2312"/>
        </w:rPr>
        <w:lastRenderedPageBreak/>
        <w:t>模拟清算咨询</w:t>
      </w:r>
      <w:r w:rsidR="00ED1A4D" w:rsidRPr="00B65C8F">
        <w:rPr>
          <w:rFonts w:eastAsia="仿宋_GB2312"/>
        </w:rPr>
        <w:t>报告声明</w:t>
      </w:r>
      <w:bookmarkEnd w:id="0"/>
      <w:bookmarkEnd w:id="1"/>
    </w:p>
    <w:p w14:paraId="0DBC4984" w14:textId="77777777" w:rsidR="00ED1A4D" w:rsidRPr="00B65C8F" w:rsidRDefault="00ED1A4D" w:rsidP="00ED1A4D">
      <w:pPr>
        <w:snapToGrid w:val="0"/>
        <w:spacing w:line="360" w:lineRule="auto"/>
        <w:ind w:firstLineChars="200" w:firstLine="560"/>
        <w:rPr>
          <w:rFonts w:eastAsia="仿宋_GB2312"/>
          <w:sz w:val="28"/>
        </w:rPr>
      </w:pPr>
    </w:p>
    <w:p w14:paraId="0B5CFEC9" w14:textId="2C3228BA" w:rsidR="008E0A13" w:rsidRPr="00B65C8F" w:rsidRDefault="008E0A13" w:rsidP="008E0A13">
      <w:pPr>
        <w:adjustRightInd w:val="0"/>
        <w:snapToGrid w:val="0"/>
        <w:spacing w:line="360" w:lineRule="auto"/>
        <w:ind w:firstLineChars="200" w:firstLine="560"/>
        <w:rPr>
          <w:rFonts w:eastAsia="仿宋_GB2312"/>
          <w:sz w:val="28"/>
        </w:rPr>
      </w:pPr>
      <w:r w:rsidRPr="00B65C8F">
        <w:rPr>
          <w:rFonts w:eastAsia="仿宋_GB2312"/>
          <w:sz w:val="28"/>
        </w:rPr>
        <w:t>本</w:t>
      </w:r>
      <w:r w:rsidR="0067111E" w:rsidRPr="00B65C8F">
        <w:rPr>
          <w:rFonts w:eastAsia="仿宋_GB2312"/>
          <w:sz w:val="28"/>
        </w:rPr>
        <w:t>模拟清算咨询</w:t>
      </w:r>
      <w:r w:rsidRPr="00B65C8F">
        <w:rPr>
          <w:rFonts w:eastAsia="仿宋_GB2312"/>
          <w:sz w:val="28"/>
        </w:rPr>
        <w:t>报告，是在</w:t>
      </w:r>
      <w:r w:rsidR="00A125F2" w:rsidRPr="00B65C8F">
        <w:rPr>
          <w:rFonts w:eastAsia="仿宋_GB2312"/>
          <w:sz w:val="28"/>
        </w:rPr>
        <w:t>评估</w:t>
      </w:r>
      <w:r w:rsidR="00B900C7" w:rsidRPr="00B65C8F">
        <w:rPr>
          <w:rFonts w:eastAsia="仿宋_GB2312"/>
          <w:sz w:val="28"/>
        </w:rPr>
        <w:t>专业人员</w:t>
      </w:r>
      <w:r w:rsidRPr="00B65C8F">
        <w:rPr>
          <w:rFonts w:eastAsia="仿宋_GB2312"/>
          <w:sz w:val="28"/>
        </w:rPr>
        <w:t>对纳入</w:t>
      </w:r>
      <w:r w:rsidR="00204821" w:rsidRPr="00B65C8F">
        <w:rPr>
          <w:rFonts w:eastAsia="仿宋_GB2312"/>
          <w:sz w:val="28"/>
        </w:rPr>
        <w:t>咨询</w:t>
      </w:r>
      <w:r w:rsidRPr="00B65C8F">
        <w:rPr>
          <w:rFonts w:eastAsia="仿宋_GB2312"/>
          <w:sz w:val="28"/>
        </w:rPr>
        <w:t>范围的资产进行了认真的核实、评定估算等必要</w:t>
      </w:r>
      <w:r w:rsidR="00204821" w:rsidRPr="00B65C8F">
        <w:rPr>
          <w:rFonts w:eastAsia="仿宋_GB2312"/>
          <w:sz w:val="28"/>
        </w:rPr>
        <w:t>咨询</w:t>
      </w:r>
      <w:r w:rsidR="00635303" w:rsidRPr="00B65C8F">
        <w:rPr>
          <w:rFonts w:eastAsia="仿宋_GB2312"/>
          <w:sz w:val="28"/>
        </w:rPr>
        <w:t>程序的基础上做出</w:t>
      </w:r>
      <w:r w:rsidRPr="00B65C8F">
        <w:rPr>
          <w:rFonts w:eastAsia="仿宋_GB2312"/>
          <w:sz w:val="28"/>
        </w:rPr>
        <w:t>的，针对本</w:t>
      </w:r>
      <w:r w:rsidR="00204821" w:rsidRPr="00B65C8F">
        <w:rPr>
          <w:rFonts w:eastAsia="仿宋_GB2312"/>
          <w:sz w:val="28"/>
        </w:rPr>
        <w:t>咨询</w:t>
      </w:r>
      <w:r w:rsidR="00B900C7" w:rsidRPr="00B65C8F">
        <w:rPr>
          <w:rFonts w:eastAsia="仿宋_GB2312"/>
          <w:sz w:val="28"/>
        </w:rPr>
        <w:t>报告</w:t>
      </w:r>
      <w:r w:rsidRPr="00B65C8F">
        <w:rPr>
          <w:rFonts w:eastAsia="仿宋_GB2312"/>
          <w:sz w:val="28"/>
        </w:rPr>
        <w:t>，特作如下声明：</w:t>
      </w:r>
    </w:p>
    <w:p w14:paraId="09A7107B" w14:textId="124DF234" w:rsidR="008E0A13" w:rsidRPr="00B65C8F"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B65C8F">
        <w:rPr>
          <w:rFonts w:eastAsia="仿宋_GB2312"/>
          <w:sz w:val="28"/>
        </w:rPr>
        <w:t>委托人或者其他</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使用人应当按照法律、行政法规规定和本</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载明的使用范围使用本</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；委托人或者其他</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使用人违反前述规定使用本</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的，本</w:t>
      </w:r>
      <w:r w:rsidR="00A125F2" w:rsidRPr="00B65C8F">
        <w:rPr>
          <w:rFonts w:eastAsia="仿宋_GB2312"/>
          <w:sz w:val="28"/>
        </w:rPr>
        <w:t>评估</w:t>
      </w:r>
      <w:r w:rsidRPr="00B65C8F">
        <w:rPr>
          <w:rFonts w:eastAsia="仿宋_GB2312"/>
          <w:sz w:val="28"/>
        </w:rPr>
        <w:t>机构及</w:t>
      </w:r>
      <w:r w:rsidR="00A125F2" w:rsidRPr="00B65C8F">
        <w:rPr>
          <w:rFonts w:eastAsia="仿宋_GB2312"/>
          <w:sz w:val="28"/>
        </w:rPr>
        <w:t>评估</w:t>
      </w:r>
      <w:r w:rsidRPr="00B65C8F">
        <w:rPr>
          <w:rFonts w:eastAsia="仿宋_GB2312"/>
          <w:sz w:val="28"/>
        </w:rPr>
        <w:t>专业人员不承担责任。</w:t>
      </w:r>
    </w:p>
    <w:p w14:paraId="692FFFA5" w14:textId="77777777" w:rsidR="008E0A13" w:rsidRPr="00B65C8F"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B65C8F">
        <w:rPr>
          <w:rFonts w:eastAsia="仿宋_GB2312"/>
          <w:sz w:val="28"/>
        </w:rPr>
        <w:t>本</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仅供委托人、</w:t>
      </w:r>
      <w:r w:rsidR="001833E5" w:rsidRPr="00B65C8F">
        <w:rPr>
          <w:rFonts w:eastAsia="仿宋_GB2312"/>
          <w:sz w:val="28"/>
        </w:rPr>
        <w:t>模拟清算咨询</w:t>
      </w:r>
      <w:r w:rsidRPr="00B65C8F">
        <w:rPr>
          <w:rFonts w:eastAsia="仿宋_GB2312"/>
          <w:sz w:val="28"/>
        </w:rPr>
        <w:t>合同中约定的其他</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使用人和法律、行政法规规定的</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使用人使用；除此之外，其他任何机构和个人不能成为本</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的使用人。</w:t>
      </w:r>
    </w:p>
    <w:p w14:paraId="716F4949" w14:textId="087816B2" w:rsidR="008E0A13" w:rsidRPr="00B65C8F"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B65C8F">
        <w:rPr>
          <w:rFonts w:eastAsia="仿宋_GB2312"/>
          <w:sz w:val="28"/>
        </w:rPr>
        <w:t>本</w:t>
      </w:r>
      <w:r w:rsidR="00A125F2" w:rsidRPr="00B65C8F">
        <w:rPr>
          <w:rFonts w:eastAsia="仿宋_GB2312"/>
          <w:sz w:val="28"/>
        </w:rPr>
        <w:t>评估</w:t>
      </w:r>
      <w:r w:rsidRPr="00B65C8F">
        <w:rPr>
          <w:rFonts w:eastAsia="仿宋_GB2312"/>
          <w:sz w:val="28"/>
        </w:rPr>
        <w:t>机构及</w:t>
      </w:r>
      <w:r w:rsidR="00A125F2" w:rsidRPr="00B65C8F">
        <w:rPr>
          <w:rFonts w:eastAsia="仿宋_GB2312"/>
          <w:sz w:val="28"/>
        </w:rPr>
        <w:t>评估</w:t>
      </w:r>
      <w:r w:rsidRPr="00B65C8F">
        <w:rPr>
          <w:rFonts w:eastAsia="仿宋_GB2312"/>
          <w:sz w:val="28"/>
        </w:rPr>
        <w:t>专业人员提示</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使用人应当正确理解</w:t>
      </w:r>
      <w:r w:rsidR="001833E5" w:rsidRPr="00B65C8F">
        <w:rPr>
          <w:rFonts w:eastAsia="仿宋_GB2312"/>
          <w:sz w:val="28"/>
        </w:rPr>
        <w:t>咨询</w:t>
      </w:r>
      <w:r w:rsidRPr="00B65C8F">
        <w:rPr>
          <w:rFonts w:eastAsia="仿宋_GB2312"/>
          <w:sz w:val="28"/>
        </w:rPr>
        <w:t>结论，</w:t>
      </w:r>
      <w:r w:rsidR="001833E5" w:rsidRPr="00B65C8F">
        <w:rPr>
          <w:rFonts w:eastAsia="仿宋_GB2312"/>
          <w:sz w:val="28"/>
        </w:rPr>
        <w:t>咨询</w:t>
      </w:r>
      <w:r w:rsidRPr="00B65C8F">
        <w:rPr>
          <w:rFonts w:eastAsia="仿宋_GB2312"/>
          <w:sz w:val="28"/>
        </w:rPr>
        <w:t>结论不等同</w:t>
      </w:r>
      <w:proofErr w:type="gramStart"/>
      <w:r w:rsidRPr="00B65C8F">
        <w:rPr>
          <w:rFonts w:eastAsia="仿宋_GB2312"/>
          <w:sz w:val="28"/>
        </w:rPr>
        <w:t>于</w:t>
      </w:r>
      <w:r w:rsidR="001833E5" w:rsidRPr="00B65C8F">
        <w:rPr>
          <w:rFonts w:eastAsia="仿宋_GB2312"/>
          <w:sz w:val="28"/>
        </w:rPr>
        <w:t>咨询</w:t>
      </w:r>
      <w:proofErr w:type="gramEnd"/>
      <w:r w:rsidRPr="00B65C8F">
        <w:rPr>
          <w:rFonts w:eastAsia="仿宋_GB2312"/>
          <w:sz w:val="28"/>
        </w:rPr>
        <w:t>对象可实现价格，</w:t>
      </w:r>
      <w:r w:rsidR="001833E5" w:rsidRPr="00B65C8F">
        <w:rPr>
          <w:rFonts w:eastAsia="仿宋_GB2312"/>
          <w:sz w:val="28"/>
        </w:rPr>
        <w:t>咨询</w:t>
      </w:r>
      <w:r w:rsidRPr="00B65C8F">
        <w:rPr>
          <w:rFonts w:eastAsia="仿宋_GB2312"/>
          <w:sz w:val="28"/>
        </w:rPr>
        <w:t>结论不应当被认为是对</w:t>
      </w:r>
      <w:r w:rsidR="001833E5" w:rsidRPr="00B65C8F">
        <w:rPr>
          <w:rFonts w:eastAsia="仿宋_GB2312"/>
          <w:sz w:val="28"/>
        </w:rPr>
        <w:t>咨询</w:t>
      </w:r>
      <w:r w:rsidRPr="00B65C8F">
        <w:rPr>
          <w:rFonts w:eastAsia="仿宋_GB2312"/>
          <w:sz w:val="28"/>
        </w:rPr>
        <w:t>对象可实现价格的保证。</w:t>
      </w:r>
    </w:p>
    <w:p w14:paraId="555B6862" w14:textId="1AEE7712" w:rsidR="008E0A13" w:rsidRPr="00B65C8F" w:rsidRDefault="001833E5" w:rsidP="0078210D">
      <w:pPr>
        <w:numPr>
          <w:ilvl w:val="0"/>
          <w:numId w:val="2"/>
        </w:numPr>
        <w:tabs>
          <w:tab w:val="left" w:pos="993"/>
        </w:tabs>
        <w:adjustRightInd w:val="0"/>
        <w:snapToGrid w:val="0"/>
        <w:spacing w:line="360" w:lineRule="auto"/>
        <w:ind w:left="0" w:firstLine="560"/>
        <w:rPr>
          <w:rFonts w:eastAsia="仿宋_GB2312"/>
          <w:sz w:val="28"/>
        </w:rPr>
      </w:pPr>
      <w:r w:rsidRPr="00B65C8F">
        <w:rPr>
          <w:rFonts w:eastAsia="仿宋_GB2312"/>
          <w:sz w:val="28"/>
        </w:rPr>
        <w:t>咨询</w:t>
      </w:r>
      <w:r w:rsidR="008E0A13" w:rsidRPr="00B65C8F">
        <w:rPr>
          <w:rFonts w:eastAsia="仿宋_GB2312"/>
          <w:sz w:val="28"/>
        </w:rPr>
        <w:t>对象涉及的资产清单由</w:t>
      </w:r>
      <w:r w:rsidR="0057604B" w:rsidRPr="00B65C8F">
        <w:rPr>
          <w:rFonts w:eastAsia="仿宋_GB2312"/>
          <w:sz w:val="28"/>
        </w:rPr>
        <w:t>委托人</w:t>
      </w:r>
      <w:r w:rsidR="008E0A13" w:rsidRPr="00B65C8F">
        <w:rPr>
          <w:rFonts w:eastAsia="仿宋_GB2312"/>
          <w:sz w:val="28"/>
        </w:rPr>
        <w:t>、被</w:t>
      </w:r>
      <w:r w:rsidR="00DF4F35" w:rsidRPr="00B65C8F">
        <w:rPr>
          <w:rFonts w:eastAsia="仿宋_GB2312"/>
          <w:sz w:val="28"/>
        </w:rPr>
        <w:t>咨询</w:t>
      </w:r>
      <w:r w:rsidR="008E0A13" w:rsidRPr="00B65C8F">
        <w:rPr>
          <w:rFonts w:eastAsia="仿宋_GB2312"/>
          <w:sz w:val="28"/>
        </w:rPr>
        <w:t>单位（或者产权持有单位）申报并经其签章确认；所提供资料的真实性、合法性、完整性，恰当使用</w:t>
      </w:r>
      <w:r w:rsidRPr="00B65C8F">
        <w:rPr>
          <w:rFonts w:eastAsia="仿宋_GB2312"/>
          <w:sz w:val="28"/>
        </w:rPr>
        <w:t>咨询</w:t>
      </w:r>
      <w:r w:rsidR="00B900C7" w:rsidRPr="00B65C8F">
        <w:rPr>
          <w:rFonts w:eastAsia="仿宋_GB2312"/>
          <w:sz w:val="28"/>
        </w:rPr>
        <w:t>报告</w:t>
      </w:r>
      <w:r w:rsidR="008E0A13" w:rsidRPr="00B65C8F">
        <w:rPr>
          <w:rFonts w:eastAsia="仿宋_GB2312"/>
          <w:sz w:val="28"/>
        </w:rPr>
        <w:t>是</w:t>
      </w:r>
      <w:r w:rsidR="0057604B" w:rsidRPr="00B65C8F">
        <w:rPr>
          <w:rFonts w:eastAsia="仿宋_GB2312"/>
          <w:sz w:val="28"/>
        </w:rPr>
        <w:t>委托人</w:t>
      </w:r>
      <w:r w:rsidR="008E0A13" w:rsidRPr="00B65C8F">
        <w:rPr>
          <w:rFonts w:eastAsia="仿宋_GB2312"/>
          <w:sz w:val="28"/>
        </w:rPr>
        <w:t>和相关当事方的责任。</w:t>
      </w:r>
    </w:p>
    <w:p w14:paraId="2EC062FA" w14:textId="77777777" w:rsidR="008E0A13" w:rsidRPr="00B65C8F" w:rsidRDefault="008E0A13" w:rsidP="0078210D">
      <w:pPr>
        <w:numPr>
          <w:ilvl w:val="0"/>
          <w:numId w:val="2"/>
        </w:numPr>
        <w:tabs>
          <w:tab w:val="left" w:pos="993"/>
        </w:tabs>
        <w:adjustRightInd w:val="0"/>
        <w:snapToGrid w:val="0"/>
        <w:spacing w:line="360" w:lineRule="auto"/>
        <w:ind w:left="0" w:firstLine="560"/>
        <w:rPr>
          <w:rFonts w:eastAsia="仿宋_GB2312"/>
          <w:sz w:val="28"/>
        </w:rPr>
        <w:sectPr w:rsidR="008E0A13" w:rsidRPr="00B65C8F" w:rsidSect="00C46870">
          <w:footerReference w:type="first" r:id="rId13"/>
          <w:pgSz w:w="11906" w:h="16838" w:code="9"/>
          <w:pgMar w:top="1588" w:right="1287" w:bottom="1588" w:left="1701" w:header="851" w:footer="992" w:gutter="0"/>
          <w:pgNumType w:fmt="numberInDash" w:start="1"/>
          <w:cols w:space="425"/>
          <w:titlePg/>
          <w:docGrid w:linePitch="326"/>
        </w:sectPr>
      </w:pPr>
    </w:p>
    <w:p w14:paraId="25A1CF76" w14:textId="3B74C3FB" w:rsidR="008E0A13" w:rsidRPr="00B65C8F" w:rsidRDefault="00A125F2" w:rsidP="0078210D">
      <w:pPr>
        <w:numPr>
          <w:ilvl w:val="0"/>
          <w:numId w:val="2"/>
        </w:numPr>
        <w:tabs>
          <w:tab w:val="left" w:pos="993"/>
        </w:tabs>
        <w:adjustRightInd w:val="0"/>
        <w:snapToGrid w:val="0"/>
        <w:spacing w:line="360" w:lineRule="auto"/>
        <w:ind w:left="0" w:firstLine="560"/>
        <w:rPr>
          <w:rFonts w:eastAsia="仿宋_GB2312"/>
          <w:sz w:val="28"/>
        </w:rPr>
      </w:pPr>
      <w:r w:rsidRPr="00B65C8F">
        <w:rPr>
          <w:rFonts w:eastAsia="仿宋_GB2312"/>
          <w:sz w:val="28"/>
        </w:rPr>
        <w:t>评估</w:t>
      </w:r>
      <w:r w:rsidR="008E0A13" w:rsidRPr="00B65C8F">
        <w:rPr>
          <w:rFonts w:eastAsia="仿宋_GB2312"/>
          <w:sz w:val="28"/>
        </w:rPr>
        <w:t>专业人员与</w:t>
      </w:r>
      <w:r w:rsidR="001833E5" w:rsidRPr="00B65C8F">
        <w:rPr>
          <w:rFonts w:eastAsia="仿宋_GB2312"/>
          <w:sz w:val="28"/>
        </w:rPr>
        <w:t>咨询</w:t>
      </w:r>
      <w:r w:rsidR="00B900C7" w:rsidRPr="00B65C8F">
        <w:rPr>
          <w:rFonts w:eastAsia="仿宋_GB2312"/>
          <w:sz w:val="28"/>
        </w:rPr>
        <w:t>报告</w:t>
      </w:r>
      <w:r w:rsidR="008E0A13" w:rsidRPr="00B65C8F">
        <w:rPr>
          <w:rFonts w:eastAsia="仿宋_GB2312"/>
          <w:sz w:val="28"/>
        </w:rPr>
        <w:t>中的</w:t>
      </w:r>
      <w:r w:rsidR="001833E5" w:rsidRPr="00B65C8F">
        <w:rPr>
          <w:rFonts w:eastAsia="仿宋_GB2312"/>
          <w:sz w:val="28"/>
        </w:rPr>
        <w:t>咨询</w:t>
      </w:r>
      <w:r w:rsidR="008E0A13" w:rsidRPr="00B65C8F">
        <w:rPr>
          <w:rFonts w:eastAsia="仿宋_GB2312"/>
          <w:sz w:val="28"/>
        </w:rPr>
        <w:t>对象无现存或预期的利益关系，与</w:t>
      </w:r>
      <w:r w:rsidR="0057604B" w:rsidRPr="00B65C8F">
        <w:rPr>
          <w:rFonts w:eastAsia="仿宋_GB2312"/>
          <w:sz w:val="28"/>
        </w:rPr>
        <w:t>委托人</w:t>
      </w:r>
      <w:r w:rsidR="008E0A13" w:rsidRPr="00B65C8F">
        <w:rPr>
          <w:rFonts w:eastAsia="仿宋_GB2312"/>
          <w:sz w:val="28"/>
        </w:rPr>
        <w:t>和相关当事方无现存或预期的利益关系，对</w:t>
      </w:r>
      <w:r w:rsidR="0057604B" w:rsidRPr="00B65C8F">
        <w:rPr>
          <w:rFonts w:eastAsia="仿宋_GB2312"/>
          <w:sz w:val="28"/>
        </w:rPr>
        <w:t>委托人</w:t>
      </w:r>
      <w:r w:rsidR="008E0A13" w:rsidRPr="00B65C8F">
        <w:rPr>
          <w:rFonts w:eastAsia="仿宋_GB2312"/>
          <w:sz w:val="28"/>
        </w:rPr>
        <w:t>和相关当事方不存在偏见。</w:t>
      </w:r>
    </w:p>
    <w:p w14:paraId="4BA0B603" w14:textId="246EA552" w:rsidR="008E0A13" w:rsidRPr="00B65C8F" w:rsidRDefault="00A125F2"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B65C8F">
        <w:rPr>
          <w:rFonts w:eastAsia="仿宋_GB2312"/>
          <w:sz w:val="28"/>
        </w:rPr>
        <w:t>评估</w:t>
      </w:r>
      <w:r w:rsidR="008E0A13" w:rsidRPr="00B65C8F">
        <w:rPr>
          <w:rFonts w:eastAsia="仿宋_GB2312"/>
          <w:sz w:val="28"/>
        </w:rPr>
        <w:t>专业人员对</w:t>
      </w:r>
      <w:r w:rsidR="001833E5" w:rsidRPr="00B65C8F">
        <w:rPr>
          <w:rFonts w:eastAsia="仿宋_GB2312"/>
          <w:sz w:val="28"/>
        </w:rPr>
        <w:t>咨询</w:t>
      </w:r>
      <w:r w:rsidR="008E0A13" w:rsidRPr="00B65C8F">
        <w:rPr>
          <w:rFonts w:eastAsia="仿宋_GB2312"/>
          <w:sz w:val="28"/>
        </w:rPr>
        <w:t>对象及其所涉及资产的法律权属状况给予</w:t>
      </w:r>
      <w:r w:rsidR="008C678E" w:rsidRPr="00B65C8F">
        <w:rPr>
          <w:rFonts w:eastAsia="仿宋_GB2312"/>
          <w:sz w:val="28"/>
        </w:rPr>
        <w:t>了</w:t>
      </w:r>
      <w:r w:rsidR="008E0A13" w:rsidRPr="00B65C8F">
        <w:rPr>
          <w:rFonts w:eastAsia="仿宋_GB2312"/>
          <w:sz w:val="28"/>
        </w:rPr>
        <w:t>必要的关注，</w:t>
      </w:r>
      <w:r w:rsidR="008C678E" w:rsidRPr="00B65C8F">
        <w:rPr>
          <w:rFonts w:eastAsia="仿宋_GB2312"/>
          <w:sz w:val="28"/>
        </w:rPr>
        <w:t>但</w:t>
      </w:r>
      <w:r w:rsidR="008E0A13" w:rsidRPr="00B65C8F">
        <w:rPr>
          <w:rFonts w:eastAsia="仿宋_GB2312"/>
          <w:sz w:val="28"/>
        </w:rPr>
        <w:t>对</w:t>
      </w:r>
      <w:r w:rsidR="001833E5" w:rsidRPr="00B65C8F">
        <w:rPr>
          <w:rFonts w:eastAsia="仿宋_GB2312"/>
          <w:sz w:val="28"/>
        </w:rPr>
        <w:t>咨询</w:t>
      </w:r>
      <w:r w:rsidR="008E0A13" w:rsidRPr="00B65C8F">
        <w:rPr>
          <w:rFonts w:eastAsia="仿宋_GB2312"/>
          <w:sz w:val="28"/>
        </w:rPr>
        <w:t>对象及其所涉及资产的法律权属资料</w:t>
      </w:r>
      <w:r w:rsidR="00077D02" w:rsidRPr="00B65C8F">
        <w:rPr>
          <w:rFonts w:eastAsia="仿宋_GB2312"/>
          <w:sz w:val="28"/>
        </w:rPr>
        <w:t>未</w:t>
      </w:r>
      <w:r w:rsidR="008E0A13" w:rsidRPr="00B65C8F">
        <w:rPr>
          <w:rFonts w:eastAsia="仿宋_GB2312"/>
          <w:sz w:val="28"/>
        </w:rPr>
        <w:t>进行查验，</w:t>
      </w:r>
      <w:r w:rsidR="00485819" w:rsidRPr="00B65C8F">
        <w:rPr>
          <w:rFonts w:eastAsia="仿宋_GB2312"/>
          <w:sz w:val="28"/>
        </w:rPr>
        <w:t>此事宜</w:t>
      </w:r>
      <w:r w:rsidR="008E0A13" w:rsidRPr="00B65C8F">
        <w:rPr>
          <w:rFonts w:eastAsia="仿宋_GB2312"/>
          <w:sz w:val="28"/>
        </w:rPr>
        <w:t>已提请</w:t>
      </w:r>
      <w:r w:rsidR="0057604B" w:rsidRPr="00B65C8F">
        <w:rPr>
          <w:rFonts w:eastAsia="仿宋_GB2312"/>
          <w:sz w:val="28"/>
        </w:rPr>
        <w:t>委托人</w:t>
      </w:r>
      <w:r w:rsidR="008E0A13" w:rsidRPr="00B65C8F">
        <w:rPr>
          <w:rFonts w:eastAsia="仿宋_GB2312"/>
          <w:sz w:val="28"/>
        </w:rPr>
        <w:t>和相关当事方</w:t>
      </w:r>
      <w:r w:rsidR="00485819" w:rsidRPr="00B65C8F">
        <w:rPr>
          <w:rFonts w:eastAsia="仿宋_GB2312"/>
          <w:sz w:val="28"/>
        </w:rPr>
        <w:t>注意</w:t>
      </w:r>
      <w:r w:rsidR="008E0A13" w:rsidRPr="00B65C8F">
        <w:rPr>
          <w:rFonts w:eastAsia="仿宋_GB2312"/>
          <w:sz w:val="28"/>
        </w:rPr>
        <w:t>，</w:t>
      </w:r>
      <w:r w:rsidR="00CD2D28" w:rsidRPr="00B65C8F">
        <w:rPr>
          <w:rFonts w:eastAsia="仿宋_GB2312" w:hint="eastAsia"/>
          <w:sz w:val="28"/>
        </w:rPr>
        <w:t>故</w:t>
      </w:r>
      <w:r w:rsidR="008E0A13" w:rsidRPr="00B65C8F">
        <w:rPr>
          <w:rFonts w:eastAsia="仿宋_GB2312"/>
          <w:sz w:val="28"/>
        </w:rPr>
        <w:t>无法对</w:t>
      </w:r>
      <w:r w:rsidR="001833E5" w:rsidRPr="00B65C8F">
        <w:rPr>
          <w:rFonts w:eastAsia="仿宋_GB2312"/>
          <w:sz w:val="28"/>
        </w:rPr>
        <w:t>咨询</w:t>
      </w:r>
      <w:r w:rsidR="008E0A13" w:rsidRPr="00B65C8F">
        <w:rPr>
          <w:rFonts w:eastAsia="仿宋_GB2312"/>
          <w:sz w:val="28"/>
        </w:rPr>
        <w:t>对象的法律权属真</w:t>
      </w:r>
      <w:r w:rsidR="008E0A13" w:rsidRPr="00B65C8F">
        <w:rPr>
          <w:rFonts w:eastAsia="仿宋_GB2312"/>
          <w:sz w:val="28"/>
        </w:rPr>
        <w:lastRenderedPageBreak/>
        <w:t>实性做任何形式的保证</w:t>
      </w:r>
      <w:r w:rsidR="00DE369A" w:rsidRPr="00B65C8F">
        <w:rPr>
          <w:rFonts w:eastAsia="仿宋_GB2312"/>
          <w:sz w:val="28"/>
        </w:rPr>
        <w:t>，本次咨询以所涉及的权属资料原件与复印件一致为假设前提条件</w:t>
      </w:r>
      <w:r w:rsidR="008E0A13" w:rsidRPr="00B65C8F">
        <w:rPr>
          <w:rFonts w:eastAsia="仿宋_GB2312"/>
          <w:sz w:val="28"/>
        </w:rPr>
        <w:t>。</w:t>
      </w:r>
    </w:p>
    <w:p w14:paraId="6F736A40" w14:textId="77777777" w:rsidR="008E0A13" w:rsidRPr="00B65C8F" w:rsidRDefault="001833E5"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B65C8F">
        <w:rPr>
          <w:rFonts w:eastAsia="仿宋_GB2312"/>
          <w:sz w:val="28"/>
        </w:rPr>
        <w:t>咨询</w:t>
      </w:r>
      <w:r w:rsidR="00B900C7" w:rsidRPr="00B65C8F">
        <w:rPr>
          <w:rFonts w:eastAsia="仿宋_GB2312"/>
          <w:sz w:val="28"/>
        </w:rPr>
        <w:t>报告</w:t>
      </w:r>
      <w:r w:rsidR="008E0A13" w:rsidRPr="00B65C8F">
        <w:rPr>
          <w:rFonts w:eastAsia="仿宋_GB2312"/>
          <w:sz w:val="28"/>
        </w:rPr>
        <w:t>中的分析、判断和结论</w:t>
      </w:r>
      <w:proofErr w:type="gramStart"/>
      <w:r w:rsidR="008E0A13" w:rsidRPr="00B65C8F">
        <w:rPr>
          <w:rFonts w:eastAsia="仿宋_GB2312"/>
          <w:sz w:val="28"/>
        </w:rPr>
        <w:t>受</w:t>
      </w:r>
      <w:r w:rsidRPr="00B65C8F">
        <w:rPr>
          <w:rFonts w:eastAsia="仿宋_GB2312"/>
          <w:sz w:val="28"/>
        </w:rPr>
        <w:t>咨询</w:t>
      </w:r>
      <w:proofErr w:type="gramEnd"/>
      <w:r w:rsidR="00B900C7" w:rsidRPr="00B65C8F">
        <w:rPr>
          <w:rFonts w:eastAsia="仿宋_GB2312"/>
          <w:sz w:val="28"/>
        </w:rPr>
        <w:t>报告</w:t>
      </w:r>
      <w:r w:rsidR="008E0A13" w:rsidRPr="00B65C8F">
        <w:rPr>
          <w:rFonts w:eastAsia="仿宋_GB2312"/>
          <w:sz w:val="28"/>
        </w:rPr>
        <w:t>中假设和限定条件的限制，</w:t>
      </w:r>
      <w:r w:rsidRPr="00B65C8F">
        <w:rPr>
          <w:rFonts w:eastAsia="仿宋_GB2312"/>
          <w:sz w:val="28"/>
        </w:rPr>
        <w:t>咨询</w:t>
      </w:r>
      <w:r w:rsidR="00B900C7" w:rsidRPr="00B65C8F">
        <w:rPr>
          <w:rFonts w:eastAsia="仿宋_GB2312"/>
          <w:sz w:val="28"/>
        </w:rPr>
        <w:t>报告</w:t>
      </w:r>
      <w:r w:rsidR="008E0A13" w:rsidRPr="00B65C8F">
        <w:rPr>
          <w:rFonts w:eastAsia="仿宋_GB2312"/>
          <w:sz w:val="28"/>
        </w:rPr>
        <w:t>使用者应当充分考虑</w:t>
      </w:r>
      <w:r w:rsidRPr="00B65C8F">
        <w:rPr>
          <w:rFonts w:eastAsia="仿宋_GB2312"/>
          <w:sz w:val="28"/>
        </w:rPr>
        <w:t>咨询</w:t>
      </w:r>
      <w:r w:rsidR="00B900C7" w:rsidRPr="00B65C8F">
        <w:rPr>
          <w:rFonts w:eastAsia="仿宋_GB2312"/>
          <w:sz w:val="28"/>
        </w:rPr>
        <w:t>报告</w:t>
      </w:r>
      <w:r w:rsidR="008E0A13" w:rsidRPr="00B65C8F">
        <w:rPr>
          <w:rFonts w:eastAsia="仿宋_GB2312"/>
          <w:sz w:val="28"/>
        </w:rPr>
        <w:t>中载明的假设、限定条件、特别事项说明及其对</w:t>
      </w:r>
      <w:r w:rsidRPr="00B65C8F">
        <w:rPr>
          <w:rFonts w:eastAsia="仿宋_GB2312"/>
          <w:sz w:val="28"/>
        </w:rPr>
        <w:t>咨询</w:t>
      </w:r>
      <w:r w:rsidR="008E0A13" w:rsidRPr="00B65C8F">
        <w:rPr>
          <w:rFonts w:eastAsia="仿宋_GB2312"/>
          <w:sz w:val="28"/>
        </w:rPr>
        <w:t>结论的影响。</w:t>
      </w:r>
    </w:p>
    <w:p w14:paraId="39C01F4C" w14:textId="7F3FA4A0" w:rsidR="008E0A13" w:rsidRPr="00B65C8F" w:rsidRDefault="008E0A13"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B65C8F">
        <w:rPr>
          <w:rFonts w:eastAsia="仿宋_GB2312"/>
          <w:sz w:val="28"/>
        </w:rPr>
        <w:t>出具的</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及其所披露的</w:t>
      </w:r>
      <w:r w:rsidR="001833E5" w:rsidRPr="00B65C8F">
        <w:rPr>
          <w:rFonts w:eastAsia="仿宋_GB2312"/>
          <w:sz w:val="28"/>
        </w:rPr>
        <w:t>咨询</w:t>
      </w:r>
      <w:r w:rsidRPr="00B65C8F">
        <w:rPr>
          <w:rFonts w:eastAsia="仿宋_GB2312"/>
          <w:sz w:val="28"/>
        </w:rPr>
        <w:t>结论仅限于</w:t>
      </w:r>
      <w:r w:rsidR="001833E5" w:rsidRPr="00B65C8F">
        <w:rPr>
          <w:rFonts w:eastAsia="仿宋_GB2312"/>
          <w:sz w:val="28"/>
        </w:rPr>
        <w:t>咨询</w:t>
      </w:r>
      <w:r w:rsidR="00B900C7" w:rsidRPr="00B65C8F">
        <w:rPr>
          <w:rFonts w:eastAsia="仿宋_GB2312"/>
          <w:sz w:val="28"/>
        </w:rPr>
        <w:t>报告</w:t>
      </w:r>
      <w:r w:rsidRPr="00B65C8F">
        <w:rPr>
          <w:rFonts w:eastAsia="仿宋_GB2312"/>
          <w:sz w:val="28"/>
        </w:rPr>
        <w:t>载明的</w:t>
      </w:r>
      <w:r w:rsidR="001833E5" w:rsidRPr="00B65C8F">
        <w:rPr>
          <w:rFonts w:eastAsia="仿宋_GB2312"/>
          <w:sz w:val="28"/>
        </w:rPr>
        <w:t>咨询</w:t>
      </w:r>
      <w:r w:rsidRPr="00B65C8F">
        <w:rPr>
          <w:rFonts w:eastAsia="仿宋_GB2312"/>
          <w:sz w:val="28"/>
        </w:rPr>
        <w:t>目的，仅在</w:t>
      </w:r>
      <w:r w:rsidR="001833E5" w:rsidRPr="00B65C8F">
        <w:rPr>
          <w:rFonts w:eastAsia="仿宋_GB2312"/>
          <w:sz w:val="28"/>
        </w:rPr>
        <w:t>咨询</w:t>
      </w:r>
      <w:r w:rsidR="005A721F" w:rsidRPr="00B65C8F">
        <w:rPr>
          <w:rFonts w:eastAsia="仿宋_GB2312"/>
          <w:sz w:val="28"/>
        </w:rPr>
        <w:t>结论使用有效期限内使用，因使用不当造成的后果与评估机构及</w:t>
      </w:r>
      <w:r w:rsidR="00A125F2" w:rsidRPr="00B65C8F">
        <w:rPr>
          <w:rFonts w:eastAsia="仿宋_GB2312"/>
          <w:sz w:val="28"/>
        </w:rPr>
        <w:t>评估</w:t>
      </w:r>
      <w:r w:rsidRPr="00B65C8F">
        <w:rPr>
          <w:rFonts w:eastAsia="仿宋_GB2312"/>
          <w:sz w:val="28"/>
        </w:rPr>
        <w:t>专业人员无关。</w:t>
      </w:r>
    </w:p>
    <w:p w14:paraId="1A7D7ECD" w14:textId="77777777" w:rsidR="008E0A13" w:rsidRPr="00B65C8F" w:rsidRDefault="008E0A13" w:rsidP="00D234B0">
      <w:pPr>
        <w:snapToGrid w:val="0"/>
        <w:spacing w:line="360" w:lineRule="auto"/>
        <w:ind w:firstLineChars="200" w:firstLine="560"/>
        <w:rPr>
          <w:rFonts w:eastAsia="仿宋_GB2312"/>
          <w:sz w:val="28"/>
        </w:rPr>
      </w:pPr>
    </w:p>
    <w:p w14:paraId="5B76504B" w14:textId="77777777" w:rsidR="00ED1A4D" w:rsidRPr="00B65C8F" w:rsidRDefault="00ED1A4D" w:rsidP="00ED1A4D">
      <w:pPr>
        <w:snapToGrid w:val="0"/>
        <w:spacing w:line="360" w:lineRule="auto"/>
        <w:rPr>
          <w:rFonts w:eastAsia="仿宋_GB2312"/>
          <w:sz w:val="28"/>
        </w:rPr>
      </w:pPr>
    </w:p>
    <w:p w14:paraId="4D888604" w14:textId="77777777" w:rsidR="00D44783" w:rsidRPr="00B65C8F" w:rsidRDefault="00D44783" w:rsidP="00A125F2">
      <w:pPr>
        <w:pStyle w:val="ac"/>
        <w:adjustRightInd w:val="0"/>
        <w:snapToGrid w:val="0"/>
        <w:spacing w:line="560" w:lineRule="exact"/>
        <w:jc w:val="center"/>
        <w:rPr>
          <w:b/>
        </w:rPr>
      </w:pPr>
    </w:p>
    <w:p w14:paraId="16BE22CC" w14:textId="77777777" w:rsidR="00D44783" w:rsidRPr="00B65C8F" w:rsidRDefault="00D44783" w:rsidP="00D44783"/>
    <w:p w14:paraId="7D7F1A8B" w14:textId="77777777" w:rsidR="00D44783" w:rsidRPr="00B65C8F" w:rsidRDefault="00D44783" w:rsidP="00D44783"/>
    <w:p w14:paraId="552C719B" w14:textId="77777777" w:rsidR="00D44783" w:rsidRPr="00B65C8F" w:rsidRDefault="00D44783" w:rsidP="00D44783">
      <w:pPr>
        <w:pStyle w:val="ac"/>
        <w:tabs>
          <w:tab w:val="left" w:pos="5222"/>
        </w:tabs>
        <w:adjustRightInd w:val="0"/>
        <w:snapToGrid w:val="0"/>
        <w:spacing w:line="560" w:lineRule="exact"/>
        <w:jc w:val="left"/>
        <w:rPr>
          <w:b/>
        </w:rPr>
      </w:pPr>
      <w:r w:rsidRPr="00B65C8F">
        <w:rPr>
          <w:b/>
        </w:rPr>
        <w:tab/>
      </w:r>
      <w:bookmarkStart w:id="2" w:name="_Toc208314663"/>
      <w:bookmarkStart w:id="3" w:name="_Toc492632708"/>
    </w:p>
    <w:p w14:paraId="72D46C07" w14:textId="77777777" w:rsidR="00D44783" w:rsidRPr="00B65C8F" w:rsidRDefault="00D44783" w:rsidP="00D44783">
      <w:pPr>
        <w:pStyle w:val="ac"/>
        <w:tabs>
          <w:tab w:val="left" w:pos="5222"/>
        </w:tabs>
        <w:adjustRightInd w:val="0"/>
        <w:snapToGrid w:val="0"/>
        <w:spacing w:line="560" w:lineRule="exact"/>
        <w:jc w:val="left"/>
        <w:rPr>
          <w:b/>
        </w:rPr>
      </w:pPr>
    </w:p>
    <w:p w14:paraId="16206999" w14:textId="77777777" w:rsidR="00D44783" w:rsidRPr="00B65C8F" w:rsidRDefault="00D44783" w:rsidP="00D44783">
      <w:pPr>
        <w:pStyle w:val="ac"/>
        <w:tabs>
          <w:tab w:val="left" w:pos="5222"/>
        </w:tabs>
        <w:adjustRightInd w:val="0"/>
        <w:snapToGrid w:val="0"/>
        <w:spacing w:line="560" w:lineRule="exact"/>
        <w:jc w:val="left"/>
        <w:rPr>
          <w:b/>
        </w:rPr>
      </w:pPr>
    </w:p>
    <w:p w14:paraId="670E85E7" w14:textId="77777777" w:rsidR="00D44783" w:rsidRPr="00B65C8F" w:rsidRDefault="00D44783" w:rsidP="00D44783">
      <w:pPr>
        <w:pStyle w:val="ac"/>
        <w:tabs>
          <w:tab w:val="left" w:pos="5222"/>
        </w:tabs>
        <w:adjustRightInd w:val="0"/>
        <w:snapToGrid w:val="0"/>
        <w:spacing w:line="560" w:lineRule="exact"/>
        <w:jc w:val="left"/>
        <w:rPr>
          <w:b/>
        </w:rPr>
      </w:pPr>
    </w:p>
    <w:p w14:paraId="64E8C94D" w14:textId="77777777" w:rsidR="00D44783" w:rsidRPr="00B65C8F" w:rsidRDefault="00D44783" w:rsidP="00D44783">
      <w:pPr>
        <w:pStyle w:val="ac"/>
        <w:tabs>
          <w:tab w:val="left" w:pos="5222"/>
        </w:tabs>
        <w:adjustRightInd w:val="0"/>
        <w:snapToGrid w:val="0"/>
        <w:spacing w:line="560" w:lineRule="exact"/>
        <w:jc w:val="left"/>
        <w:rPr>
          <w:b/>
        </w:rPr>
      </w:pPr>
    </w:p>
    <w:p w14:paraId="237C9BDA" w14:textId="77777777" w:rsidR="00D44783" w:rsidRPr="00B65C8F" w:rsidRDefault="00D44783" w:rsidP="00D44783">
      <w:pPr>
        <w:pStyle w:val="ac"/>
        <w:tabs>
          <w:tab w:val="left" w:pos="5222"/>
        </w:tabs>
        <w:adjustRightInd w:val="0"/>
        <w:snapToGrid w:val="0"/>
        <w:spacing w:line="560" w:lineRule="exact"/>
        <w:jc w:val="left"/>
        <w:rPr>
          <w:b/>
        </w:rPr>
      </w:pPr>
    </w:p>
    <w:p w14:paraId="3A61088C" w14:textId="77777777" w:rsidR="00D44783" w:rsidRPr="00B65C8F" w:rsidRDefault="00D44783" w:rsidP="00D44783">
      <w:pPr>
        <w:pStyle w:val="ac"/>
        <w:tabs>
          <w:tab w:val="left" w:pos="5222"/>
        </w:tabs>
        <w:adjustRightInd w:val="0"/>
        <w:snapToGrid w:val="0"/>
        <w:spacing w:line="560" w:lineRule="exact"/>
        <w:jc w:val="left"/>
        <w:rPr>
          <w:b/>
        </w:rPr>
      </w:pPr>
    </w:p>
    <w:p w14:paraId="6E7C5FA0" w14:textId="77777777" w:rsidR="00D44783" w:rsidRPr="00B65C8F" w:rsidRDefault="00D44783" w:rsidP="00D44783">
      <w:pPr>
        <w:pStyle w:val="ac"/>
        <w:tabs>
          <w:tab w:val="left" w:pos="5222"/>
        </w:tabs>
        <w:adjustRightInd w:val="0"/>
        <w:snapToGrid w:val="0"/>
        <w:spacing w:line="560" w:lineRule="exact"/>
        <w:jc w:val="left"/>
        <w:rPr>
          <w:b/>
        </w:rPr>
      </w:pPr>
    </w:p>
    <w:p w14:paraId="66541DEF" w14:textId="77777777" w:rsidR="00D44783" w:rsidRPr="00B65C8F" w:rsidRDefault="00D44783" w:rsidP="00D44783">
      <w:pPr>
        <w:pStyle w:val="ac"/>
        <w:tabs>
          <w:tab w:val="left" w:pos="5222"/>
        </w:tabs>
        <w:adjustRightInd w:val="0"/>
        <w:snapToGrid w:val="0"/>
        <w:spacing w:line="560" w:lineRule="exact"/>
        <w:jc w:val="left"/>
        <w:rPr>
          <w:b/>
        </w:rPr>
      </w:pPr>
    </w:p>
    <w:p w14:paraId="37E2900A" w14:textId="77777777" w:rsidR="00CC5EEF" w:rsidRPr="00B65C8F" w:rsidRDefault="00CC5EEF" w:rsidP="00D44783">
      <w:pPr>
        <w:pStyle w:val="ac"/>
        <w:tabs>
          <w:tab w:val="left" w:pos="5222"/>
        </w:tabs>
        <w:adjustRightInd w:val="0"/>
        <w:snapToGrid w:val="0"/>
        <w:spacing w:line="560" w:lineRule="exact"/>
        <w:jc w:val="left"/>
        <w:rPr>
          <w:b/>
        </w:rPr>
      </w:pPr>
    </w:p>
    <w:p w14:paraId="23939197" w14:textId="77777777" w:rsidR="00CC5EEF" w:rsidRPr="00B65C8F" w:rsidRDefault="00CC5EEF" w:rsidP="00D44783">
      <w:pPr>
        <w:pStyle w:val="ac"/>
        <w:tabs>
          <w:tab w:val="left" w:pos="5222"/>
        </w:tabs>
        <w:adjustRightInd w:val="0"/>
        <w:snapToGrid w:val="0"/>
        <w:spacing w:line="560" w:lineRule="exact"/>
        <w:jc w:val="left"/>
        <w:rPr>
          <w:b/>
        </w:rPr>
      </w:pPr>
    </w:p>
    <w:p w14:paraId="636992D0" w14:textId="61509774" w:rsidR="00D44783" w:rsidRPr="00B65C8F" w:rsidRDefault="00A125F2" w:rsidP="003A6A9D">
      <w:pPr>
        <w:pStyle w:val="ac"/>
        <w:tabs>
          <w:tab w:val="left" w:pos="5222"/>
        </w:tabs>
        <w:adjustRightInd w:val="0"/>
        <w:snapToGrid w:val="0"/>
        <w:spacing w:line="560" w:lineRule="exact"/>
        <w:jc w:val="left"/>
        <w:rPr>
          <w:b/>
          <w:szCs w:val="24"/>
        </w:rPr>
      </w:pPr>
      <w:r w:rsidRPr="00B65C8F">
        <w:rPr>
          <w:b/>
          <w:sz w:val="32"/>
          <w:szCs w:val="32"/>
        </w:rPr>
        <w:t xml:space="preserve"> </w:t>
      </w:r>
    </w:p>
    <w:p w14:paraId="3D85EF78" w14:textId="76383E77" w:rsidR="00ED1A4D" w:rsidRPr="00B65C8F" w:rsidRDefault="00DF1D42" w:rsidP="00CC5EEF">
      <w:pPr>
        <w:pStyle w:val="ac"/>
        <w:adjustRightInd w:val="0"/>
        <w:snapToGrid w:val="0"/>
        <w:spacing w:line="560" w:lineRule="exact"/>
        <w:jc w:val="center"/>
        <w:rPr>
          <w:b/>
          <w:bCs/>
          <w:kern w:val="44"/>
          <w:sz w:val="44"/>
          <w:szCs w:val="44"/>
        </w:rPr>
      </w:pPr>
      <w:r w:rsidRPr="00B65C8F">
        <w:rPr>
          <w:b/>
          <w:bCs/>
          <w:kern w:val="44"/>
          <w:sz w:val="44"/>
          <w:szCs w:val="44"/>
        </w:rPr>
        <w:lastRenderedPageBreak/>
        <w:t>模拟清算咨询</w:t>
      </w:r>
      <w:r w:rsidR="00ED1A4D" w:rsidRPr="00B65C8F">
        <w:rPr>
          <w:b/>
          <w:bCs/>
          <w:kern w:val="44"/>
          <w:sz w:val="44"/>
          <w:szCs w:val="44"/>
        </w:rPr>
        <w:t>报告摘要</w:t>
      </w:r>
      <w:bookmarkEnd w:id="2"/>
      <w:bookmarkEnd w:id="3"/>
    </w:p>
    <w:p w14:paraId="06688015" w14:textId="5E49CA2B" w:rsidR="00ED1A4D" w:rsidRPr="00B65C8F" w:rsidRDefault="003A6A9D" w:rsidP="00FB6A7B">
      <w:pPr>
        <w:adjustRightInd w:val="0"/>
        <w:snapToGrid w:val="0"/>
        <w:spacing w:line="360" w:lineRule="exact"/>
        <w:jc w:val="center"/>
        <w:rPr>
          <w:rFonts w:eastAsia="仿宋_GB2312"/>
          <w:sz w:val="24"/>
          <w:szCs w:val="24"/>
        </w:rPr>
      </w:pPr>
      <w:r w:rsidRPr="00B65C8F">
        <w:rPr>
          <w:rFonts w:eastAsia="仿宋_GB2312"/>
          <w:sz w:val="24"/>
          <w:szCs w:val="24"/>
        </w:rPr>
        <w:t>2023-1-QT0303</w:t>
      </w:r>
      <w:r w:rsidR="00695C14" w:rsidRPr="00B65C8F">
        <w:rPr>
          <w:rFonts w:eastAsia="仿宋_GB2312"/>
          <w:sz w:val="24"/>
          <w:szCs w:val="24"/>
        </w:rPr>
        <w:t>号</w:t>
      </w:r>
    </w:p>
    <w:p w14:paraId="262F8469" w14:textId="77777777" w:rsidR="00FB6A7B" w:rsidRPr="00B65C8F" w:rsidRDefault="00FB6A7B" w:rsidP="00FB6A7B">
      <w:pPr>
        <w:adjustRightInd w:val="0"/>
        <w:snapToGrid w:val="0"/>
        <w:spacing w:line="360" w:lineRule="exact"/>
        <w:jc w:val="center"/>
        <w:rPr>
          <w:rFonts w:eastAsia="仿宋_GB2312"/>
          <w:b/>
          <w:sz w:val="30"/>
        </w:rPr>
      </w:pPr>
    </w:p>
    <w:p w14:paraId="72065787" w14:textId="3D3E5A5C" w:rsidR="000C2FD4" w:rsidRPr="00B65C8F" w:rsidRDefault="00F62EFC" w:rsidP="00C270A3">
      <w:pPr>
        <w:pStyle w:val="a0"/>
        <w:ind w:firstLineChars="200" w:firstLine="560"/>
        <w:rPr>
          <w:kern w:val="2"/>
          <w:sz w:val="28"/>
        </w:rPr>
      </w:pPr>
      <w:proofErr w:type="gramStart"/>
      <w:r w:rsidRPr="00B65C8F">
        <w:rPr>
          <w:kern w:val="2"/>
          <w:sz w:val="28"/>
        </w:rPr>
        <w:t>北京康正</w:t>
      </w:r>
      <w:r w:rsidR="00AD702E" w:rsidRPr="00B65C8F">
        <w:rPr>
          <w:kern w:val="2"/>
          <w:sz w:val="28"/>
        </w:rPr>
        <w:t>宏</w:t>
      </w:r>
      <w:proofErr w:type="gramEnd"/>
      <w:r w:rsidR="00AD702E" w:rsidRPr="00B65C8F">
        <w:rPr>
          <w:kern w:val="2"/>
          <w:sz w:val="28"/>
        </w:rPr>
        <w:t>基房地产</w:t>
      </w:r>
      <w:r w:rsidRPr="00B65C8F">
        <w:rPr>
          <w:kern w:val="2"/>
          <w:sz w:val="28"/>
        </w:rPr>
        <w:t>评估有限公司</w:t>
      </w:r>
      <w:r w:rsidR="000C2FD4" w:rsidRPr="00B65C8F">
        <w:rPr>
          <w:kern w:val="2"/>
          <w:sz w:val="28"/>
        </w:rPr>
        <w:t>接受</w:t>
      </w:r>
      <w:proofErr w:type="gramStart"/>
      <w:r w:rsidR="00446BCC" w:rsidRPr="00B65C8F">
        <w:rPr>
          <w:kern w:val="2"/>
          <w:sz w:val="28"/>
        </w:rPr>
        <w:t>绍兴元越文旅发展</w:t>
      </w:r>
      <w:proofErr w:type="gramEnd"/>
      <w:r w:rsidR="00446BCC" w:rsidRPr="00B65C8F">
        <w:rPr>
          <w:kern w:val="2"/>
          <w:sz w:val="28"/>
        </w:rPr>
        <w:t>有限公司、绍兴</w:t>
      </w:r>
      <w:proofErr w:type="gramStart"/>
      <w:r w:rsidR="00446BCC" w:rsidRPr="00B65C8F">
        <w:rPr>
          <w:kern w:val="2"/>
          <w:sz w:val="28"/>
        </w:rPr>
        <w:t>弘里文旅发展</w:t>
      </w:r>
      <w:proofErr w:type="gramEnd"/>
      <w:r w:rsidR="00446BCC" w:rsidRPr="00B65C8F">
        <w:rPr>
          <w:kern w:val="2"/>
          <w:sz w:val="28"/>
        </w:rPr>
        <w:t>有限公司、绍兴</w:t>
      </w:r>
      <w:proofErr w:type="gramStart"/>
      <w:r w:rsidR="00446BCC" w:rsidRPr="00B65C8F">
        <w:rPr>
          <w:kern w:val="2"/>
          <w:sz w:val="28"/>
        </w:rPr>
        <w:t>东欣文旅发展</w:t>
      </w:r>
      <w:proofErr w:type="gramEnd"/>
      <w:r w:rsidR="00446BCC" w:rsidRPr="00B65C8F">
        <w:rPr>
          <w:kern w:val="2"/>
          <w:sz w:val="28"/>
        </w:rPr>
        <w:t>有限公司</w:t>
      </w:r>
      <w:r w:rsidR="000C2FD4" w:rsidRPr="00B65C8F">
        <w:rPr>
          <w:kern w:val="2"/>
          <w:sz w:val="28"/>
        </w:rPr>
        <w:t>的委托，根据国家相关法律法规和</w:t>
      </w:r>
      <w:r w:rsidR="00A125F2" w:rsidRPr="00B65C8F">
        <w:rPr>
          <w:kern w:val="2"/>
          <w:sz w:val="28"/>
        </w:rPr>
        <w:t>评估</w:t>
      </w:r>
      <w:r w:rsidR="000C2FD4" w:rsidRPr="00B65C8F">
        <w:rPr>
          <w:kern w:val="2"/>
          <w:sz w:val="28"/>
        </w:rPr>
        <w:t>准则，遵循独立、客观、公正的原则，对</w:t>
      </w:r>
      <w:proofErr w:type="gramStart"/>
      <w:r w:rsidR="000C2FD4" w:rsidRPr="00B65C8F">
        <w:rPr>
          <w:kern w:val="2"/>
          <w:sz w:val="28"/>
        </w:rPr>
        <w:t>拟了解</w:t>
      </w:r>
      <w:proofErr w:type="gramEnd"/>
      <w:r w:rsidR="000C2FD4" w:rsidRPr="00B65C8F">
        <w:rPr>
          <w:kern w:val="2"/>
          <w:sz w:val="28"/>
        </w:rPr>
        <w:t>项目</w:t>
      </w:r>
      <w:r w:rsidR="00626164" w:rsidRPr="00B65C8F">
        <w:rPr>
          <w:kern w:val="2"/>
          <w:sz w:val="28"/>
        </w:rPr>
        <w:t>收益情况</w:t>
      </w:r>
      <w:r w:rsidR="000C2FD4" w:rsidRPr="00B65C8F">
        <w:rPr>
          <w:kern w:val="2"/>
          <w:sz w:val="28"/>
        </w:rPr>
        <w:t>事宜所涉及的</w:t>
      </w:r>
      <w:proofErr w:type="gramStart"/>
      <w:r w:rsidR="001D2B59" w:rsidRPr="00B65C8F">
        <w:rPr>
          <w:kern w:val="2"/>
          <w:sz w:val="28"/>
        </w:rPr>
        <w:t>绍兴元越文旅发展</w:t>
      </w:r>
      <w:proofErr w:type="gramEnd"/>
      <w:r w:rsidR="001D2B59" w:rsidRPr="00B65C8F">
        <w:rPr>
          <w:kern w:val="2"/>
          <w:sz w:val="28"/>
        </w:rPr>
        <w:t>有限公司</w:t>
      </w:r>
      <w:r w:rsidR="00D44783" w:rsidRPr="00B65C8F">
        <w:rPr>
          <w:kern w:val="2"/>
          <w:sz w:val="28"/>
        </w:rPr>
        <w:t>所</w:t>
      </w:r>
      <w:r w:rsidR="00072657" w:rsidRPr="00B65C8F">
        <w:rPr>
          <w:kern w:val="2"/>
          <w:sz w:val="28"/>
        </w:rPr>
        <w:t>有</w:t>
      </w:r>
      <w:r w:rsidR="00F54D12" w:rsidRPr="00B65C8F">
        <w:rPr>
          <w:kern w:val="2"/>
          <w:sz w:val="28"/>
        </w:rPr>
        <w:t>的</w:t>
      </w:r>
      <w:r w:rsidR="00D44783" w:rsidRPr="00B65C8F">
        <w:rPr>
          <w:kern w:val="2"/>
          <w:sz w:val="28"/>
        </w:rPr>
        <w:t>浙江省绍兴市越城区镜湖新区东浦黄酒小镇一号地块（东至规划尚书路，南至东浦古镇现状建筑，西至大越路，北至群贤路</w:t>
      </w:r>
      <w:r w:rsidR="00D44783" w:rsidRPr="00B65C8F">
        <w:rPr>
          <w:kern w:val="2"/>
          <w:sz w:val="28"/>
        </w:rPr>
        <w:t>)</w:t>
      </w:r>
      <w:r w:rsidR="00D44783" w:rsidRPr="00B65C8F">
        <w:rPr>
          <w:kern w:val="2"/>
          <w:sz w:val="28"/>
        </w:rPr>
        <w:t>、</w:t>
      </w:r>
      <w:r w:rsidR="001D2B59" w:rsidRPr="00B65C8F">
        <w:rPr>
          <w:kern w:val="2"/>
          <w:sz w:val="28"/>
        </w:rPr>
        <w:t>绍兴</w:t>
      </w:r>
      <w:proofErr w:type="gramStart"/>
      <w:r w:rsidR="001D2B59" w:rsidRPr="00B65C8F">
        <w:rPr>
          <w:kern w:val="2"/>
          <w:sz w:val="28"/>
        </w:rPr>
        <w:t>弘里文旅发展</w:t>
      </w:r>
      <w:proofErr w:type="gramEnd"/>
      <w:r w:rsidR="001D2B59" w:rsidRPr="00B65C8F">
        <w:rPr>
          <w:kern w:val="2"/>
          <w:sz w:val="28"/>
        </w:rPr>
        <w:t>有限公司</w:t>
      </w:r>
      <w:r w:rsidR="00D44783" w:rsidRPr="00B65C8F">
        <w:rPr>
          <w:kern w:val="2"/>
          <w:sz w:val="28"/>
        </w:rPr>
        <w:t>所有的</w:t>
      </w:r>
      <w:r w:rsidR="00C270A3" w:rsidRPr="00B65C8F">
        <w:rPr>
          <w:kern w:val="2"/>
          <w:sz w:val="28"/>
        </w:rPr>
        <w:t>浙江省绍兴市越城区镜湖新区东浦黄酒小镇二号地块（东至河流，南至</w:t>
      </w:r>
      <w:proofErr w:type="gramStart"/>
      <w:r w:rsidR="00C270A3" w:rsidRPr="00B65C8F">
        <w:rPr>
          <w:kern w:val="2"/>
          <w:sz w:val="28"/>
        </w:rPr>
        <w:t>现状环</w:t>
      </w:r>
      <w:proofErr w:type="gramEnd"/>
      <w:r w:rsidR="00C270A3" w:rsidRPr="00B65C8F">
        <w:rPr>
          <w:kern w:val="2"/>
          <w:sz w:val="28"/>
        </w:rPr>
        <w:t>北路，西</w:t>
      </w:r>
      <w:proofErr w:type="gramStart"/>
      <w:r w:rsidR="00C270A3" w:rsidRPr="00B65C8F">
        <w:rPr>
          <w:kern w:val="2"/>
          <w:sz w:val="28"/>
        </w:rPr>
        <w:t>至规划</w:t>
      </w:r>
      <w:proofErr w:type="gramEnd"/>
      <w:r w:rsidR="00C270A3" w:rsidRPr="00B65C8F">
        <w:rPr>
          <w:kern w:val="2"/>
          <w:sz w:val="28"/>
        </w:rPr>
        <w:t>尚书路，北至群贤路）及东浦黄酒小镇四号地块（东至规划滨河绿地，南</w:t>
      </w:r>
      <w:proofErr w:type="gramStart"/>
      <w:r w:rsidR="00C270A3" w:rsidRPr="00B65C8F">
        <w:rPr>
          <w:kern w:val="2"/>
          <w:sz w:val="28"/>
        </w:rPr>
        <w:t>至规划</w:t>
      </w:r>
      <w:proofErr w:type="gramEnd"/>
      <w:r w:rsidR="00C270A3" w:rsidRPr="00B65C8F">
        <w:rPr>
          <w:kern w:val="2"/>
          <w:sz w:val="28"/>
        </w:rPr>
        <w:t>滨河绿地，西至地块地限线，北至现状河流</w:t>
      </w:r>
      <w:r w:rsidR="00C270A3" w:rsidRPr="00B65C8F">
        <w:rPr>
          <w:kern w:val="2"/>
          <w:sz w:val="28"/>
        </w:rPr>
        <w:t>)</w:t>
      </w:r>
      <w:r w:rsidR="00C270A3" w:rsidRPr="00B65C8F">
        <w:rPr>
          <w:kern w:val="2"/>
          <w:sz w:val="28"/>
        </w:rPr>
        <w:t>、</w:t>
      </w:r>
      <w:r w:rsidR="001D2B59" w:rsidRPr="00B65C8F">
        <w:rPr>
          <w:kern w:val="2"/>
          <w:sz w:val="28"/>
        </w:rPr>
        <w:t>绍兴</w:t>
      </w:r>
      <w:proofErr w:type="gramStart"/>
      <w:r w:rsidR="001D2B59" w:rsidRPr="00B65C8F">
        <w:rPr>
          <w:kern w:val="2"/>
          <w:sz w:val="28"/>
        </w:rPr>
        <w:t>东欣文旅发展</w:t>
      </w:r>
      <w:proofErr w:type="gramEnd"/>
      <w:r w:rsidR="001D2B59" w:rsidRPr="00B65C8F">
        <w:rPr>
          <w:kern w:val="2"/>
          <w:sz w:val="28"/>
        </w:rPr>
        <w:t>有限公司</w:t>
      </w:r>
      <w:r w:rsidR="00C270A3" w:rsidRPr="00B65C8F">
        <w:rPr>
          <w:kern w:val="2"/>
          <w:sz w:val="28"/>
        </w:rPr>
        <w:t>所有的浙江省绍兴市越城区镜湖新区东浦黄酒小镇三号地块（东至规划滨河绿地，南</w:t>
      </w:r>
      <w:proofErr w:type="gramStart"/>
      <w:r w:rsidR="00C270A3" w:rsidRPr="00B65C8F">
        <w:rPr>
          <w:kern w:val="2"/>
          <w:sz w:val="28"/>
        </w:rPr>
        <w:t>至耶溪路</w:t>
      </w:r>
      <w:proofErr w:type="gramEnd"/>
      <w:r w:rsidR="00C270A3" w:rsidRPr="00B65C8F">
        <w:rPr>
          <w:kern w:val="2"/>
          <w:sz w:val="28"/>
        </w:rPr>
        <w:t>，西至地限线，北至滨河绿地</w:t>
      </w:r>
      <w:r w:rsidR="00C270A3" w:rsidRPr="00B65C8F">
        <w:rPr>
          <w:kern w:val="2"/>
          <w:sz w:val="28"/>
        </w:rPr>
        <w:t>)</w:t>
      </w:r>
      <w:r w:rsidR="00AD702E" w:rsidRPr="00B65C8F">
        <w:rPr>
          <w:kern w:val="2"/>
          <w:sz w:val="28"/>
        </w:rPr>
        <w:t>收益情况</w:t>
      </w:r>
      <w:r w:rsidR="000C2FD4" w:rsidRPr="00B65C8F">
        <w:rPr>
          <w:kern w:val="2"/>
          <w:sz w:val="28"/>
        </w:rPr>
        <w:t>进行了模拟清算咨询。</w:t>
      </w:r>
    </w:p>
    <w:p w14:paraId="7858D531" w14:textId="44B47813" w:rsidR="000C2FD4" w:rsidRPr="00B65C8F" w:rsidRDefault="000C2FD4" w:rsidP="00D234B0">
      <w:pPr>
        <w:pStyle w:val="a0"/>
        <w:ind w:firstLineChars="200" w:firstLine="560"/>
        <w:rPr>
          <w:kern w:val="2"/>
          <w:sz w:val="28"/>
        </w:rPr>
      </w:pPr>
      <w:r w:rsidRPr="00B65C8F">
        <w:rPr>
          <w:kern w:val="2"/>
          <w:sz w:val="28"/>
        </w:rPr>
        <w:t>本次咨询对象为</w:t>
      </w:r>
      <w:r w:rsidR="00C270A3" w:rsidRPr="00B65C8F">
        <w:rPr>
          <w:kern w:val="2"/>
          <w:sz w:val="28"/>
        </w:rPr>
        <w:t>浙江省绍兴市越城区镜湖新区东浦黄酒小镇一至四号地块</w:t>
      </w:r>
      <w:r w:rsidRPr="00B65C8F">
        <w:rPr>
          <w:kern w:val="2"/>
          <w:sz w:val="28"/>
        </w:rPr>
        <w:t>；咨询范围为</w:t>
      </w:r>
      <w:proofErr w:type="gramStart"/>
      <w:r w:rsidR="001D2B59" w:rsidRPr="00B65C8F">
        <w:rPr>
          <w:kern w:val="2"/>
          <w:sz w:val="28"/>
        </w:rPr>
        <w:t>绍兴元越文旅发展</w:t>
      </w:r>
      <w:proofErr w:type="gramEnd"/>
      <w:r w:rsidR="001D2B59" w:rsidRPr="00B65C8F">
        <w:rPr>
          <w:kern w:val="2"/>
          <w:sz w:val="28"/>
        </w:rPr>
        <w:t>有限公司</w:t>
      </w:r>
      <w:r w:rsidR="00C270A3" w:rsidRPr="00B65C8F">
        <w:rPr>
          <w:kern w:val="2"/>
          <w:sz w:val="28"/>
        </w:rPr>
        <w:t>所有的浙江省绍兴市越城区镜湖新区东浦黄酒小镇一号地块（东至规划尚书路，南至东浦古镇现状建筑，西至大越路，北至群贤路</w:t>
      </w:r>
      <w:r w:rsidR="00C270A3" w:rsidRPr="00B65C8F">
        <w:rPr>
          <w:kern w:val="2"/>
          <w:sz w:val="28"/>
        </w:rPr>
        <w:t>)</w:t>
      </w:r>
      <w:r w:rsidR="00C270A3" w:rsidRPr="00B65C8F">
        <w:rPr>
          <w:kern w:val="2"/>
          <w:sz w:val="28"/>
        </w:rPr>
        <w:t>、</w:t>
      </w:r>
      <w:r w:rsidR="001D2B59" w:rsidRPr="00B65C8F">
        <w:rPr>
          <w:kern w:val="2"/>
          <w:sz w:val="28"/>
        </w:rPr>
        <w:t>绍兴</w:t>
      </w:r>
      <w:proofErr w:type="gramStart"/>
      <w:r w:rsidR="001D2B59" w:rsidRPr="00B65C8F">
        <w:rPr>
          <w:kern w:val="2"/>
          <w:sz w:val="28"/>
        </w:rPr>
        <w:t>弘里文旅发展</w:t>
      </w:r>
      <w:proofErr w:type="gramEnd"/>
      <w:r w:rsidR="001D2B59" w:rsidRPr="00B65C8F">
        <w:rPr>
          <w:kern w:val="2"/>
          <w:sz w:val="28"/>
        </w:rPr>
        <w:t>有限公司</w:t>
      </w:r>
      <w:r w:rsidR="00C270A3" w:rsidRPr="00B65C8F">
        <w:rPr>
          <w:kern w:val="2"/>
          <w:sz w:val="28"/>
        </w:rPr>
        <w:t>所有的浙江省绍兴市越城区镜湖新区东浦黄酒小镇二号地块（东至河流，南至</w:t>
      </w:r>
      <w:proofErr w:type="gramStart"/>
      <w:r w:rsidR="00C270A3" w:rsidRPr="00B65C8F">
        <w:rPr>
          <w:kern w:val="2"/>
          <w:sz w:val="28"/>
        </w:rPr>
        <w:t>现状环</w:t>
      </w:r>
      <w:proofErr w:type="gramEnd"/>
      <w:r w:rsidR="00C270A3" w:rsidRPr="00B65C8F">
        <w:rPr>
          <w:kern w:val="2"/>
          <w:sz w:val="28"/>
        </w:rPr>
        <w:t>北路，西</w:t>
      </w:r>
      <w:proofErr w:type="gramStart"/>
      <w:r w:rsidR="00C270A3" w:rsidRPr="00B65C8F">
        <w:rPr>
          <w:kern w:val="2"/>
          <w:sz w:val="28"/>
        </w:rPr>
        <w:t>至规划</w:t>
      </w:r>
      <w:proofErr w:type="gramEnd"/>
      <w:r w:rsidR="00C270A3" w:rsidRPr="00B65C8F">
        <w:rPr>
          <w:kern w:val="2"/>
          <w:sz w:val="28"/>
        </w:rPr>
        <w:t>尚书路，北至群贤路）及东浦黄酒小镇四号地块（东至规划滨河绿地，南</w:t>
      </w:r>
      <w:proofErr w:type="gramStart"/>
      <w:r w:rsidR="00C270A3" w:rsidRPr="00B65C8F">
        <w:rPr>
          <w:kern w:val="2"/>
          <w:sz w:val="28"/>
        </w:rPr>
        <w:t>至规划</w:t>
      </w:r>
      <w:proofErr w:type="gramEnd"/>
      <w:r w:rsidR="00C270A3" w:rsidRPr="00B65C8F">
        <w:rPr>
          <w:kern w:val="2"/>
          <w:sz w:val="28"/>
        </w:rPr>
        <w:t>滨河绿地，西至地块地限线，北至现状河流</w:t>
      </w:r>
      <w:r w:rsidR="00C270A3" w:rsidRPr="00B65C8F">
        <w:rPr>
          <w:kern w:val="2"/>
          <w:sz w:val="28"/>
        </w:rPr>
        <w:t>)</w:t>
      </w:r>
      <w:r w:rsidR="00C270A3" w:rsidRPr="00B65C8F">
        <w:rPr>
          <w:kern w:val="2"/>
          <w:sz w:val="28"/>
        </w:rPr>
        <w:t>、</w:t>
      </w:r>
      <w:r w:rsidR="001D2B59" w:rsidRPr="00B65C8F">
        <w:rPr>
          <w:kern w:val="2"/>
          <w:sz w:val="28"/>
        </w:rPr>
        <w:t>绍兴</w:t>
      </w:r>
      <w:proofErr w:type="gramStart"/>
      <w:r w:rsidR="001D2B59" w:rsidRPr="00B65C8F">
        <w:rPr>
          <w:kern w:val="2"/>
          <w:sz w:val="28"/>
        </w:rPr>
        <w:t>东欣文旅发展</w:t>
      </w:r>
      <w:proofErr w:type="gramEnd"/>
      <w:r w:rsidR="001D2B59" w:rsidRPr="00B65C8F">
        <w:rPr>
          <w:kern w:val="2"/>
          <w:sz w:val="28"/>
        </w:rPr>
        <w:t>有限公司</w:t>
      </w:r>
      <w:r w:rsidR="00C270A3" w:rsidRPr="00B65C8F">
        <w:rPr>
          <w:kern w:val="2"/>
          <w:sz w:val="28"/>
        </w:rPr>
        <w:t>所有的浙江省绍兴市越城区镜湖新区东浦黄酒小镇三号地块（东至规划滨河绿地，南</w:t>
      </w:r>
      <w:proofErr w:type="gramStart"/>
      <w:r w:rsidR="00C270A3" w:rsidRPr="00B65C8F">
        <w:rPr>
          <w:kern w:val="2"/>
          <w:sz w:val="28"/>
        </w:rPr>
        <w:t>至耶溪路</w:t>
      </w:r>
      <w:proofErr w:type="gramEnd"/>
      <w:r w:rsidR="00C270A3" w:rsidRPr="00B65C8F">
        <w:rPr>
          <w:kern w:val="2"/>
          <w:sz w:val="28"/>
        </w:rPr>
        <w:t>，西至地限线，北至滨河绿地</w:t>
      </w:r>
      <w:r w:rsidR="00C270A3" w:rsidRPr="00B65C8F">
        <w:rPr>
          <w:kern w:val="2"/>
          <w:sz w:val="28"/>
        </w:rPr>
        <w:t>)</w:t>
      </w:r>
      <w:r w:rsidRPr="00B65C8F">
        <w:rPr>
          <w:kern w:val="2"/>
          <w:sz w:val="28"/>
        </w:rPr>
        <w:t>的模拟总收入</w:t>
      </w:r>
      <w:r w:rsidR="003F1416" w:rsidRPr="00B65C8F">
        <w:rPr>
          <w:kern w:val="2"/>
          <w:sz w:val="28"/>
        </w:rPr>
        <w:t>、</w:t>
      </w:r>
      <w:proofErr w:type="gramStart"/>
      <w:r w:rsidR="003F1416" w:rsidRPr="00B65C8F">
        <w:rPr>
          <w:kern w:val="2"/>
          <w:sz w:val="28"/>
        </w:rPr>
        <w:t>模</w:t>
      </w:r>
      <w:r w:rsidRPr="00B65C8F">
        <w:rPr>
          <w:kern w:val="2"/>
          <w:sz w:val="28"/>
        </w:rPr>
        <w:t>拟总</w:t>
      </w:r>
      <w:proofErr w:type="gramEnd"/>
      <w:r w:rsidRPr="00B65C8F">
        <w:rPr>
          <w:kern w:val="2"/>
          <w:sz w:val="28"/>
        </w:rPr>
        <w:t>成本；</w:t>
      </w:r>
      <w:r w:rsidR="00E24A1F" w:rsidRPr="00B65C8F">
        <w:rPr>
          <w:kern w:val="2"/>
          <w:sz w:val="28"/>
        </w:rPr>
        <w:t>咨询</w:t>
      </w:r>
      <w:r w:rsidRPr="00B65C8F">
        <w:rPr>
          <w:kern w:val="2"/>
          <w:sz w:val="28"/>
        </w:rPr>
        <w:t>的价值类型为清算价值；</w:t>
      </w:r>
      <w:r w:rsidR="00301541" w:rsidRPr="00B65C8F">
        <w:rPr>
          <w:kern w:val="2"/>
          <w:sz w:val="28"/>
        </w:rPr>
        <w:t>咨询</w:t>
      </w:r>
      <w:r w:rsidRPr="00B65C8F">
        <w:rPr>
          <w:kern w:val="2"/>
          <w:sz w:val="28"/>
        </w:rPr>
        <w:t>基准日为</w:t>
      </w:r>
      <w:r w:rsidR="00AA7448" w:rsidRPr="00B65C8F">
        <w:rPr>
          <w:kern w:val="2"/>
          <w:sz w:val="28"/>
        </w:rPr>
        <w:t>2023</w:t>
      </w:r>
      <w:r w:rsidR="00AA7448" w:rsidRPr="00B65C8F">
        <w:rPr>
          <w:kern w:val="2"/>
          <w:sz w:val="28"/>
        </w:rPr>
        <w:t>年</w:t>
      </w:r>
      <w:r w:rsidR="00AA7448" w:rsidRPr="00B65C8F">
        <w:rPr>
          <w:kern w:val="2"/>
          <w:sz w:val="28"/>
        </w:rPr>
        <w:t>1</w:t>
      </w:r>
      <w:r w:rsidR="00AA7448" w:rsidRPr="00B65C8F">
        <w:rPr>
          <w:kern w:val="2"/>
          <w:sz w:val="28"/>
        </w:rPr>
        <w:t>月</w:t>
      </w:r>
      <w:r w:rsidR="00AA7448" w:rsidRPr="00B65C8F">
        <w:rPr>
          <w:kern w:val="2"/>
          <w:sz w:val="28"/>
        </w:rPr>
        <w:t>19</w:t>
      </w:r>
      <w:r w:rsidR="00AA7448" w:rsidRPr="00B65C8F">
        <w:rPr>
          <w:kern w:val="2"/>
          <w:sz w:val="28"/>
        </w:rPr>
        <w:t>日</w:t>
      </w:r>
      <w:r w:rsidRPr="00B65C8F">
        <w:rPr>
          <w:kern w:val="2"/>
          <w:sz w:val="28"/>
        </w:rPr>
        <w:t>。</w:t>
      </w:r>
    </w:p>
    <w:p w14:paraId="02F7C273" w14:textId="2E96AA17" w:rsidR="00ED1A4D" w:rsidRPr="00B65C8F" w:rsidRDefault="00B01452" w:rsidP="00D234B0">
      <w:pPr>
        <w:pStyle w:val="a0"/>
        <w:ind w:firstLineChars="200" w:firstLine="560"/>
        <w:rPr>
          <w:sz w:val="28"/>
        </w:rPr>
      </w:pPr>
      <w:r w:rsidRPr="00B65C8F">
        <w:rPr>
          <w:kern w:val="2"/>
          <w:sz w:val="28"/>
        </w:rPr>
        <w:lastRenderedPageBreak/>
        <w:t>截</w:t>
      </w:r>
      <w:r w:rsidR="000C2FD4" w:rsidRPr="00B65C8F">
        <w:rPr>
          <w:kern w:val="2"/>
          <w:sz w:val="28"/>
        </w:rPr>
        <w:t>至</w:t>
      </w:r>
      <w:r w:rsidR="00301541" w:rsidRPr="00B65C8F">
        <w:rPr>
          <w:kern w:val="2"/>
          <w:sz w:val="28"/>
        </w:rPr>
        <w:t>咨询</w:t>
      </w:r>
      <w:r w:rsidR="000C2FD4" w:rsidRPr="00B65C8F">
        <w:rPr>
          <w:kern w:val="2"/>
          <w:sz w:val="28"/>
        </w:rPr>
        <w:t>基准日，</w:t>
      </w:r>
      <w:r w:rsidR="00AA7448" w:rsidRPr="00B65C8F">
        <w:rPr>
          <w:kern w:val="2"/>
          <w:sz w:val="28"/>
        </w:rPr>
        <w:t>浙江省绍兴市越城区镜湖新区东浦黄酒小镇一至四号地块</w:t>
      </w:r>
      <w:r w:rsidR="00452186" w:rsidRPr="00B65C8F">
        <w:rPr>
          <w:kern w:val="2"/>
          <w:sz w:val="28"/>
        </w:rPr>
        <w:t>净利润</w:t>
      </w:r>
      <w:r w:rsidR="000C2FD4" w:rsidRPr="00B65C8F">
        <w:rPr>
          <w:kern w:val="2"/>
          <w:sz w:val="28"/>
        </w:rPr>
        <w:t>咨询结果为：人民币</w:t>
      </w:r>
      <w:r w:rsidR="00464FB6" w:rsidRPr="00B65C8F">
        <w:rPr>
          <w:kern w:val="2"/>
          <w:sz w:val="28"/>
        </w:rPr>
        <w:t>2,893,670,095.39</w:t>
      </w:r>
      <w:r w:rsidR="000C2FD4" w:rsidRPr="00B65C8F">
        <w:rPr>
          <w:kern w:val="2"/>
          <w:sz w:val="28"/>
        </w:rPr>
        <w:t>元</w:t>
      </w:r>
      <w:r w:rsidR="001B0330" w:rsidRPr="00B65C8F">
        <w:rPr>
          <w:sz w:val="28"/>
        </w:rPr>
        <w:t>。</w:t>
      </w:r>
    </w:p>
    <w:p w14:paraId="4910B61A" w14:textId="18549C39" w:rsidR="00D75A76" w:rsidRPr="00B65C8F" w:rsidRDefault="00301541" w:rsidP="00D75A76">
      <w:pPr>
        <w:adjustRightInd w:val="0"/>
        <w:snapToGrid w:val="0"/>
        <w:spacing w:line="360" w:lineRule="auto"/>
        <w:jc w:val="center"/>
        <w:rPr>
          <w:rFonts w:eastAsia="仿宋_GB2312"/>
          <w:b/>
          <w:sz w:val="28"/>
          <w:szCs w:val="28"/>
        </w:rPr>
      </w:pPr>
      <w:r w:rsidRPr="00B65C8F">
        <w:rPr>
          <w:rFonts w:eastAsia="仿宋_GB2312"/>
          <w:b/>
          <w:sz w:val="28"/>
          <w:szCs w:val="28"/>
        </w:rPr>
        <w:t>咨询</w:t>
      </w:r>
      <w:r w:rsidR="00ED1A4D" w:rsidRPr="00B65C8F">
        <w:rPr>
          <w:rFonts w:eastAsia="仿宋_GB2312"/>
          <w:b/>
          <w:sz w:val="28"/>
          <w:szCs w:val="28"/>
        </w:rPr>
        <w:t>结果汇总表</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640"/>
        <w:gridCol w:w="3880"/>
      </w:tblGrid>
      <w:tr w:rsidR="00B65C8F" w:rsidRPr="00B65C8F" w14:paraId="5DEF10BB" w14:textId="77777777" w:rsidTr="001D2B59">
        <w:trPr>
          <w:trHeight w:val="285"/>
          <w:jc w:val="center"/>
        </w:trPr>
        <w:tc>
          <w:tcPr>
            <w:tcW w:w="4860" w:type="dxa"/>
            <w:shd w:val="clear" w:color="auto" w:fill="auto"/>
            <w:noWrap/>
            <w:vAlign w:val="center"/>
            <w:hideMark/>
          </w:tcPr>
          <w:p w14:paraId="349B8597" w14:textId="77777777" w:rsidR="00727C72" w:rsidRPr="00B65C8F" w:rsidRDefault="00727C72" w:rsidP="001B0330">
            <w:pPr>
              <w:widowControl/>
              <w:jc w:val="center"/>
              <w:rPr>
                <w:rFonts w:eastAsia="仿宋_GB2312"/>
                <w:b/>
                <w:bCs/>
                <w:kern w:val="0"/>
                <w:szCs w:val="21"/>
              </w:rPr>
            </w:pPr>
            <w:r w:rsidRPr="00B65C8F">
              <w:rPr>
                <w:rFonts w:eastAsia="仿宋_GB2312"/>
                <w:b/>
                <w:bCs/>
                <w:kern w:val="0"/>
                <w:szCs w:val="21"/>
              </w:rPr>
              <w:t>项目</w:t>
            </w:r>
          </w:p>
        </w:tc>
        <w:tc>
          <w:tcPr>
            <w:tcW w:w="640" w:type="dxa"/>
            <w:shd w:val="clear" w:color="auto" w:fill="auto"/>
            <w:noWrap/>
            <w:vAlign w:val="center"/>
            <w:hideMark/>
          </w:tcPr>
          <w:p w14:paraId="4D60BD3C" w14:textId="77777777" w:rsidR="00727C72" w:rsidRPr="00B65C8F" w:rsidRDefault="00727C72" w:rsidP="001B0330">
            <w:pPr>
              <w:widowControl/>
              <w:jc w:val="center"/>
              <w:rPr>
                <w:rFonts w:eastAsia="仿宋_GB2312"/>
                <w:b/>
                <w:bCs/>
                <w:kern w:val="0"/>
                <w:szCs w:val="21"/>
              </w:rPr>
            </w:pPr>
            <w:r w:rsidRPr="00B65C8F">
              <w:rPr>
                <w:rFonts w:eastAsia="仿宋_GB2312"/>
                <w:b/>
                <w:bCs/>
                <w:kern w:val="0"/>
                <w:szCs w:val="21"/>
              </w:rPr>
              <w:t>行次</w:t>
            </w:r>
          </w:p>
        </w:tc>
        <w:tc>
          <w:tcPr>
            <w:tcW w:w="3880" w:type="dxa"/>
            <w:shd w:val="clear" w:color="auto" w:fill="auto"/>
            <w:noWrap/>
            <w:vAlign w:val="center"/>
            <w:hideMark/>
          </w:tcPr>
          <w:p w14:paraId="1348764D" w14:textId="77777777" w:rsidR="00727C72" w:rsidRPr="00B65C8F" w:rsidRDefault="00727C72" w:rsidP="001B0330">
            <w:pPr>
              <w:widowControl/>
              <w:jc w:val="center"/>
              <w:rPr>
                <w:rFonts w:eastAsia="仿宋_GB2312"/>
                <w:b/>
                <w:bCs/>
                <w:kern w:val="0"/>
                <w:szCs w:val="21"/>
              </w:rPr>
            </w:pPr>
            <w:r w:rsidRPr="00B65C8F">
              <w:rPr>
                <w:rFonts w:eastAsia="仿宋_GB2312"/>
                <w:b/>
                <w:bCs/>
                <w:kern w:val="0"/>
                <w:szCs w:val="21"/>
              </w:rPr>
              <w:t>金额（元）</w:t>
            </w:r>
          </w:p>
        </w:tc>
      </w:tr>
      <w:tr w:rsidR="00B65C8F" w:rsidRPr="00B65C8F" w14:paraId="409CAED2" w14:textId="77777777" w:rsidTr="001D2B59">
        <w:trPr>
          <w:trHeight w:val="285"/>
          <w:jc w:val="center"/>
        </w:trPr>
        <w:tc>
          <w:tcPr>
            <w:tcW w:w="4860" w:type="dxa"/>
            <w:shd w:val="clear" w:color="auto" w:fill="auto"/>
            <w:noWrap/>
            <w:vAlign w:val="center"/>
            <w:hideMark/>
          </w:tcPr>
          <w:p w14:paraId="3761CEF2" w14:textId="5C539841" w:rsidR="00727C72" w:rsidRPr="00B65C8F" w:rsidRDefault="00727C72" w:rsidP="001B0330">
            <w:pPr>
              <w:widowControl/>
              <w:jc w:val="left"/>
              <w:rPr>
                <w:rFonts w:eastAsia="仿宋_GB2312"/>
                <w:b/>
                <w:bCs/>
                <w:kern w:val="0"/>
                <w:szCs w:val="21"/>
              </w:rPr>
            </w:pPr>
            <w:r w:rsidRPr="00B65C8F">
              <w:rPr>
                <w:rFonts w:eastAsia="仿宋_GB2312"/>
                <w:b/>
                <w:bCs/>
                <w:kern w:val="0"/>
                <w:szCs w:val="21"/>
              </w:rPr>
              <w:t>一、营业收入（含税）</w:t>
            </w:r>
          </w:p>
        </w:tc>
        <w:tc>
          <w:tcPr>
            <w:tcW w:w="640" w:type="dxa"/>
            <w:shd w:val="clear" w:color="auto" w:fill="auto"/>
            <w:noWrap/>
            <w:vAlign w:val="center"/>
            <w:hideMark/>
          </w:tcPr>
          <w:p w14:paraId="3E4CDACD" w14:textId="77777777" w:rsidR="00727C72" w:rsidRPr="00B65C8F" w:rsidRDefault="00727C72" w:rsidP="001B0330">
            <w:pPr>
              <w:widowControl/>
              <w:jc w:val="center"/>
              <w:rPr>
                <w:rFonts w:eastAsia="仿宋_GB2312"/>
                <w:b/>
                <w:bCs/>
                <w:kern w:val="0"/>
                <w:szCs w:val="21"/>
              </w:rPr>
            </w:pPr>
            <w:r w:rsidRPr="00B65C8F">
              <w:rPr>
                <w:rFonts w:eastAsia="仿宋_GB2312"/>
                <w:b/>
                <w:bCs/>
                <w:kern w:val="0"/>
                <w:szCs w:val="21"/>
              </w:rPr>
              <w:t>1</w:t>
            </w:r>
          </w:p>
        </w:tc>
        <w:tc>
          <w:tcPr>
            <w:tcW w:w="3880" w:type="dxa"/>
            <w:shd w:val="clear" w:color="auto" w:fill="auto"/>
            <w:noWrap/>
            <w:vAlign w:val="center"/>
            <w:hideMark/>
          </w:tcPr>
          <w:p w14:paraId="2572CFDA" w14:textId="612FC789" w:rsidR="00727C72" w:rsidRPr="00B65C8F" w:rsidRDefault="00464FB6" w:rsidP="001B0330">
            <w:pPr>
              <w:widowControl/>
              <w:jc w:val="right"/>
              <w:rPr>
                <w:rFonts w:eastAsia="仿宋_GB2312"/>
                <w:b/>
                <w:bCs/>
                <w:kern w:val="0"/>
                <w:szCs w:val="21"/>
              </w:rPr>
            </w:pPr>
            <w:r w:rsidRPr="00B65C8F">
              <w:rPr>
                <w:rFonts w:eastAsia="仿宋_GB2312"/>
                <w:b/>
                <w:bCs/>
                <w:kern w:val="0"/>
                <w:szCs w:val="21"/>
              </w:rPr>
              <w:t>20,826,888,767.43</w:t>
            </w:r>
          </w:p>
        </w:tc>
      </w:tr>
      <w:tr w:rsidR="00B65C8F" w:rsidRPr="00B65C8F" w14:paraId="1CAAB2A9" w14:textId="77777777" w:rsidTr="001D2B59">
        <w:trPr>
          <w:trHeight w:val="285"/>
          <w:jc w:val="center"/>
        </w:trPr>
        <w:tc>
          <w:tcPr>
            <w:tcW w:w="4860" w:type="dxa"/>
            <w:shd w:val="clear" w:color="auto" w:fill="auto"/>
            <w:noWrap/>
            <w:vAlign w:val="center"/>
            <w:hideMark/>
          </w:tcPr>
          <w:p w14:paraId="55EB72D9" w14:textId="000B8131" w:rsidR="00727C72" w:rsidRPr="00B65C8F" w:rsidRDefault="00727C72" w:rsidP="001B0330">
            <w:pPr>
              <w:widowControl/>
              <w:jc w:val="left"/>
              <w:rPr>
                <w:rFonts w:eastAsia="仿宋_GB2312"/>
                <w:b/>
                <w:bCs/>
                <w:kern w:val="0"/>
                <w:szCs w:val="21"/>
              </w:rPr>
            </w:pPr>
            <w:r w:rsidRPr="00B65C8F">
              <w:rPr>
                <w:rFonts w:eastAsia="仿宋_GB2312"/>
                <w:b/>
                <w:bCs/>
                <w:kern w:val="0"/>
                <w:szCs w:val="21"/>
              </w:rPr>
              <w:t>减：营业成本（</w:t>
            </w:r>
            <w:r w:rsidRPr="00B65C8F">
              <w:rPr>
                <w:rFonts w:eastAsia="仿宋_GB2312"/>
                <w:b/>
                <w:bCs/>
                <w:kern w:val="0"/>
                <w:szCs w:val="21"/>
              </w:rPr>
              <w:t>2=3+4+5</w:t>
            </w:r>
            <w:r w:rsidR="00D17454" w:rsidRPr="00B65C8F">
              <w:rPr>
                <w:rFonts w:eastAsia="仿宋_GB2312"/>
                <w:b/>
                <w:bCs/>
                <w:kern w:val="0"/>
                <w:szCs w:val="21"/>
              </w:rPr>
              <w:t>+6</w:t>
            </w:r>
            <w:r w:rsidRPr="00B65C8F">
              <w:rPr>
                <w:rFonts w:eastAsia="仿宋_GB2312"/>
                <w:b/>
                <w:bCs/>
                <w:kern w:val="0"/>
                <w:szCs w:val="21"/>
              </w:rPr>
              <w:t>）（含税）</w:t>
            </w:r>
          </w:p>
        </w:tc>
        <w:tc>
          <w:tcPr>
            <w:tcW w:w="640" w:type="dxa"/>
            <w:shd w:val="clear" w:color="auto" w:fill="auto"/>
            <w:noWrap/>
            <w:vAlign w:val="center"/>
            <w:hideMark/>
          </w:tcPr>
          <w:p w14:paraId="44A1D064" w14:textId="77777777" w:rsidR="00727C72" w:rsidRPr="00B65C8F" w:rsidRDefault="00727C72" w:rsidP="001B0330">
            <w:pPr>
              <w:widowControl/>
              <w:jc w:val="center"/>
              <w:rPr>
                <w:rFonts w:eastAsia="仿宋_GB2312"/>
                <w:b/>
                <w:bCs/>
                <w:kern w:val="0"/>
                <w:szCs w:val="21"/>
              </w:rPr>
            </w:pPr>
            <w:r w:rsidRPr="00B65C8F">
              <w:rPr>
                <w:rFonts w:eastAsia="仿宋_GB2312"/>
                <w:b/>
                <w:bCs/>
                <w:kern w:val="0"/>
                <w:szCs w:val="21"/>
              </w:rPr>
              <w:t>2</w:t>
            </w:r>
          </w:p>
        </w:tc>
        <w:tc>
          <w:tcPr>
            <w:tcW w:w="3880" w:type="dxa"/>
            <w:shd w:val="clear" w:color="auto" w:fill="auto"/>
            <w:noWrap/>
            <w:vAlign w:val="center"/>
            <w:hideMark/>
          </w:tcPr>
          <w:p w14:paraId="0EC452D7" w14:textId="7A01F4D7" w:rsidR="00727C72" w:rsidRPr="00B65C8F" w:rsidRDefault="00464FB6" w:rsidP="001B0330">
            <w:pPr>
              <w:widowControl/>
              <w:jc w:val="right"/>
              <w:rPr>
                <w:rFonts w:eastAsia="仿宋_GB2312"/>
                <w:b/>
                <w:bCs/>
                <w:kern w:val="0"/>
                <w:szCs w:val="21"/>
              </w:rPr>
            </w:pPr>
            <w:r w:rsidRPr="00B65C8F">
              <w:rPr>
                <w:rFonts w:eastAsia="仿宋_GB2312"/>
                <w:b/>
                <w:bCs/>
                <w:kern w:val="0"/>
                <w:szCs w:val="21"/>
              </w:rPr>
              <w:t>14,471,688,699.86</w:t>
            </w:r>
          </w:p>
        </w:tc>
      </w:tr>
      <w:tr w:rsidR="00B65C8F" w:rsidRPr="00B65C8F" w14:paraId="2960B107" w14:textId="77777777" w:rsidTr="001D2B59">
        <w:trPr>
          <w:trHeight w:val="285"/>
          <w:jc w:val="center"/>
        </w:trPr>
        <w:tc>
          <w:tcPr>
            <w:tcW w:w="4860" w:type="dxa"/>
            <w:shd w:val="clear" w:color="auto" w:fill="auto"/>
            <w:noWrap/>
            <w:vAlign w:val="center"/>
            <w:hideMark/>
          </w:tcPr>
          <w:p w14:paraId="5B94CBD8" w14:textId="77777777" w:rsidR="00727C72" w:rsidRPr="00B65C8F" w:rsidRDefault="00727C72" w:rsidP="001B0330">
            <w:pPr>
              <w:widowControl/>
              <w:ind w:firstLineChars="200" w:firstLine="420"/>
              <w:jc w:val="left"/>
              <w:rPr>
                <w:rFonts w:eastAsia="仿宋_GB2312"/>
                <w:kern w:val="0"/>
                <w:szCs w:val="21"/>
              </w:rPr>
            </w:pPr>
            <w:r w:rsidRPr="00B65C8F">
              <w:rPr>
                <w:rFonts w:eastAsia="仿宋_GB2312"/>
                <w:kern w:val="0"/>
                <w:szCs w:val="21"/>
              </w:rPr>
              <w:t>其中：土地款</w:t>
            </w:r>
          </w:p>
        </w:tc>
        <w:tc>
          <w:tcPr>
            <w:tcW w:w="640" w:type="dxa"/>
            <w:shd w:val="clear" w:color="auto" w:fill="auto"/>
            <w:noWrap/>
            <w:vAlign w:val="center"/>
            <w:hideMark/>
          </w:tcPr>
          <w:p w14:paraId="765CFE20" w14:textId="77777777" w:rsidR="00727C72" w:rsidRPr="00B65C8F" w:rsidRDefault="00727C72" w:rsidP="001B0330">
            <w:pPr>
              <w:widowControl/>
              <w:jc w:val="center"/>
              <w:rPr>
                <w:rFonts w:eastAsia="仿宋_GB2312"/>
                <w:kern w:val="0"/>
                <w:szCs w:val="21"/>
              </w:rPr>
            </w:pPr>
            <w:r w:rsidRPr="00B65C8F">
              <w:rPr>
                <w:rFonts w:eastAsia="仿宋_GB2312"/>
                <w:kern w:val="0"/>
                <w:szCs w:val="21"/>
              </w:rPr>
              <w:t>3</w:t>
            </w:r>
          </w:p>
        </w:tc>
        <w:tc>
          <w:tcPr>
            <w:tcW w:w="3880" w:type="dxa"/>
            <w:shd w:val="clear" w:color="auto" w:fill="auto"/>
            <w:noWrap/>
            <w:vAlign w:val="center"/>
            <w:hideMark/>
          </w:tcPr>
          <w:p w14:paraId="688DF79A" w14:textId="213D34C3" w:rsidR="00727C72" w:rsidRPr="00B65C8F" w:rsidRDefault="00464FB6" w:rsidP="001B0330">
            <w:pPr>
              <w:widowControl/>
              <w:jc w:val="right"/>
              <w:rPr>
                <w:rFonts w:eastAsia="仿宋_GB2312"/>
                <w:iCs/>
                <w:kern w:val="0"/>
                <w:szCs w:val="21"/>
              </w:rPr>
            </w:pPr>
            <w:r w:rsidRPr="00B65C8F">
              <w:rPr>
                <w:rFonts w:eastAsia="仿宋_GB2312"/>
                <w:iCs/>
                <w:kern w:val="0"/>
                <w:szCs w:val="21"/>
              </w:rPr>
              <w:t xml:space="preserve"> </w:t>
            </w:r>
            <w:r w:rsidR="00446BCC" w:rsidRPr="00B65C8F">
              <w:rPr>
                <w:rFonts w:eastAsia="仿宋_GB2312"/>
                <w:iCs/>
                <w:kern w:val="0"/>
                <w:szCs w:val="21"/>
              </w:rPr>
              <w:t xml:space="preserve"> 6,458,108,605.20</w:t>
            </w:r>
          </w:p>
        </w:tc>
      </w:tr>
      <w:tr w:rsidR="00B65C8F" w:rsidRPr="00B65C8F" w14:paraId="229A0FDB" w14:textId="77777777" w:rsidTr="001D2B59">
        <w:trPr>
          <w:trHeight w:val="285"/>
          <w:jc w:val="center"/>
        </w:trPr>
        <w:tc>
          <w:tcPr>
            <w:tcW w:w="4860" w:type="dxa"/>
            <w:shd w:val="clear" w:color="auto" w:fill="auto"/>
            <w:noWrap/>
            <w:vAlign w:val="center"/>
          </w:tcPr>
          <w:p w14:paraId="181B9295" w14:textId="44B1C3C2" w:rsidR="000A116E" w:rsidRPr="00B65C8F" w:rsidRDefault="000A116E" w:rsidP="001B0330">
            <w:pPr>
              <w:widowControl/>
              <w:ind w:firstLineChars="200" w:firstLine="420"/>
              <w:jc w:val="left"/>
              <w:rPr>
                <w:rFonts w:eastAsia="仿宋_GB2312"/>
                <w:kern w:val="0"/>
                <w:szCs w:val="21"/>
              </w:rPr>
            </w:pPr>
            <w:r w:rsidRPr="00B65C8F">
              <w:rPr>
                <w:rFonts w:eastAsia="仿宋_GB2312"/>
                <w:kern w:val="0"/>
                <w:szCs w:val="21"/>
              </w:rPr>
              <w:t xml:space="preserve">      </w:t>
            </w:r>
            <w:r w:rsidRPr="00B65C8F">
              <w:rPr>
                <w:rFonts w:eastAsia="仿宋_GB2312"/>
                <w:kern w:val="0"/>
                <w:szCs w:val="21"/>
              </w:rPr>
              <w:t>大市政配套</w:t>
            </w:r>
          </w:p>
        </w:tc>
        <w:tc>
          <w:tcPr>
            <w:tcW w:w="640" w:type="dxa"/>
            <w:shd w:val="clear" w:color="auto" w:fill="auto"/>
            <w:noWrap/>
            <w:vAlign w:val="center"/>
          </w:tcPr>
          <w:p w14:paraId="74D31BCB" w14:textId="0A339FA5" w:rsidR="000A116E" w:rsidRPr="00B65C8F" w:rsidRDefault="00C60A33" w:rsidP="001B0330">
            <w:pPr>
              <w:widowControl/>
              <w:jc w:val="center"/>
              <w:rPr>
                <w:rFonts w:eastAsia="仿宋_GB2312"/>
                <w:kern w:val="0"/>
                <w:szCs w:val="21"/>
              </w:rPr>
            </w:pPr>
            <w:r w:rsidRPr="00B65C8F">
              <w:rPr>
                <w:rFonts w:eastAsia="仿宋_GB2312"/>
                <w:kern w:val="0"/>
                <w:szCs w:val="21"/>
              </w:rPr>
              <w:t>4</w:t>
            </w:r>
          </w:p>
        </w:tc>
        <w:tc>
          <w:tcPr>
            <w:tcW w:w="3880" w:type="dxa"/>
            <w:shd w:val="clear" w:color="auto" w:fill="auto"/>
            <w:noWrap/>
            <w:vAlign w:val="center"/>
          </w:tcPr>
          <w:p w14:paraId="61DE2764" w14:textId="44868669" w:rsidR="000A116E" w:rsidRPr="00B65C8F" w:rsidRDefault="00464FB6" w:rsidP="001B0330">
            <w:pPr>
              <w:widowControl/>
              <w:jc w:val="right"/>
              <w:rPr>
                <w:rFonts w:eastAsia="仿宋_GB2312"/>
                <w:iCs/>
                <w:kern w:val="0"/>
                <w:szCs w:val="21"/>
              </w:rPr>
            </w:pPr>
            <w:r w:rsidRPr="00B65C8F">
              <w:rPr>
                <w:rFonts w:eastAsia="仿宋_GB2312"/>
                <w:iCs/>
                <w:kern w:val="0"/>
                <w:szCs w:val="21"/>
              </w:rPr>
              <w:t xml:space="preserve">60,659,386.20 </w:t>
            </w:r>
          </w:p>
        </w:tc>
      </w:tr>
      <w:tr w:rsidR="00B65C8F" w:rsidRPr="00B65C8F" w14:paraId="7AE66454" w14:textId="77777777" w:rsidTr="001D2B59">
        <w:trPr>
          <w:trHeight w:val="285"/>
          <w:jc w:val="center"/>
        </w:trPr>
        <w:tc>
          <w:tcPr>
            <w:tcW w:w="4860" w:type="dxa"/>
            <w:shd w:val="clear" w:color="auto" w:fill="auto"/>
            <w:noWrap/>
            <w:vAlign w:val="center"/>
            <w:hideMark/>
          </w:tcPr>
          <w:p w14:paraId="7D742A76" w14:textId="77777777" w:rsidR="00727C72" w:rsidRPr="00B65C8F" w:rsidRDefault="00727C72" w:rsidP="001B0330">
            <w:pPr>
              <w:widowControl/>
              <w:ind w:firstLineChars="500" w:firstLine="1050"/>
              <w:jc w:val="left"/>
              <w:rPr>
                <w:rFonts w:eastAsia="仿宋_GB2312"/>
                <w:kern w:val="0"/>
                <w:szCs w:val="21"/>
              </w:rPr>
            </w:pPr>
            <w:r w:rsidRPr="00B65C8F">
              <w:rPr>
                <w:rFonts w:eastAsia="仿宋_GB2312"/>
                <w:kern w:val="0"/>
                <w:szCs w:val="21"/>
              </w:rPr>
              <w:t>契税及印花税</w:t>
            </w:r>
          </w:p>
        </w:tc>
        <w:tc>
          <w:tcPr>
            <w:tcW w:w="640" w:type="dxa"/>
            <w:shd w:val="clear" w:color="auto" w:fill="auto"/>
            <w:noWrap/>
            <w:vAlign w:val="center"/>
            <w:hideMark/>
          </w:tcPr>
          <w:p w14:paraId="6C8DF7A9" w14:textId="1244B7C4" w:rsidR="00727C72" w:rsidRPr="00B65C8F" w:rsidRDefault="00C60A33" w:rsidP="001B0330">
            <w:pPr>
              <w:widowControl/>
              <w:jc w:val="center"/>
              <w:rPr>
                <w:rFonts w:eastAsia="仿宋_GB2312"/>
                <w:kern w:val="0"/>
                <w:szCs w:val="21"/>
              </w:rPr>
            </w:pPr>
            <w:r w:rsidRPr="00B65C8F">
              <w:rPr>
                <w:rFonts w:eastAsia="仿宋_GB2312"/>
                <w:kern w:val="0"/>
                <w:szCs w:val="21"/>
              </w:rPr>
              <w:t>5</w:t>
            </w:r>
          </w:p>
        </w:tc>
        <w:tc>
          <w:tcPr>
            <w:tcW w:w="3880" w:type="dxa"/>
            <w:shd w:val="clear" w:color="auto" w:fill="auto"/>
            <w:noWrap/>
            <w:vAlign w:val="center"/>
            <w:hideMark/>
          </w:tcPr>
          <w:p w14:paraId="1D6305E8" w14:textId="2D6C9C08" w:rsidR="00727C72" w:rsidRPr="00B65C8F" w:rsidRDefault="00464FB6" w:rsidP="001B0330">
            <w:pPr>
              <w:widowControl/>
              <w:jc w:val="right"/>
              <w:rPr>
                <w:rFonts w:eastAsia="仿宋_GB2312"/>
                <w:iCs/>
                <w:kern w:val="0"/>
                <w:szCs w:val="21"/>
              </w:rPr>
            </w:pPr>
            <w:r w:rsidRPr="00B65C8F">
              <w:rPr>
                <w:rFonts w:eastAsia="仿宋_GB2312"/>
                <w:iCs/>
                <w:kern w:val="0"/>
                <w:szCs w:val="21"/>
              </w:rPr>
              <w:t>198,772,008.60</w:t>
            </w:r>
          </w:p>
        </w:tc>
      </w:tr>
      <w:tr w:rsidR="00B65C8F" w:rsidRPr="00B65C8F" w14:paraId="2AA10E99" w14:textId="77777777" w:rsidTr="001D2B59">
        <w:trPr>
          <w:trHeight w:val="285"/>
          <w:jc w:val="center"/>
        </w:trPr>
        <w:tc>
          <w:tcPr>
            <w:tcW w:w="4860" w:type="dxa"/>
            <w:shd w:val="clear" w:color="auto" w:fill="auto"/>
            <w:noWrap/>
            <w:vAlign w:val="center"/>
            <w:hideMark/>
          </w:tcPr>
          <w:p w14:paraId="73A3DC8E" w14:textId="77777777" w:rsidR="00727C72" w:rsidRPr="00B65C8F" w:rsidRDefault="00727C72" w:rsidP="001B0330">
            <w:pPr>
              <w:widowControl/>
              <w:ind w:firstLineChars="500" w:firstLine="1050"/>
              <w:jc w:val="left"/>
              <w:rPr>
                <w:rFonts w:eastAsia="仿宋_GB2312"/>
                <w:kern w:val="0"/>
                <w:szCs w:val="21"/>
              </w:rPr>
            </w:pPr>
            <w:r w:rsidRPr="00B65C8F">
              <w:rPr>
                <w:rFonts w:eastAsia="仿宋_GB2312"/>
                <w:kern w:val="0"/>
                <w:szCs w:val="21"/>
              </w:rPr>
              <w:t>直接成本</w:t>
            </w:r>
          </w:p>
        </w:tc>
        <w:tc>
          <w:tcPr>
            <w:tcW w:w="640" w:type="dxa"/>
            <w:shd w:val="clear" w:color="auto" w:fill="auto"/>
            <w:noWrap/>
            <w:vAlign w:val="center"/>
            <w:hideMark/>
          </w:tcPr>
          <w:p w14:paraId="70511F1B" w14:textId="2F29919E" w:rsidR="00727C72" w:rsidRPr="00B65C8F" w:rsidRDefault="00C60A33" w:rsidP="001B0330">
            <w:pPr>
              <w:widowControl/>
              <w:jc w:val="center"/>
              <w:rPr>
                <w:rFonts w:eastAsia="仿宋_GB2312"/>
                <w:kern w:val="0"/>
                <w:szCs w:val="21"/>
              </w:rPr>
            </w:pPr>
            <w:r w:rsidRPr="00B65C8F">
              <w:rPr>
                <w:rFonts w:eastAsia="仿宋_GB2312"/>
                <w:kern w:val="0"/>
                <w:szCs w:val="21"/>
              </w:rPr>
              <w:t>6</w:t>
            </w:r>
          </w:p>
        </w:tc>
        <w:tc>
          <w:tcPr>
            <w:tcW w:w="3880" w:type="dxa"/>
            <w:shd w:val="clear" w:color="auto" w:fill="auto"/>
            <w:noWrap/>
            <w:vAlign w:val="center"/>
            <w:hideMark/>
          </w:tcPr>
          <w:p w14:paraId="732341D2" w14:textId="622FD8F1" w:rsidR="00727C72" w:rsidRPr="00B65C8F" w:rsidRDefault="00D17454" w:rsidP="001B0330">
            <w:pPr>
              <w:widowControl/>
              <w:jc w:val="right"/>
              <w:rPr>
                <w:rFonts w:eastAsia="仿宋_GB2312"/>
                <w:iCs/>
                <w:kern w:val="0"/>
                <w:szCs w:val="21"/>
              </w:rPr>
            </w:pPr>
            <w:r w:rsidRPr="00B65C8F">
              <w:rPr>
                <w:rFonts w:eastAsia="仿宋_GB2312"/>
                <w:iCs/>
                <w:kern w:val="0"/>
                <w:szCs w:val="21"/>
              </w:rPr>
              <w:t>7,754,148,699.86</w:t>
            </w:r>
          </w:p>
        </w:tc>
      </w:tr>
      <w:tr w:rsidR="00B65C8F" w:rsidRPr="00B65C8F" w14:paraId="1DC13690" w14:textId="77777777" w:rsidTr="001D2B59">
        <w:trPr>
          <w:trHeight w:val="285"/>
          <w:jc w:val="center"/>
        </w:trPr>
        <w:tc>
          <w:tcPr>
            <w:tcW w:w="4860" w:type="dxa"/>
            <w:shd w:val="clear" w:color="auto" w:fill="auto"/>
            <w:noWrap/>
            <w:vAlign w:val="center"/>
            <w:hideMark/>
          </w:tcPr>
          <w:p w14:paraId="7FB9E06A" w14:textId="407179E9" w:rsidR="00727C72" w:rsidRPr="00B65C8F" w:rsidRDefault="00727C72" w:rsidP="001B0330">
            <w:pPr>
              <w:widowControl/>
              <w:jc w:val="left"/>
              <w:rPr>
                <w:rFonts w:eastAsia="仿宋_GB2312"/>
                <w:b/>
                <w:bCs/>
                <w:kern w:val="0"/>
                <w:szCs w:val="21"/>
              </w:rPr>
            </w:pPr>
            <w:r w:rsidRPr="00B65C8F">
              <w:rPr>
                <w:rFonts w:eastAsia="仿宋_GB2312"/>
                <w:b/>
                <w:bCs/>
                <w:kern w:val="0"/>
                <w:szCs w:val="21"/>
              </w:rPr>
              <w:t>税金及附加（</w:t>
            </w:r>
            <w:r w:rsidR="00CC5EEF" w:rsidRPr="00B65C8F">
              <w:rPr>
                <w:rFonts w:eastAsia="仿宋_GB2312"/>
                <w:b/>
                <w:bCs/>
                <w:kern w:val="0"/>
                <w:szCs w:val="21"/>
              </w:rPr>
              <w:t>7</w:t>
            </w:r>
            <w:r w:rsidRPr="00B65C8F">
              <w:rPr>
                <w:rFonts w:eastAsia="仿宋_GB2312"/>
                <w:b/>
                <w:bCs/>
                <w:kern w:val="0"/>
                <w:szCs w:val="21"/>
              </w:rPr>
              <w:t>=</w:t>
            </w:r>
            <w:r w:rsidR="00CC5EEF" w:rsidRPr="00B65C8F">
              <w:rPr>
                <w:rFonts w:eastAsia="仿宋_GB2312"/>
                <w:b/>
                <w:bCs/>
                <w:kern w:val="0"/>
                <w:szCs w:val="21"/>
              </w:rPr>
              <w:t>8+</w:t>
            </w:r>
            <w:r w:rsidRPr="00B65C8F">
              <w:rPr>
                <w:rFonts w:eastAsia="仿宋_GB2312"/>
                <w:b/>
                <w:bCs/>
                <w:kern w:val="0"/>
                <w:szCs w:val="21"/>
              </w:rPr>
              <w:t>9</w:t>
            </w:r>
            <w:r w:rsidR="00D17454" w:rsidRPr="00B65C8F">
              <w:rPr>
                <w:rFonts w:eastAsia="仿宋_GB2312"/>
                <w:b/>
                <w:bCs/>
                <w:kern w:val="0"/>
                <w:szCs w:val="21"/>
              </w:rPr>
              <w:t>+10+11</w:t>
            </w:r>
            <w:r w:rsidRPr="00B65C8F">
              <w:rPr>
                <w:rFonts w:eastAsia="仿宋_GB2312"/>
                <w:b/>
                <w:bCs/>
                <w:kern w:val="0"/>
                <w:szCs w:val="21"/>
              </w:rPr>
              <w:t>）</w:t>
            </w:r>
          </w:p>
        </w:tc>
        <w:tc>
          <w:tcPr>
            <w:tcW w:w="640" w:type="dxa"/>
            <w:shd w:val="clear" w:color="auto" w:fill="auto"/>
            <w:noWrap/>
            <w:vAlign w:val="center"/>
            <w:hideMark/>
          </w:tcPr>
          <w:p w14:paraId="18E344BC" w14:textId="21571C9E" w:rsidR="00727C72" w:rsidRPr="00B65C8F" w:rsidRDefault="00CC5EEF" w:rsidP="001B0330">
            <w:pPr>
              <w:widowControl/>
              <w:jc w:val="center"/>
              <w:rPr>
                <w:rFonts w:eastAsia="仿宋_GB2312"/>
                <w:b/>
                <w:bCs/>
                <w:kern w:val="0"/>
                <w:szCs w:val="21"/>
              </w:rPr>
            </w:pPr>
            <w:r w:rsidRPr="00B65C8F">
              <w:rPr>
                <w:rFonts w:eastAsia="仿宋_GB2312"/>
                <w:b/>
                <w:bCs/>
                <w:kern w:val="0"/>
                <w:szCs w:val="21"/>
              </w:rPr>
              <w:t>7</w:t>
            </w:r>
          </w:p>
        </w:tc>
        <w:tc>
          <w:tcPr>
            <w:tcW w:w="3880" w:type="dxa"/>
            <w:shd w:val="clear" w:color="auto" w:fill="auto"/>
            <w:noWrap/>
            <w:vAlign w:val="center"/>
            <w:hideMark/>
          </w:tcPr>
          <w:p w14:paraId="61D0AE72" w14:textId="59634FAB" w:rsidR="00727C72" w:rsidRPr="00B65C8F" w:rsidRDefault="00464FB6" w:rsidP="001B0330">
            <w:pPr>
              <w:widowControl/>
              <w:jc w:val="right"/>
              <w:rPr>
                <w:rFonts w:eastAsia="仿宋_GB2312"/>
                <w:b/>
                <w:bCs/>
                <w:kern w:val="0"/>
                <w:szCs w:val="21"/>
              </w:rPr>
            </w:pPr>
            <w:r w:rsidRPr="00B65C8F">
              <w:rPr>
                <w:rFonts w:eastAsia="仿宋_GB2312"/>
                <w:b/>
                <w:bCs/>
                <w:kern w:val="0"/>
                <w:szCs w:val="21"/>
              </w:rPr>
              <w:t>1,987,690,000.00</w:t>
            </w:r>
          </w:p>
        </w:tc>
      </w:tr>
      <w:tr w:rsidR="00B65C8F" w:rsidRPr="00B65C8F" w14:paraId="21C13BC3" w14:textId="77777777" w:rsidTr="001D2B59">
        <w:trPr>
          <w:trHeight w:val="285"/>
          <w:jc w:val="center"/>
        </w:trPr>
        <w:tc>
          <w:tcPr>
            <w:tcW w:w="4860" w:type="dxa"/>
            <w:shd w:val="clear" w:color="auto" w:fill="auto"/>
            <w:noWrap/>
            <w:vAlign w:val="center"/>
          </w:tcPr>
          <w:p w14:paraId="3CFA82EC" w14:textId="0D9CFF2C" w:rsidR="00CC5EEF" w:rsidRPr="00B65C8F" w:rsidRDefault="00CC5EEF" w:rsidP="00CC5EEF">
            <w:pPr>
              <w:widowControl/>
              <w:ind w:firstLineChars="200" w:firstLine="420"/>
              <w:jc w:val="left"/>
              <w:rPr>
                <w:rFonts w:eastAsia="仿宋_GB2312"/>
                <w:b/>
                <w:bCs/>
                <w:kern w:val="0"/>
                <w:szCs w:val="21"/>
              </w:rPr>
            </w:pPr>
            <w:r w:rsidRPr="00B65C8F">
              <w:rPr>
                <w:rFonts w:eastAsia="仿宋_GB2312"/>
                <w:kern w:val="0"/>
                <w:szCs w:val="21"/>
              </w:rPr>
              <w:t>其中：增值税</w:t>
            </w:r>
          </w:p>
        </w:tc>
        <w:tc>
          <w:tcPr>
            <w:tcW w:w="640" w:type="dxa"/>
            <w:shd w:val="clear" w:color="auto" w:fill="auto"/>
            <w:noWrap/>
            <w:vAlign w:val="center"/>
          </w:tcPr>
          <w:p w14:paraId="717D7A43" w14:textId="04413C38" w:rsidR="00CC5EEF" w:rsidRPr="00B65C8F" w:rsidRDefault="00CC5EEF" w:rsidP="00CC5EEF">
            <w:pPr>
              <w:widowControl/>
              <w:jc w:val="center"/>
              <w:rPr>
                <w:rFonts w:eastAsia="仿宋_GB2312"/>
                <w:kern w:val="0"/>
                <w:szCs w:val="21"/>
              </w:rPr>
            </w:pPr>
            <w:r w:rsidRPr="00B65C8F">
              <w:rPr>
                <w:rFonts w:eastAsia="仿宋_GB2312"/>
                <w:kern w:val="0"/>
                <w:szCs w:val="21"/>
              </w:rPr>
              <w:t>8</w:t>
            </w:r>
          </w:p>
        </w:tc>
        <w:tc>
          <w:tcPr>
            <w:tcW w:w="3880" w:type="dxa"/>
            <w:shd w:val="clear" w:color="auto" w:fill="auto"/>
            <w:noWrap/>
            <w:vAlign w:val="center"/>
          </w:tcPr>
          <w:p w14:paraId="75C85712" w14:textId="584CE53B" w:rsidR="00CC5EEF" w:rsidRPr="00B65C8F" w:rsidRDefault="00CC5EEF" w:rsidP="00CC5EEF">
            <w:pPr>
              <w:widowControl/>
              <w:jc w:val="right"/>
              <w:rPr>
                <w:rFonts w:eastAsia="仿宋_GB2312"/>
                <w:b/>
                <w:bCs/>
                <w:kern w:val="0"/>
                <w:szCs w:val="21"/>
              </w:rPr>
            </w:pPr>
            <w:r w:rsidRPr="00B65C8F">
              <w:rPr>
                <w:rFonts w:eastAsia="仿宋_GB2312"/>
                <w:iCs/>
                <w:kern w:val="0"/>
                <w:szCs w:val="21"/>
              </w:rPr>
              <w:t>-</w:t>
            </w:r>
          </w:p>
        </w:tc>
      </w:tr>
      <w:tr w:rsidR="00B65C8F" w:rsidRPr="00B65C8F" w14:paraId="7CC33600" w14:textId="77777777" w:rsidTr="001D2B59">
        <w:trPr>
          <w:trHeight w:val="285"/>
          <w:jc w:val="center"/>
        </w:trPr>
        <w:tc>
          <w:tcPr>
            <w:tcW w:w="4860" w:type="dxa"/>
            <w:shd w:val="clear" w:color="auto" w:fill="auto"/>
            <w:noWrap/>
            <w:vAlign w:val="center"/>
            <w:hideMark/>
          </w:tcPr>
          <w:p w14:paraId="1857026A" w14:textId="7B453B0C" w:rsidR="00CC5EEF" w:rsidRPr="00B65C8F" w:rsidRDefault="00CC5EEF" w:rsidP="00CC5EEF">
            <w:pPr>
              <w:widowControl/>
              <w:ind w:firstLineChars="500" w:firstLine="1050"/>
              <w:jc w:val="left"/>
              <w:rPr>
                <w:rFonts w:eastAsia="仿宋_GB2312"/>
                <w:kern w:val="0"/>
                <w:szCs w:val="21"/>
              </w:rPr>
            </w:pPr>
            <w:r w:rsidRPr="00B65C8F">
              <w:rPr>
                <w:rFonts w:eastAsia="仿宋_GB2312"/>
                <w:kern w:val="0"/>
                <w:szCs w:val="21"/>
              </w:rPr>
              <w:t>附加税</w:t>
            </w:r>
          </w:p>
        </w:tc>
        <w:tc>
          <w:tcPr>
            <w:tcW w:w="640" w:type="dxa"/>
            <w:shd w:val="clear" w:color="auto" w:fill="auto"/>
            <w:noWrap/>
            <w:hideMark/>
          </w:tcPr>
          <w:p w14:paraId="5D0456A7" w14:textId="565F50FF" w:rsidR="00CC5EEF" w:rsidRPr="00B65C8F" w:rsidRDefault="00CC5EEF" w:rsidP="00CC5EEF">
            <w:pPr>
              <w:widowControl/>
              <w:jc w:val="center"/>
              <w:rPr>
                <w:rFonts w:eastAsia="仿宋_GB2312"/>
                <w:kern w:val="0"/>
                <w:szCs w:val="21"/>
              </w:rPr>
            </w:pPr>
            <w:r w:rsidRPr="00B65C8F">
              <w:t>9</w:t>
            </w:r>
          </w:p>
        </w:tc>
        <w:tc>
          <w:tcPr>
            <w:tcW w:w="3880" w:type="dxa"/>
            <w:shd w:val="clear" w:color="auto" w:fill="auto"/>
            <w:noWrap/>
            <w:hideMark/>
          </w:tcPr>
          <w:p w14:paraId="0A7D1CB6" w14:textId="7F327560" w:rsidR="00CC5EEF" w:rsidRPr="00B65C8F" w:rsidRDefault="00CC5EEF" w:rsidP="00CC5EEF">
            <w:pPr>
              <w:widowControl/>
              <w:jc w:val="right"/>
              <w:rPr>
                <w:rFonts w:eastAsia="仿宋_GB2312"/>
                <w:kern w:val="0"/>
                <w:szCs w:val="21"/>
              </w:rPr>
            </w:pPr>
            <w:r w:rsidRPr="00B65C8F">
              <w:rPr>
                <w:rFonts w:eastAsia="仿宋_GB2312"/>
                <w:iCs/>
                <w:kern w:val="0"/>
                <w:szCs w:val="21"/>
              </w:rPr>
              <w:t>-</w:t>
            </w:r>
          </w:p>
        </w:tc>
      </w:tr>
      <w:tr w:rsidR="00B65C8F" w:rsidRPr="00B65C8F" w14:paraId="58A4CF7E" w14:textId="77777777" w:rsidTr="001D2B59">
        <w:trPr>
          <w:trHeight w:val="285"/>
          <w:jc w:val="center"/>
        </w:trPr>
        <w:tc>
          <w:tcPr>
            <w:tcW w:w="4860" w:type="dxa"/>
            <w:shd w:val="clear" w:color="auto" w:fill="auto"/>
            <w:noWrap/>
            <w:vAlign w:val="center"/>
            <w:hideMark/>
          </w:tcPr>
          <w:p w14:paraId="67FB8D91" w14:textId="77777777" w:rsidR="00CC5EEF" w:rsidRPr="00B65C8F" w:rsidRDefault="00CC5EEF" w:rsidP="00CC5EEF">
            <w:pPr>
              <w:widowControl/>
              <w:ind w:firstLineChars="500" w:firstLine="1050"/>
              <w:jc w:val="left"/>
              <w:rPr>
                <w:rFonts w:eastAsia="仿宋_GB2312"/>
                <w:kern w:val="0"/>
                <w:szCs w:val="21"/>
              </w:rPr>
            </w:pPr>
            <w:r w:rsidRPr="00B65C8F">
              <w:rPr>
                <w:rFonts w:eastAsia="仿宋_GB2312"/>
                <w:kern w:val="0"/>
                <w:szCs w:val="21"/>
              </w:rPr>
              <w:t>印花税</w:t>
            </w:r>
          </w:p>
        </w:tc>
        <w:tc>
          <w:tcPr>
            <w:tcW w:w="640" w:type="dxa"/>
            <w:shd w:val="clear" w:color="auto" w:fill="auto"/>
            <w:noWrap/>
            <w:hideMark/>
          </w:tcPr>
          <w:p w14:paraId="3872DF59" w14:textId="71B7E58E" w:rsidR="00CC5EEF" w:rsidRPr="00B65C8F" w:rsidRDefault="00CC5EEF" w:rsidP="00CC5EEF">
            <w:pPr>
              <w:widowControl/>
              <w:jc w:val="center"/>
              <w:rPr>
                <w:rFonts w:eastAsia="仿宋_GB2312"/>
                <w:kern w:val="0"/>
                <w:szCs w:val="21"/>
              </w:rPr>
            </w:pPr>
            <w:r w:rsidRPr="00B65C8F">
              <w:t>10</w:t>
            </w:r>
          </w:p>
        </w:tc>
        <w:tc>
          <w:tcPr>
            <w:tcW w:w="3880" w:type="dxa"/>
            <w:shd w:val="clear" w:color="auto" w:fill="auto"/>
            <w:noWrap/>
            <w:hideMark/>
          </w:tcPr>
          <w:p w14:paraId="29EF33D9" w14:textId="6BEAC515" w:rsidR="00CC5EEF" w:rsidRPr="00B65C8F" w:rsidRDefault="00CC5EEF" w:rsidP="00CC5EEF">
            <w:pPr>
              <w:widowControl/>
              <w:jc w:val="right"/>
              <w:rPr>
                <w:rFonts w:eastAsia="仿宋_GB2312"/>
                <w:iCs/>
                <w:kern w:val="0"/>
                <w:szCs w:val="21"/>
              </w:rPr>
            </w:pPr>
            <w:r w:rsidRPr="00B65C8F">
              <w:rPr>
                <w:rFonts w:eastAsia="仿宋_GB2312"/>
                <w:iCs/>
                <w:kern w:val="0"/>
                <w:szCs w:val="21"/>
              </w:rPr>
              <w:t>-</w:t>
            </w:r>
          </w:p>
        </w:tc>
      </w:tr>
      <w:tr w:rsidR="00B65C8F" w:rsidRPr="00B65C8F" w14:paraId="58E2FEE5" w14:textId="77777777" w:rsidTr="001D2B59">
        <w:trPr>
          <w:trHeight w:val="285"/>
          <w:jc w:val="center"/>
        </w:trPr>
        <w:tc>
          <w:tcPr>
            <w:tcW w:w="4860" w:type="dxa"/>
            <w:shd w:val="clear" w:color="auto" w:fill="auto"/>
            <w:noWrap/>
            <w:vAlign w:val="center"/>
            <w:hideMark/>
          </w:tcPr>
          <w:p w14:paraId="45B8EF70" w14:textId="77777777" w:rsidR="00CC5EEF" w:rsidRPr="00B65C8F" w:rsidRDefault="00CC5EEF" w:rsidP="00CC5EEF">
            <w:pPr>
              <w:widowControl/>
              <w:ind w:firstLineChars="500" w:firstLine="1050"/>
              <w:jc w:val="left"/>
              <w:rPr>
                <w:rFonts w:eastAsia="仿宋_GB2312"/>
                <w:kern w:val="0"/>
                <w:szCs w:val="21"/>
              </w:rPr>
            </w:pPr>
            <w:r w:rsidRPr="00B65C8F">
              <w:rPr>
                <w:rFonts w:eastAsia="仿宋_GB2312"/>
                <w:kern w:val="0"/>
                <w:szCs w:val="21"/>
              </w:rPr>
              <w:t>土地增值税</w:t>
            </w:r>
          </w:p>
        </w:tc>
        <w:tc>
          <w:tcPr>
            <w:tcW w:w="640" w:type="dxa"/>
            <w:shd w:val="clear" w:color="auto" w:fill="auto"/>
            <w:noWrap/>
            <w:hideMark/>
          </w:tcPr>
          <w:p w14:paraId="62C66D48" w14:textId="75B3AE18" w:rsidR="00CC5EEF" w:rsidRPr="00B65C8F" w:rsidRDefault="00CC5EEF" w:rsidP="00CC5EEF">
            <w:pPr>
              <w:widowControl/>
              <w:jc w:val="center"/>
              <w:rPr>
                <w:rFonts w:eastAsia="仿宋_GB2312"/>
                <w:kern w:val="0"/>
                <w:szCs w:val="21"/>
              </w:rPr>
            </w:pPr>
            <w:r w:rsidRPr="00B65C8F">
              <w:t>11</w:t>
            </w:r>
          </w:p>
        </w:tc>
        <w:tc>
          <w:tcPr>
            <w:tcW w:w="3880" w:type="dxa"/>
            <w:shd w:val="clear" w:color="auto" w:fill="auto"/>
            <w:noWrap/>
            <w:vAlign w:val="center"/>
            <w:hideMark/>
          </w:tcPr>
          <w:p w14:paraId="715B5BF0" w14:textId="04075EE2" w:rsidR="00CC5EEF" w:rsidRPr="00B65C8F" w:rsidRDefault="00CC5EEF" w:rsidP="00CC5EEF">
            <w:pPr>
              <w:widowControl/>
              <w:jc w:val="right"/>
              <w:rPr>
                <w:rFonts w:eastAsia="仿宋_GB2312"/>
                <w:iCs/>
                <w:kern w:val="0"/>
                <w:szCs w:val="21"/>
              </w:rPr>
            </w:pPr>
            <w:r w:rsidRPr="00B65C8F">
              <w:rPr>
                <w:rFonts w:eastAsia="仿宋_GB2312"/>
                <w:iCs/>
                <w:kern w:val="0"/>
                <w:szCs w:val="21"/>
              </w:rPr>
              <w:t>-</w:t>
            </w:r>
          </w:p>
        </w:tc>
      </w:tr>
      <w:tr w:rsidR="00B65C8F" w:rsidRPr="00B65C8F" w14:paraId="5436F1A4" w14:textId="77777777" w:rsidTr="001D2B59">
        <w:trPr>
          <w:trHeight w:val="285"/>
          <w:jc w:val="center"/>
        </w:trPr>
        <w:tc>
          <w:tcPr>
            <w:tcW w:w="4860" w:type="dxa"/>
            <w:shd w:val="clear" w:color="auto" w:fill="auto"/>
            <w:noWrap/>
            <w:vAlign w:val="center"/>
            <w:hideMark/>
          </w:tcPr>
          <w:p w14:paraId="17598903"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期间费用</w:t>
            </w:r>
          </w:p>
        </w:tc>
        <w:tc>
          <w:tcPr>
            <w:tcW w:w="640" w:type="dxa"/>
            <w:shd w:val="clear" w:color="auto" w:fill="auto"/>
            <w:noWrap/>
            <w:hideMark/>
          </w:tcPr>
          <w:p w14:paraId="60E9E831" w14:textId="465A5335" w:rsidR="00CC5EEF" w:rsidRPr="00B65C8F" w:rsidRDefault="00CC5EEF" w:rsidP="00CC5EEF">
            <w:pPr>
              <w:widowControl/>
              <w:jc w:val="center"/>
              <w:rPr>
                <w:rFonts w:eastAsia="仿宋_GB2312"/>
                <w:b/>
                <w:bCs/>
                <w:kern w:val="0"/>
                <w:szCs w:val="21"/>
              </w:rPr>
            </w:pPr>
            <w:r w:rsidRPr="00B65C8F">
              <w:rPr>
                <w:b/>
                <w:bCs/>
              </w:rPr>
              <w:t>12</w:t>
            </w:r>
          </w:p>
        </w:tc>
        <w:tc>
          <w:tcPr>
            <w:tcW w:w="3880" w:type="dxa"/>
            <w:shd w:val="clear" w:color="auto" w:fill="auto"/>
            <w:noWrap/>
            <w:vAlign w:val="center"/>
            <w:hideMark/>
          </w:tcPr>
          <w:p w14:paraId="087D912C" w14:textId="722BA5DF" w:rsidR="00CC5EEF" w:rsidRPr="00B65C8F" w:rsidRDefault="00CC5EEF" w:rsidP="00CC5EEF">
            <w:pPr>
              <w:widowControl/>
              <w:jc w:val="right"/>
              <w:rPr>
                <w:rFonts w:eastAsia="仿宋_GB2312"/>
                <w:b/>
                <w:bCs/>
                <w:kern w:val="0"/>
                <w:szCs w:val="21"/>
              </w:rPr>
            </w:pPr>
            <w:r w:rsidRPr="00B65C8F">
              <w:rPr>
                <w:rFonts w:eastAsia="仿宋_GB2312"/>
                <w:b/>
                <w:bCs/>
                <w:kern w:val="0"/>
                <w:szCs w:val="21"/>
              </w:rPr>
              <w:t>509,283,273.72</w:t>
            </w:r>
          </w:p>
        </w:tc>
      </w:tr>
      <w:tr w:rsidR="00B65C8F" w:rsidRPr="00B65C8F" w14:paraId="7DC01274" w14:textId="77777777" w:rsidTr="001D2B59">
        <w:trPr>
          <w:trHeight w:val="285"/>
          <w:jc w:val="center"/>
        </w:trPr>
        <w:tc>
          <w:tcPr>
            <w:tcW w:w="4860" w:type="dxa"/>
            <w:shd w:val="clear" w:color="auto" w:fill="auto"/>
            <w:noWrap/>
            <w:vAlign w:val="center"/>
            <w:hideMark/>
          </w:tcPr>
          <w:p w14:paraId="5AE1044E"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资产减值损失</w:t>
            </w:r>
          </w:p>
        </w:tc>
        <w:tc>
          <w:tcPr>
            <w:tcW w:w="640" w:type="dxa"/>
            <w:shd w:val="clear" w:color="auto" w:fill="auto"/>
            <w:noWrap/>
            <w:hideMark/>
          </w:tcPr>
          <w:p w14:paraId="056F1B7A" w14:textId="6281E26A" w:rsidR="00CC5EEF" w:rsidRPr="00B65C8F" w:rsidRDefault="00CC5EEF" w:rsidP="00CC5EEF">
            <w:pPr>
              <w:widowControl/>
              <w:jc w:val="center"/>
              <w:rPr>
                <w:rFonts w:eastAsia="仿宋_GB2312"/>
                <w:b/>
                <w:bCs/>
                <w:kern w:val="0"/>
                <w:szCs w:val="21"/>
              </w:rPr>
            </w:pPr>
            <w:r w:rsidRPr="00B65C8F">
              <w:rPr>
                <w:b/>
                <w:bCs/>
              </w:rPr>
              <w:t>13</w:t>
            </w:r>
          </w:p>
        </w:tc>
        <w:tc>
          <w:tcPr>
            <w:tcW w:w="3880" w:type="dxa"/>
            <w:shd w:val="clear" w:color="auto" w:fill="auto"/>
            <w:noWrap/>
            <w:vAlign w:val="center"/>
            <w:hideMark/>
          </w:tcPr>
          <w:p w14:paraId="127DC375" w14:textId="77777777" w:rsidR="00CC5EEF" w:rsidRPr="00B65C8F" w:rsidRDefault="00CC5EEF" w:rsidP="00CC5EEF">
            <w:pPr>
              <w:widowControl/>
              <w:jc w:val="right"/>
              <w:rPr>
                <w:rFonts w:eastAsia="仿宋_GB2312"/>
                <w:b/>
                <w:bCs/>
                <w:kern w:val="0"/>
                <w:szCs w:val="21"/>
              </w:rPr>
            </w:pPr>
            <w:r w:rsidRPr="00B65C8F">
              <w:rPr>
                <w:rFonts w:eastAsia="仿宋_GB2312"/>
                <w:b/>
                <w:bCs/>
                <w:kern w:val="0"/>
                <w:szCs w:val="21"/>
              </w:rPr>
              <w:t>-</w:t>
            </w:r>
          </w:p>
        </w:tc>
      </w:tr>
      <w:tr w:rsidR="00B65C8F" w:rsidRPr="00B65C8F" w14:paraId="36875113" w14:textId="77777777" w:rsidTr="001D2B59">
        <w:trPr>
          <w:trHeight w:val="285"/>
          <w:jc w:val="center"/>
        </w:trPr>
        <w:tc>
          <w:tcPr>
            <w:tcW w:w="4860" w:type="dxa"/>
            <w:shd w:val="clear" w:color="auto" w:fill="auto"/>
            <w:noWrap/>
            <w:vAlign w:val="center"/>
            <w:hideMark/>
          </w:tcPr>
          <w:p w14:paraId="4C90D9C3"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加：公允价值变动收益</w:t>
            </w:r>
          </w:p>
        </w:tc>
        <w:tc>
          <w:tcPr>
            <w:tcW w:w="640" w:type="dxa"/>
            <w:shd w:val="clear" w:color="auto" w:fill="auto"/>
            <w:noWrap/>
            <w:hideMark/>
          </w:tcPr>
          <w:p w14:paraId="6BFEDDC9" w14:textId="129A4242" w:rsidR="00CC5EEF" w:rsidRPr="00B65C8F" w:rsidRDefault="00CC5EEF" w:rsidP="00CC5EEF">
            <w:pPr>
              <w:widowControl/>
              <w:jc w:val="center"/>
              <w:rPr>
                <w:rFonts w:eastAsia="仿宋_GB2312"/>
                <w:b/>
                <w:bCs/>
                <w:kern w:val="0"/>
                <w:szCs w:val="21"/>
              </w:rPr>
            </w:pPr>
            <w:r w:rsidRPr="00B65C8F">
              <w:rPr>
                <w:b/>
                <w:bCs/>
              </w:rPr>
              <w:t>14</w:t>
            </w:r>
          </w:p>
        </w:tc>
        <w:tc>
          <w:tcPr>
            <w:tcW w:w="3880" w:type="dxa"/>
            <w:shd w:val="clear" w:color="auto" w:fill="auto"/>
            <w:noWrap/>
            <w:vAlign w:val="center"/>
            <w:hideMark/>
          </w:tcPr>
          <w:p w14:paraId="2B8F60F5" w14:textId="77777777" w:rsidR="00CC5EEF" w:rsidRPr="00B65C8F" w:rsidRDefault="00CC5EEF" w:rsidP="00CC5EEF">
            <w:pPr>
              <w:widowControl/>
              <w:jc w:val="right"/>
              <w:rPr>
                <w:rFonts w:eastAsia="仿宋_GB2312"/>
                <w:b/>
                <w:bCs/>
                <w:kern w:val="0"/>
                <w:szCs w:val="21"/>
              </w:rPr>
            </w:pPr>
            <w:r w:rsidRPr="00B65C8F">
              <w:rPr>
                <w:rFonts w:eastAsia="仿宋_GB2312"/>
                <w:b/>
                <w:bCs/>
                <w:kern w:val="0"/>
                <w:szCs w:val="21"/>
              </w:rPr>
              <w:t>-</w:t>
            </w:r>
          </w:p>
        </w:tc>
      </w:tr>
      <w:tr w:rsidR="00B65C8F" w:rsidRPr="00B65C8F" w14:paraId="6FE9B0F9" w14:textId="77777777" w:rsidTr="001D2B59">
        <w:trPr>
          <w:trHeight w:val="285"/>
          <w:jc w:val="center"/>
        </w:trPr>
        <w:tc>
          <w:tcPr>
            <w:tcW w:w="4860" w:type="dxa"/>
            <w:shd w:val="clear" w:color="auto" w:fill="auto"/>
            <w:noWrap/>
            <w:vAlign w:val="center"/>
            <w:hideMark/>
          </w:tcPr>
          <w:p w14:paraId="003E16FB"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投资收益</w:t>
            </w:r>
          </w:p>
        </w:tc>
        <w:tc>
          <w:tcPr>
            <w:tcW w:w="640" w:type="dxa"/>
            <w:shd w:val="clear" w:color="auto" w:fill="auto"/>
            <w:noWrap/>
            <w:hideMark/>
          </w:tcPr>
          <w:p w14:paraId="69043CD3" w14:textId="07DA0939" w:rsidR="00CC5EEF" w:rsidRPr="00B65C8F" w:rsidRDefault="00CC5EEF" w:rsidP="00CC5EEF">
            <w:pPr>
              <w:widowControl/>
              <w:jc w:val="center"/>
              <w:rPr>
                <w:rFonts w:eastAsia="仿宋_GB2312"/>
                <w:b/>
                <w:bCs/>
                <w:kern w:val="0"/>
                <w:szCs w:val="21"/>
              </w:rPr>
            </w:pPr>
            <w:r w:rsidRPr="00B65C8F">
              <w:rPr>
                <w:b/>
                <w:bCs/>
              </w:rPr>
              <w:t>15</w:t>
            </w:r>
          </w:p>
        </w:tc>
        <w:tc>
          <w:tcPr>
            <w:tcW w:w="3880" w:type="dxa"/>
            <w:shd w:val="clear" w:color="auto" w:fill="auto"/>
            <w:noWrap/>
            <w:vAlign w:val="center"/>
            <w:hideMark/>
          </w:tcPr>
          <w:p w14:paraId="629E59D8" w14:textId="77777777" w:rsidR="00CC5EEF" w:rsidRPr="00B65C8F" w:rsidRDefault="00CC5EEF" w:rsidP="00CC5EEF">
            <w:pPr>
              <w:widowControl/>
              <w:jc w:val="right"/>
              <w:rPr>
                <w:rFonts w:eastAsia="仿宋_GB2312"/>
                <w:b/>
                <w:bCs/>
                <w:kern w:val="0"/>
                <w:szCs w:val="21"/>
              </w:rPr>
            </w:pPr>
            <w:r w:rsidRPr="00B65C8F">
              <w:rPr>
                <w:rFonts w:eastAsia="仿宋_GB2312"/>
                <w:b/>
                <w:bCs/>
                <w:kern w:val="0"/>
                <w:szCs w:val="21"/>
              </w:rPr>
              <w:t>-</w:t>
            </w:r>
          </w:p>
        </w:tc>
      </w:tr>
      <w:tr w:rsidR="00B65C8F" w:rsidRPr="00B65C8F" w14:paraId="5EDB9C7C" w14:textId="77777777" w:rsidTr="001D2B59">
        <w:trPr>
          <w:trHeight w:val="285"/>
          <w:jc w:val="center"/>
        </w:trPr>
        <w:tc>
          <w:tcPr>
            <w:tcW w:w="4860" w:type="dxa"/>
            <w:shd w:val="clear" w:color="auto" w:fill="auto"/>
            <w:noWrap/>
            <w:vAlign w:val="center"/>
            <w:hideMark/>
          </w:tcPr>
          <w:p w14:paraId="733723CF" w14:textId="77777777" w:rsidR="00CC5EEF" w:rsidRPr="00B65C8F" w:rsidRDefault="00CC5EEF" w:rsidP="00CC5EEF">
            <w:pPr>
              <w:widowControl/>
              <w:ind w:firstLineChars="200" w:firstLine="420"/>
              <w:jc w:val="left"/>
              <w:rPr>
                <w:rFonts w:eastAsia="仿宋_GB2312"/>
                <w:kern w:val="0"/>
                <w:szCs w:val="21"/>
              </w:rPr>
            </w:pPr>
            <w:r w:rsidRPr="00B65C8F">
              <w:rPr>
                <w:rFonts w:eastAsia="仿宋_GB2312"/>
                <w:kern w:val="0"/>
                <w:szCs w:val="21"/>
              </w:rPr>
              <w:t>其中：对联营企业和合营企业的投资收益</w:t>
            </w:r>
          </w:p>
        </w:tc>
        <w:tc>
          <w:tcPr>
            <w:tcW w:w="640" w:type="dxa"/>
            <w:shd w:val="clear" w:color="auto" w:fill="auto"/>
            <w:noWrap/>
            <w:hideMark/>
          </w:tcPr>
          <w:p w14:paraId="2565B702" w14:textId="72AA55AF" w:rsidR="00CC5EEF" w:rsidRPr="00B65C8F" w:rsidRDefault="00CC5EEF" w:rsidP="00CC5EEF">
            <w:pPr>
              <w:widowControl/>
              <w:jc w:val="center"/>
              <w:rPr>
                <w:rFonts w:eastAsia="仿宋_GB2312"/>
                <w:kern w:val="0"/>
                <w:szCs w:val="21"/>
              </w:rPr>
            </w:pPr>
            <w:r w:rsidRPr="00B65C8F">
              <w:t>16</w:t>
            </w:r>
          </w:p>
        </w:tc>
        <w:tc>
          <w:tcPr>
            <w:tcW w:w="3880" w:type="dxa"/>
            <w:shd w:val="clear" w:color="auto" w:fill="auto"/>
            <w:noWrap/>
            <w:vAlign w:val="center"/>
            <w:hideMark/>
          </w:tcPr>
          <w:p w14:paraId="4A2A967A" w14:textId="77777777" w:rsidR="00CC5EEF" w:rsidRPr="00B65C8F" w:rsidRDefault="00CC5EEF" w:rsidP="00CC5EEF">
            <w:pPr>
              <w:widowControl/>
              <w:jc w:val="right"/>
              <w:rPr>
                <w:rFonts w:eastAsia="仿宋_GB2312"/>
                <w:iCs/>
                <w:kern w:val="0"/>
                <w:szCs w:val="21"/>
              </w:rPr>
            </w:pPr>
            <w:r w:rsidRPr="00B65C8F">
              <w:rPr>
                <w:rFonts w:eastAsia="仿宋_GB2312"/>
                <w:iCs/>
                <w:kern w:val="0"/>
                <w:szCs w:val="21"/>
              </w:rPr>
              <w:t>-</w:t>
            </w:r>
          </w:p>
        </w:tc>
      </w:tr>
      <w:tr w:rsidR="00B65C8F" w:rsidRPr="00B65C8F" w14:paraId="1BE95618" w14:textId="77777777" w:rsidTr="001D2B59">
        <w:trPr>
          <w:trHeight w:val="285"/>
          <w:jc w:val="center"/>
        </w:trPr>
        <w:tc>
          <w:tcPr>
            <w:tcW w:w="4860" w:type="dxa"/>
            <w:shd w:val="clear" w:color="auto" w:fill="auto"/>
            <w:noWrap/>
            <w:vAlign w:val="center"/>
            <w:hideMark/>
          </w:tcPr>
          <w:p w14:paraId="2A0F3CE8" w14:textId="321853EB" w:rsidR="00CC5EEF" w:rsidRPr="00B65C8F" w:rsidRDefault="00CC5EEF" w:rsidP="00CC5EEF">
            <w:pPr>
              <w:widowControl/>
              <w:jc w:val="left"/>
              <w:rPr>
                <w:rFonts w:eastAsia="仿宋_GB2312"/>
                <w:b/>
                <w:bCs/>
                <w:kern w:val="0"/>
                <w:szCs w:val="21"/>
              </w:rPr>
            </w:pPr>
            <w:r w:rsidRPr="00B65C8F">
              <w:rPr>
                <w:rFonts w:eastAsia="仿宋_GB2312"/>
                <w:b/>
                <w:bCs/>
                <w:kern w:val="0"/>
                <w:szCs w:val="21"/>
              </w:rPr>
              <w:t>二、营业利润（</w:t>
            </w:r>
            <w:r w:rsidRPr="00B65C8F">
              <w:rPr>
                <w:rFonts w:eastAsia="仿宋_GB2312"/>
                <w:b/>
                <w:bCs/>
                <w:kern w:val="0"/>
                <w:szCs w:val="21"/>
              </w:rPr>
              <w:t>17=1-2-7-12-13+14+15</w:t>
            </w:r>
            <w:r w:rsidRPr="00B65C8F">
              <w:rPr>
                <w:rFonts w:eastAsia="仿宋_GB2312"/>
                <w:b/>
                <w:bCs/>
                <w:kern w:val="0"/>
                <w:szCs w:val="21"/>
              </w:rPr>
              <w:t>）</w:t>
            </w:r>
          </w:p>
        </w:tc>
        <w:tc>
          <w:tcPr>
            <w:tcW w:w="640" w:type="dxa"/>
            <w:shd w:val="clear" w:color="auto" w:fill="auto"/>
            <w:noWrap/>
            <w:hideMark/>
          </w:tcPr>
          <w:p w14:paraId="25A04D6D" w14:textId="7C10D0A0" w:rsidR="00CC5EEF" w:rsidRPr="00B65C8F" w:rsidRDefault="00CC5EEF" w:rsidP="00CC5EEF">
            <w:pPr>
              <w:widowControl/>
              <w:jc w:val="center"/>
              <w:rPr>
                <w:rFonts w:eastAsia="仿宋_GB2312"/>
                <w:b/>
                <w:bCs/>
                <w:kern w:val="0"/>
                <w:szCs w:val="21"/>
              </w:rPr>
            </w:pPr>
            <w:r w:rsidRPr="00B65C8F">
              <w:rPr>
                <w:b/>
                <w:bCs/>
              </w:rPr>
              <w:t>17</w:t>
            </w:r>
          </w:p>
        </w:tc>
        <w:tc>
          <w:tcPr>
            <w:tcW w:w="3880" w:type="dxa"/>
            <w:shd w:val="clear" w:color="auto" w:fill="auto"/>
            <w:noWrap/>
            <w:vAlign w:val="center"/>
            <w:hideMark/>
          </w:tcPr>
          <w:p w14:paraId="11C70A78" w14:textId="3A6D3C6F" w:rsidR="00CC5EEF" w:rsidRPr="00B65C8F" w:rsidRDefault="00CC5EEF" w:rsidP="00CC5EEF">
            <w:pPr>
              <w:widowControl/>
              <w:jc w:val="right"/>
              <w:rPr>
                <w:rFonts w:eastAsia="仿宋_GB2312"/>
                <w:b/>
                <w:bCs/>
                <w:kern w:val="0"/>
                <w:szCs w:val="21"/>
              </w:rPr>
            </w:pPr>
            <w:r w:rsidRPr="00B65C8F">
              <w:rPr>
                <w:rFonts w:eastAsia="仿宋_GB2312"/>
                <w:b/>
                <w:bCs/>
                <w:kern w:val="0"/>
                <w:szCs w:val="21"/>
              </w:rPr>
              <w:t>3,858,226,793.85</w:t>
            </w:r>
          </w:p>
        </w:tc>
      </w:tr>
      <w:tr w:rsidR="00B65C8F" w:rsidRPr="00B65C8F" w14:paraId="60C61A1D" w14:textId="77777777" w:rsidTr="001D2B59">
        <w:trPr>
          <w:trHeight w:val="285"/>
          <w:jc w:val="center"/>
        </w:trPr>
        <w:tc>
          <w:tcPr>
            <w:tcW w:w="4860" w:type="dxa"/>
            <w:shd w:val="clear" w:color="auto" w:fill="auto"/>
            <w:noWrap/>
            <w:vAlign w:val="center"/>
            <w:hideMark/>
          </w:tcPr>
          <w:p w14:paraId="6198888B"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加：营业外收入</w:t>
            </w:r>
          </w:p>
        </w:tc>
        <w:tc>
          <w:tcPr>
            <w:tcW w:w="640" w:type="dxa"/>
            <w:shd w:val="clear" w:color="auto" w:fill="auto"/>
            <w:noWrap/>
            <w:hideMark/>
          </w:tcPr>
          <w:p w14:paraId="33BB34AF" w14:textId="73CCD3D9" w:rsidR="00CC5EEF" w:rsidRPr="00B65C8F" w:rsidRDefault="00CC5EEF" w:rsidP="00CC5EEF">
            <w:pPr>
              <w:widowControl/>
              <w:jc w:val="center"/>
              <w:rPr>
                <w:rFonts w:eastAsia="仿宋_GB2312"/>
                <w:b/>
                <w:bCs/>
                <w:kern w:val="0"/>
                <w:szCs w:val="21"/>
              </w:rPr>
            </w:pPr>
            <w:r w:rsidRPr="00B65C8F">
              <w:rPr>
                <w:b/>
                <w:bCs/>
              </w:rPr>
              <w:t>18</w:t>
            </w:r>
          </w:p>
        </w:tc>
        <w:tc>
          <w:tcPr>
            <w:tcW w:w="3880" w:type="dxa"/>
            <w:shd w:val="clear" w:color="auto" w:fill="auto"/>
            <w:noWrap/>
            <w:vAlign w:val="center"/>
            <w:hideMark/>
          </w:tcPr>
          <w:p w14:paraId="2FE0DE8A" w14:textId="77777777" w:rsidR="00CC5EEF" w:rsidRPr="00B65C8F" w:rsidRDefault="00CC5EEF" w:rsidP="00CC5EEF">
            <w:pPr>
              <w:widowControl/>
              <w:jc w:val="right"/>
              <w:rPr>
                <w:rFonts w:eastAsia="仿宋_GB2312"/>
                <w:b/>
                <w:bCs/>
                <w:kern w:val="0"/>
                <w:szCs w:val="21"/>
              </w:rPr>
            </w:pPr>
            <w:r w:rsidRPr="00B65C8F">
              <w:rPr>
                <w:rFonts w:eastAsia="仿宋_GB2312"/>
                <w:b/>
                <w:bCs/>
                <w:kern w:val="0"/>
                <w:szCs w:val="21"/>
              </w:rPr>
              <w:t>-</w:t>
            </w:r>
          </w:p>
        </w:tc>
      </w:tr>
      <w:tr w:rsidR="00B65C8F" w:rsidRPr="00B65C8F" w14:paraId="15C01534" w14:textId="77777777" w:rsidTr="001D2B59">
        <w:trPr>
          <w:trHeight w:val="285"/>
          <w:jc w:val="center"/>
        </w:trPr>
        <w:tc>
          <w:tcPr>
            <w:tcW w:w="4860" w:type="dxa"/>
            <w:shd w:val="clear" w:color="auto" w:fill="auto"/>
            <w:noWrap/>
            <w:vAlign w:val="center"/>
            <w:hideMark/>
          </w:tcPr>
          <w:p w14:paraId="2AE4BD67"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减：营业外支出</w:t>
            </w:r>
          </w:p>
        </w:tc>
        <w:tc>
          <w:tcPr>
            <w:tcW w:w="640" w:type="dxa"/>
            <w:shd w:val="clear" w:color="auto" w:fill="auto"/>
            <w:noWrap/>
            <w:hideMark/>
          </w:tcPr>
          <w:p w14:paraId="2442DD5B" w14:textId="4BF9D215" w:rsidR="00CC5EEF" w:rsidRPr="00B65C8F" w:rsidRDefault="00CC5EEF" w:rsidP="00CC5EEF">
            <w:pPr>
              <w:widowControl/>
              <w:jc w:val="center"/>
              <w:rPr>
                <w:rFonts w:eastAsia="仿宋_GB2312"/>
                <w:b/>
                <w:bCs/>
                <w:kern w:val="0"/>
                <w:szCs w:val="21"/>
              </w:rPr>
            </w:pPr>
            <w:r w:rsidRPr="00B65C8F">
              <w:rPr>
                <w:b/>
                <w:bCs/>
              </w:rPr>
              <w:t>19</w:t>
            </w:r>
          </w:p>
        </w:tc>
        <w:tc>
          <w:tcPr>
            <w:tcW w:w="3880" w:type="dxa"/>
            <w:shd w:val="clear" w:color="auto" w:fill="auto"/>
            <w:noWrap/>
            <w:vAlign w:val="center"/>
            <w:hideMark/>
          </w:tcPr>
          <w:p w14:paraId="3432A3BB" w14:textId="77777777" w:rsidR="00CC5EEF" w:rsidRPr="00B65C8F" w:rsidRDefault="00CC5EEF" w:rsidP="00CC5EEF">
            <w:pPr>
              <w:widowControl/>
              <w:jc w:val="right"/>
              <w:rPr>
                <w:rFonts w:eastAsia="仿宋_GB2312"/>
                <w:b/>
                <w:bCs/>
                <w:kern w:val="0"/>
                <w:szCs w:val="21"/>
              </w:rPr>
            </w:pPr>
            <w:r w:rsidRPr="00B65C8F">
              <w:rPr>
                <w:rFonts w:eastAsia="仿宋_GB2312"/>
                <w:b/>
                <w:bCs/>
                <w:kern w:val="0"/>
                <w:szCs w:val="21"/>
              </w:rPr>
              <w:t>-</w:t>
            </w:r>
          </w:p>
        </w:tc>
      </w:tr>
      <w:tr w:rsidR="00B65C8F" w:rsidRPr="00B65C8F" w14:paraId="6BDEE598" w14:textId="77777777" w:rsidTr="001D2B59">
        <w:trPr>
          <w:trHeight w:val="285"/>
          <w:jc w:val="center"/>
        </w:trPr>
        <w:tc>
          <w:tcPr>
            <w:tcW w:w="4860" w:type="dxa"/>
            <w:shd w:val="clear" w:color="auto" w:fill="auto"/>
            <w:noWrap/>
            <w:vAlign w:val="center"/>
            <w:hideMark/>
          </w:tcPr>
          <w:p w14:paraId="04FA1E52" w14:textId="77777777" w:rsidR="00CC5EEF" w:rsidRPr="00B65C8F" w:rsidRDefault="00CC5EEF" w:rsidP="00CC5EEF">
            <w:pPr>
              <w:widowControl/>
              <w:ind w:firstLineChars="200" w:firstLine="420"/>
              <w:jc w:val="left"/>
              <w:rPr>
                <w:rFonts w:eastAsia="仿宋_GB2312"/>
                <w:kern w:val="0"/>
                <w:szCs w:val="21"/>
              </w:rPr>
            </w:pPr>
            <w:r w:rsidRPr="00B65C8F">
              <w:rPr>
                <w:rFonts w:eastAsia="仿宋_GB2312"/>
                <w:kern w:val="0"/>
                <w:szCs w:val="21"/>
              </w:rPr>
              <w:t>其中：非流动资产处置损失</w:t>
            </w:r>
          </w:p>
        </w:tc>
        <w:tc>
          <w:tcPr>
            <w:tcW w:w="640" w:type="dxa"/>
            <w:shd w:val="clear" w:color="auto" w:fill="auto"/>
            <w:noWrap/>
            <w:hideMark/>
          </w:tcPr>
          <w:p w14:paraId="0A69ECA2" w14:textId="17BE5253" w:rsidR="00CC5EEF" w:rsidRPr="00B65C8F" w:rsidRDefault="00CC5EEF" w:rsidP="00CC5EEF">
            <w:pPr>
              <w:widowControl/>
              <w:jc w:val="center"/>
              <w:rPr>
                <w:rFonts w:eastAsia="仿宋_GB2312"/>
                <w:kern w:val="0"/>
                <w:szCs w:val="21"/>
              </w:rPr>
            </w:pPr>
            <w:r w:rsidRPr="00B65C8F">
              <w:t>20</w:t>
            </w:r>
          </w:p>
        </w:tc>
        <w:tc>
          <w:tcPr>
            <w:tcW w:w="3880" w:type="dxa"/>
            <w:shd w:val="clear" w:color="auto" w:fill="auto"/>
            <w:noWrap/>
            <w:vAlign w:val="center"/>
            <w:hideMark/>
          </w:tcPr>
          <w:p w14:paraId="1CA7C936" w14:textId="77777777" w:rsidR="00CC5EEF" w:rsidRPr="00B65C8F" w:rsidRDefault="00CC5EEF" w:rsidP="00CC5EEF">
            <w:pPr>
              <w:widowControl/>
              <w:jc w:val="right"/>
              <w:rPr>
                <w:rFonts w:eastAsia="仿宋_GB2312"/>
                <w:iCs/>
                <w:kern w:val="0"/>
                <w:szCs w:val="21"/>
              </w:rPr>
            </w:pPr>
            <w:r w:rsidRPr="00B65C8F">
              <w:rPr>
                <w:rFonts w:eastAsia="仿宋_GB2312"/>
                <w:iCs/>
                <w:kern w:val="0"/>
                <w:szCs w:val="21"/>
              </w:rPr>
              <w:t>-</w:t>
            </w:r>
          </w:p>
        </w:tc>
      </w:tr>
      <w:tr w:rsidR="00B65C8F" w:rsidRPr="00B65C8F" w14:paraId="028DB717" w14:textId="77777777" w:rsidTr="001D2B59">
        <w:trPr>
          <w:trHeight w:val="285"/>
          <w:jc w:val="center"/>
        </w:trPr>
        <w:tc>
          <w:tcPr>
            <w:tcW w:w="4860" w:type="dxa"/>
            <w:shd w:val="clear" w:color="auto" w:fill="auto"/>
            <w:noWrap/>
            <w:vAlign w:val="center"/>
            <w:hideMark/>
          </w:tcPr>
          <w:p w14:paraId="611AF546" w14:textId="70F1D49D" w:rsidR="00CC5EEF" w:rsidRPr="00B65C8F" w:rsidRDefault="00CC5EEF" w:rsidP="00CC5EEF">
            <w:pPr>
              <w:widowControl/>
              <w:jc w:val="left"/>
              <w:rPr>
                <w:rFonts w:eastAsia="仿宋_GB2312"/>
                <w:b/>
                <w:bCs/>
                <w:kern w:val="0"/>
                <w:szCs w:val="21"/>
              </w:rPr>
            </w:pPr>
            <w:r w:rsidRPr="00B65C8F">
              <w:rPr>
                <w:rFonts w:eastAsia="仿宋_GB2312"/>
                <w:b/>
                <w:bCs/>
                <w:kern w:val="0"/>
                <w:szCs w:val="21"/>
              </w:rPr>
              <w:t>三、利润总额（</w:t>
            </w:r>
            <w:r w:rsidRPr="00B65C8F">
              <w:rPr>
                <w:rFonts w:eastAsia="仿宋_GB2312"/>
                <w:b/>
                <w:bCs/>
                <w:kern w:val="0"/>
                <w:szCs w:val="21"/>
              </w:rPr>
              <w:t>21=17+18-19</w:t>
            </w:r>
            <w:r w:rsidRPr="00B65C8F">
              <w:rPr>
                <w:rFonts w:eastAsia="仿宋_GB2312"/>
                <w:b/>
                <w:bCs/>
                <w:kern w:val="0"/>
                <w:szCs w:val="21"/>
              </w:rPr>
              <w:t>）</w:t>
            </w:r>
          </w:p>
        </w:tc>
        <w:tc>
          <w:tcPr>
            <w:tcW w:w="640" w:type="dxa"/>
            <w:shd w:val="clear" w:color="auto" w:fill="auto"/>
            <w:noWrap/>
            <w:hideMark/>
          </w:tcPr>
          <w:p w14:paraId="62405E69" w14:textId="060ECD08" w:rsidR="00CC5EEF" w:rsidRPr="00B65C8F" w:rsidRDefault="00CC5EEF" w:rsidP="00CC5EEF">
            <w:pPr>
              <w:widowControl/>
              <w:jc w:val="center"/>
              <w:rPr>
                <w:rFonts w:eastAsia="仿宋_GB2312"/>
                <w:b/>
                <w:bCs/>
                <w:kern w:val="0"/>
                <w:szCs w:val="21"/>
              </w:rPr>
            </w:pPr>
            <w:r w:rsidRPr="00B65C8F">
              <w:rPr>
                <w:b/>
                <w:bCs/>
              </w:rPr>
              <w:t>21</w:t>
            </w:r>
          </w:p>
        </w:tc>
        <w:tc>
          <w:tcPr>
            <w:tcW w:w="3880" w:type="dxa"/>
            <w:shd w:val="clear" w:color="auto" w:fill="auto"/>
            <w:noWrap/>
            <w:vAlign w:val="center"/>
            <w:hideMark/>
          </w:tcPr>
          <w:p w14:paraId="5A72D622" w14:textId="1A75B0A5" w:rsidR="00CC5EEF" w:rsidRPr="00B65C8F" w:rsidRDefault="00CC5EEF" w:rsidP="00CC5EEF">
            <w:pPr>
              <w:widowControl/>
              <w:jc w:val="right"/>
              <w:rPr>
                <w:rFonts w:eastAsia="仿宋_GB2312"/>
                <w:b/>
                <w:bCs/>
                <w:kern w:val="0"/>
                <w:szCs w:val="21"/>
              </w:rPr>
            </w:pPr>
            <w:r w:rsidRPr="00B65C8F">
              <w:rPr>
                <w:rFonts w:eastAsia="仿宋_GB2312"/>
                <w:b/>
                <w:bCs/>
                <w:kern w:val="0"/>
                <w:szCs w:val="21"/>
              </w:rPr>
              <w:t>3,858,226,793.85</w:t>
            </w:r>
          </w:p>
        </w:tc>
      </w:tr>
      <w:tr w:rsidR="00B65C8F" w:rsidRPr="00B65C8F" w14:paraId="53C4BC05" w14:textId="77777777" w:rsidTr="001D2B59">
        <w:trPr>
          <w:trHeight w:val="285"/>
          <w:jc w:val="center"/>
        </w:trPr>
        <w:tc>
          <w:tcPr>
            <w:tcW w:w="4860" w:type="dxa"/>
            <w:shd w:val="clear" w:color="auto" w:fill="auto"/>
            <w:noWrap/>
            <w:vAlign w:val="center"/>
            <w:hideMark/>
          </w:tcPr>
          <w:p w14:paraId="11B58D94" w14:textId="77777777" w:rsidR="00CC5EEF" w:rsidRPr="00B65C8F" w:rsidRDefault="00CC5EEF" w:rsidP="00CC5EEF">
            <w:pPr>
              <w:widowControl/>
              <w:jc w:val="left"/>
              <w:rPr>
                <w:rFonts w:eastAsia="仿宋_GB2312"/>
                <w:b/>
                <w:bCs/>
                <w:kern w:val="0"/>
                <w:szCs w:val="21"/>
              </w:rPr>
            </w:pPr>
            <w:r w:rsidRPr="00B65C8F">
              <w:rPr>
                <w:rFonts w:eastAsia="仿宋_GB2312"/>
                <w:b/>
                <w:bCs/>
                <w:kern w:val="0"/>
                <w:szCs w:val="21"/>
              </w:rPr>
              <w:t>减：所得税</w:t>
            </w:r>
          </w:p>
        </w:tc>
        <w:tc>
          <w:tcPr>
            <w:tcW w:w="640" w:type="dxa"/>
            <w:shd w:val="clear" w:color="auto" w:fill="auto"/>
            <w:noWrap/>
            <w:hideMark/>
          </w:tcPr>
          <w:p w14:paraId="7D051E49" w14:textId="210A86DD" w:rsidR="00CC5EEF" w:rsidRPr="00B65C8F" w:rsidRDefault="00CC5EEF" w:rsidP="00CC5EEF">
            <w:pPr>
              <w:widowControl/>
              <w:jc w:val="center"/>
              <w:rPr>
                <w:rFonts w:eastAsia="仿宋_GB2312"/>
                <w:b/>
                <w:bCs/>
                <w:kern w:val="0"/>
                <w:szCs w:val="21"/>
              </w:rPr>
            </w:pPr>
            <w:r w:rsidRPr="00B65C8F">
              <w:rPr>
                <w:b/>
                <w:bCs/>
              </w:rPr>
              <w:t>22</w:t>
            </w:r>
          </w:p>
        </w:tc>
        <w:tc>
          <w:tcPr>
            <w:tcW w:w="3880" w:type="dxa"/>
            <w:shd w:val="clear" w:color="auto" w:fill="auto"/>
            <w:noWrap/>
            <w:vAlign w:val="center"/>
          </w:tcPr>
          <w:p w14:paraId="4867DE37" w14:textId="6834DB1C" w:rsidR="00CC5EEF" w:rsidRPr="00B65C8F" w:rsidRDefault="00CC5EEF" w:rsidP="00CC5EEF">
            <w:pPr>
              <w:widowControl/>
              <w:jc w:val="right"/>
              <w:rPr>
                <w:rFonts w:eastAsia="仿宋_GB2312"/>
                <w:b/>
                <w:bCs/>
                <w:kern w:val="0"/>
                <w:szCs w:val="21"/>
              </w:rPr>
            </w:pPr>
            <w:r w:rsidRPr="00B65C8F">
              <w:rPr>
                <w:rFonts w:eastAsia="仿宋_GB2312"/>
                <w:b/>
                <w:bCs/>
                <w:kern w:val="0"/>
                <w:szCs w:val="21"/>
              </w:rPr>
              <w:t>964,556,698.46</w:t>
            </w:r>
          </w:p>
        </w:tc>
      </w:tr>
      <w:tr w:rsidR="00B65C8F" w:rsidRPr="00B65C8F" w14:paraId="607E9449" w14:textId="77777777" w:rsidTr="001D2B59">
        <w:trPr>
          <w:trHeight w:val="285"/>
          <w:jc w:val="center"/>
        </w:trPr>
        <w:tc>
          <w:tcPr>
            <w:tcW w:w="4860" w:type="dxa"/>
            <w:shd w:val="clear" w:color="auto" w:fill="auto"/>
            <w:noWrap/>
            <w:vAlign w:val="center"/>
            <w:hideMark/>
          </w:tcPr>
          <w:p w14:paraId="3D6DF611" w14:textId="4D00F06D" w:rsidR="00CC5EEF" w:rsidRPr="00B65C8F" w:rsidRDefault="00CC5EEF" w:rsidP="00CC5EEF">
            <w:pPr>
              <w:widowControl/>
              <w:jc w:val="left"/>
              <w:rPr>
                <w:rFonts w:eastAsia="仿宋_GB2312"/>
                <w:b/>
                <w:bCs/>
                <w:kern w:val="0"/>
                <w:szCs w:val="21"/>
              </w:rPr>
            </w:pPr>
            <w:r w:rsidRPr="00B65C8F">
              <w:rPr>
                <w:rFonts w:eastAsia="仿宋_GB2312"/>
                <w:b/>
                <w:bCs/>
                <w:kern w:val="0"/>
                <w:szCs w:val="21"/>
              </w:rPr>
              <w:t>四、净利润（</w:t>
            </w:r>
            <w:r w:rsidRPr="00B65C8F">
              <w:rPr>
                <w:rFonts w:eastAsia="仿宋_GB2312"/>
                <w:b/>
                <w:bCs/>
                <w:kern w:val="0"/>
                <w:szCs w:val="21"/>
              </w:rPr>
              <w:t>23=21-22</w:t>
            </w:r>
            <w:r w:rsidRPr="00B65C8F">
              <w:rPr>
                <w:rFonts w:eastAsia="仿宋_GB2312"/>
                <w:b/>
                <w:bCs/>
                <w:kern w:val="0"/>
                <w:szCs w:val="21"/>
              </w:rPr>
              <w:t>）</w:t>
            </w:r>
          </w:p>
        </w:tc>
        <w:tc>
          <w:tcPr>
            <w:tcW w:w="640" w:type="dxa"/>
            <w:shd w:val="clear" w:color="auto" w:fill="auto"/>
            <w:noWrap/>
            <w:hideMark/>
          </w:tcPr>
          <w:p w14:paraId="3E85B362" w14:textId="78CF6FF5" w:rsidR="00CC5EEF" w:rsidRPr="00B65C8F" w:rsidRDefault="00CC5EEF" w:rsidP="00CC5EEF">
            <w:pPr>
              <w:widowControl/>
              <w:jc w:val="center"/>
              <w:rPr>
                <w:rFonts w:eastAsia="仿宋_GB2312"/>
                <w:b/>
                <w:bCs/>
                <w:kern w:val="0"/>
                <w:szCs w:val="21"/>
              </w:rPr>
            </w:pPr>
            <w:r w:rsidRPr="00B65C8F">
              <w:rPr>
                <w:b/>
                <w:bCs/>
              </w:rPr>
              <w:t>23</w:t>
            </w:r>
          </w:p>
        </w:tc>
        <w:tc>
          <w:tcPr>
            <w:tcW w:w="3880" w:type="dxa"/>
            <w:shd w:val="clear" w:color="auto" w:fill="auto"/>
            <w:noWrap/>
            <w:vAlign w:val="center"/>
            <w:hideMark/>
          </w:tcPr>
          <w:p w14:paraId="2A3F7BD6" w14:textId="016BA1F6" w:rsidR="00CC5EEF" w:rsidRPr="00B65C8F" w:rsidRDefault="00CC5EEF" w:rsidP="00CC5EEF">
            <w:pPr>
              <w:widowControl/>
              <w:jc w:val="right"/>
              <w:rPr>
                <w:rFonts w:eastAsia="仿宋_GB2312"/>
                <w:b/>
                <w:bCs/>
                <w:kern w:val="0"/>
                <w:szCs w:val="21"/>
              </w:rPr>
            </w:pPr>
            <w:r w:rsidRPr="00B65C8F">
              <w:rPr>
                <w:rFonts w:eastAsia="仿宋_GB2312"/>
                <w:b/>
                <w:bCs/>
                <w:kern w:val="0"/>
                <w:szCs w:val="21"/>
              </w:rPr>
              <w:t>2,893,670,095.39</w:t>
            </w:r>
          </w:p>
        </w:tc>
      </w:tr>
    </w:tbl>
    <w:p w14:paraId="1FDE9E64" w14:textId="01F21398" w:rsidR="00ED1A4D" w:rsidRPr="00B65C8F" w:rsidRDefault="00A125F2" w:rsidP="00F54D12">
      <w:pPr>
        <w:pStyle w:val="a0"/>
        <w:spacing w:line="480" w:lineRule="exact"/>
        <w:ind w:firstLineChars="200" w:firstLine="560"/>
        <w:rPr>
          <w:kern w:val="2"/>
          <w:sz w:val="28"/>
        </w:rPr>
      </w:pPr>
      <w:r w:rsidRPr="00B65C8F">
        <w:rPr>
          <w:kern w:val="2"/>
          <w:sz w:val="28"/>
        </w:rPr>
        <w:t>评估</w:t>
      </w:r>
      <w:r w:rsidR="00D772CF" w:rsidRPr="00B65C8F">
        <w:rPr>
          <w:kern w:val="2"/>
          <w:sz w:val="28"/>
        </w:rPr>
        <w:t>专业人员</w:t>
      </w:r>
      <w:r w:rsidR="00ED1A4D" w:rsidRPr="00B65C8F">
        <w:rPr>
          <w:kern w:val="2"/>
          <w:sz w:val="28"/>
        </w:rPr>
        <w:t>对</w:t>
      </w:r>
      <w:r w:rsidR="0045177D" w:rsidRPr="00B65C8F">
        <w:rPr>
          <w:kern w:val="2"/>
          <w:sz w:val="28"/>
        </w:rPr>
        <w:t>咨询</w:t>
      </w:r>
      <w:r w:rsidR="00ED1A4D" w:rsidRPr="00B65C8F">
        <w:rPr>
          <w:kern w:val="2"/>
          <w:sz w:val="28"/>
        </w:rPr>
        <w:t>过程中发现的</w:t>
      </w:r>
      <w:r w:rsidR="00612468" w:rsidRPr="00B65C8F">
        <w:rPr>
          <w:kern w:val="2"/>
          <w:sz w:val="28"/>
        </w:rPr>
        <w:t>瑕疵事项</w:t>
      </w:r>
      <w:r w:rsidR="00ED1A4D" w:rsidRPr="00B65C8F">
        <w:rPr>
          <w:kern w:val="2"/>
          <w:sz w:val="28"/>
        </w:rPr>
        <w:t>作了特别事项说明，提请报告使用者注意。</w:t>
      </w:r>
      <w:r w:rsidR="00ED1A4D" w:rsidRPr="00B65C8F">
        <w:rPr>
          <w:kern w:val="2"/>
          <w:sz w:val="28"/>
        </w:rPr>
        <w:t xml:space="preserve"> </w:t>
      </w:r>
    </w:p>
    <w:p w14:paraId="3A6F2E88" w14:textId="6825B37F" w:rsidR="00ED1A4D" w:rsidRPr="00B65C8F" w:rsidRDefault="00ED1A4D" w:rsidP="00F54D12">
      <w:pPr>
        <w:pStyle w:val="a0"/>
        <w:spacing w:line="480" w:lineRule="exact"/>
        <w:ind w:firstLineChars="200" w:firstLine="560"/>
        <w:rPr>
          <w:kern w:val="2"/>
          <w:sz w:val="28"/>
        </w:rPr>
      </w:pPr>
      <w:r w:rsidRPr="00B65C8F">
        <w:rPr>
          <w:kern w:val="2"/>
          <w:sz w:val="28"/>
        </w:rPr>
        <w:t>本</w:t>
      </w:r>
      <w:r w:rsidR="0045177D" w:rsidRPr="00B65C8F">
        <w:rPr>
          <w:kern w:val="2"/>
          <w:sz w:val="28"/>
        </w:rPr>
        <w:t>咨询</w:t>
      </w:r>
      <w:r w:rsidRPr="00B65C8F">
        <w:rPr>
          <w:kern w:val="2"/>
          <w:sz w:val="28"/>
        </w:rPr>
        <w:t>报告的</w:t>
      </w:r>
      <w:r w:rsidR="0045177D" w:rsidRPr="00B65C8F">
        <w:rPr>
          <w:kern w:val="2"/>
          <w:sz w:val="28"/>
        </w:rPr>
        <w:t>咨询</w:t>
      </w:r>
      <w:r w:rsidRPr="00B65C8F">
        <w:rPr>
          <w:kern w:val="2"/>
          <w:sz w:val="28"/>
        </w:rPr>
        <w:t>结论</w:t>
      </w:r>
      <w:r w:rsidRPr="00B65C8F">
        <w:rPr>
          <w:sz w:val="28"/>
        </w:rPr>
        <w:t>使用有效期限</w:t>
      </w:r>
      <w:proofErr w:type="gramStart"/>
      <w:r w:rsidRPr="00B65C8F">
        <w:rPr>
          <w:kern w:val="2"/>
          <w:sz w:val="28"/>
        </w:rPr>
        <w:t>自</w:t>
      </w:r>
      <w:r w:rsidR="0045177D" w:rsidRPr="00B65C8F">
        <w:rPr>
          <w:kern w:val="2"/>
          <w:sz w:val="28"/>
        </w:rPr>
        <w:t>咨询</w:t>
      </w:r>
      <w:proofErr w:type="gramEnd"/>
      <w:r w:rsidRPr="00B65C8F">
        <w:rPr>
          <w:kern w:val="2"/>
          <w:sz w:val="28"/>
        </w:rPr>
        <w:t>基准日起一年，即从</w:t>
      </w:r>
      <w:r w:rsidR="0045177D" w:rsidRPr="00B65C8F">
        <w:rPr>
          <w:kern w:val="2"/>
          <w:sz w:val="28"/>
        </w:rPr>
        <w:t>咨询</w:t>
      </w:r>
      <w:r w:rsidRPr="00B65C8F">
        <w:rPr>
          <w:kern w:val="2"/>
          <w:sz w:val="28"/>
        </w:rPr>
        <w:t>基准日</w:t>
      </w:r>
      <w:r w:rsidR="00AA7448" w:rsidRPr="00B65C8F">
        <w:rPr>
          <w:kern w:val="2"/>
          <w:sz w:val="28"/>
        </w:rPr>
        <w:t>2023</w:t>
      </w:r>
      <w:r w:rsidR="00AA7448" w:rsidRPr="00B65C8F">
        <w:rPr>
          <w:kern w:val="2"/>
          <w:sz w:val="28"/>
        </w:rPr>
        <w:t>年</w:t>
      </w:r>
      <w:r w:rsidR="00AA7448" w:rsidRPr="00B65C8F">
        <w:rPr>
          <w:kern w:val="2"/>
          <w:sz w:val="28"/>
        </w:rPr>
        <w:t>1</w:t>
      </w:r>
      <w:r w:rsidR="00AA7448" w:rsidRPr="00B65C8F">
        <w:rPr>
          <w:kern w:val="2"/>
          <w:sz w:val="28"/>
        </w:rPr>
        <w:t>月</w:t>
      </w:r>
      <w:r w:rsidR="00AA7448" w:rsidRPr="00B65C8F">
        <w:rPr>
          <w:kern w:val="2"/>
          <w:sz w:val="28"/>
        </w:rPr>
        <w:t>19</w:t>
      </w:r>
      <w:r w:rsidR="00AA7448" w:rsidRPr="00B65C8F">
        <w:rPr>
          <w:kern w:val="2"/>
          <w:sz w:val="28"/>
        </w:rPr>
        <w:t>日</w:t>
      </w:r>
      <w:r w:rsidRPr="00B65C8F">
        <w:rPr>
          <w:kern w:val="2"/>
          <w:sz w:val="28"/>
        </w:rPr>
        <w:t>起至</w:t>
      </w:r>
      <w:r w:rsidR="00CC5EEF" w:rsidRPr="00B65C8F">
        <w:rPr>
          <w:kern w:val="2"/>
          <w:sz w:val="28"/>
        </w:rPr>
        <w:t>2024</w:t>
      </w:r>
      <w:r w:rsidR="00CC5EEF" w:rsidRPr="00B65C8F">
        <w:rPr>
          <w:kern w:val="2"/>
          <w:sz w:val="28"/>
        </w:rPr>
        <w:t>年</w:t>
      </w:r>
      <w:r w:rsidR="00CC5EEF" w:rsidRPr="00B65C8F">
        <w:rPr>
          <w:kern w:val="2"/>
          <w:sz w:val="28"/>
        </w:rPr>
        <w:t>1</w:t>
      </w:r>
      <w:r w:rsidR="00CC5EEF" w:rsidRPr="00B65C8F">
        <w:rPr>
          <w:kern w:val="2"/>
          <w:sz w:val="28"/>
        </w:rPr>
        <w:t>月</w:t>
      </w:r>
      <w:r w:rsidR="00CC5EEF" w:rsidRPr="00B65C8F">
        <w:rPr>
          <w:kern w:val="2"/>
          <w:sz w:val="28"/>
        </w:rPr>
        <w:t>18</w:t>
      </w:r>
      <w:r w:rsidR="00CC5EEF" w:rsidRPr="00B65C8F">
        <w:rPr>
          <w:kern w:val="2"/>
          <w:sz w:val="28"/>
        </w:rPr>
        <w:t>日</w:t>
      </w:r>
      <w:r w:rsidRPr="00B65C8F">
        <w:rPr>
          <w:kern w:val="2"/>
          <w:sz w:val="28"/>
        </w:rPr>
        <w:t>止。</w:t>
      </w:r>
    </w:p>
    <w:p w14:paraId="5658E6D4" w14:textId="11649073" w:rsidR="00ED1A4D" w:rsidRPr="00B65C8F" w:rsidRDefault="00ED1A4D" w:rsidP="00F54D12">
      <w:pPr>
        <w:pStyle w:val="a0"/>
        <w:spacing w:line="480" w:lineRule="exact"/>
        <w:ind w:firstLineChars="200" w:firstLine="560"/>
        <w:rPr>
          <w:kern w:val="2"/>
          <w:sz w:val="28"/>
        </w:rPr>
      </w:pPr>
      <w:r w:rsidRPr="00B65C8F">
        <w:rPr>
          <w:kern w:val="2"/>
          <w:sz w:val="28"/>
        </w:rPr>
        <w:t>本</w:t>
      </w:r>
      <w:r w:rsidR="000968DF" w:rsidRPr="00B65C8F">
        <w:rPr>
          <w:kern w:val="2"/>
          <w:sz w:val="28"/>
        </w:rPr>
        <w:t>咨询</w:t>
      </w:r>
      <w:r w:rsidRPr="00B65C8F">
        <w:rPr>
          <w:kern w:val="2"/>
          <w:sz w:val="28"/>
        </w:rPr>
        <w:t>报告日为</w:t>
      </w:r>
      <w:r w:rsidR="00CC5EEF" w:rsidRPr="00B65C8F">
        <w:rPr>
          <w:kern w:val="2"/>
          <w:sz w:val="28"/>
        </w:rPr>
        <w:t>2023</w:t>
      </w:r>
      <w:r w:rsidR="00CC5EEF" w:rsidRPr="00B65C8F">
        <w:rPr>
          <w:kern w:val="2"/>
          <w:sz w:val="28"/>
        </w:rPr>
        <w:t>年</w:t>
      </w:r>
      <w:r w:rsidR="00CC5EEF" w:rsidRPr="00B65C8F">
        <w:rPr>
          <w:kern w:val="2"/>
          <w:sz w:val="28"/>
        </w:rPr>
        <w:t>8</w:t>
      </w:r>
      <w:r w:rsidR="00CC5EEF" w:rsidRPr="00B65C8F">
        <w:rPr>
          <w:kern w:val="2"/>
          <w:sz w:val="28"/>
        </w:rPr>
        <w:t>月</w:t>
      </w:r>
      <w:r w:rsidR="00CC5EEF" w:rsidRPr="00B65C8F">
        <w:rPr>
          <w:kern w:val="2"/>
          <w:sz w:val="28"/>
        </w:rPr>
        <w:t>1</w:t>
      </w:r>
      <w:r w:rsidR="00CC5EEF" w:rsidRPr="00B65C8F">
        <w:rPr>
          <w:kern w:val="2"/>
          <w:sz w:val="28"/>
        </w:rPr>
        <w:t>日</w:t>
      </w:r>
      <w:r w:rsidRPr="00B65C8F">
        <w:rPr>
          <w:kern w:val="2"/>
          <w:sz w:val="28"/>
        </w:rPr>
        <w:t>。</w:t>
      </w:r>
    </w:p>
    <w:p w14:paraId="2B9C4189" w14:textId="77777777" w:rsidR="00FF5C0C" w:rsidRPr="00B65C8F" w:rsidRDefault="00ED1A4D" w:rsidP="00F54D12">
      <w:pPr>
        <w:pStyle w:val="a0"/>
        <w:spacing w:line="480" w:lineRule="exact"/>
        <w:ind w:firstLineChars="200" w:firstLine="560"/>
        <w:rPr>
          <w:kern w:val="2"/>
          <w:sz w:val="28"/>
        </w:rPr>
      </w:pPr>
      <w:r w:rsidRPr="00B65C8F">
        <w:rPr>
          <w:kern w:val="2"/>
          <w:sz w:val="28"/>
        </w:rPr>
        <w:t>以上内容摘自</w:t>
      </w:r>
      <w:r w:rsidR="000968DF" w:rsidRPr="00B65C8F">
        <w:rPr>
          <w:kern w:val="2"/>
          <w:sz w:val="28"/>
        </w:rPr>
        <w:t>咨询</w:t>
      </w:r>
      <w:r w:rsidRPr="00B65C8F">
        <w:rPr>
          <w:kern w:val="2"/>
          <w:sz w:val="28"/>
        </w:rPr>
        <w:t>报告正文，欲了解本</w:t>
      </w:r>
      <w:r w:rsidR="00FD0A4D" w:rsidRPr="00B65C8F">
        <w:rPr>
          <w:kern w:val="2"/>
          <w:sz w:val="28"/>
        </w:rPr>
        <w:t>咨询</w:t>
      </w:r>
      <w:r w:rsidRPr="00B65C8F">
        <w:rPr>
          <w:kern w:val="2"/>
          <w:sz w:val="28"/>
        </w:rPr>
        <w:t>项目的详细情况和</w:t>
      </w:r>
      <w:proofErr w:type="gramStart"/>
      <w:r w:rsidRPr="00B65C8F">
        <w:rPr>
          <w:kern w:val="2"/>
          <w:sz w:val="28"/>
        </w:rPr>
        <w:t>合理理解</w:t>
      </w:r>
      <w:proofErr w:type="gramEnd"/>
      <w:r w:rsidR="00FD0A4D" w:rsidRPr="00B65C8F">
        <w:rPr>
          <w:kern w:val="2"/>
          <w:sz w:val="28"/>
        </w:rPr>
        <w:t>咨询</w:t>
      </w:r>
      <w:r w:rsidRPr="00B65C8F">
        <w:rPr>
          <w:kern w:val="2"/>
          <w:sz w:val="28"/>
        </w:rPr>
        <w:t>结论，应当认真阅读</w:t>
      </w:r>
      <w:r w:rsidR="00FD0A4D" w:rsidRPr="00B65C8F">
        <w:rPr>
          <w:kern w:val="2"/>
          <w:sz w:val="28"/>
        </w:rPr>
        <w:t>咨询</w:t>
      </w:r>
      <w:r w:rsidRPr="00B65C8F">
        <w:rPr>
          <w:kern w:val="2"/>
          <w:sz w:val="28"/>
        </w:rPr>
        <w:t>报告正文。</w:t>
      </w:r>
    </w:p>
    <w:p w14:paraId="0BBF6E2D" w14:textId="77777777" w:rsidR="00E07B84" w:rsidRPr="00B65C8F" w:rsidRDefault="00E07B84">
      <w:pPr>
        <w:widowControl/>
        <w:jc w:val="left"/>
        <w:rPr>
          <w:rFonts w:eastAsia="仿宋_GB2312"/>
          <w:b/>
          <w:bCs/>
          <w:kern w:val="44"/>
          <w:sz w:val="44"/>
          <w:szCs w:val="44"/>
        </w:rPr>
      </w:pPr>
      <w:bookmarkStart w:id="4" w:name="_Toc492632709"/>
      <w:r w:rsidRPr="00B65C8F">
        <w:rPr>
          <w:b/>
          <w:bCs/>
          <w:kern w:val="44"/>
          <w:sz w:val="44"/>
          <w:szCs w:val="44"/>
        </w:rPr>
        <w:br w:type="page"/>
      </w:r>
    </w:p>
    <w:p w14:paraId="4B6EDB95" w14:textId="70F1EA89" w:rsidR="00ED1A4D" w:rsidRPr="00B65C8F" w:rsidRDefault="00F903B7" w:rsidP="00FB6A7B">
      <w:pPr>
        <w:pStyle w:val="ac"/>
        <w:adjustRightInd w:val="0"/>
        <w:snapToGrid w:val="0"/>
        <w:spacing w:line="560" w:lineRule="exact"/>
        <w:jc w:val="center"/>
        <w:rPr>
          <w:b/>
          <w:bCs/>
          <w:kern w:val="44"/>
          <w:sz w:val="44"/>
          <w:szCs w:val="44"/>
        </w:rPr>
      </w:pPr>
      <w:r w:rsidRPr="00B65C8F">
        <w:rPr>
          <w:b/>
          <w:bCs/>
          <w:kern w:val="44"/>
          <w:sz w:val="44"/>
          <w:szCs w:val="44"/>
        </w:rPr>
        <w:lastRenderedPageBreak/>
        <w:t>模拟清算咨询</w:t>
      </w:r>
      <w:r w:rsidR="00ED1A4D" w:rsidRPr="00B65C8F">
        <w:rPr>
          <w:b/>
          <w:bCs/>
          <w:kern w:val="44"/>
          <w:sz w:val="44"/>
          <w:szCs w:val="44"/>
        </w:rPr>
        <w:t>报告正文</w:t>
      </w:r>
      <w:bookmarkEnd w:id="4"/>
    </w:p>
    <w:p w14:paraId="76EAB09A" w14:textId="0A6D8A57" w:rsidR="00ED1A4D" w:rsidRPr="00B65C8F" w:rsidRDefault="003A6A9D" w:rsidP="008D2B19">
      <w:pPr>
        <w:snapToGrid w:val="0"/>
        <w:spacing w:beforeLines="50" w:before="163" w:line="360" w:lineRule="exact"/>
        <w:jc w:val="center"/>
        <w:rPr>
          <w:rFonts w:eastAsia="仿宋_GB2312"/>
          <w:sz w:val="24"/>
          <w:szCs w:val="24"/>
        </w:rPr>
      </w:pPr>
      <w:r w:rsidRPr="00B65C8F">
        <w:rPr>
          <w:rFonts w:eastAsia="仿宋_GB2312"/>
          <w:sz w:val="24"/>
          <w:szCs w:val="24"/>
        </w:rPr>
        <w:t>2023-1-QT0303</w:t>
      </w:r>
      <w:r w:rsidR="00695C14" w:rsidRPr="00B65C8F">
        <w:rPr>
          <w:rFonts w:eastAsia="仿宋_GB2312"/>
          <w:sz w:val="24"/>
          <w:szCs w:val="24"/>
        </w:rPr>
        <w:t>号</w:t>
      </w:r>
    </w:p>
    <w:p w14:paraId="2485FD1B" w14:textId="77777777" w:rsidR="00ED1A4D" w:rsidRPr="00B65C8F" w:rsidRDefault="00ED1A4D" w:rsidP="00ED1A4D">
      <w:pPr>
        <w:snapToGrid w:val="0"/>
        <w:spacing w:line="560" w:lineRule="exact"/>
        <w:jc w:val="center"/>
        <w:rPr>
          <w:rFonts w:eastAsia="仿宋_GB2312"/>
          <w:sz w:val="24"/>
          <w:szCs w:val="24"/>
        </w:rPr>
      </w:pPr>
    </w:p>
    <w:p w14:paraId="434BC3B5" w14:textId="2C45BE0C" w:rsidR="00ED1A4D" w:rsidRPr="00B65C8F" w:rsidRDefault="00446BCC" w:rsidP="00ED1A4D">
      <w:pPr>
        <w:tabs>
          <w:tab w:val="left" w:pos="11988"/>
        </w:tabs>
        <w:adjustRightInd w:val="0"/>
        <w:snapToGrid w:val="0"/>
        <w:spacing w:line="360" w:lineRule="auto"/>
        <w:jc w:val="left"/>
        <w:rPr>
          <w:rFonts w:eastAsia="仿宋_GB2312"/>
          <w:sz w:val="28"/>
        </w:rPr>
      </w:pPr>
      <w:proofErr w:type="gramStart"/>
      <w:r w:rsidRPr="00B65C8F">
        <w:rPr>
          <w:rFonts w:eastAsia="仿宋_GB2312"/>
          <w:sz w:val="28"/>
        </w:rPr>
        <w:t>绍兴元越文旅发展</w:t>
      </w:r>
      <w:proofErr w:type="gramEnd"/>
      <w:r w:rsidRPr="00B65C8F">
        <w:rPr>
          <w:rFonts w:eastAsia="仿宋_GB2312"/>
          <w:sz w:val="28"/>
        </w:rPr>
        <w:t>有限公司、绍兴</w:t>
      </w:r>
      <w:proofErr w:type="gramStart"/>
      <w:r w:rsidRPr="00B65C8F">
        <w:rPr>
          <w:rFonts w:eastAsia="仿宋_GB2312"/>
          <w:sz w:val="28"/>
        </w:rPr>
        <w:t>弘里文旅发展</w:t>
      </w:r>
      <w:proofErr w:type="gramEnd"/>
      <w:r w:rsidRPr="00B65C8F">
        <w:rPr>
          <w:rFonts w:eastAsia="仿宋_GB2312"/>
          <w:sz w:val="28"/>
        </w:rPr>
        <w:t>有限公司、绍兴</w:t>
      </w:r>
      <w:proofErr w:type="gramStart"/>
      <w:r w:rsidRPr="00B65C8F">
        <w:rPr>
          <w:rFonts w:eastAsia="仿宋_GB2312"/>
          <w:sz w:val="28"/>
        </w:rPr>
        <w:t>东欣文旅发展</w:t>
      </w:r>
      <w:proofErr w:type="gramEnd"/>
      <w:r w:rsidRPr="00B65C8F">
        <w:rPr>
          <w:rFonts w:eastAsia="仿宋_GB2312"/>
          <w:sz w:val="28"/>
        </w:rPr>
        <w:t>有限公司</w:t>
      </w:r>
      <w:r w:rsidR="00ED1A4D" w:rsidRPr="00B65C8F">
        <w:rPr>
          <w:rFonts w:eastAsia="仿宋_GB2312"/>
          <w:sz w:val="28"/>
        </w:rPr>
        <w:t>：</w:t>
      </w:r>
    </w:p>
    <w:p w14:paraId="4C9FDADC" w14:textId="77044B28" w:rsidR="00ED1A4D" w:rsidRPr="00B65C8F" w:rsidRDefault="00F62EFC" w:rsidP="00ED1A4D">
      <w:pPr>
        <w:tabs>
          <w:tab w:val="left" w:pos="11988"/>
        </w:tabs>
        <w:adjustRightInd w:val="0"/>
        <w:snapToGrid w:val="0"/>
        <w:spacing w:line="360" w:lineRule="auto"/>
        <w:ind w:firstLineChars="200" w:firstLine="560"/>
        <w:jc w:val="left"/>
        <w:rPr>
          <w:rFonts w:eastAsia="仿宋_GB2312"/>
          <w:sz w:val="28"/>
        </w:rPr>
      </w:pPr>
      <w:proofErr w:type="gramStart"/>
      <w:r w:rsidRPr="00B65C8F">
        <w:rPr>
          <w:rFonts w:eastAsia="仿宋_GB2312"/>
          <w:sz w:val="28"/>
        </w:rPr>
        <w:t>北京康正</w:t>
      </w:r>
      <w:r w:rsidR="00FB6A7B" w:rsidRPr="00B65C8F">
        <w:rPr>
          <w:rFonts w:eastAsia="仿宋_GB2312"/>
          <w:sz w:val="28"/>
        </w:rPr>
        <w:t>宏</w:t>
      </w:r>
      <w:proofErr w:type="gramEnd"/>
      <w:r w:rsidR="00FB6A7B" w:rsidRPr="00B65C8F">
        <w:rPr>
          <w:rFonts w:eastAsia="仿宋_GB2312"/>
          <w:sz w:val="28"/>
        </w:rPr>
        <w:t>基房地产</w:t>
      </w:r>
      <w:r w:rsidRPr="00B65C8F">
        <w:rPr>
          <w:rFonts w:eastAsia="仿宋_GB2312"/>
          <w:sz w:val="28"/>
        </w:rPr>
        <w:t>评估有限公司</w:t>
      </w:r>
      <w:r w:rsidR="00ED1A4D" w:rsidRPr="00B65C8F">
        <w:rPr>
          <w:rFonts w:eastAsia="仿宋_GB2312"/>
          <w:sz w:val="28"/>
        </w:rPr>
        <w:t>接受贵公司的委托，根据有关法律、法规和</w:t>
      </w:r>
      <w:r w:rsidR="00A125F2" w:rsidRPr="00B65C8F">
        <w:rPr>
          <w:rFonts w:eastAsia="仿宋_GB2312"/>
          <w:sz w:val="28"/>
        </w:rPr>
        <w:t>评估准则，按照必要的</w:t>
      </w:r>
      <w:r w:rsidR="00ED1A4D" w:rsidRPr="00B65C8F">
        <w:rPr>
          <w:rFonts w:eastAsia="仿宋_GB2312"/>
          <w:sz w:val="28"/>
        </w:rPr>
        <w:t>程序，</w:t>
      </w:r>
      <w:r w:rsidR="00936B11" w:rsidRPr="00B65C8F">
        <w:rPr>
          <w:rFonts w:eastAsia="仿宋_GB2312"/>
          <w:sz w:val="28"/>
        </w:rPr>
        <w:t>对</w:t>
      </w:r>
      <w:proofErr w:type="gramStart"/>
      <w:r w:rsidR="00936B11" w:rsidRPr="00B65C8F">
        <w:rPr>
          <w:rFonts w:eastAsia="仿宋_GB2312"/>
          <w:sz w:val="28"/>
        </w:rPr>
        <w:t>拟了解</w:t>
      </w:r>
      <w:proofErr w:type="gramEnd"/>
      <w:r w:rsidR="00936B11" w:rsidRPr="00B65C8F">
        <w:rPr>
          <w:rFonts w:eastAsia="仿宋_GB2312"/>
          <w:sz w:val="28"/>
        </w:rPr>
        <w:t>项目</w:t>
      </w:r>
      <w:r w:rsidR="00626164" w:rsidRPr="00B65C8F">
        <w:rPr>
          <w:rFonts w:eastAsia="仿宋_GB2312"/>
          <w:sz w:val="28"/>
        </w:rPr>
        <w:t>收益</w:t>
      </w:r>
      <w:r w:rsidR="007D4BC6" w:rsidRPr="00B65C8F">
        <w:rPr>
          <w:rFonts w:eastAsia="仿宋_GB2312"/>
          <w:sz w:val="28"/>
        </w:rPr>
        <w:t>情况</w:t>
      </w:r>
      <w:r w:rsidR="00936B11" w:rsidRPr="00B65C8F">
        <w:rPr>
          <w:rFonts w:eastAsia="仿宋_GB2312"/>
          <w:sz w:val="28"/>
        </w:rPr>
        <w:t>事宜所涉及的</w:t>
      </w:r>
      <w:r w:rsidR="00CC5EEF" w:rsidRPr="00B65C8F">
        <w:rPr>
          <w:rFonts w:eastAsia="仿宋_GB2312"/>
          <w:sz w:val="28"/>
        </w:rPr>
        <w:t>浙江省绍兴市越城区镜湖新区东浦黄酒小镇一至四号地块项目</w:t>
      </w:r>
      <w:r w:rsidR="00936B11" w:rsidRPr="00B65C8F">
        <w:rPr>
          <w:rFonts w:eastAsia="仿宋_GB2312"/>
          <w:sz w:val="28"/>
        </w:rPr>
        <w:t>的</w:t>
      </w:r>
      <w:r w:rsidR="008551C2" w:rsidRPr="00B65C8F">
        <w:rPr>
          <w:rFonts w:eastAsia="仿宋_GB2312"/>
          <w:sz w:val="28"/>
        </w:rPr>
        <w:t>模拟总收入、</w:t>
      </w:r>
      <w:proofErr w:type="gramStart"/>
      <w:r w:rsidR="008551C2" w:rsidRPr="00B65C8F">
        <w:rPr>
          <w:rFonts w:eastAsia="仿宋_GB2312"/>
          <w:sz w:val="28"/>
        </w:rPr>
        <w:t>模拟总</w:t>
      </w:r>
      <w:proofErr w:type="gramEnd"/>
      <w:r w:rsidR="008551C2" w:rsidRPr="00B65C8F">
        <w:rPr>
          <w:rFonts w:eastAsia="仿宋_GB2312"/>
          <w:sz w:val="28"/>
        </w:rPr>
        <w:t>成本</w:t>
      </w:r>
      <w:r w:rsidR="00ED1A4D" w:rsidRPr="00B65C8F">
        <w:rPr>
          <w:rFonts w:eastAsia="仿宋_GB2312"/>
          <w:sz w:val="28"/>
        </w:rPr>
        <w:t>在</w:t>
      </w:r>
      <w:r w:rsidR="00AA7448" w:rsidRPr="00B65C8F">
        <w:rPr>
          <w:rFonts w:eastAsia="仿宋_GB2312"/>
          <w:sz w:val="28"/>
        </w:rPr>
        <w:t>2023</w:t>
      </w:r>
      <w:r w:rsidR="00AA7448" w:rsidRPr="00B65C8F">
        <w:rPr>
          <w:rFonts w:eastAsia="仿宋_GB2312"/>
          <w:sz w:val="28"/>
        </w:rPr>
        <w:t>年</w:t>
      </w:r>
      <w:r w:rsidR="00AA7448" w:rsidRPr="00B65C8F">
        <w:rPr>
          <w:rFonts w:eastAsia="仿宋_GB2312"/>
          <w:sz w:val="28"/>
        </w:rPr>
        <w:t>1</w:t>
      </w:r>
      <w:r w:rsidR="00AA7448" w:rsidRPr="00B65C8F">
        <w:rPr>
          <w:rFonts w:eastAsia="仿宋_GB2312"/>
          <w:sz w:val="28"/>
        </w:rPr>
        <w:t>月</w:t>
      </w:r>
      <w:r w:rsidR="00AA7448" w:rsidRPr="00B65C8F">
        <w:rPr>
          <w:rFonts w:eastAsia="仿宋_GB2312"/>
          <w:sz w:val="28"/>
        </w:rPr>
        <w:t>19</w:t>
      </w:r>
      <w:r w:rsidR="00AA7448" w:rsidRPr="00B65C8F">
        <w:rPr>
          <w:rFonts w:eastAsia="仿宋_GB2312"/>
          <w:sz w:val="28"/>
        </w:rPr>
        <w:t>日</w:t>
      </w:r>
      <w:r w:rsidR="00ED1A4D" w:rsidRPr="00B65C8F">
        <w:rPr>
          <w:rFonts w:eastAsia="仿宋_GB2312"/>
          <w:sz w:val="28"/>
        </w:rPr>
        <w:t>的</w:t>
      </w:r>
      <w:r w:rsidR="00936B11" w:rsidRPr="00B65C8F">
        <w:rPr>
          <w:rFonts w:eastAsia="仿宋_GB2312"/>
          <w:sz w:val="28"/>
        </w:rPr>
        <w:t>清算</w:t>
      </w:r>
      <w:r w:rsidR="00ED1A4D" w:rsidRPr="00B65C8F">
        <w:rPr>
          <w:rFonts w:eastAsia="仿宋_GB2312"/>
          <w:sz w:val="28"/>
        </w:rPr>
        <w:t>价值进行了</w:t>
      </w:r>
      <w:r w:rsidR="00936B11" w:rsidRPr="00B65C8F">
        <w:rPr>
          <w:rFonts w:eastAsia="仿宋_GB2312"/>
          <w:sz w:val="28"/>
        </w:rPr>
        <w:t>模拟清算咨询</w:t>
      </w:r>
      <w:r w:rsidR="00ED1A4D" w:rsidRPr="00B65C8F">
        <w:rPr>
          <w:rFonts w:eastAsia="仿宋_GB2312"/>
          <w:sz w:val="28"/>
        </w:rPr>
        <w:t>。现将</w:t>
      </w:r>
      <w:r w:rsidR="00936B11" w:rsidRPr="00B65C8F">
        <w:rPr>
          <w:rFonts w:eastAsia="仿宋_GB2312"/>
          <w:sz w:val="28"/>
        </w:rPr>
        <w:t>咨询</w:t>
      </w:r>
      <w:r w:rsidR="00ED1A4D" w:rsidRPr="00B65C8F">
        <w:rPr>
          <w:rFonts w:eastAsia="仿宋_GB2312"/>
          <w:sz w:val="28"/>
        </w:rPr>
        <w:t>情况报告如下。</w:t>
      </w:r>
    </w:p>
    <w:p w14:paraId="2B9BF72D" w14:textId="2A8D8448" w:rsidR="00ED1A4D" w:rsidRPr="00B65C8F" w:rsidRDefault="0057604B"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5" w:name="_Toc212289426"/>
      <w:bookmarkStart w:id="6" w:name="_Toc212289427"/>
      <w:bookmarkStart w:id="7" w:name="_Toc492632710"/>
      <w:bookmarkEnd w:id="5"/>
      <w:bookmarkEnd w:id="6"/>
      <w:r w:rsidRPr="00B65C8F">
        <w:rPr>
          <w:rFonts w:ascii="Times New Roman" w:eastAsia="仿宋_GB2312" w:hAnsi="Times New Roman"/>
          <w:sz w:val="28"/>
          <w:szCs w:val="28"/>
        </w:rPr>
        <w:t>委托人</w:t>
      </w:r>
      <w:r w:rsidR="00ED1A4D" w:rsidRPr="00B65C8F">
        <w:rPr>
          <w:rFonts w:ascii="Times New Roman" w:eastAsia="仿宋_GB2312" w:hAnsi="Times New Roman"/>
          <w:sz w:val="28"/>
          <w:szCs w:val="28"/>
        </w:rPr>
        <w:t>、被</w:t>
      </w:r>
      <w:r w:rsidR="00B24CAE"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单位和</w:t>
      </w:r>
      <w:r w:rsidR="00936B11"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报告使用者</w:t>
      </w:r>
      <w:bookmarkEnd w:id="7"/>
    </w:p>
    <w:p w14:paraId="1966373E" w14:textId="00841268" w:rsidR="00ED1A4D" w:rsidRPr="00B65C8F" w:rsidRDefault="00ED1A4D" w:rsidP="00ED1A4D">
      <w:pPr>
        <w:adjustRightInd w:val="0"/>
        <w:snapToGrid w:val="0"/>
        <w:spacing w:line="360" w:lineRule="auto"/>
        <w:ind w:firstLineChars="200" w:firstLine="560"/>
        <w:rPr>
          <w:rFonts w:eastAsia="仿宋_GB2312"/>
          <w:sz w:val="28"/>
        </w:rPr>
      </w:pPr>
      <w:r w:rsidRPr="00B65C8F">
        <w:rPr>
          <w:rFonts w:eastAsia="仿宋_GB2312"/>
          <w:sz w:val="28"/>
        </w:rPr>
        <w:t>本项目的</w:t>
      </w:r>
      <w:r w:rsidR="0057604B" w:rsidRPr="00B65C8F">
        <w:rPr>
          <w:rFonts w:eastAsia="仿宋_GB2312"/>
          <w:sz w:val="28"/>
        </w:rPr>
        <w:t>委托人</w:t>
      </w:r>
      <w:r w:rsidR="00EE583E" w:rsidRPr="00B65C8F">
        <w:rPr>
          <w:rFonts w:eastAsia="仿宋_GB2312" w:hint="eastAsia"/>
          <w:sz w:val="28"/>
        </w:rPr>
        <w:t>及</w:t>
      </w:r>
      <w:r w:rsidRPr="00B65C8F">
        <w:rPr>
          <w:rFonts w:eastAsia="仿宋_GB2312"/>
          <w:sz w:val="28"/>
        </w:rPr>
        <w:t>被</w:t>
      </w:r>
      <w:r w:rsidR="00B24CAE" w:rsidRPr="00B65C8F">
        <w:rPr>
          <w:rFonts w:eastAsia="仿宋_GB2312"/>
          <w:sz w:val="28"/>
        </w:rPr>
        <w:t>咨询</w:t>
      </w:r>
      <w:r w:rsidRPr="00B65C8F">
        <w:rPr>
          <w:rFonts w:eastAsia="仿宋_GB2312"/>
          <w:sz w:val="28"/>
        </w:rPr>
        <w:t>单位</w:t>
      </w:r>
      <w:r w:rsidR="00EE583E" w:rsidRPr="00B65C8F">
        <w:rPr>
          <w:rFonts w:eastAsia="仿宋_GB2312" w:hint="eastAsia"/>
          <w:sz w:val="28"/>
        </w:rPr>
        <w:t>均</w:t>
      </w:r>
      <w:r w:rsidRPr="00B65C8F">
        <w:rPr>
          <w:rFonts w:eastAsia="仿宋_GB2312"/>
          <w:sz w:val="28"/>
        </w:rPr>
        <w:t>为</w:t>
      </w:r>
      <w:proofErr w:type="gramStart"/>
      <w:r w:rsidR="001D2B59" w:rsidRPr="00B65C8F">
        <w:rPr>
          <w:rFonts w:eastAsia="仿宋_GB2312"/>
          <w:sz w:val="28"/>
        </w:rPr>
        <w:t>绍兴元越文旅发展</w:t>
      </w:r>
      <w:proofErr w:type="gramEnd"/>
      <w:r w:rsidR="001D2B59" w:rsidRPr="00B65C8F">
        <w:rPr>
          <w:rFonts w:eastAsia="仿宋_GB2312"/>
          <w:sz w:val="28"/>
        </w:rPr>
        <w:t>有限公司、绍兴</w:t>
      </w:r>
      <w:proofErr w:type="gramStart"/>
      <w:r w:rsidR="001D2B59" w:rsidRPr="00B65C8F">
        <w:rPr>
          <w:rFonts w:eastAsia="仿宋_GB2312"/>
          <w:sz w:val="28"/>
        </w:rPr>
        <w:t>弘里文旅发展</w:t>
      </w:r>
      <w:proofErr w:type="gramEnd"/>
      <w:r w:rsidR="001D2B59" w:rsidRPr="00B65C8F">
        <w:rPr>
          <w:rFonts w:eastAsia="仿宋_GB2312"/>
          <w:sz w:val="28"/>
        </w:rPr>
        <w:t>有限公司、绍兴</w:t>
      </w:r>
      <w:proofErr w:type="gramStart"/>
      <w:r w:rsidR="001D2B59" w:rsidRPr="00B65C8F">
        <w:rPr>
          <w:rFonts w:eastAsia="仿宋_GB2312"/>
          <w:sz w:val="28"/>
        </w:rPr>
        <w:t>东欣文旅发展</w:t>
      </w:r>
      <w:proofErr w:type="gramEnd"/>
      <w:r w:rsidR="001D2B59" w:rsidRPr="00B65C8F">
        <w:rPr>
          <w:rFonts w:eastAsia="仿宋_GB2312"/>
          <w:sz w:val="28"/>
        </w:rPr>
        <w:t>有限公司</w:t>
      </w:r>
      <w:r w:rsidRPr="00B65C8F">
        <w:rPr>
          <w:rFonts w:eastAsia="仿宋_GB2312"/>
          <w:sz w:val="28"/>
        </w:rPr>
        <w:t>，</w:t>
      </w:r>
      <w:r w:rsidR="00936B11" w:rsidRPr="00B65C8F">
        <w:rPr>
          <w:rFonts w:eastAsia="仿宋_GB2312"/>
          <w:sz w:val="28"/>
        </w:rPr>
        <w:t>咨询</w:t>
      </w:r>
      <w:r w:rsidRPr="00B65C8F">
        <w:rPr>
          <w:rFonts w:eastAsia="仿宋_GB2312"/>
          <w:sz w:val="28"/>
        </w:rPr>
        <w:t>报告使用者为</w:t>
      </w:r>
      <w:r w:rsidR="0057604B" w:rsidRPr="00B65C8F">
        <w:rPr>
          <w:rFonts w:eastAsia="仿宋_GB2312"/>
          <w:sz w:val="28"/>
        </w:rPr>
        <w:t>委托人</w:t>
      </w:r>
      <w:r w:rsidRPr="00B65C8F">
        <w:rPr>
          <w:rFonts w:eastAsia="仿宋_GB2312"/>
          <w:sz w:val="28"/>
        </w:rPr>
        <w:t>及国家法律法规规定的</w:t>
      </w:r>
      <w:r w:rsidR="00936B11" w:rsidRPr="00B65C8F">
        <w:rPr>
          <w:rFonts w:eastAsia="仿宋_GB2312"/>
          <w:sz w:val="28"/>
        </w:rPr>
        <w:t>咨询</w:t>
      </w:r>
      <w:r w:rsidRPr="00B65C8F">
        <w:rPr>
          <w:rFonts w:eastAsia="仿宋_GB2312"/>
          <w:sz w:val="28"/>
        </w:rPr>
        <w:t>报告使用者。</w:t>
      </w:r>
    </w:p>
    <w:p w14:paraId="4461CE34" w14:textId="2A0E5884" w:rsidR="00A127DF" w:rsidRPr="00B65C8F" w:rsidRDefault="00EE583E" w:rsidP="0078210D">
      <w:pPr>
        <w:numPr>
          <w:ilvl w:val="0"/>
          <w:numId w:val="5"/>
        </w:numPr>
        <w:tabs>
          <w:tab w:val="left" w:pos="1260"/>
          <w:tab w:val="left" w:pos="1440"/>
        </w:tabs>
        <w:adjustRightInd w:val="0"/>
        <w:snapToGrid w:val="0"/>
        <w:spacing w:line="360" w:lineRule="auto"/>
        <w:ind w:left="0" w:firstLine="562"/>
        <w:rPr>
          <w:rFonts w:eastAsia="仿宋_GB2312"/>
          <w:sz w:val="28"/>
        </w:rPr>
      </w:pPr>
      <w:r w:rsidRPr="00B65C8F">
        <w:rPr>
          <w:rFonts w:eastAsia="仿宋_GB2312" w:hint="eastAsia"/>
          <w:sz w:val="28"/>
        </w:rPr>
        <w:t>委托人及</w:t>
      </w:r>
      <w:r w:rsidR="00A127DF" w:rsidRPr="00B65C8F">
        <w:rPr>
          <w:rFonts w:eastAsia="仿宋_GB2312"/>
          <w:sz w:val="28"/>
        </w:rPr>
        <w:t>被</w:t>
      </w:r>
      <w:r w:rsidR="00B24CAE" w:rsidRPr="00B65C8F">
        <w:rPr>
          <w:rFonts w:eastAsia="仿宋_GB2312"/>
          <w:sz w:val="28"/>
        </w:rPr>
        <w:t>咨询</w:t>
      </w:r>
      <w:r w:rsidR="00A127DF" w:rsidRPr="00B65C8F">
        <w:rPr>
          <w:rFonts w:eastAsia="仿宋_GB2312"/>
          <w:sz w:val="28"/>
        </w:rPr>
        <w:t>单位概况</w:t>
      </w:r>
    </w:p>
    <w:p w14:paraId="26CE0459" w14:textId="1631DFE3" w:rsidR="0040045B" w:rsidRPr="00B65C8F" w:rsidRDefault="008B1B84" w:rsidP="008B1B84">
      <w:pPr>
        <w:tabs>
          <w:tab w:val="left" w:pos="993"/>
        </w:tabs>
        <w:adjustRightInd w:val="0"/>
        <w:snapToGrid w:val="0"/>
        <w:spacing w:line="360" w:lineRule="auto"/>
        <w:ind w:left="540"/>
        <w:rPr>
          <w:rFonts w:eastAsia="仿宋_GB2312"/>
          <w:sz w:val="28"/>
        </w:rPr>
      </w:pPr>
      <w:r w:rsidRPr="00B65C8F">
        <w:rPr>
          <w:rFonts w:eastAsia="仿宋_GB2312"/>
          <w:sz w:val="28"/>
        </w:rPr>
        <w:t>1.</w:t>
      </w:r>
      <w:proofErr w:type="gramStart"/>
      <w:r w:rsidR="001D2B59" w:rsidRPr="00B65C8F">
        <w:rPr>
          <w:rFonts w:eastAsia="仿宋_GB2312"/>
          <w:sz w:val="28"/>
        </w:rPr>
        <w:t>绍兴元越文旅发展</w:t>
      </w:r>
      <w:proofErr w:type="gramEnd"/>
      <w:r w:rsidR="001D2B59" w:rsidRPr="00B65C8F">
        <w:rPr>
          <w:rFonts w:eastAsia="仿宋_GB2312"/>
          <w:sz w:val="28"/>
        </w:rPr>
        <w:t>有限公司</w:t>
      </w:r>
      <w:r w:rsidR="0040045B" w:rsidRPr="00B65C8F">
        <w:rPr>
          <w:rFonts w:eastAsia="仿宋_GB2312"/>
          <w:sz w:val="28"/>
        </w:rPr>
        <w:t>概况</w:t>
      </w:r>
    </w:p>
    <w:p w14:paraId="48897FE8" w14:textId="7C19F25A"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企业名称：</w:t>
      </w:r>
      <w:proofErr w:type="gramStart"/>
      <w:r w:rsidR="008B1B84" w:rsidRPr="00B65C8F">
        <w:rPr>
          <w:rFonts w:eastAsia="仿宋_GB2312"/>
          <w:sz w:val="28"/>
        </w:rPr>
        <w:t>绍兴元越文旅发展</w:t>
      </w:r>
      <w:proofErr w:type="gramEnd"/>
      <w:r w:rsidR="008B1B84" w:rsidRPr="00B65C8F">
        <w:rPr>
          <w:rFonts w:eastAsia="仿宋_GB2312"/>
          <w:sz w:val="28"/>
        </w:rPr>
        <w:t>有限公司</w:t>
      </w:r>
    </w:p>
    <w:p w14:paraId="5DFCC7C0" w14:textId="7C098FD7"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公司类型：</w:t>
      </w:r>
      <w:r w:rsidR="008B1B84" w:rsidRPr="00B65C8F">
        <w:rPr>
          <w:rFonts w:eastAsia="仿宋_GB2312"/>
          <w:sz w:val="28"/>
        </w:rPr>
        <w:t>有限责任公司</w:t>
      </w:r>
      <w:r w:rsidR="008B1B84" w:rsidRPr="00B65C8F">
        <w:rPr>
          <w:rFonts w:eastAsia="仿宋_GB2312"/>
          <w:sz w:val="28"/>
        </w:rPr>
        <w:t>(</w:t>
      </w:r>
      <w:r w:rsidR="008B1B84" w:rsidRPr="00B65C8F">
        <w:rPr>
          <w:rFonts w:eastAsia="仿宋_GB2312"/>
          <w:sz w:val="28"/>
        </w:rPr>
        <w:t>非自然人投资或控股的法人独资</w:t>
      </w:r>
      <w:r w:rsidR="008B1B84" w:rsidRPr="00B65C8F">
        <w:rPr>
          <w:rFonts w:eastAsia="仿宋_GB2312"/>
          <w:sz w:val="28"/>
        </w:rPr>
        <w:t>)</w:t>
      </w:r>
    </w:p>
    <w:p w14:paraId="4587F873" w14:textId="0C76497E" w:rsidR="00F64B1C" w:rsidRPr="00B65C8F" w:rsidRDefault="00F64B1C" w:rsidP="00C60A33">
      <w:pPr>
        <w:adjustRightInd w:val="0"/>
        <w:snapToGrid w:val="0"/>
        <w:spacing w:line="360" w:lineRule="auto"/>
        <w:ind w:left="538"/>
        <w:rPr>
          <w:rFonts w:eastAsia="仿宋_GB2312"/>
          <w:sz w:val="28"/>
        </w:rPr>
      </w:pPr>
      <w:r w:rsidRPr="00B65C8F">
        <w:rPr>
          <w:rFonts w:eastAsia="仿宋_GB2312"/>
          <w:sz w:val="28"/>
        </w:rPr>
        <w:t>住</w:t>
      </w:r>
      <w:r w:rsidRPr="00B65C8F">
        <w:rPr>
          <w:rFonts w:eastAsia="仿宋_GB2312"/>
          <w:sz w:val="28"/>
        </w:rPr>
        <w:t xml:space="preserve">    </w:t>
      </w:r>
      <w:r w:rsidRPr="00B65C8F">
        <w:rPr>
          <w:rFonts w:eastAsia="仿宋_GB2312"/>
          <w:sz w:val="28"/>
        </w:rPr>
        <w:t>所：</w:t>
      </w:r>
      <w:r w:rsidR="008B1B84" w:rsidRPr="00B65C8F">
        <w:rPr>
          <w:rFonts w:eastAsia="仿宋_GB2312"/>
          <w:sz w:val="28"/>
        </w:rPr>
        <w:t>浙江省绍兴市越城区东浦街道锡麟路</w:t>
      </w:r>
      <w:r w:rsidR="008B1B84" w:rsidRPr="00B65C8F">
        <w:rPr>
          <w:rFonts w:eastAsia="仿宋_GB2312"/>
          <w:sz w:val="28"/>
        </w:rPr>
        <w:t>37</w:t>
      </w:r>
      <w:r w:rsidR="008B1B84" w:rsidRPr="00B65C8F">
        <w:rPr>
          <w:rFonts w:eastAsia="仿宋_GB2312"/>
          <w:sz w:val="28"/>
        </w:rPr>
        <w:t>号</w:t>
      </w:r>
      <w:r w:rsidR="008B1B84" w:rsidRPr="00B65C8F">
        <w:rPr>
          <w:rFonts w:eastAsia="仿宋_GB2312"/>
          <w:sz w:val="28"/>
        </w:rPr>
        <w:t>401</w:t>
      </w:r>
      <w:r w:rsidR="008B1B84" w:rsidRPr="00B65C8F">
        <w:rPr>
          <w:rFonts w:eastAsia="仿宋_GB2312"/>
          <w:sz w:val="28"/>
        </w:rPr>
        <w:t>室</w:t>
      </w:r>
    </w:p>
    <w:p w14:paraId="0C533C9B" w14:textId="37D15317"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法定代表人：</w:t>
      </w:r>
      <w:r w:rsidR="008B1B84" w:rsidRPr="00B65C8F">
        <w:rPr>
          <w:rFonts w:eastAsia="仿宋_GB2312"/>
          <w:sz w:val="28"/>
        </w:rPr>
        <w:t>毛立立</w:t>
      </w:r>
    </w:p>
    <w:p w14:paraId="7048BE34" w14:textId="64044221"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注册资本：</w:t>
      </w:r>
      <w:r w:rsidR="008B1B84" w:rsidRPr="00B65C8F">
        <w:rPr>
          <w:rFonts w:eastAsia="仿宋_GB2312"/>
          <w:sz w:val="28"/>
        </w:rPr>
        <w:t>10000</w:t>
      </w:r>
      <w:r w:rsidR="00AF1B3B" w:rsidRPr="00B65C8F">
        <w:rPr>
          <w:rFonts w:eastAsia="仿宋_GB2312"/>
          <w:sz w:val="28"/>
        </w:rPr>
        <w:t>万元</w:t>
      </w:r>
    </w:p>
    <w:p w14:paraId="31B5BE10" w14:textId="529E1D8C"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成立日期：</w:t>
      </w:r>
      <w:r w:rsidR="00913526" w:rsidRPr="00B65C8F">
        <w:rPr>
          <w:rFonts w:eastAsia="仿宋_GB2312"/>
          <w:sz w:val="28"/>
        </w:rPr>
        <w:t>2020</w:t>
      </w:r>
      <w:r w:rsidR="00913526" w:rsidRPr="00B65C8F">
        <w:rPr>
          <w:rFonts w:eastAsia="仿宋_GB2312"/>
          <w:sz w:val="28"/>
        </w:rPr>
        <w:t>年</w:t>
      </w:r>
      <w:r w:rsidR="008B1B84" w:rsidRPr="00B65C8F">
        <w:rPr>
          <w:rFonts w:eastAsia="仿宋_GB2312"/>
          <w:sz w:val="28"/>
        </w:rPr>
        <w:t>12</w:t>
      </w:r>
      <w:r w:rsidR="00913526" w:rsidRPr="00B65C8F">
        <w:rPr>
          <w:rFonts w:eastAsia="仿宋_GB2312"/>
          <w:sz w:val="28"/>
        </w:rPr>
        <w:t>月</w:t>
      </w:r>
      <w:r w:rsidR="00C60A33" w:rsidRPr="00B65C8F">
        <w:rPr>
          <w:rFonts w:eastAsia="仿宋_GB2312"/>
          <w:sz w:val="28"/>
        </w:rPr>
        <w:t>1</w:t>
      </w:r>
      <w:r w:rsidR="008B1B84" w:rsidRPr="00B65C8F">
        <w:rPr>
          <w:rFonts w:eastAsia="仿宋_GB2312"/>
          <w:sz w:val="28"/>
        </w:rPr>
        <w:t>5</w:t>
      </w:r>
      <w:r w:rsidR="00913526" w:rsidRPr="00B65C8F">
        <w:rPr>
          <w:rFonts w:eastAsia="仿宋_GB2312"/>
          <w:sz w:val="28"/>
        </w:rPr>
        <w:t>日</w:t>
      </w:r>
    </w:p>
    <w:p w14:paraId="24493851" w14:textId="00DF1572" w:rsidR="00F64B1C" w:rsidRPr="00B65C8F" w:rsidRDefault="00F64B1C" w:rsidP="00F64B1C">
      <w:pPr>
        <w:adjustRightInd w:val="0"/>
        <w:snapToGrid w:val="0"/>
        <w:spacing w:line="360" w:lineRule="auto"/>
        <w:ind w:left="538"/>
        <w:rPr>
          <w:rFonts w:eastAsia="仿宋_GB2312"/>
          <w:sz w:val="28"/>
        </w:rPr>
      </w:pPr>
      <w:r w:rsidRPr="00B65C8F">
        <w:rPr>
          <w:rFonts w:eastAsia="仿宋_GB2312"/>
          <w:sz w:val="28"/>
        </w:rPr>
        <w:t>营业期限：</w:t>
      </w:r>
      <w:r w:rsidR="008B1B84" w:rsidRPr="00B65C8F">
        <w:rPr>
          <w:rFonts w:eastAsia="仿宋_GB2312"/>
          <w:sz w:val="28"/>
        </w:rPr>
        <w:t>2020</w:t>
      </w:r>
      <w:r w:rsidR="008B1B84" w:rsidRPr="00B65C8F">
        <w:rPr>
          <w:rFonts w:eastAsia="仿宋_GB2312"/>
          <w:sz w:val="28"/>
        </w:rPr>
        <w:t>年</w:t>
      </w:r>
      <w:r w:rsidR="008B1B84" w:rsidRPr="00B65C8F">
        <w:rPr>
          <w:rFonts w:eastAsia="仿宋_GB2312"/>
          <w:sz w:val="28"/>
        </w:rPr>
        <w:t>12</w:t>
      </w:r>
      <w:r w:rsidR="008B1B84" w:rsidRPr="00B65C8F">
        <w:rPr>
          <w:rFonts w:eastAsia="仿宋_GB2312"/>
          <w:sz w:val="28"/>
        </w:rPr>
        <w:t>月</w:t>
      </w:r>
      <w:r w:rsidR="008B1B84" w:rsidRPr="00B65C8F">
        <w:rPr>
          <w:rFonts w:eastAsia="仿宋_GB2312"/>
          <w:sz w:val="28"/>
        </w:rPr>
        <w:t>15</w:t>
      </w:r>
      <w:r w:rsidR="008B1B84" w:rsidRPr="00B65C8F">
        <w:rPr>
          <w:rFonts w:eastAsia="仿宋_GB2312"/>
          <w:sz w:val="28"/>
        </w:rPr>
        <w:t>日</w:t>
      </w:r>
      <w:r w:rsidR="00F214C0" w:rsidRPr="00B65C8F">
        <w:rPr>
          <w:rFonts w:eastAsia="仿宋_GB2312"/>
          <w:sz w:val="28"/>
        </w:rPr>
        <w:t>至</w:t>
      </w:r>
      <w:r w:rsidR="00C60A33" w:rsidRPr="00B65C8F">
        <w:rPr>
          <w:rFonts w:eastAsia="仿宋_GB2312"/>
          <w:sz w:val="28"/>
        </w:rPr>
        <w:t>长期</w:t>
      </w:r>
    </w:p>
    <w:p w14:paraId="2802405D" w14:textId="738FFB55" w:rsidR="00144390" w:rsidRPr="00B65C8F" w:rsidRDefault="00F64B1C" w:rsidP="00F214C0">
      <w:pPr>
        <w:adjustRightInd w:val="0"/>
        <w:snapToGrid w:val="0"/>
        <w:spacing w:line="360" w:lineRule="auto"/>
        <w:ind w:firstLineChars="200" w:firstLine="560"/>
        <w:rPr>
          <w:rFonts w:eastAsia="仿宋_GB2312"/>
          <w:sz w:val="28"/>
        </w:rPr>
      </w:pPr>
      <w:r w:rsidRPr="00B65C8F">
        <w:rPr>
          <w:rFonts w:eastAsia="仿宋_GB2312"/>
          <w:sz w:val="28"/>
        </w:rPr>
        <w:t>经营范围：</w:t>
      </w:r>
      <w:r w:rsidR="008B1B84" w:rsidRPr="00B65C8F">
        <w:rPr>
          <w:rFonts w:eastAsia="仿宋_GB2312"/>
          <w:sz w:val="28"/>
        </w:rPr>
        <w:t>一般项目：游览景区管理；园区管理服务；组织文化艺术</w:t>
      </w:r>
      <w:r w:rsidR="008B1B84" w:rsidRPr="00B65C8F">
        <w:rPr>
          <w:rFonts w:eastAsia="仿宋_GB2312"/>
          <w:sz w:val="28"/>
        </w:rPr>
        <w:lastRenderedPageBreak/>
        <w:t>交流活动；农村民间工艺及制品、休闲农业和乡村旅游资源的开发经营；会议及展览服务；休闲观光活动；酒店管理；广告发布（非广播电台、电视台、报刊出版单位）；广告设计、代理；组织体育表演活动（除依法须经批准的项目外，凭营业执照依法自主开展经营活动）。许可项目：房地产开发经营（依法须经批准的项目，经相关部门批准后方可开展经营活动，具体经营项目以审批结果为准）。</w:t>
      </w:r>
    </w:p>
    <w:p w14:paraId="7040227D" w14:textId="559F8F97" w:rsidR="008B1B84" w:rsidRPr="00B65C8F" w:rsidRDefault="008B1B84" w:rsidP="008B1B84">
      <w:pPr>
        <w:tabs>
          <w:tab w:val="left" w:pos="993"/>
        </w:tabs>
        <w:adjustRightInd w:val="0"/>
        <w:snapToGrid w:val="0"/>
        <w:spacing w:line="360" w:lineRule="auto"/>
        <w:ind w:left="540"/>
        <w:rPr>
          <w:rFonts w:eastAsia="仿宋_GB2312"/>
          <w:sz w:val="28"/>
        </w:rPr>
      </w:pPr>
      <w:r w:rsidRPr="00B65C8F">
        <w:rPr>
          <w:rFonts w:eastAsia="仿宋_GB2312"/>
          <w:sz w:val="28"/>
        </w:rPr>
        <w:t>2.</w:t>
      </w:r>
      <w:r w:rsidR="001D2B59" w:rsidRPr="00B65C8F">
        <w:rPr>
          <w:rFonts w:eastAsia="仿宋_GB2312"/>
          <w:sz w:val="28"/>
        </w:rPr>
        <w:t>绍兴</w:t>
      </w:r>
      <w:proofErr w:type="gramStart"/>
      <w:r w:rsidR="001D2B59" w:rsidRPr="00B65C8F">
        <w:rPr>
          <w:rFonts w:eastAsia="仿宋_GB2312"/>
          <w:sz w:val="28"/>
        </w:rPr>
        <w:t>弘里文旅发展</w:t>
      </w:r>
      <w:proofErr w:type="gramEnd"/>
      <w:r w:rsidR="001D2B59" w:rsidRPr="00B65C8F">
        <w:rPr>
          <w:rFonts w:eastAsia="仿宋_GB2312"/>
          <w:sz w:val="28"/>
        </w:rPr>
        <w:t>有限公司</w:t>
      </w:r>
      <w:r w:rsidRPr="00B65C8F">
        <w:rPr>
          <w:rFonts w:eastAsia="仿宋_GB2312"/>
          <w:sz w:val="28"/>
        </w:rPr>
        <w:t>概况</w:t>
      </w:r>
    </w:p>
    <w:p w14:paraId="67780593" w14:textId="39EAC7CD"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企业名称：绍兴</w:t>
      </w:r>
      <w:proofErr w:type="gramStart"/>
      <w:r w:rsidRPr="00B65C8F">
        <w:rPr>
          <w:rFonts w:eastAsia="仿宋_GB2312"/>
          <w:sz w:val="28"/>
        </w:rPr>
        <w:t>弘里文旅发展</w:t>
      </w:r>
      <w:proofErr w:type="gramEnd"/>
      <w:r w:rsidRPr="00B65C8F">
        <w:rPr>
          <w:rFonts w:eastAsia="仿宋_GB2312"/>
          <w:sz w:val="28"/>
        </w:rPr>
        <w:t>有限公司</w:t>
      </w:r>
    </w:p>
    <w:p w14:paraId="027AD576"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公司类型：有限责任公司</w:t>
      </w:r>
      <w:r w:rsidRPr="00B65C8F">
        <w:rPr>
          <w:rFonts w:eastAsia="仿宋_GB2312"/>
          <w:sz w:val="28"/>
        </w:rPr>
        <w:t>(</w:t>
      </w:r>
      <w:r w:rsidRPr="00B65C8F">
        <w:rPr>
          <w:rFonts w:eastAsia="仿宋_GB2312"/>
          <w:sz w:val="28"/>
        </w:rPr>
        <w:t>非自然人投资或控股的法人独资</w:t>
      </w:r>
      <w:r w:rsidRPr="00B65C8F">
        <w:rPr>
          <w:rFonts w:eastAsia="仿宋_GB2312"/>
          <w:sz w:val="28"/>
        </w:rPr>
        <w:t>)</w:t>
      </w:r>
    </w:p>
    <w:p w14:paraId="3D5BC96A" w14:textId="441DEAC4"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住</w:t>
      </w:r>
      <w:r w:rsidRPr="00B65C8F">
        <w:rPr>
          <w:rFonts w:eastAsia="仿宋_GB2312"/>
          <w:sz w:val="28"/>
        </w:rPr>
        <w:t xml:space="preserve">    </w:t>
      </w:r>
      <w:r w:rsidRPr="00B65C8F">
        <w:rPr>
          <w:rFonts w:eastAsia="仿宋_GB2312"/>
          <w:sz w:val="28"/>
        </w:rPr>
        <w:t>所：浙江省绍兴市越城区东浦街道锡麟路</w:t>
      </w:r>
      <w:r w:rsidRPr="00B65C8F">
        <w:rPr>
          <w:rFonts w:eastAsia="仿宋_GB2312"/>
          <w:sz w:val="28"/>
        </w:rPr>
        <w:t>37</w:t>
      </w:r>
      <w:r w:rsidRPr="00B65C8F">
        <w:rPr>
          <w:rFonts w:eastAsia="仿宋_GB2312"/>
          <w:sz w:val="28"/>
        </w:rPr>
        <w:t>号</w:t>
      </w:r>
      <w:r w:rsidR="009157D9" w:rsidRPr="00B65C8F">
        <w:rPr>
          <w:rFonts w:eastAsia="仿宋_GB2312"/>
          <w:sz w:val="28"/>
        </w:rPr>
        <w:t>4</w:t>
      </w:r>
      <w:r w:rsidR="009157D9" w:rsidRPr="00B65C8F">
        <w:rPr>
          <w:rFonts w:eastAsia="仿宋_GB2312" w:hint="eastAsia"/>
          <w:sz w:val="28"/>
        </w:rPr>
        <w:t>10</w:t>
      </w:r>
      <w:r w:rsidRPr="00B65C8F">
        <w:rPr>
          <w:rFonts w:eastAsia="仿宋_GB2312"/>
          <w:sz w:val="28"/>
        </w:rPr>
        <w:t>室</w:t>
      </w:r>
    </w:p>
    <w:p w14:paraId="054AAE2C"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法定代表人：毛立立</w:t>
      </w:r>
    </w:p>
    <w:p w14:paraId="1D087D1E"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注册资本：</w:t>
      </w:r>
      <w:r w:rsidRPr="00B65C8F">
        <w:rPr>
          <w:rFonts w:eastAsia="仿宋_GB2312"/>
          <w:sz w:val="28"/>
        </w:rPr>
        <w:t>10000</w:t>
      </w:r>
      <w:r w:rsidRPr="00B65C8F">
        <w:rPr>
          <w:rFonts w:eastAsia="仿宋_GB2312"/>
          <w:sz w:val="28"/>
        </w:rPr>
        <w:t>万元</w:t>
      </w:r>
    </w:p>
    <w:p w14:paraId="69B4A50A"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成立日期：</w:t>
      </w:r>
      <w:r w:rsidRPr="00B65C8F">
        <w:rPr>
          <w:rFonts w:eastAsia="仿宋_GB2312"/>
          <w:sz w:val="28"/>
        </w:rPr>
        <w:t>2020</w:t>
      </w:r>
      <w:r w:rsidRPr="00B65C8F">
        <w:rPr>
          <w:rFonts w:eastAsia="仿宋_GB2312"/>
          <w:sz w:val="28"/>
        </w:rPr>
        <w:t>年</w:t>
      </w:r>
      <w:r w:rsidRPr="00B65C8F">
        <w:rPr>
          <w:rFonts w:eastAsia="仿宋_GB2312"/>
          <w:sz w:val="28"/>
        </w:rPr>
        <w:t>12</w:t>
      </w:r>
      <w:r w:rsidRPr="00B65C8F">
        <w:rPr>
          <w:rFonts w:eastAsia="仿宋_GB2312"/>
          <w:sz w:val="28"/>
        </w:rPr>
        <w:t>月</w:t>
      </w:r>
      <w:r w:rsidRPr="00B65C8F">
        <w:rPr>
          <w:rFonts w:eastAsia="仿宋_GB2312"/>
          <w:sz w:val="28"/>
        </w:rPr>
        <w:t>15</w:t>
      </w:r>
      <w:r w:rsidRPr="00B65C8F">
        <w:rPr>
          <w:rFonts w:eastAsia="仿宋_GB2312"/>
          <w:sz w:val="28"/>
        </w:rPr>
        <w:t>日</w:t>
      </w:r>
    </w:p>
    <w:p w14:paraId="522C52DD"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营业期限：</w:t>
      </w:r>
      <w:r w:rsidRPr="00B65C8F">
        <w:rPr>
          <w:rFonts w:eastAsia="仿宋_GB2312"/>
          <w:sz w:val="28"/>
        </w:rPr>
        <w:t>2020</w:t>
      </w:r>
      <w:r w:rsidRPr="00B65C8F">
        <w:rPr>
          <w:rFonts w:eastAsia="仿宋_GB2312"/>
          <w:sz w:val="28"/>
        </w:rPr>
        <w:t>年</w:t>
      </w:r>
      <w:r w:rsidRPr="00B65C8F">
        <w:rPr>
          <w:rFonts w:eastAsia="仿宋_GB2312"/>
          <w:sz w:val="28"/>
        </w:rPr>
        <w:t>12</w:t>
      </w:r>
      <w:r w:rsidRPr="00B65C8F">
        <w:rPr>
          <w:rFonts w:eastAsia="仿宋_GB2312"/>
          <w:sz w:val="28"/>
        </w:rPr>
        <w:t>月</w:t>
      </w:r>
      <w:r w:rsidRPr="00B65C8F">
        <w:rPr>
          <w:rFonts w:eastAsia="仿宋_GB2312"/>
          <w:sz w:val="28"/>
        </w:rPr>
        <w:t>15</w:t>
      </w:r>
      <w:r w:rsidRPr="00B65C8F">
        <w:rPr>
          <w:rFonts w:eastAsia="仿宋_GB2312"/>
          <w:sz w:val="28"/>
        </w:rPr>
        <w:t>日至长期</w:t>
      </w:r>
    </w:p>
    <w:p w14:paraId="6864989F" w14:textId="0A52075C" w:rsidR="008B1B84" w:rsidRPr="00B65C8F" w:rsidRDefault="008B1B84" w:rsidP="008B1B84">
      <w:pPr>
        <w:adjustRightInd w:val="0"/>
        <w:snapToGrid w:val="0"/>
        <w:spacing w:line="360" w:lineRule="auto"/>
        <w:ind w:firstLineChars="200" w:firstLine="560"/>
        <w:rPr>
          <w:rFonts w:eastAsia="仿宋_GB2312"/>
          <w:sz w:val="28"/>
        </w:rPr>
      </w:pPr>
      <w:r w:rsidRPr="00B65C8F">
        <w:rPr>
          <w:rFonts w:eastAsia="仿宋_GB2312"/>
          <w:sz w:val="28"/>
        </w:rPr>
        <w:t>经营范围：一般项目：文化旅游、休闲观光旅游项目开发、经营；组织文化艺术交流活动；游览景区管理；农村民间工艺及制品、休闲农业和乡村旅游资源的开发经营；园区管理服务；会议及展览服务；休闲观光活动；酒店管理；组织体育表演活动；广告发布、设计、代理（</w:t>
      </w:r>
      <w:proofErr w:type="gramStart"/>
      <w:r w:rsidRPr="00B65C8F">
        <w:rPr>
          <w:rFonts w:eastAsia="仿宋_GB2312"/>
          <w:sz w:val="28"/>
        </w:rPr>
        <w:t>除网络</w:t>
      </w:r>
      <w:proofErr w:type="gramEnd"/>
      <w:r w:rsidRPr="00B65C8F">
        <w:rPr>
          <w:rFonts w:eastAsia="仿宋_GB2312"/>
          <w:sz w:val="28"/>
        </w:rPr>
        <w:t>广告）</w:t>
      </w:r>
      <w:r w:rsidRPr="00B65C8F">
        <w:rPr>
          <w:rFonts w:eastAsia="仿宋_GB2312"/>
          <w:sz w:val="28"/>
        </w:rPr>
        <w:t>(</w:t>
      </w:r>
      <w:r w:rsidRPr="00B65C8F">
        <w:rPr>
          <w:rFonts w:eastAsia="仿宋_GB2312"/>
          <w:sz w:val="28"/>
        </w:rPr>
        <w:t>除依法须经批准的项目外，凭营业执照依法自主开展经营活动</w:t>
      </w:r>
      <w:r w:rsidRPr="00B65C8F">
        <w:rPr>
          <w:rFonts w:eastAsia="仿宋_GB2312"/>
          <w:sz w:val="28"/>
        </w:rPr>
        <w:t>)</w:t>
      </w:r>
      <w:r w:rsidRPr="00B65C8F">
        <w:rPr>
          <w:rFonts w:eastAsia="仿宋_GB2312"/>
          <w:sz w:val="28"/>
        </w:rPr>
        <w:t>。许可项目：房地产开发经营</w:t>
      </w:r>
      <w:r w:rsidRPr="00B65C8F">
        <w:rPr>
          <w:rFonts w:eastAsia="仿宋_GB2312"/>
          <w:sz w:val="28"/>
        </w:rPr>
        <w:t>(</w:t>
      </w:r>
      <w:r w:rsidRPr="00B65C8F">
        <w:rPr>
          <w:rFonts w:eastAsia="仿宋_GB2312"/>
          <w:sz w:val="28"/>
        </w:rPr>
        <w:t>依法须经批准的项目，经相关部门批准后方可开展经营活动，具体经营项目以审批结果为准</w:t>
      </w:r>
      <w:r w:rsidRPr="00B65C8F">
        <w:rPr>
          <w:rFonts w:eastAsia="仿宋_GB2312"/>
          <w:sz w:val="28"/>
        </w:rPr>
        <w:t>)</w:t>
      </w:r>
      <w:r w:rsidRPr="00B65C8F">
        <w:rPr>
          <w:rFonts w:eastAsia="仿宋_GB2312"/>
          <w:sz w:val="28"/>
        </w:rPr>
        <w:t>。</w:t>
      </w:r>
    </w:p>
    <w:p w14:paraId="6095D7CC" w14:textId="7CB833FE" w:rsidR="008B1B84" w:rsidRPr="00B65C8F" w:rsidRDefault="008B1B84" w:rsidP="008B1B84">
      <w:pPr>
        <w:tabs>
          <w:tab w:val="left" w:pos="993"/>
        </w:tabs>
        <w:adjustRightInd w:val="0"/>
        <w:snapToGrid w:val="0"/>
        <w:spacing w:line="360" w:lineRule="auto"/>
        <w:ind w:left="540"/>
        <w:rPr>
          <w:rFonts w:eastAsia="仿宋_GB2312"/>
          <w:sz w:val="28"/>
        </w:rPr>
      </w:pPr>
      <w:r w:rsidRPr="00B65C8F">
        <w:rPr>
          <w:rFonts w:eastAsia="仿宋_GB2312"/>
          <w:sz w:val="28"/>
        </w:rPr>
        <w:t>3.</w:t>
      </w:r>
      <w:r w:rsidR="001D2B59" w:rsidRPr="00B65C8F">
        <w:rPr>
          <w:rFonts w:eastAsia="仿宋_GB2312"/>
          <w:sz w:val="28"/>
        </w:rPr>
        <w:t>绍兴</w:t>
      </w:r>
      <w:proofErr w:type="gramStart"/>
      <w:r w:rsidR="001D2B59" w:rsidRPr="00B65C8F">
        <w:rPr>
          <w:rFonts w:eastAsia="仿宋_GB2312"/>
          <w:sz w:val="28"/>
        </w:rPr>
        <w:t>东欣文旅发展</w:t>
      </w:r>
      <w:proofErr w:type="gramEnd"/>
      <w:r w:rsidR="001D2B59" w:rsidRPr="00B65C8F">
        <w:rPr>
          <w:rFonts w:eastAsia="仿宋_GB2312"/>
          <w:sz w:val="28"/>
        </w:rPr>
        <w:t>有限公司</w:t>
      </w:r>
      <w:r w:rsidRPr="00B65C8F">
        <w:rPr>
          <w:rFonts w:eastAsia="仿宋_GB2312"/>
          <w:sz w:val="28"/>
        </w:rPr>
        <w:t>概况</w:t>
      </w:r>
    </w:p>
    <w:p w14:paraId="67DC6A59" w14:textId="77777777" w:rsidR="00272F28" w:rsidRPr="00B65C8F" w:rsidRDefault="008B1B84" w:rsidP="008B1B84">
      <w:pPr>
        <w:adjustRightInd w:val="0"/>
        <w:snapToGrid w:val="0"/>
        <w:spacing w:line="360" w:lineRule="auto"/>
        <w:ind w:left="538"/>
        <w:rPr>
          <w:rFonts w:eastAsia="仿宋_GB2312"/>
          <w:sz w:val="28"/>
        </w:rPr>
      </w:pPr>
      <w:r w:rsidRPr="00B65C8F">
        <w:rPr>
          <w:rFonts w:eastAsia="仿宋_GB2312"/>
          <w:sz w:val="28"/>
        </w:rPr>
        <w:t>企业名称：</w:t>
      </w:r>
      <w:r w:rsidR="00272F28" w:rsidRPr="00B65C8F">
        <w:rPr>
          <w:rFonts w:eastAsia="仿宋_GB2312"/>
          <w:sz w:val="28"/>
        </w:rPr>
        <w:t>绍兴</w:t>
      </w:r>
      <w:proofErr w:type="gramStart"/>
      <w:r w:rsidR="00272F28" w:rsidRPr="00B65C8F">
        <w:rPr>
          <w:rFonts w:eastAsia="仿宋_GB2312"/>
          <w:sz w:val="28"/>
        </w:rPr>
        <w:t>东欣文旅发展</w:t>
      </w:r>
      <w:proofErr w:type="gramEnd"/>
      <w:r w:rsidR="00272F28" w:rsidRPr="00B65C8F">
        <w:rPr>
          <w:rFonts w:eastAsia="仿宋_GB2312"/>
          <w:sz w:val="28"/>
        </w:rPr>
        <w:t>有限公司</w:t>
      </w:r>
    </w:p>
    <w:p w14:paraId="49D26E9B" w14:textId="27D9C161"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公司类型：有限责任公司</w:t>
      </w:r>
      <w:r w:rsidRPr="00B65C8F">
        <w:rPr>
          <w:rFonts w:eastAsia="仿宋_GB2312"/>
          <w:sz w:val="28"/>
        </w:rPr>
        <w:t>(</w:t>
      </w:r>
      <w:r w:rsidRPr="00B65C8F">
        <w:rPr>
          <w:rFonts w:eastAsia="仿宋_GB2312"/>
          <w:sz w:val="28"/>
        </w:rPr>
        <w:t>非自然人投资或控股的法人独资</w:t>
      </w:r>
      <w:r w:rsidRPr="00B65C8F">
        <w:rPr>
          <w:rFonts w:eastAsia="仿宋_GB2312"/>
          <w:sz w:val="28"/>
        </w:rPr>
        <w:t>)</w:t>
      </w:r>
    </w:p>
    <w:p w14:paraId="28EA04C1" w14:textId="35B31C93"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住</w:t>
      </w:r>
      <w:r w:rsidRPr="00B65C8F">
        <w:rPr>
          <w:rFonts w:eastAsia="仿宋_GB2312"/>
          <w:sz w:val="28"/>
        </w:rPr>
        <w:t xml:space="preserve">    </w:t>
      </w:r>
      <w:r w:rsidRPr="00B65C8F">
        <w:rPr>
          <w:rFonts w:eastAsia="仿宋_GB2312"/>
          <w:sz w:val="28"/>
        </w:rPr>
        <w:t>所：</w:t>
      </w:r>
      <w:r w:rsidR="00272F28" w:rsidRPr="00B65C8F">
        <w:rPr>
          <w:rFonts w:eastAsia="仿宋_GB2312"/>
          <w:sz w:val="28"/>
        </w:rPr>
        <w:t>浙江省绍兴市越城区东浦街道锡麟路</w:t>
      </w:r>
      <w:r w:rsidR="00272F28" w:rsidRPr="00B65C8F">
        <w:rPr>
          <w:rFonts w:eastAsia="仿宋_GB2312"/>
          <w:sz w:val="28"/>
        </w:rPr>
        <w:t>37</w:t>
      </w:r>
      <w:r w:rsidR="00272F28" w:rsidRPr="00B65C8F">
        <w:rPr>
          <w:rFonts w:eastAsia="仿宋_GB2312"/>
          <w:sz w:val="28"/>
        </w:rPr>
        <w:t>号</w:t>
      </w:r>
      <w:r w:rsidR="00272F28" w:rsidRPr="00B65C8F">
        <w:rPr>
          <w:rFonts w:eastAsia="仿宋_GB2312"/>
          <w:sz w:val="28"/>
        </w:rPr>
        <w:t>411</w:t>
      </w:r>
      <w:r w:rsidR="00272F28" w:rsidRPr="00B65C8F">
        <w:rPr>
          <w:rFonts w:eastAsia="仿宋_GB2312"/>
          <w:sz w:val="28"/>
        </w:rPr>
        <w:t>室</w:t>
      </w:r>
    </w:p>
    <w:p w14:paraId="34C52ECA"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lastRenderedPageBreak/>
        <w:t>法定代表人：毛立立</w:t>
      </w:r>
    </w:p>
    <w:p w14:paraId="0BA0CA96"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注册资本：</w:t>
      </w:r>
      <w:r w:rsidRPr="00B65C8F">
        <w:rPr>
          <w:rFonts w:eastAsia="仿宋_GB2312"/>
          <w:sz w:val="28"/>
        </w:rPr>
        <w:t>10000</w:t>
      </w:r>
      <w:r w:rsidRPr="00B65C8F">
        <w:rPr>
          <w:rFonts w:eastAsia="仿宋_GB2312"/>
          <w:sz w:val="28"/>
        </w:rPr>
        <w:t>万元</w:t>
      </w:r>
    </w:p>
    <w:p w14:paraId="32888FBF"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成立日期：</w:t>
      </w:r>
      <w:r w:rsidRPr="00B65C8F">
        <w:rPr>
          <w:rFonts w:eastAsia="仿宋_GB2312"/>
          <w:sz w:val="28"/>
        </w:rPr>
        <w:t>2020</w:t>
      </w:r>
      <w:r w:rsidRPr="00B65C8F">
        <w:rPr>
          <w:rFonts w:eastAsia="仿宋_GB2312"/>
          <w:sz w:val="28"/>
        </w:rPr>
        <w:t>年</w:t>
      </w:r>
      <w:r w:rsidRPr="00B65C8F">
        <w:rPr>
          <w:rFonts w:eastAsia="仿宋_GB2312"/>
          <w:sz w:val="28"/>
        </w:rPr>
        <w:t>12</w:t>
      </w:r>
      <w:r w:rsidRPr="00B65C8F">
        <w:rPr>
          <w:rFonts w:eastAsia="仿宋_GB2312"/>
          <w:sz w:val="28"/>
        </w:rPr>
        <w:t>月</w:t>
      </w:r>
      <w:r w:rsidRPr="00B65C8F">
        <w:rPr>
          <w:rFonts w:eastAsia="仿宋_GB2312"/>
          <w:sz w:val="28"/>
        </w:rPr>
        <w:t>15</w:t>
      </w:r>
      <w:r w:rsidRPr="00B65C8F">
        <w:rPr>
          <w:rFonts w:eastAsia="仿宋_GB2312"/>
          <w:sz w:val="28"/>
        </w:rPr>
        <w:t>日</w:t>
      </w:r>
    </w:p>
    <w:p w14:paraId="3BFF4F27" w14:textId="77777777" w:rsidR="008B1B84" w:rsidRPr="00B65C8F" w:rsidRDefault="008B1B84" w:rsidP="008B1B84">
      <w:pPr>
        <w:adjustRightInd w:val="0"/>
        <w:snapToGrid w:val="0"/>
        <w:spacing w:line="360" w:lineRule="auto"/>
        <w:ind w:left="538"/>
        <w:rPr>
          <w:rFonts w:eastAsia="仿宋_GB2312"/>
          <w:sz w:val="28"/>
        </w:rPr>
      </w:pPr>
      <w:r w:rsidRPr="00B65C8F">
        <w:rPr>
          <w:rFonts w:eastAsia="仿宋_GB2312"/>
          <w:sz w:val="28"/>
        </w:rPr>
        <w:t>营业期限：</w:t>
      </w:r>
      <w:r w:rsidRPr="00B65C8F">
        <w:rPr>
          <w:rFonts w:eastAsia="仿宋_GB2312"/>
          <w:sz w:val="28"/>
        </w:rPr>
        <w:t>2020</w:t>
      </w:r>
      <w:r w:rsidRPr="00B65C8F">
        <w:rPr>
          <w:rFonts w:eastAsia="仿宋_GB2312"/>
          <w:sz w:val="28"/>
        </w:rPr>
        <w:t>年</w:t>
      </w:r>
      <w:r w:rsidRPr="00B65C8F">
        <w:rPr>
          <w:rFonts w:eastAsia="仿宋_GB2312"/>
          <w:sz w:val="28"/>
        </w:rPr>
        <w:t>12</w:t>
      </w:r>
      <w:r w:rsidRPr="00B65C8F">
        <w:rPr>
          <w:rFonts w:eastAsia="仿宋_GB2312"/>
          <w:sz w:val="28"/>
        </w:rPr>
        <w:t>月</w:t>
      </w:r>
      <w:r w:rsidRPr="00B65C8F">
        <w:rPr>
          <w:rFonts w:eastAsia="仿宋_GB2312"/>
          <w:sz w:val="28"/>
        </w:rPr>
        <w:t>15</w:t>
      </w:r>
      <w:r w:rsidRPr="00B65C8F">
        <w:rPr>
          <w:rFonts w:eastAsia="仿宋_GB2312"/>
          <w:sz w:val="28"/>
        </w:rPr>
        <w:t>日至长期</w:t>
      </w:r>
    </w:p>
    <w:p w14:paraId="79A2409E" w14:textId="2AEAFCBC" w:rsidR="008B1B84" w:rsidRPr="00B65C8F" w:rsidRDefault="008B1B84" w:rsidP="008B1B84">
      <w:pPr>
        <w:adjustRightInd w:val="0"/>
        <w:snapToGrid w:val="0"/>
        <w:spacing w:line="360" w:lineRule="auto"/>
        <w:ind w:firstLineChars="200" w:firstLine="560"/>
        <w:rPr>
          <w:rFonts w:eastAsia="仿宋_GB2312"/>
          <w:sz w:val="28"/>
        </w:rPr>
      </w:pPr>
      <w:r w:rsidRPr="00B65C8F">
        <w:rPr>
          <w:rFonts w:eastAsia="仿宋_GB2312"/>
          <w:sz w:val="28"/>
        </w:rPr>
        <w:t>经营范围：</w:t>
      </w:r>
      <w:r w:rsidR="00272F28" w:rsidRPr="00B65C8F">
        <w:rPr>
          <w:rFonts w:eastAsia="仿宋_GB2312"/>
          <w:sz w:val="28"/>
        </w:rPr>
        <w:t>一般项目</w:t>
      </w:r>
      <w:r w:rsidR="00272F28" w:rsidRPr="00B65C8F">
        <w:rPr>
          <w:rFonts w:eastAsia="仿宋_GB2312"/>
          <w:sz w:val="28"/>
        </w:rPr>
        <w:t>:</w:t>
      </w:r>
      <w:r w:rsidR="00272F28" w:rsidRPr="00B65C8F">
        <w:rPr>
          <w:rFonts w:eastAsia="仿宋_GB2312"/>
          <w:sz w:val="28"/>
        </w:rPr>
        <w:t>游览景区管理</w:t>
      </w:r>
      <w:r w:rsidR="00272F28" w:rsidRPr="00B65C8F">
        <w:rPr>
          <w:rFonts w:eastAsia="仿宋_GB2312"/>
          <w:sz w:val="28"/>
        </w:rPr>
        <w:t>;</w:t>
      </w:r>
      <w:r w:rsidR="00272F28" w:rsidRPr="00B65C8F">
        <w:rPr>
          <w:rFonts w:eastAsia="仿宋_GB2312"/>
          <w:sz w:val="28"/>
        </w:rPr>
        <w:t>园区管理服务</w:t>
      </w:r>
      <w:r w:rsidR="00272F28" w:rsidRPr="00B65C8F">
        <w:rPr>
          <w:rFonts w:eastAsia="仿宋_GB2312"/>
          <w:sz w:val="28"/>
        </w:rPr>
        <w:t>;</w:t>
      </w:r>
      <w:r w:rsidR="00272F28" w:rsidRPr="00B65C8F">
        <w:rPr>
          <w:rFonts w:eastAsia="仿宋_GB2312"/>
          <w:sz w:val="28"/>
        </w:rPr>
        <w:t>组织文化艺术交流活动</w:t>
      </w:r>
      <w:r w:rsidR="00272F28" w:rsidRPr="00B65C8F">
        <w:rPr>
          <w:rFonts w:eastAsia="仿宋_GB2312"/>
          <w:sz w:val="28"/>
        </w:rPr>
        <w:t>;</w:t>
      </w:r>
      <w:r w:rsidR="00272F28" w:rsidRPr="00B65C8F">
        <w:rPr>
          <w:rFonts w:eastAsia="仿宋_GB2312"/>
          <w:sz w:val="28"/>
        </w:rPr>
        <w:t>农村民间工艺及制品、休闲农业和乡村旅游资源的开发经营</w:t>
      </w:r>
      <w:r w:rsidR="00272F28" w:rsidRPr="00B65C8F">
        <w:rPr>
          <w:rFonts w:eastAsia="仿宋_GB2312"/>
          <w:sz w:val="28"/>
        </w:rPr>
        <w:t>;</w:t>
      </w:r>
      <w:r w:rsidR="00272F28" w:rsidRPr="00B65C8F">
        <w:rPr>
          <w:rFonts w:eastAsia="仿宋_GB2312"/>
          <w:sz w:val="28"/>
        </w:rPr>
        <w:t>会议及展览服务</w:t>
      </w:r>
      <w:r w:rsidR="00272F28" w:rsidRPr="00B65C8F">
        <w:rPr>
          <w:rFonts w:eastAsia="仿宋_GB2312"/>
          <w:sz w:val="28"/>
        </w:rPr>
        <w:t>;</w:t>
      </w:r>
      <w:r w:rsidR="00272F28" w:rsidRPr="00B65C8F">
        <w:rPr>
          <w:rFonts w:eastAsia="仿宋_GB2312"/>
          <w:sz w:val="28"/>
        </w:rPr>
        <w:t>休闲观光活动</w:t>
      </w:r>
      <w:r w:rsidR="00272F28" w:rsidRPr="00B65C8F">
        <w:rPr>
          <w:rFonts w:eastAsia="仿宋_GB2312"/>
          <w:sz w:val="28"/>
        </w:rPr>
        <w:t>;</w:t>
      </w:r>
      <w:r w:rsidR="00272F28" w:rsidRPr="00B65C8F">
        <w:rPr>
          <w:rFonts w:eastAsia="仿宋_GB2312"/>
          <w:sz w:val="28"/>
        </w:rPr>
        <w:t>酒店管理</w:t>
      </w:r>
      <w:r w:rsidR="00272F28" w:rsidRPr="00B65C8F">
        <w:rPr>
          <w:rFonts w:eastAsia="仿宋_GB2312"/>
          <w:sz w:val="28"/>
        </w:rPr>
        <w:t>;</w:t>
      </w:r>
      <w:r w:rsidR="00272F28" w:rsidRPr="00B65C8F">
        <w:rPr>
          <w:rFonts w:eastAsia="仿宋_GB2312"/>
          <w:sz w:val="28"/>
        </w:rPr>
        <w:t>组织体育表演活动</w:t>
      </w:r>
      <w:r w:rsidR="00272F28" w:rsidRPr="00B65C8F">
        <w:rPr>
          <w:rFonts w:eastAsia="仿宋_GB2312"/>
          <w:sz w:val="28"/>
        </w:rPr>
        <w:t>;</w:t>
      </w:r>
      <w:r w:rsidR="00272F28" w:rsidRPr="00B65C8F">
        <w:rPr>
          <w:rFonts w:eastAsia="仿宋_GB2312"/>
          <w:sz w:val="28"/>
        </w:rPr>
        <w:t>设计、制作、代理、发布</w:t>
      </w:r>
      <w:r w:rsidR="00272F28" w:rsidRPr="00B65C8F">
        <w:rPr>
          <w:rFonts w:eastAsia="仿宋_GB2312"/>
          <w:sz w:val="28"/>
        </w:rPr>
        <w:t>:</w:t>
      </w:r>
      <w:r w:rsidR="00272F28" w:rsidRPr="00B65C8F">
        <w:rPr>
          <w:rFonts w:eastAsia="仿宋_GB2312"/>
          <w:sz w:val="28"/>
        </w:rPr>
        <w:t>广告（</w:t>
      </w:r>
      <w:proofErr w:type="gramStart"/>
      <w:r w:rsidR="00272F28" w:rsidRPr="00B65C8F">
        <w:rPr>
          <w:rFonts w:eastAsia="仿宋_GB2312"/>
          <w:sz w:val="28"/>
        </w:rPr>
        <w:t>除网络</w:t>
      </w:r>
      <w:proofErr w:type="gramEnd"/>
      <w:r w:rsidR="00272F28" w:rsidRPr="00B65C8F">
        <w:rPr>
          <w:rFonts w:eastAsia="仿宋_GB2312"/>
          <w:sz w:val="28"/>
        </w:rPr>
        <w:t>广告）（除依法须经批准的项目外</w:t>
      </w:r>
      <w:r w:rsidR="00272F28" w:rsidRPr="00B65C8F">
        <w:rPr>
          <w:rFonts w:eastAsia="仿宋_GB2312"/>
          <w:sz w:val="28"/>
        </w:rPr>
        <w:t>,</w:t>
      </w:r>
      <w:r w:rsidR="00272F28" w:rsidRPr="00B65C8F">
        <w:rPr>
          <w:rFonts w:eastAsia="仿宋_GB2312"/>
          <w:sz w:val="28"/>
        </w:rPr>
        <w:t>凭营业执照依法自主开展经营活动）。许可项目</w:t>
      </w:r>
      <w:r w:rsidR="00272F28" w:rsidRPr="00B65C8F">
        <w:rPr>
          <w:rFonts w:eastAsia="仿宋_GB2312"/>
          <w:sz w:val="28"/>
        </w:rPr>
        <w:t>:</w:t>
      </w:r>
      <w:r w:rsidR="00272F28" w:rsidRPr="00B65C8F">
        <w:rPr>
          <w:rFonts w:eastAsia="仿宋_GB2312"/>
          <w:sz w:val="28"/>
        </w:rPr>
        <w:t>房地产开发经营（依法须经批准的项目</w:t>
      </w:r>
      <w:r w:rsidR="00272F28" w:rsidRPr="00B65C8F">
        <w:rPr>
          <w:rFonts w:eastAsia="仿宋_GB2312"/>
          <w:sz w:val="28"/>
        </w:rPr>
        <w:t>,</w:t>
      </w:r>
      <w:r w:rsidR="00272F28" w:rsidRPr="00B65C8F">
        <w:rPr>
          <w:rFonts w:eastAsia="仿宋_GB2312"/>
          <w:sz w:val="28"/>
        </w:rPr>
        <w:t>经相关部门批准后方可开展经营活动</w:t>
      </w:r>
      <w:r w:rsidR="00272F28" w:rsidRPr="00B65C8F">
        <w:rPr>
          <w:rFonts w:eastAsia="仿宋_GB2312"/>
          <w:sz w:val="28"/>
        </w:rPr>
        <w:t>,</w:t>
      </w:r>
      <w:r w:rsidR="00272F28" w:rsidRPr="00B65C8F">
        <w:rPr>
          <w:rFonts w:eastAsia="仿宋_GB2312"/>
          <w:sz w:val="28"/>
        </w:rPr>
        <w:t>具体经营项目以审批结果为准）。</w:t>
      </w:r>
    </w:p>
    <w:p w14:paraId="796BE774" w14:textId="0B7B4752" w:rsidR="00ED1A4D" w:rsidRPr="00B65C8F" w:rsidRDefault="00272F28" w:rsidP="00272F28">
      <w:pPr>
        <w:tabs>
          <w:tab w:val="left" w:pos="993"/>
        </w:tabs>
        <w:adjustRightInd w:val="0"/>
        <w:snapToGrid w:val="0"/>
        <w:spacing w:line="360" w:lineRule="auto"/>
        <w:ind w:left="540"/>
        <w:rPr>
          <w:rFonts w:eastAsia="仿宋_GB2312"/>
          <w:sz w:val="28"/>
        </w:rPr>
      </w:pPr>
      <w:r w:rsidRPr="00B65C8F">
        <w:rPr>
          <w:rFonts w:eastAsia="仿宋_GB2312"/>
          <w:sz w:val="28"/>
        </w:rPr>
        <w:t>4.</w:t>
      </w:r>
      <w:r w:rsidR="00ED1A4D" w:rsidRPr="00B65C8F">
        <w:rPr>
          <w:rFonts w:eastAsia="仿宋_GB2312"/>
          <w:sz w:val="28"/>
        </w:rPr>
        <w:t>企业</w:t>
      </w:r>
      <w:r w:rsidR="001B09A8" w:rsidRPr="00B65C8F">
        <w:rPr>
          <w:rFonts w:eastAsia="仿宋_GB2312"/>
          <w:sz w:val="28"/>
        </w:rPr>
        <w:t>及项目</w:t>
      </w:r>
      <w:r w:rsidR="00ED1A4D" w:rsidRPr="00B65C8F">
        <w:rPr>
          <w:rFonts w:eastAsia="仿宋_GB2312"/>
          <w:sz w:val="28"/>
        </w:rPr>
        <w:t>简介</w:t>
      </w:r>
    </w:p>
    <w:p w14:paraId="3B9B4BC5" w14:textId="77777777" w:rsidR="00211374" w:rsidRPr="00B65C8F" w:rsidRDefault="00211374" w:rsidP="00844880">
      <w:pPr>
        <w:adjustRightInd w:val="0"/>
        <w:snapToGrid w:val="0"/>
        <w:spacing w:line="360" w:lineRule="auto"/>
        <w:ind w:firstLineChars="200" w:firstLine="560"/>
        <w:rPr>
          <w:rFonts w:eastAsia="仿宋_GB2312"/>
          <w:sz w:val="28"/>
        </w:rPr>
      </w:pPr>
      <w:r w:rsidRPr="00B65C8F">
        <w:rPr>
          <w:rFonts w:eastAsia="仿宋_GB2312"/>
          <w:sz w:val="28"/>
        </w:rPr>
        <w:t>（</w:t>
      </w:r>
      <w:r w:rsidRPr="00B65C8F">
        <w:rPr>
          <w:rFonts w:eastAsia="仿宋_GB2312"/>
          <w:sz w:val="28"/>
        </w:rPr>
        <w:t>1</w:t>
      </w:r>
      <w:r w:rsidRPr="00B65C8F">
        <w:rPr>
          <w:rFonts w:eastAsia="仿宋_GB2312"/>
          <w:sz w:val="28"/>
        </w:rPr>
        <w:t>）企业简介</w:t>
      </w:r>
    </w:p>
    <w:p w14:paraId="60B980D6" w14:textId="08D2DEFD" w:rsidR="00272F28" w:rsidRPr="00B65C8F" w:rsidRDefault="00272F28" w:rsidP="00212632">
      <w:pPr>
        <w:adjustRightInd w:val="0"/>
        <w:snapToGrid w:val="0"/>
        <w:spacing w:line="360" w:lineRule="auto"/>
        <w:ind w:firstLineChars="200" w:firstLine="560"/>
        <w:rPr>
          <w:rFonts w:eastAsia="仿宋_GB2312"/>
          <w:sz w:val="28"/>
        </w:rPr>
      </w:pPr>
      <w:proofErr w:type="gramStart"/>
      <w:r w:rsidRPr="00B65C8F">
        <w:rPr>
          <w:rFonts w:eastAsia="仿宋_GB2312"/>
          <w:sz w:val="28"/>
        </w:rPr>
        <w:t>绍兴元越文旅发展</w:t>
      </w:r>
      <w:proofErr w:type="gramEnd"/>
      <w:r w:rsidRPr="00B65C8F">
        <w:rPr>
          <w:rFonts w:eastAsia="仿宋_GB2312"/>
          <w:sz w:val="28"/>
        </w:rPr>
        <w:t>有限公司为杭州</w:t>
      </w:r>
      <w:proofErr w:type="gramStart"/>
      <w:r w:rsidRPr="00B65C8F">
        <w:rPr>
          <w:rFonts w:eastAsia="仿宋_GB2312"/>
          <w:sz w:val="28"/>
        </w:rPr>
        <w:t>融恒越文旅发展</w:t>
      </w:r>
      <w:proofErr w:type="gramEnd"/>
      <w:r w:rsidRPr="00B65C8F">
        <w:rPr>
          <w:rFonts w:eastAsia="仿宋_GB2312"/>
          <w:sz w:val="28"/>
        </w:rPr>
        <w:t>有限公司</w:t>
      </w:r>
      <w:r w:rsidRPr="00B65C8F">
        <w:rPr>
          <w:rFonts w:eastAsia="仿宋_GB2312"/>
          <w:sz w:val="28"/>
        </w:rPr>
        <w:t>100%</w:t>
      </w:r>
      <w:r w:rsidRPr="00B65C8F">
        <w:rPr>
          <w:rFonts w:eastAsia="仿宋_GB2312"/>
          <w:sz w:val="28"/>
        </w:rPr>
        <w:t>持有，绍兴</w:t>
      </w:r>
      <w:proofErr w:type="gramStart"/>
      <w:r w:rsidRPr="00B65C8F">
        <w:rPr>
          <w:rFonts w:eastAsia="仿宋_GB2312"/>
          <w:sz w:val="28"/>
        </w:rPr>
        <w:t>弘里文旅发展</w:t>
      </w:r>
      <w:proofErr w:type="gramEnd"/>
      <w:r w:rsidRPr="00B65C8F">
        <w:rPr>
          <w:rFonts w:eastAsia="仿宋_GB2312"/>
          <w:sz w:val="28"/>
        </w:rPr>
        <w:t>有限公司为杭州融</w:t>
      </w:r>
      <w:proofErr w:type="gramStart"/>
      <w:r w:rsidRPr="00B65C8F">
        <w:rPr>
          <w:rFonts w:eastAsia="仿宋_GB2312"/>
          <w:sz w:val="28"/>
        </w:rPr>
        <w:t>鑫</w:t>
      </w:r>
      <w:proofErr w:type="gramEnd"/>
      <w:r w:rsidRPr="00B65C8F">
        <w:rPr>
          <w:rFonts w:eastAsia="仿宋_GB2312"/>
          <w:sz w:val="28"/>
        </w:rPr>
        <w:t>里</w:t>
      </w:r>
      <w:proofErr w:type="gramStart"/>
      <w:r w:rsidRPr="00B65C8F">
        <w:rPr>
          <w:rFonts w:eastAsia="仿宋_GB2312"/>
          <w:sz w:val="28"/>
        </w:rPr>
        <w:t>文旅发展</w:t>
      </w:r>
      <w:proofErr w:type="gramEnd"/>
      <w:r w:rsidRPr="00B65C8F">
        <w:rPr>
          <w:rFonts w:eastAsia="仿宋_GB2312"/>
          <w:sz w:val="28"/>
        </w:rPr>
        <w:t>有限公司</w:t>
      </w:r>
      <w:r w:rsidRPr="00B65C8F">
        <w:rPr>
          <w:rFonts w:eastAsia="仿宋_GB2312"/>
          <w:sz w:val="28"/>
        </w:rPr>
        <w:t>100%</w:t>
      </w:r>
      <w:r w:rsidRPr="00B65C8F">
        <w:rPr>
          <w:rFonts w:eastAsia="仿宋_GB2312"/>
          <w:sz w:val="28"/>
        </w:rPr>
        <w:t>持有，绍兴</w:t>
      </w:r>
      <w:proofErr w:type="gramStart"/>
      <w:r w:rsidRPr="00B65C8F">
        <w:rPr>
          <w:rFonts w:eastAsia="仿宋_GB2312"/>
          <w:sz w:val="28"/>
        </w:rPr>
        <w:t>东欣文旅发展</w:t>
      </w:r>
      <w:proofErr w:type="gramEnd"/>
      <w:r w:rsidRPr="00B65C8F">
        <w:rPr>
          <w:rFonts w:eastAsia="仿宋_GB2312"/>
          <w:sz w:val="28"/>
        </w:rPr>
        <w:t>有限公司为杭州</w:t>
      </w:r>
      <w:proofErr w:type="gramStart"/>
      <w:r w:rsidRPr="00B65C8F">
        <w:rPr>
          <w:rFonts w:eastAsia="仿宋_GB2312"/>
          <w:sz w:val="28"/>
        </w:rPr>
        <w:t>融启欣文旅发展</w:t>
      </w:r>
      <w:proofErr w:type="gramEnd"/>
      <w:r w:rsidRPr="00B65C8F">
        <w:rPr>
          <w:rFonts w:eastAsia="仿宋_GB2312"/>
          <w:sz w:val="28"/>
        </w:rPr>
        <w:t>有限公司</w:t>
      </w:r>
      <w:r w:rsidRPr="00B65C8F">
        <w:rPr>
          <w:rFonts w:eastAsia="仿宋_GB2312"/>
          <w:sz w:val="28"/>
        </w:rPr>
        <w:t>100%</w:t>
      </w:r>
      <w:r w:rsidRPr="00B65C8F">
        <w:rPr>
          <w:rFonts w:eastAsia="仿宋_GB2312"/>
          <w:sz w:val="28"/>
        </w:rPr>
        <w:t>持有</w:t>
      </w:r>
      <w:r w:rsidR="00212632" w:rsidRPr="00B65C8F">
        <w:rPr>
          <w:rFonts w:eastAsia="仿宋_GB2312"/>
          <w:sz w:val="28"/>
        </w:rPr>
        <w:t>，嘉兴君</w:t>
      </w:r>
      <w:proofErr w:type="gramStart"/>
      <w:r w:rsidR="00212632" w:rsidRPr="00B65C8F">
        <w:rPr>
          <w:rFonts w:eastAsia="仿宋_GB2312"/>
          <w:sz w:val="28"/>
        </w:rPr>
        <w:t>琨</w:t>
      </w:r>
      <w:proofErr w:type="gramEnd"/>
      <w:r w:rsidR="00212632" w:rsidRPr="00B65C8F">
        <w:rPr>
          <w:rFonts w:eastAsia="仿宋_GB2312"/>
          <w:sz w:val="28"/>
        </w:rPr>
        <w:t>股权投资基金合伙企业（有限合伙）（</w:t>
      </w:r>
      <w:r w:rsidR="00212632" w:rsidRPr="00B65C8F">
        <w:rPr>
          <w:rFonts w:eastAsia="仿宋_GB2312"/>
          <w:sz w:val="28"/>
        </w:rPr>
        <w:t>“</w:t>
      </w:r>
      <w:r w:rsidR="00212632" w:rsidRPr="00B65C8F">
        <w:rPr>
          <w:rFonts w:eastAsia="仿宋_GB2312"/>
          <w:sz w:val="28"/>
        </w:rPr>
        <w:t>嘉兴君琨</w:t>
      </w:r>
      <w:r w:rsidR="00212632" w:rsidRPr="00B65C8F">
        <w:rPr>
          <w:rFonts w:eastAsia="仿宋_GB2312"/>
          <w:sz w:val="28"/>
        </w:rPr>
        <w:t>”</w:t>
      </w:r>
      <w:r w:rsidR="00212632" w:rsidRPr="00B65C8F">
        <w:rPr>
          <w:rFonts w:eastAsia="仿宋_GB2312"/>
          <w:sz w:val="28"/>
        </w:rPr>
        <w:t>）、珠海</w:t>
      </w:r>
      <w:proofErr w:type="gramStart"/>
      <w:r w:rsidR="00212632" w:rsidRPr="00B65C8F">
        <w:rPr>
          <w:rFonts w:eastAsia="仿宋_GB2312"/>
          <w:sz w:val="28"/>
        </w:rPr>
        <w:t>横琴锦坤股权</w:t>
      </w:r>
      <w:proofErr w:type="gramEnd"/>
      <w:r w:rsidR="00212632" w:rsidRPr="00B65C8F">
        <w:rPr>
          <w:rFonts w:eastAsia="仿宋_GB2312"/>
          <w:sz w:val="28"/>
        </w:rPr>
        <w:t>投资合伙企业（有限合伙）（</w:t>
      </w:r>
      <w:proofErr w:type="gramStart"/>
      <w:r w:rsidR="00212632" w:rsidRPr="00B65C8F">
        <w:rPr>
          <w:rFonts w:eastAsia="仿宋_GB2312"/>
          <w:sz w:val="28"/>
        </w:rPr>
        <w:t>融创合伙</w:t>
      </w:r>
      <w:proofErr w:type="gramEnd"/>
      <w:r w:rsidR="00212632" w:rsidRPr="00B65C8F">
        <w:rPr>
          <w:rFonts w:eastAsia="仿宋_GB2312"/>
          <w:sz w:val="28"/>
        </w:rPr>
        <w:t>企业）分别持有杭州</w:t>
      </w:r>
      <w:proofErr w:type="gramStart"/>
      <w:r w:rsidR="00212632" w:rsidRPr="00B65C8F">
        <w:rPr>
          <w:rFonts w:eastAsia="仿宋_GB2312"/>
          <w:sz w:val="28"/>
        </w:rPr>
        <w:t>融恒越文旅发展</w:t>
      </w:r>
      <w:proofErr w:type="gramEnd"/>
      <w:r w:rsidR="00212632" w:rsidRPr="00B65C8F">
        <w:rPr>
          <w:rFonts w:eastAsia="仿宋_GB2312"/>
          <w:sz w:val="28"/>
        </w:rPr>
        <w:t>有限公司、杭州融</w:t>
      </w:r>
      <w:proofErr w:type="gramStart"/>
      <w:r w:rsidR="00212632" w:rsidRPr="00B65C8F">
        <w:rPr>
          <w:rFonts w:eastAsia="仿宋_GB2312"/>
          <w:sz w:val="28"/>
        </w:rPr>
        <w:t>鑫</w:t>
      </w:r>
      <w:proofErr w:type="gramEnd"/>
      <w:r w:rsidR="00212632" w:rsidRPr="00B65C8F">
        <w:rPr>
          <w:rFonts w:eastAsia="仿宋_GB2312"/>
          <w:sz w:val="28"/>
        </w:rPr>
        <w:t>里</w:t>
      </w:r>
      <w:proofErr w:type="gramStart"/>
      <w:r w:rsidR="00212632" w:rsidRPr="00B65C8F">
        <w:rPr>
          <w:rFonts w:eastAsia="仿宋_GB2312"/>
          <w:sz w:val="28"/>
        </w:rPr>
        <w:t>文旅发展</w:t>
      </w:r>
      <w:proofErr w:type="gramEnd"/>
      <w:r w:rsidR="00212632" w:rsidRPr="00B65C8F">
        <w:rPr>
          <w:rFonts w:eastAsia="仿宋_GB2312"/>
          <w:sz w:val="28"/>
        </w:rPr>
        <w:t>有限公司、杭州</w:t>
      </w:r>
      <w:proofErr w:type="gramStart"/>
      <w:r w:rsidR="00212632" w:rsidRPr="00B65C8F">
        <w:rPr>
          <w:rFonts w:eastAsia="仿宋_GB2312"/>
          <w:sz w:val="28"/>
        </w:rPr>
        <w:t>融启欣文旅发展</w:t>
      </w:r>
      <w:proofErr w:type="gramEnd"/>
      <w:r w:rsidR="00212632" w:rsidRPr="00B65C8F">
        <w:rPr>
          <w:rFonts w:eastAsia="仿宋_GB2312"/>
          <w:sz w:val="28"/>
        </w:rPr>
        <w:t>有限公司的</w:t>
      </w:r>
      <w:r w:rsidR="00212632" w:rsidRPr="00B65C8F">
        <w:rPr>
          <w:rFonts w:eastAsia="仿宋_GB2312"/>
          <w:sz w:val="28"/>
        </w:rPr>
        <w:t>35%</w:t>
      </w:r>
      <w:r w:rsidR="00212632" w:rsidRPr="00B65C8F">
        <w:rPr>
          <w:rFonts w:eastAsia="仿宋_GB2312"/>
          <w:sz w:val="28"/>
        </w:rPr>
        <w:t>股权、</w:t>
      </w:r>
      <w:r w:rsidR="00212632" w:rsidRPr="00B65C8F">
        <w:rPr>
          <w:rFonts w:eastAsia="仿宋_GB2312"/>
          <w:sz w:val="28"/>
        </w:rPr>
        <w:t>65%</w:t>
      </w:r>
      <w:r w:rsidR="00212632" w:rsidRPr="00B65C8F">
        <w:rPr>
          <w:rFonts w:eastAsia="仿宋_GB2312"/>
          <w:sz w:val="28"/>
        </w:rPr>
        <w:t>股权。中信信托设立</w:t>
      </w:r>
      <w:r w:rsidR="00212632" w:rsidRPr="00B65C8F">
        <w:rPr>
          <w:rFonts w:eastAsia="仿宋_GB2312"/>
          <w:sz w:val="28"/>
        </w:rPr>
        <w:t>“</w:t>
      </w:r>
      <w:r w:rsidR="00212632" w:rsidRPr="00B65C8F">
        <w:rPr>
          <w:rFonts w:eastAsia="仿宋_GB2312"/>
          <w:sz w:val="28"/>
        </w:rPr>
        <w:t>中信信托</w:t>
      </w:r>
      <w:r w:rsidR="00212632" w:rsidRPr="00B65C8F">
        <w:rPr>
          <w:rFonts w:eastAsia="仿宋_GB2312"/>
          <w:sz w:val="28"/>
        </w:rPr>
        <w:t>·</w:t>
      </w:r>
      <w:r w:rsidR="00212632" w:rsidRPr="00B65C8F">
        <w:rPr>
          <w:rFonts w:eastAsia="仿宋_GB2312"/>
          <w:sz w:val="28"/>
        </w:rPr>
        <w:t>君</w:t>
      </w:r>
      <w:proofErr w:type="gramStart"/>
      <w:r w:rsidR="00212632" w:rsidRPr="00B65C8F">
        <w:rPr>
          <w:rFonts w:eastAsia="仿宋_GB2312"/>
          <w:sz w:val="28"/>
        </w:rPr>
        <w:t>琨</w:t>
      </w:r>
      <w:proofErr w:type="gramEnd"/>
      <w:r w:rsidR="00212632" w:rsidRPr="00B65C8F">
        <w:rPr>
          <w:rFonts w:eastAsia="仿宋_GB2312"/>
          <w:sz w:val="28"/>
        </w:rPr>
        <w:t>股权基金投资集合资金信托计划</w:t>
      </w:r>
      <w:r w:rsidR="00212632" w:rsidRPr="00B65C8F">
        <w:rPr>
          <w:rFonts w:eastAsia="仿宋_GB2312"/>
          <w:sz w:val="28"/>
        </w:rPr>
        <w:t>”</w:t>
      </w:r>
      <w:r w:rsidR="00212632" w:rsidRPr="00B65C8F">
        <w:rPr>
          <w:rFonts w:eastAsia="仿宋_GB2312"/>
          <w:sz w:val="28"/>
        </w:rPr>
        <w:t>，并拟以信托计划项下信托资金投资并持有嘉兴君</w:t>
      </w:r>
      <w:proofErr w:type="gramStart"/>
      <w:r w:rsidR="00212632" w:rsidRPr="00B65C8F">
        <w:rPr>
          <w:rFonts w:eastAsia="仿宋_GB2312"/>
          <w:sz w:val="28"/>
        </w:rPr>
        <w:t>琨</w:t>
      </w:r>
      <w:proofErr w:type="gramEnd"/>
      <w:r w:rsidR="00212632" w:rsidRPr="00B65C8F">
        <w:rPr>
          <w:rFonts w:eastAsia="仿宋_GB2312"/>
          <w:sz w:val="28"/>
        </w:rPr>
        <w:t>的有限合伙份额，</w:t>
      </w:r>
      <w:proofErr w:type="gramStart"/>
      <w:r w:rsidR="00212632" w:rsidRPr="00B65C8F">
        <w:rPr>
          <w:rFonts w:eastAsia="仿宋_GB2312"/>
          <w:sz w:val="28"/>
        </w:rPr>
        <w:t>融创集团</w:t>
      </w:r>
      <w:proofErr w:type="gramEnd"/>
      <w:r w:rsidR="00212632" w:rsidRPr="00B65C8F">
        <w:rPr>
          <w:rFonts w:eastAsia="仿宋_GB2312"/>
          <w:sz w:val="28"/>
        </w:rPr>
        <w:t>间接</w:t>
      </w:r>
      <w:proofErr w:type="gramStart"/>
      <w:r w:rsidR="00212632" w:rsidRPr="00B65C8F">
        <w:rPr>
          <w:rFonts w:eastAsia="仿宋_GB2312"/>
          <w:sz w:val="28"/>
        </w:rPr>
        <w:t>持有融创合伙</w:t>
      </w:r>
      <w:proofErr w:type="gramEnd"/>
      <w:r w:rsidR="00212632" w:rsidRPr="00B65C8F">
        <w:rPr>
          <w:rFonts w:eastAsia="仿宋_GB2312"/>
          <w:sz w:val="28"/>
        </w:rPr>
        <w:t>企业的全部有限合伙份额。项目公司主要进行房地产开发建设。</w:t>
      </w:r>
    </w:p>
    <w:p w14:paraId="2BC54F02" w14:textId="2A5AD286" w:rsidR="001B09A8" w:rsidRPr="00B65C8F" w:rsidRDefault="00211374" w:rsidP="00AE7948">
      <w:pPr>
        <w:adjustRightInd w:val="0"/>
        <w:snapToGrid w:val="0"/>
        <w:spacing w:line="360" w:lineRule="auto"/>
        <w:ind w:firstLineChars="200" w:firstLine="560"/>
        <w:rPr>
          <w:rFonts w:eastAsia="仿宋_GB2312"/>
          <w:sz w:val="28"/>
        </w:rPr>
      </w:pPr>
      <w:r w:rsidRPr="00B65C8F">
        <w:rPr>
          <w:rFonts w:eastAsia="仿宋_GB2312"/>
          <w:sz w:val="28"/>
        </w:rPr>
        <w:t>（</w:t>
      </w:r>
      <w:r w:rsidRPr="00B65C8F">
        <w:rPr>
          <w:rFonts w:eastAsia="仿宋_GB2312"/>
          <w:sz w:val="28"/>
        </w:rPr>
        <w:t>2</w:t>
      </w:r>
      <w:r w:rsidRPr="00B65C8F">
        <w:rPr>
          <w:rFonts w:eastAsia="仿宋_GB2312"/>
          <w:sz w:val="28"/>
        </w:rPr>
        <w:t>）</w:t>
      </w:r>
      <w:r w:rsidR="001B09A8" w:rsidRPr="00B65C8F">
        <w:rPr>
          <w:rFonts w:eastAsia="仿宋_GB2312"/>
          <w:sz w:val="28"/>
        </w:rPr>
        <w:t>项目名称</w:t>
      </w:r>
    </w:p>
    <w:p w14:paraId="4B74BDD7" w14:textId="6BA16157" w:rsidR="001B09A8" w:rsidRPr="00B65C8F" w:rsidRDefault="00212632" w:rsidP="00844880">
      <w:pPr>
        <w:adjustRightInd w:val="0"/>
        <w:snapToGrid w:val="0"/>
        <w:spacing w:line="360" w:lineRule="auto"/>
        <w:ind w:firstLineChars="200" w:firstLine="560"/>
        <w:rPr>
          <w:rFonts w:eastAsia="仿宋_GB2312"/>
          <w:sz w:val="28"/>
        </w:rPr>
      </w:pPr>
      <w:r w:rsidRPr="00B65C8F">
        <w:rPr>
          <w:rFonts w:eastAsia="仿宋_GB2312"/>
          <w:sz w:val="28"/>
        </w:rPr>
        <w:t>浙江省绍兴市越城区镜湖新区东浦黄酒小镇一至四号地块项目</w:t>
      </w:r>
      <w:r w:rsidR="00941465" w:rsidRPr="00B65C8F">
        <w:rPr>
          <w:rFonts w:eastAsia="仿宋_GB2312"/>
          <w:sz w:val="28"/>
        </w:rPr>
        <w:t>。</w:t>
      </w:r>
    </w:p>
    <w:p w14:paraId="58A3D132" w14:textId="7D160082" w:rsidR="001B09A8" w:rsidRPr="00B65C8F" w:rsidRDefault="00211374" w:rsidP="00AE7948">
      <w:pPr>
        <w:adjustRightInd w:val="0"/>
        <w:snapToGrid w:val="0"/>
        <w:spacing w:line="360" w:lineRule="auto"/>
        <w:ind w:firstLineChars="200" w:firstLine="560"/>
        <w:rPr>
          <w:rFonts w:eastAsia="仿宋_GB2312"/>
          <w:sz w:val="28"/>
        </w:rPr>
      </w:pPr>
      <w:r w:rsidRPr="00B65C8F">
        <w:rPr>
          <w:rFonts w:eastAsia="仿宋_GB2312"/>
          <w:sz w:val="28"/>
        </w:rPr>
        <w:t>（</w:t>
      </w:r>
      <w:r w:rsidRPr="00B65C8F">
        <w:rPr>
          <w:rFonts w:eastAsia="仿宋_GB2312"/>
          <w:sz w:val="28"/>
        </w:rPr>
        <w:t>3</w:t>
      </w:r>
      <w:r w:rsidRPr="00B65C8F">
        <w:rPr>
          <w:rFonts w:eastAsia="仿宋_GB2312"/>
          <w:sz w:val="28"/>
        </w:rPr>
        <w:t>）</w:t>
      </w:r>
      <w:r w:rsidR="00D13206" w:rsidRPr="00B65C8F">
        <w:rPr>
          <w:rFonts w:eastAsia="仿宋_GB2312"/>
          <w:sz w:val="28"/>
        </w:rPr>
        <w:t>项目简介</w:t>
      </w:r>
    </w:p>
    <w:p w14:paraId="3367BAFF" w14:textId="4C10BCAF" w:rsidR="00F93C7A" w:rsidRPr="00B65C8F" w:rsidRDefault="00D13206" w:rsidP="00D13206">
      <w:pPr>
        <w:adjustRightInd w:val="0"/>
        <w:snapToGrid w:val="0"/>
        <w:spacing w:line="360" w:lineRule="auto"/>
        <w:ind w:firstLineChars="200" w:firstLine="560"/>
        <w:rPr>
          <w:rFonts w:eastAsia="仿宋_GB2312"/>
          <w:sz w:val="28"/>
        </w:rPr>
      </w:pPr>
      <w:r w:rsidRPr="00B65C8F">
        <w:rPr>
          <w:rFonts w:eastAsia="仿宋_GB2312"/>
          <w:sz w:val="28"/>
        </w:rPr>
        <w:lastRenderedPageBreak/>
        <w:t>项目为</w:t>
      </w:r>
      <w:r w:rsidR="00941465" w:rsidRPr="00B65C8F">
        <w:rPr>
          <w:rFonts w:eastAsia="仿宋_GB2312"/>
          <w:sz w:val="28"/>
        </w:rPr>
        <w:t>“</w:t>
      </w:r>
      <w:r w:rsidR="00575462" w:rsidRPr="00B65C8F">
        <w:rPr>
          <w:rFonts w:eastAsia="仿宋_GB2312"/>
          <w:sz w:val="28"/>
        </w:rPr>
        <w:t>浙江省绍兴市越城区镜湖新区东浦黄酒小镇一至四号地块</w:t>
      </w:r>
      <w:r w:rsidR="00941465" w:rsidRPr="00B65C8F">
        <w:rPr>
          <w:rFonts w:eastAsia="仿宋_GB2312"/>
          <w:sz w:val="28"/>
        </w:rPr>
        <w:t>”</w:t>
      </w:r>
      <w:r w:rsidR="00A10E43" w:rsidRPr="00B65C8F">
        <w:rPr>
          <w:rFonts w:eastAsia="仿宋_GB2312"/>
          <w:sz w:val="28"/>
        </w:rPr>
        <w:t>。</w:t>
      </w:r>
    </w:p>
    <w:p w14:paraId="3BC1A73C" w14:textId="3C5C8CB3" w:rsidR="00B77C06" w:rsidRPr="00B65C8F" w:rsidRDefault="00B77C06" w:rsidP="00B77C06">
      <w:pPr>
        <w:adjustRightInd w:val="0"/>
        <w:snapToGrid w:val="0"/>
        <w:spacing w:line="360" w:lineRule="auto"/>
        <w:ind w:firstLineChars="200" w:firstLine="560"/>
        <w:rPr>
          <w:rFonts w:eastAsia="仿宋_GB2312"/>
          <w:sz w:val="28"/>
        </w:rPr>
      </w:pPr>
      <w:r w:rsidRPr="00B65C8F">
        <w:rPr>
          <w:rFonts w:eastAsia="仿宋_GB2312"/>
          <w:sz w:val="28"/>
        </w:rPr>
        <w:t>根据被咨询单位提供的资料整理《不动产权证书》信息如下表：</w:t>
      </w:r>
    </w:p>
    <w:tbl>
      <w:tblPr>
        <w:tblW w:w="9776" w:type="dxa"/>
        <w:jc w:val="center"/>
        <w:tblLook w:val="04A0" w:firstRow="1" w:lastRow="0" w:firstColumn="1" w:lastColumn="0" w:noHBand="0" w:noVBand="1"/>
      </w:tblPr>
      <w:tblGrid>
        <w:gridCol w:w="704"/>
        <w:gridCol w:w="3936"/>
        <w:gridCol w:w="1025"/>
        <w:gridCol w:w="1695"/>
        <w:gridCol w:w="2416"/>
      </w:tblGrid>
      <w:tr w:rsidR="00B65C8F" w:rsidRPr="00B65C8F" w14:paraId="349DC225" w14:textId="77777777" w:rsidTr="00B77C06">
        <w:trPr>
          <w:trHeight w:val="2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ED04" w14:textId="77777777" w:rsidR="00B77C06" w:rsidRPr="00B65C8F" w:rsidRDefault="00B77C06" w:rsidP="00B77C06">
            <w:pPr>
              <w:widowControl/>
              <w:jc w:val="center"/>
              <w:rPr>
                <w:rFonts w:eastAsia="仿宋_GB2312"/>
                <w:kern w:val="0"/>
                <w:sz w:val="20"/>
              </w:rPr>
            </w:pPr>
            <w:r w:rsidRPr="00B65C8F">
              <w:rPr>
                <w:rFonts w:eastAsia="仿宋_GB2312"/>
                <w:kern w:val="0"/>
                <w:sz w:val="20"/>
              </w:rPr>
              <w:t>序号</w:t>
            </w:r>
          </w:p>
        </w:tc>
        <w:tc>
          <w:tcPr>
            <w:tcW w:w="3936" w:type="dxa"/>
            <w:tcBorders>
              <w:top w:val="single" w:sz="4" w:space="0" w:color="auto"/>
              <w:left w:val="nil"/>
              <w:bottom w:val="single" w:sz="4" w:space="0" w:color="auto"/>
              <w:right w:val="single" w:sz="4" w:space="0" w:color="auto"/>
            </w:tcBorders>
            <w:shd w:val="clear" w:color="auto" w:fill="auto"/>
            <w:noWrap/>
            <w:vAlign w:val="center"/>
            <w:hideMark/>
          </w:tcPr>
          <w:p w14:paraId="41B16A6D" w14:textId="77777777" w:rsidR="00B77C06" w:rsidRPr="00B65C8F" w:rsidRDefault="00B77C06" w:rsidP="00B77C06">
            <w:pPr>
              <w:widowControl/>
              <w:jc w:val="center"/>
              <w:rPr>
                <w:rFonts w:eastAsia="仿宋_GB2312"/>
                <w:kern w:val="0"/>
                <w:sz w:val="20"/>
              </w:rPr>
            </w:pPr>
            <w:r w:rsidRPr="00B65C8F">
              <w:rPr>
                <w:rFonts w:eastAsia="仿宋_GB2312"/>
                <w:kern w:val="0"/>
                <w:sz w:val="20"/>
              </w:rPr>
              <w:t>证号</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E4CA55F" w14:textId="77777777" w:rsidR="00B77C06" w:rsidRPr="00B65C8F" w:rsidRDefault="00B77C06" w:rsidP="00B77C06">
            <w:pPr>
              <w:widowControl/>
              <w:jc w:val="center"/>
              <w:rPr>
                <w:rFonts w:eastAsia="仿宋_GB2312"/>
                <w:kern w:val="0"/>
                <w:sz w:val="20"/>
              </w:rPr>
            </w:pPr>
            <w:r w:rsidRPr="00B65C8F">
              <w:rPr>
                <w:rFonts w:eastAsia="仿宋_GB2312"/>
                <w:kern w:val="0"/>
                <w:sz w:val="20"/>
              </w:rPr>
              <w:t>地块</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14:paraId="6D711C2E" w14:textId="70AFD069" w:rsidR="00B77C06" w:rsidRPr="00B65C8F" w:rsidRDefault="00B77C06" w:rsidP="00B77C06">
            <w:pPr>
              <w:widowControl/>
              <w:jc w:val="center"/>
              <w:rPr>
                <w:rFonts w:eastAsia="仿宋_GB2312"/>
                <w:kern w:val="0"/>
                <w:sz w:val="20"/>
              </w:rPr>
            </w:pPr>
            <w:r w:rsidRPr="00B65C8F">
              <w:rPr>
                <w:rFonts w:eastAsia="仿宋_GB2312"/>
                <w:kern w:val="0"/>
                <w:sz w:val="20"/>
              </w:rPr>
              <w:t>土地面积（</w:t>
            </w:r>
            <w:r w:rsidRPr="00B65C8F">
              <w:rPr>
                <w:rFonts w:eastAsia="Segoe UI Symbol"/>
                <w:kern w:val="0"/>
                <w:sz w:val="20"/>
              </w:rPr>
              <w:t>㎡</w:t>
            </w:r>
            <w:r w:rsidRPr="00B65C8F">
              <w:rPr>
                <w:rFonts w:eastAsia="仿宋_GB2312"/>
                <w:kern w:val="0"/>
                <w:sz w:val="20"/>
              </w:rPr>
              <w:t>）</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14:paraId="2752F56B" w14:textId="77777777" w:rsidR="00B77C06" w:rsidRPr="00B65C8F" w:rsidRDefault="00B77C06" w:rsidP="00B77C06">
            <w:pPr>
              <w:widowControl/>
              <w:jc w:val="center"/>
              <w:rPr>
                <w:rFonts w:eastAsia="仿宋_GB2312"/>
                <w:kern w:val="0"/>
                <w:sz w:val="20"/>
              </w:rPr>
            </w:pPr>
            <w:r w:rsidRPr="00B65C8F">
              <w:rPr>
                <w:rFonts w:eastAsia="仿宋_GB2312"/>
                <w:kern w:val="0"/>
                <w:sz w:val="20"/>
              </w:rPr>
              <w:t>用途</w:t>
            </w:r>
          </w:p>
        </w:tc>
      </w:tr>
      <w:tr w:rsidR="00B65C8F" w:rsidRPr="00B65C8F" w14:paraId="097FDFD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2DC8BB" w14:textId="77777777" w:rsidR="00B77C06" w:rsidRPr="00B65C8F" w:rsidRDefault="00B77C06" w:rsidP="00B77C06">
            <w:pPr>
              <w:widowControl/>
              <w:jc w:val="center"/>
              <w:rPr>
                <w:rFonts w:eastAsia="仿宋_GB2312"/>
                <w:kern w:val="0"/>
                <w:sz w:val="20"/>
              </w:rPr>
            </w:pPr>
            <w:r w:rsidRPr="00B65C8F">
              <w:rPr>
                <w:rFonts w:eastAsia="仿宋_GB2312"/>
                <w:kern w:val="0"/>
                <w:sz w:val="20"/>
              </w:rPr>
              <w:t>1</w:t>
            </w:r>
          </w:p>
        </w:tc>
        <w:tc>
          <w:tcPr>
            <w:tcW w:w="3936" w:type="dxa"/>
            <w:tcBorders>
              <w:top w:val="nil"/>
              <w:left w:val="nil"/>
              <w:bottom w:val="single" w:sz="4" w:space="0" w:color="auto"/>
              <w:right w:val="single" w:sz="4" w:space="0" w:color="auto"/>
            </w:tcBorders>
            <w:shd w:val="clear" w:color="auto" w:fill="auto"/>
            <w:noWrap/>
            <w:vAlign w:val="center"/>
            <w:hideMark/>
          </w:tcPr>
          <w:p w14:paraId="2E7A65C2" w14:textId="322666E2"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0029720</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89E8351" w14:textId="77777777" w:rsidR="00B77C06" w:rsidRPr="00B65C8F" w:rsidRDefault="00B77C06" w:rsidP="00B77C06">
            <w:pPr>
              <w:widowControl/>
              <w:jc w:val="center"/>
              <w:rPr>
                <w:rFonts w:eastAsia="仿宋_GB2312"/>
                <w:kern w:val="0"/>
                <w:sz w:val="20"/>
              </w:rPr>
            </w:pPr>
            <w:r w:rsidRPr="00B65C8F">
              <w:rPr>
                <w:rFonts w:eastAsia="仿宋_GB2312"/>
                <w:kern w:val="0"/>
                <w:sz w:val="20"/>
              </w:rPr>
              <w:t>1-A</w:t>
            </w:r>
          </w:p>
        </w:tc>
        <w:tc>
          <w:tcPr>
            <w:tcW w:w="1695" w:type="dxa"/>
            <w:tcBorders>
              <w:top w:val="nil"/>
              <w:left w:val="nil"/>
              <w:bottom w:val="single" w:sz="4" w:space="0" w:color="auto"/>
              <w:right w:val="single" w:sz="4" w:space="0" w:color="auto"/>
            </w:tcBorders>
            <w:shd w:val="clear" w:color="auto" w:fill="auto"/>
            <w:noWrap/>
            <w:vAlign w:val="center"/>
            <w:hideMark/>
          </w:tcPr>
          <w:p w14:paraId="64208AF9" w14:textId="64881DBF" w:rsidR="00B77C06" w:rsidRPr="00B65C8F" w:rsidRDefault="00B77C06" w:rsidP="00B77C06">
            <w:pPr>
              <w:widowControl/>
              <w:jc w:val="center"/>
              <w:rPr>
                <w:rFonts w:eastAsia="仿宋_GB2312"/>
                <w:kern w:val="0"/>
                <w:sz w:val="20"/>
              </w:rPr>
            </w:pPr>
            <w:r w:rsidRPr="00B65C8F">
              <w:rPr>
                <w:rFonts w:eastAsia="仿宋_GB2312"/>
                <w:kern w:val="0"/>
                <w:sz w:val="20"/>
              </w:rPr>
              <w:t>60,116.70</w:t>
            </w:r>
          </w:p>
        </w:tc>
        <w:tc>
          <w:tcPr>
            <w:tcW w:w="2416" w:type="dxa"/>
            <w:tcBorders>
              <w:top w:val="nil"/>
              <w:left w:val="nil"/>
              <w:bottom w:val="single" w:sz="4" w:space="0" w:color="auto"/>
              <w:right w:val="single" w:sz="4" w:space="0" w:color="auto"/>
            </w:tcBorders>
            <w:shd w:val="clear" w:color="auto" w:fill="auto"/>
            <w:noWrap/>
            <w:vAlign w:val="center"/>
            <w:hideMark/>
          </w:tcPr>
          <w:p w14:paraId="4F805669"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5E48F42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BA67CA" w14:textId="77777777" w:rsidR="00B77C06" w:rsidRPr="00B65C8F" w:rsidRDefault="00B77C06" w:rsidP="00B77C06">
            <w:pPr>
              <w:widowControl/>
              <w:jc w:val="center"/>
              <w:rPr>
                <w:rFonts w:eastAsia="仿宋_GB2312"/>
                <w:kern w:val="0"/>
                <w:sz w:val="20"/>
              </w:rPr>
            </w:pPr>
            <w:r w:rsidRPr="00B65C8F">
              <w:rPr>
                <w:rFonts w:eastAsia="仿宋_GB2312"/>
                <w:kern w:val="0"/>
                <w:sz w:val="20"/>
              </w:rPr>
              <w:t>2</w:t>
            </w:r>
          </w:p>
        </w:tc>
        <w:tc>
          <w:tcPr>
            <w:tcW w:w="3936" w:type="dxa"/>
            <w:tcBorders>
              <w:top w:val="nil"/>
              <w:left w:val="nil"/>
              <w:bottom w:val="single" w:sz="4" w:space="0" w:color="auto"/>
              <w:right w:val="single" w:sz="4" w:space="0" w:color="auto"/>
            </w:tcBorders>
            <w:shd w:val="clear" w:color="auto" w:fill="auto"/>
            <w:noWrap/>
            <w:vAlign w:val="center"/>
            <w:hideMark/>
          </w:tcPr>
          <w:p w14:paraId="4F2C6475" w14:textId="0645CA4A"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0029717</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7516BF8E" w14:textId="77777777" w:rsidR="00B77C06" w:rsidRPr="00B65C8F" w:rsidRDefault="00B77C06" w:rsidP="00B77C06">
            <w:pPr>
              <w:widowControl/>
              <w:jc w:val="center"/>
              <w:rPr>
                <w:rFonts w:eastAsia="仿宋_GB2312"/>
                <w:kern w:val="0"/>
                <w:sz w:val="20"/>
              </w:rPr>
            </w:pPr>
            <w:r w:rsidRPr="00B65C8F">
              <w:rPr>
                <w:rFonts w:eastAsia="仿宋_GB2312"/>
                <w:kern w:val="0"/>
                <w:sz w:val="20"/>
              </w:rPr>
              <w:t>1-B</w:t>
            </w:r>
          </w:p>
        </w:tc>
        <w:tc>
          <w:tcPr>
            <w:tcW w:w="1695" w:type="dxa"/>
            <w:tcBorders>
              <w:top w:val="nil"/>
              <w:left w:val="nil"/>
              <w:bottom w:val="single" w:sz="4" w:space="0" w:color="auto"/>
              <w:right w:val="single" w:sz="4" w:space="0" w:color="auto"/>
            </w:tcBorders>
            <w:shd w:val="clear" w:color="auto" w:fill="auto"/>
            <w:noWrap/>
            <w:vAlign w:val="center"/>
            <w:hideMark/>
          </w:tcPr>
          <w:p w14:paraId="04BFAFBD" w14:textId="355223F8" w:rsidR="00B77C06" w:rsidRPr="00B65C8F" w:rsidRDefault="00B77C06" w:rsidP="00B77C06">
            <w:pPr>
              <w:widowControl/>
              <w:jc w:val="center"/>
              <w:rPr>
                <w:rFonts w:eastAsia="仿宋_GB2312"/>
                <w:kern w:val="0"/>
                <w:sz w:val="20"/>
              </w:rPr>
            </w:pPr>
            <w:r w:rsidRPr="00B65C8F">
              <w:rPr>
                <w:rFonts w:eastAsia="仿宋_GB2312"/>
                <w:kern w:val="0"/>
                <w:sz w:val="20"/>
              </w:rPr>
              <w:t>14,738.40</w:t>
            </w:r>
          </w:p>
        </w:tc>
        <w:tc>
          <w:tcPr>
            <w:tcW w:w="2416" w:type="dxa"/>
            <w:tcBorders>
              <w:top w:val="nil"/>
              <w:left w:val="nil"/>
              <w:bottom w:val="single" w:sz="4" w:space="0" w:color="auto"/>
              <w:right w:val="single" w:sz="4" w:space="0" w:color="auto"/>
            </w:tcBorders>
            <w:shd w:val="clear" w:color="auto" w:fill="auto"/>
            <w:noWrap/>
            <w:vAlign w:val="center"/>
            <w:hideMark/>
          </w:tcPr>
          <w:p w14:paraId="48C59098"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0BEC890C"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CA78D2" w14:textId="77777777" w:rsidR="00B77C06" w:rsidRPr="00B65C8F" w:rsidRDefault="00B77C06" w:rsidP="00B77C06">
            <w:pPr>
              <w:widowControl/>
              <w:jc w:val="center"/>
              <w:rPr>
                <w:rFonts w:eastAsia="仿宋_GB2312"/>
                <w:kern w:val="0"/>
                <w:sz w:val="20"/>
              </w:rPr>
            </w:pPr>
            <w:r w:rsidRPr="00B65C8F">
              <w:rPr>
                <w:rFonts w:eastAsia="仿宋_GB2312"/>
                <w:kern w:val="0"/>
                <w:sz w:val="20"/>
              </w:rPr>
              <w:t>3</w:t>
            </w:r>
          </w:p>
        </w:tc>
        <w:tc>
          <w:tcPr>
            <w:tcW w:w="3936" w:type="dxa"/>
            <w:tcBorders>
              <w:top w:val="nil"/>
              <w:left w:val="nil"/>
              <w:bottom w:val="single" w:sz="4" w:space="0" w:color="auto"/>
              <w:right w:val="single" w:sz="4" w:space="0" w:color="auto"/>
            </w:tcBorders>
            <w:shd w:val="clear" w:color="auto" w:fill="auto"/>
            <w:noWrap/>
            <w:vAlign w:val="center"/>
            <w:hideMark/>
          </w:tcPr>
          <w:p w14:paraId="0589DA2C" w14:textId="3E6E38B9"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0030039</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4838136" w14:textId="77777777" w:rsidR="00B77C06" w:rsidRPr="00B65C8F" w:rsidRDefault="00B77C06" w:rsidP="00B77C06">
            <w:pPr>
              <w:widowControl/>
              <w:jc w:val="center"/>
              <w:rPr>
                <w:rFonts w:eastAsia="仿宋_GB2312"/>
                <w:kern w:val="0"/>
                <w:sz w:val="20"/>
              </w:rPr>
            </w:pPr>
            <w:r w:rsidRPr="00B65C8F">
              <w:rPr>
                <w:rFonts w:eastAsia="仿宋_GB2312"/>
                <w:kern w:val="0"/>
                <w:sz w:val="20"/>
              </w:rPr>
              <w:t>1-C</w:t>
            </w:r>
          </w:p>
        </w:tc>
        <w:tc>
          <w:tcPr>
            <w:tcW w:w="1695" w:type="dxa"/>
            <w:tcBorders>
              <w:top w:val="nil"/>
              <w:left w:val="nil"/>
              <w:bottom w:val="single" w:sz="4" w:space="0" w:color="auto"/>
              <w:right w:val="single" w:sz="4" w:space="0" w:color="auto"/>
            </w:tcBorders>
            <w:shd w:val="clear" w:color="auto" w:fill="auto"/>
            <w:noWrap/>
            <w:vAlign w:val="center"/>
            <w:hideMark/>
          </w:tcPr>
          <w:p w14:paraId="1400A313" w14:textId="06281FC0" w:rsidR="00B77C06" w:rsidRPr="00B65C8F" w:rsidRDefault="00B77C06" w:rsidP="00B77C06">
            <w:pPr>
              <w:widowControl/>
              <w:jc w:val="center"/>
              <w:rPr>
                <w:rFonts w:eastAsia="仿宋_GB2312"/>
                <w:kern w:val="0"/>
                <w:sz w:val="20"/>
              </w:rPr>
            </w:pPr>
            <w:r w:rsidRPr="00B65C8F">
              <w:rPr>
                <w:rFonts w:eastAsia="仿宋_GB2312"/>
                <w:kern w:val="0"/>
                <w:sz w:val="20"/>
              </w:rPr>
              <w:t>30,445.00</w:t>
            </w:r>
          </w:p>
        </w:tc>
        <w:tc>
          <w:tcPr>
            <w:tcW w:w="2416" w:type="dxa"/>
            <w:tcBorders>
              <w:top w:val="nil"/>
              <w:left w:val="nil"/>
              <w:bottom w:val="single" w:sz="4" w:space="0" w:color="auto"/>
              <w:right w:val="single" w:sz="4" w:space="0" w:color="auto"/>
            </w:tcBorders>
            <w:shd w:val="clear" w:color="auto" w:fill="auto"/>
            <w:noWrap/>
            <w:vAlign w:val="center"/>
            <w:hideMark/>
          </w:tcPr>
          <w:p w14:paraId="777CDB0D"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191D1CF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5246A3" w14:textId="77777777" w:rsidR="00B77C06" w:rsidRPr="00B65C8F" w:rsidRDefault="00B77C06" w:rsidP="00B77C06">
            <w:pPr>
              <w:widowControl/>
              <w:jc w:val="center"/>
              <w:rPr>
                <w:rFonts w:eastAsia="仿宋_GB2312"/>
                <w:kern w:val="0"/>
                <w:sz w:val="20"/>
              </w:rPr>
            </w:pPr>
            <w:r w:rsidRPr="00B65C8F">
              <w:rPr>
                <w:rFonts w:eastAsia="仿宋_GB2312"/>
                <w:kern w:val="0"/>
                <w:sz w:val="20"/>
              </w:rPr>
              <w:t>4</w:t>
            </w:r>
          </w:p>
        </w:tc>
        <w:tc>
          <w:tcPr>
            <w:tcW w:w="3936" w:type="dxa"/>
            <w:tcBorders>
              <w:top w:val="nil"/>
              <w:left w:val="nil"/>
              <w:bottom w:val="single" w:sz="4" w:space="0" w:color="auto"/>
              <w:right w:val="single" w:sz="4" w:space="0" w:color="auto"/>
            </w:tcBorders>
            <w:shd w:val="clear" w:color="auto" w:fill="auto"/>
            <w:noWrap/>
            <w:vAlign w:val="center"/>
            <w:hideMark/>
          </w:tcPr>
          <w:p w14:paraId="4B6C944F" w14:textId="2582E1C2"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0029716</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F828447" w14:textId="77777777" w:rsidR="00B77C06" w:rsidRPr="00B65C8F" w:rsidRDefault="00B77C06" w:rsidP="00B77C06">
            <w:pPr>
              <w:widowControl/>
              <w:jc w:val="center"/>
              <w:rPr>
                <w:rFonts w:eastAsia="仿宋_GB2312"/>
                <w:kern w:val="0"/>
                <w:sz w:val="20"/>
              </w:rPr>
            </w:pPr>
            <w:r w:rsidRPr="00B65C8F">
              <w:rPr>
                <w:rFonts w:eastAsia="仿宋_GB2312"/>
                <w:kern w:val="0"/>
                <w:sz w:val="20"/>
              </w:rPr>
              <w:t>1-D</w:t>
            </w:r>
          </w:p>
        </w:tc>
        <w:tc>
          <w:tcPr>
            <w:tcW w:w="1695" w:type="dxa"/>
            <w:tcBorders>
              <w:top w:val="nil"/>
              <w:left w:val="nil"/>
              <w:bottom w:val="single" w:sz="4" w:space="0" w:color="auto"/>
              <w:right w:val="single" w:sz="4" w:space="0" w:color="auto"/>
            </w:tcBorders>
            <w:shd w:val="clear" w:color="auto" w:fill="auto"/>
            <w:noWrap/>
            <w:vAlign w:val="center"/>
            <w:hideMark/>
          </w:tcPr>
          <w:p w14:paraId="6D1948A5" w14:textId="386B58A1" w:rsidR="00B77C06" w:rsidRPr="00B65C8F" w:rsidRDefault="00B77C06" w:rsidP="00B77C06">
            <w:pPr>
              <w:widowControl/>
              <w:jc w:val="center"/>
              <w:rPr>
                <w:rFonts w:eastAsia="仿宋_GB2312"/>
                <w:kern w:val="0"/>
                <w:sz w:val="20"/>
              </w:rPr>
            </w:pPr>
            <w:r w:rsidRPr="00B65C8F">
              <w:rPr>
                <w:rFonts w:eastAsia="仿宋_GB2312"/>
                <w:kern w:val="0"/>
                <w:sz w:val="20"/>
              </w:rPr>
              <w:t>17,450.90</w:t>
            </w:r>
          </w:p>
        </w:tc>
        <w:tc>
          <w:tcPr>
            <w:tcW w:w="2416" w:type="dxa"/>
            <w:tcBorders>
              <w:top w:val="nil"/>
              <w:left w:val="nil"/>
              <w:bottom w:val="single" w:sz="4" w:space="0" w:color="auto"/>
              <w:right w:val="single" w:sz="4" w:space="0" w:color="auto"/>
            </w:tcBorders>
            <w:shd w:val="clear" w:color="auto" w:fill="auto"/>
            <w:noWrap/>
            <w:vAlign w:val="center"/>
            <w:hideMark/>
          </w:tcPr>
          <w:p w14:paraId="7E04CC43"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5739EAF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EC84CD" w14:textId="77777777" w:rsidR="00B77C06" w:rsidRPr="00B65C8F" w:rsidRDefault="00B77C06" w:rsidP="00B77C06">
            <w:pPr>
              <w:widowControl/>
              <w:jc w:val="center"/>
              <w:rPr>
                <w:rFonts w:eastAsia="仿宋_GB2312"/>
                <w:kern w:val="0"/>
                <w:sz w:val="20"/>
              </w:rPr>
            </w:pPr>
            <w:r w:rsidRPr="00B65C8F">
              <w:rPr>
                <w:rFonts w:eastAsia="仿宋_GB2312"/>
                <w:kern w:val="0"/>
                <w:sz w:val="20"/>
              </w:rPr>
              <w:t>5</w:t>
            </w:r>
          </w:p>
        </w:tc>
        <w:tc>
          <w:tcPr>
            <w:tcW w:w="3936" w:type="dxa"/>
            <w:tcBorders>
              <w:top w:val="nil"/>
              <w:left w:val="nil"/>
              <w:bottom w:val="single" w:sz="4" w:space="0" w:color="auto"/>
              <w:right w:val="single" w:sz="4" w:space="0" w:color="auto"/>
            </w:tcBorders>
            <w:shd w:val="clear" w:color="auto" w:fill="auto"/>
            <w:noWrap/>
            <w:vAlign w:val="center"/>
            <w:hideMark/>
          </w:tcPr>
          <w:p w14:paraId="68AF5CE0" w14:textId="291B8D12"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0029718</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A8AE441" w14:textId="77777777" w:rsidR="00B77C06" w:rsidRPr="00B65C8F" w:rsidRDefault="00B77C06" w:rsidP="00B77C06">
            <w:pPr>
              <w:widowControl/>
              <w:jc w:val="center"/>
              <w:rPr>
                <w:rFonts w:eastAsia="仿宋_GB2312"/>
                <w:kern w:val="0"/>
                <w:sz w:val="20"/>
              </w:rPr>
            </w:pPr>
            <w:r w:rsidRPr="00B65C8F">
              <w:rPr>
                <w:rFonts w:eastAsia="仿宋_GB2312"/>
                <w:kern w:val="0"/>
                <w:sz w:val="20"/>
              </w:rPr>
              <w:t>1-E</w:t>
            </w:r>
          </w:p>
        </w:tc>
        <w:tc>
          <w:tcPr>
            <w:tcW w:w="1695" w:type="dxa"/>
            <w:tcBorders>
              <w:top w:val="nil"/>
              <w:left w:val="nil"/>
              <w:bottom w:val="single" w:sz="4" w:space="0" w:color="auto"/>
              <w:right w:val="single" w:sz="4" w:space="0" w:color="auto"/>
            </w:tcBorders>
            <w:shd w:val="clear" w:color="auto" w:fill="auto"/>
            <w:noWrap/>
            <w:vAlign w:val="center"/>
            <w:hideMark/>
          </w:tcPr>
          <w:p w14:paraId="2D635427" w14:textId="26B3CB68" w:rsidR="00B77C06" w:rsidRPr="00B65C8F" w:rsidRDefault="00B77C06" w:rsidP="00B77C06">
            <w:pPr>
              <w:widowControl/>
              <w:jc w:val="center"/>
              <w:rPr>
                <w:rFonts w:eastAsia="仿宋_GB2312"/>
                <w:kern w:val="0"/>
                <w:sz w:val="20"/>
              </w:rPr>
            </w:pPr>
            <w:r w:rsidRPr="00B65C8F">
              <w:rPr>
                <w:rFonts w:eastAsia="仿宋_GB2312"/>
                <w:kern w:val="0"/>
                <w:sz w:val="20"/>
              </w:rPr>
              <w:t>15,246.80</w:t>
            </w:r>
          </w:p>
        </w:tc>
        <w:tc>
          <w:tcPr>
            <w:tcW w:w="2416" w:type="dxa"/>
            <w:tcBorders>
              <w:top w:val="nil"/>
              <w:left w:val="nil"/>
              <w:bottom w:val="single" w:sz="4" w:space="0" w:color="auto"/>
              <w:right w:val="single" w:sz="4" w:space="0" w:color="auto"/>
            </w:tcBorders>
            <w:shd w:val="clear" w:color="auto" w:fill="auto"/>
            <w:noWrap/>
            <w:vAlign w:val="center"/>
            <w:hideMark/>
          </w:tcPr>
          <w:p w14:paraId="56A01B08"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2AB9CCF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F785CE" w14:textId="77777777" w:rsidR="00B77C06" w:rsidRPr="00B65C8F" w:rsidRDefault="00B77C06" w:rsidP="00B77C06">
            <w:pPr>
              <w:widowControl/>
              <w:jc w:val="center"/>
              <w:rPr>
                <w:rFonts w:eastAsia="仿宋_GB2312"/>
                <w:kern w:val="0"/>
                <w:sz w:val="20"/>
              </w:rPr>
            </w:pPr>
            <w:r w:rsidRPr="00B65C8F">
              <w:rPr>
                <w:rFonts w:eastAsia="仿宋_GB2312"/>
                <w:kern w:val="0"/>
                <w:sz w:val="20"/>
              </w:rPr>
              <w:t>6</w:t>
            </w:r>
          </w:p>
        </w:tc>
        <w:tc>
          <w:tcPr>
            <w:tcW w:w="3936" w:type="dxa"/>
            <w:tcBorders>
              <w:top w:val="nil"/>
              <w:left w:val="nil"/>
              <w:bottom w:val="single" w:sz="4" w:space="0" w:color="auto"/>
              <w:right w:val="single" w:sz="4" w:space="0" w:color="auto"/>
            </w:tcBorders>
            <w:shd w:val="clear" w:color="auto" w:fill="auto"/>
            <w:noWrap/>
            <w:vAlign w:val="center"/>
            <w:hideMark/>
          </w:tcPr>
          <w:p w14:paraId="29D510A5" w14:textId="20FFAADB"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0030000</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DEC577D" w14:textId="77777777" w:rsidR="00B77C06" w:rsidRPr="00B65C8F" w:rsidRDefault="00B77C06" w:rsidP="00B77C06">
            <w:pPr>
              <w:widowControl/>
              <w:jc w:val="center"/>
              <w:rPr>
                <w:rFonts w:eastAsia="仿宋_GB2312"/>
                <w:kern w:val="0"/>
                <w:sz w:val="20"/>
              </w:rPr>
            </w:pPr>
            <w:r w:rsidRPr="00B65C8F">
              <w:rPr>
                <w:rFonts w:eastAsia="仿宋_GB2312"/>
                <w:kern w:val="0"/>
                <w:sz w:val="20"/>
              </w:rPr>
              <w:t>1-F</w:t>
            </w:r>
          </w:p>
        </w:tc>
        <w:tc>
          <w:tcPr>
            <w:tcW w:w="1695" w:type="dxa"/>
            <w:tcBorders>
              <w:top w:val="nil"/>
              <w:left w:val="nil"/>
              <w:bottom w:val="single" w:sz="4" w:space="0" w:color="auto"/>
              <w:right w:val="single" w:sz="4" w:space="0" w:color="auto"/>
            </w:tcBorders>
            <w:shd w:val="clear" w:color="auto" w:fill="auto"/>
            <w:noWrap/>
            <w:vAlign w:val="center"/>
            <w:hideMark/>
          </w:tcPr>
          <w:p w14:paraId="1EE5568A" w14:textId="419D7FB4" w:rsidR="00B77C06" w:rsidRPr="00B65C8F" w:rsidRDefault="00B77C06" w:rsidP="00B77C06">
            <w:pPr>
              <w:widowControl/>
              <w:jc w:val="center"/>
              <w:rPr>
                <w:rFonts w:eastAsia="仿宋_GB2312"/>
                <w:kern w:val="0"/>
                <w:sz w:val="20"/>
              </w:rPr>
            </w:pPr>
            <w:r w:rsidRPr="00B65C8F">
              <w:rPr>
                <w:rFonts w:eastAsia="仿宋_GB2312"/>
                <w:kern w:val="0"/>
                <w:sz w:val="20"/>
              </w:rPr>
              <w:t>14,263.90</w:t>
            </w:r>
          </w:p>
        </w:tc>
        <w:tc>
          <w:tcPr>
            <w:tcW w:w="2416" w:type="dxa"/>
            <w:tcBorders>
              <w:top w:val="nil"/>
              <w:left w:val="nil"/>
              <w:bottom w:val="single" w:sz="4" w:space="0" w:color="auto"/>
              <w:right w:val="single" w:sz="4" w:space="0" w:color="auto"/>
            </w:tcBorders>
            <w:shd w:val="clear" w:color="auto" w:fill="auto"/>
            <w:noWrap/>
            <w:vAlign w:val="center"/>
            <w:hideMark/>
          </w:tcPr>
          <w:p w14:paraId="5F35B6FC"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68F8931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FA183F" w14:textId="77777777" w:rsidR="00B77C06" w:rsidRPr="00B65C8F" w:rsidRDefault="00B77C06" w:rsidP="00B77C06">
            <w:pPr>
              <w:widowControl/>
              <w:jc w:val="center"/>
              <w:rPr>
                <w:rFonts w:eastAsia="仿宋_GB2312"/>
                <w:kern w:val="0"/>
                <w:sz w:val="20"/>
              </w:rPr>
            </w:pPr>
            <w:r w:rsidRPr="00B65C8F">
              <w:rPr>
                <w:rFonts w:eastAsia="仿宋_GB2312"/>
                <w:kern w:val="0"/>
                <w:sz w:val="20"/>
              </w:rPr>
              <w:t>7</w:t>
            </w:r>
          </w:p>
        </w:tc>
        <w:tc>
          <w:tcPr>
            <w:tcW w:w="3936" w:type="dxa"/>
            <w:tcBorders>
              <w:top w:val="nil"/>
              <w:left w:val="nil"/>
              <w:bottom w:val="single" w:sz="4" w:space="0" w:color="auto"/>
              <w:right w:val="single" w:sz="4" w:space="0" w:color="auto"/>
            </w:tcBorders>
            <w:shd w:val="clear" w:color="auto" w:fill="auto"/>
            <w:noWrap/>
            <w:vAlign w:val="center"/>
            <w:hideMark/>
          </w:tcPr>
          <w:p w14:paraId="7980F8E8" w14:textId="0B4A59B2"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0029719</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3D9DC2F" w14:textId="77777777" w:rsidR="00B77C06" w:rsidRPr="00B65C8F" w:rsidRDefault="00B77C06" w:rsidP="00B77C06">
            <w:pPr>
              <w:widowControl/>
              <w:jc w:val="center"/>
              <w:rPr>
                <w:rFonts w:eastAsia="仿宋_GB2312"/>
                <w:kern w:val="0"/>
                <w:sz w:val="20"/>
              </w:rPr>
            </w:pPr>
            <w:r w:rsidRPr="00B65C8F">
              <w:rPr>
                <w:rFonts w:eastAsia="仿宋_GB2312"/>
                <w:kern w:val="0"/>
                <w:sz w:val="20"/>
              </w:rPr>
              <w:t>1-G</w:t>
            </w:r>
          </w:p>
        </w:tc>
        <w:tc>
          <w:tcPr>
            <w:tcW w:w="1695" w:type="dxa"/>
            <w:tcBorders>
              <w:top w:val="nil"/>
              <w:left w:val="nil"/>
              <w:bottom w:val="single" w:sz="4" w:space="0" w:color="auto"/>
              <w:right w:val="single" w:sz="4" w:space="0" w:color="auto"/>
            </w:tcBorders>
            <w:shd w:val="clear" w:color="auto" w:fill="auto"/>
            <w:noWrap/>
            <w:vAlign w:val="center"/>
            <w:hideMark/>
          </w:tcPr>
          <w:p w14:paraId="37E0D350" w14:textId="6B9C0603" w:rsidR="00B77C06" w:rsidRPr="00B65C8F" w:rsidRDefault="00B77C06" w:rsidP="00B77C06">
            <w:pPr>
              <w:widowControl/>
              <w:jc w:val="center"/>
              <w:rPr>
                <w:rFonts w:eastAsia="仿宋_GB2312"/>
                <w:kern w:val="0"/>
                <w:sz w:val="20"/>
              </w:rPr>
            </w:pPr>
            <w:r w:rsidRPr="00B65C8F">
              <w:rPr>
                <w:rFonts w:eastAsia="仿宋_GB2312"/>
                <w:kern w:val="0"/>
                <w:sz w:val="20"/>
              </w:rPr>
              <w:t>21,047.10</w:t>
            </w:r>
          </w:p>
        </w:tc>
        <w:tc>
          <w:tcPr>
            <w:tcW w:w="2416" w:type="dxa"/>
            <w:tcBorders>
              <w:top w:val="nil"/>
              <w:left w:val="nil"/>
              <w:bottom w:val="single" w:sz="4" w:space="0" w:color="auto"/>
              <w:right w:val="single" w:sz="4" w:space="0" w:color="auto"/>
            </w:tcBorders>
            <w:shd w:val="clear" w:color="auto" w:fill="auto"/>
            <w:noWrap/>
            <w:vAlign w:val="center"/>
            <w:hideMark/>
          </w:tcPr>
          <w:p w14:paraId="47176E8B"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2EAF940B"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26A9" w14:textId="77777777" w:rsidR="00B77C06" w:rsidRPr="00B65C8F" w:rsidRDefault="00B77C06" w:rsidP="00B77C06">
            <w:pPr>
              <w:widowControl/>
              <w:jc w:val="center"/>
              <w:rPr>
                <w:rFonts w:eastAsia="仿宋_GB2312"/>
                <w:kern w:val="0"/>
                <w:sz w:val="20"/>
              </w:rPr>
            </w:pPr>
            <w:r w:rsidRPr="00B65C8F">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0947EF8C" w14:textId="140A4272" w:rsidR="00B77C06" w:rsidRPr="00B65C8F" w:rsidRDefault="00B77C06" w:rsidP="00B77C06">
            <w:pPr>
              <w:widowControl/>
              <w:jc w:val="center"/>
              <w:rPr>
                <w:rFonts w:eastAsia="仿宋_GB2312"/>
                <w:kern w:val="0"/>
                <w:sz w:val="20"/>
              </w:rPr>
            </w:pPr>
            <w:r w:rsidRPr="00B65C8F">
              <w:rPr>
                <w:rFonts w:eastAsia="仿宋_GB2312"/>
                <w:kern w:val="0"/>
                <w:sz w:val="20"/>
              </w:rPr>
              <w:t>173,308.80</w:t>
            </w:r>
          </w:p>
        </w:tc>
        <w:tc>
          <w:tcPr>
            <w:tcW w:w="2416" w:type="dxa"/>
            <w:tcBorders>
              <w:top w:val="nil"/>
              <w:left w:val="nil"/>
              <w:bottom w:val="single" w:sz="4" w:space="0" w:color="auto"/>
              <w:right w:val="single" w:sz="4" w:space="0" w:color="auto"/>
            </w:tcBorders>
            <w:shd w:val="clear" w:color="auto" w:fill="auto"/>
            <w:noWrap/>
            <w:vAlign w:val="center"/>
            <w:hideMark/>
          </w:tcPr>
          <w:p w14:paraId="27BD92A5" w14:textId="68A3C06A" w:rsidR="00B77C06" w:rsidRPr="00B65C8F" w:rsidRDefault="00B77C06" w:rsidP="00B77C06">
            <w:pPr>
              <w:widowControl/>
              <w:jc w:val="center"/>
              <w:rPr>
                <w:rFonts w:eastAsia="仿宋_GB2312"/>
                <w:kern w:val="0"/>
                <w:sz w:val="20"/>
              </w:rPr>
            </w:pPr>
          </w:p>
        </w:tc>
      </w:tr>
      <w:tr w:rsidR="00B65C8F" w:rsidRPr="00B65C8F" w14:paraId="438A5CB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CF2425" w14:textId="77777777" w:rsidR="00B77C06" w:rsidRPr="00B65C8F" w:rsidRDefault="00B77C06" w:rsidP="00B77C06">
            <w:pPr>
              <w:widowControl/>
              <w:jc w:val="center"/>
              <w:rPr>
                <w:rFonts w:eastAsia="仿宋_GB2312"/>
                <w:kern w:val="0"/>
                <w:sz w:val="20"/>
              </w:rPr>
            </w:pPr>
            <w:r w:rsidRPr="00B65C8F">
              <w:rPr>
                <w:rFonts w:eastAsia="仿宋_GB2312"/>
                <w:kern w:val="0"/>
                <w:sz w:val="20"/>
              </w:rPr>
              <w:t>8</w:t>
            </w:r>
          </w:p>
        </w:tc>
        <w:tc>
          <w:tcPr>
            <w:tcW w:w="3936" w:type="dxa"/>
            <w:tcBorders>
              <w:top w:val="nil"/>
              <w:left w:val="nil"/>
              <w:bottom w:val="single" w:sz="4" w:space="0" w:color="auto"/>
              <w:right w:val="single" w:sz="4" w:space="0" w:color="auto"/>
            </w:tcBorders>
            <w:shd w:val="clear" w:color="auto" w:fill="auto"/>
            <w:noWrap/>
            <w:vAlign w:val="center"/>
            <w:hideMark/>
          </w:tcPr>
          <w:p w14:paraId="45AA511E" w14:textId="3E5FB5BD"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0018765</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31F6D626" w14:textId="77777777" w:rsidR="00B77C06" w:rsidRPr="00B65C8F" w:rsidRDefault="00B77C06" w:rsidP="00B77C06">
            <w:pPr>
              <w:widowControl/>
              <w:jc w:val="center"/>
              <w:rPr>
                <w:rFonts w:eastAsia="仿宋_GB2312"/>
                <w:kern w:val="0"/>
                <w:sz w:val="20"/>
              </w:rPr>
            </w:pPr>
            <w:r w:rsidRPr="00B65C8F">
              <w:rPr>
                <w:rFonts w:eastAsia="仿宋_GB2312"/>
                <w:kern w:val="0"/>
                <w:sz w:val="20"/>
              </w:rPr>
              <w:t>2-A</w:t>
            </w:r>
          </w:p>
        </w:tc>
        <w:tc>
          <w:tcPr>
            <w:tcW w:w="1695" w:type="dxa"/>
            <w:tcBorders>
              <w:top w:val="nil"/>
              <w:left w:val="nil"/>
              <w:bottom w:val="single" w:sz="4" w:space="0" w:color="auto"/>
              <w:right w:val="single" w:sz="4" w:space="0" w:color="auto"/>
            </w:tcBorders>
            <w:shd w:val="clear" w:color="auto" w:fill="auto"/>
            <w:noWrap/>
            <w:vAlign w:val="center"/>
            <w:hideMark/>
          </w:tcPr>
          <w:p w14:paraId="65823902" w14:textId="0A533F80" w:rsidR="00B77C06" w:rsidRPr="00B65C8F" w:rsidRDefault="00B77C06" w:rsidP="00B77C06">
            <w:pPr>
              <w:widowControl/>
              <w:jc w:val="center"/>
              <w:rPr>
                <w:rFonts w:eastAsia="仿宋_GB2312"/>
                <w:kern w:val="0"/>
                <w:sz w:val="20"/>
              </w:rPr>
            </w:pPr>
            <w:r w:rsidRPr="00B65C8F">
              <w:rPr>
                <w:rFonts w:eastAsia="仿宋_GB2312"/>
                <w:kern w:val="0"/>
                <w:sz w:val="20"/>
              </w:rPr>
              <w:t>56,412.30</w:t>
            </w:r>
          </w:p>
        </w:tc>
        <w:tc>
          <w:tcPr>
            <w:tcW w:w="2416" w:type="dxa"/>
            <w:tcBorders>
              <w:top w:val="nil"/>
              <w:left w:val="nil"/>
              <w:bottom w:val="single" w:sz="4" w:space="0" w:color="auto"/>
              <w:right w:val="single" w:sz="4" w:space="0" w:color="auto"/>
            </w:tcBorders>
            <w:shd w:val="clear" w:color="auto" w:fill="auto"/>
            <w:noWrap/>
            <w:vAlign w:val="center"/>
            <w:hideMark/>
          </w:tcPr>
          <w:p w14:paraId="4FD1ED53"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27EC063A"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1306CF" w14:textId="77777777" w:rsidR="00B77C06" w:rsidRPr="00B65C8F" w:rsidRDefault="00B77C06" w:rsidP="00B77C06">
            <w:pPr>
              <w:widowControl/>
              <w:jc w:val="center"/>
              <w:rPr>
                <w:rFonts w:eastAsia="仿宋_GB2312"/>
                <w:kern w:val="0"/>
                <w:sz w:val="20"/>
              </w:rPr>
            </w:pPr>
            <w:r w:rsidRPr="00B65C8F">
              <w:rPr>
                <w:rFonts w:eastAsia="仿宋_GB2312"/>
                <w:kern w:val="0"/>
                <w:sz w:val="20"/>
              </w:rPr>
              <w:t>9</w:t>
            </w:r>
          </w:p>
        </w:tc>
        <w:tc>
          <w:tcPr>
            <w:tcW w:w="3936" w:type="dxa"/>
            <w:tcBorders>
              <w:top w:val="nil"/>
              <w:left w:val="nil"/>
              <w:bottom w:val="single" w:sz="4" w:space="0" w:color="auto"/>
              <w:right w:val="single" w:sz="4" w:space="0" w:color="auto"/>
            </w:tcBorders>
            <w:shd w:val="clear" w:color="auto" w:fill="auto"/>
            <w:noWrap/>
            <w:vAlign w:val="center"/>
            <w:hideMark/>
          </w:tcPr>
          <w:p w14:paraId="2AF90D7D" w14:textId="78CBF6B6"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0018759</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F874988" w14:textId="77777777" w:rsidR="00B77C06" w:rsidRPr="00B65C8F" w:rsidRDefault="00B77C06" w:rsidP="00B77C06">
            <w:pPr>
              <w:widowControl/>
              <w:jc w:val="center"/>
              <w:rPr>
                <w:rFonts w:eastAsia="仿宋_GB2312"/>
                <w:kern w:val="0"/>
                <w:sz w:val="20"/>
              </w:rPr>
            </w:pPr>
            <w:r w:rsidRPr="00B65C8F">
              <w:rPr>
                <w:rFonts w:eastAsia="仿宋_GB2312"/>
                <w:kern w:val="0"/>
                <w:sz w:val="20"/>
              </w:rPr>
              <w:t>2-B</w:t>
            </w:r>
          </w:p>
        </w:tc>
        <w:tc>
          <w:tcPr>
            <w:tcW w:w="1695" w:type="dxa"/>
            <w:tcBorders>
              <w:top w:val="nil"/>
              <w:left w:val="nil"/>
              <w:bottom w:val="single" w:sz="4" w:space="0" w:color="auto"/>
              <w:right w:val="single" w:sz="4" w:space="0" w:color="auto"/>
            </w:tcBorders>
            <w:shd w:val="clear" w:color="auto" w:fill="auto"/>
            <w:noWrap/>
            <w:vAlign w:val="center"/>
            <w:hideMark/>
          </w:tcPr>
          <w:p w14:paraId="741CA711" w14:textId="453463A9" w:rsidR="00B77C06" w:rsidRPr="00B65C8F" w:rsidRDefault="00B77C06" w:rsidP="00B77C06">
            <w:pPr>
              <w:widowControl/>
              <w:jc w:val="center"/>
              <w:rPr>
                <w:rFonts w:eastAsia="仿宋_GB2312"/>
                <w:kern w:val="0"/>
                <w:sz w:val="20"/>
              </w:rPr>
            </w:pPr>
            <w:r w:rsidRPr="00B65C8F">
              <w:rPr>
                <w:rFonts w:eastAsia="仿宋_GB2312"/>
                <w:kern w:val="0"/>
                <w:sz w:val="20"/>
              </w:rPr>
              <w:t>22,542.20</w:t>
            </w:r>
          </w:p>
        </w:tc>
        <w:tc>
          <w:tcPr>
            <w:tcW w:w="2416" w:type="dxa"/>
            <w:tcBorders>
              <w:top w:val="nil"/>
              <w:left w:val="nil"/>
              <w:bottom w:val="single" w:sz="4" w:space="0" w:color="auto"/>
              <w:right w:val="single" w:sz="4" w:space="0" w:color="auto"/>
            </w:tcBorders>
            <w:shd w:val="clear" w:color="auto" w:fill="auto"/>
            <w:noWrap/>
            <w:vAlign w:val="center"/>
            <w:hideMark/>
          </w:tcPr>
          <w:p w14:paraId="0A422E04"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2977B86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B7B072" w14:textId="77777777" w:rsidR="00B77C06" w:rsidRPr="00B65C8F" w:rsidRDefault="00B77C06" w:rsidP="00B77C06">
            <w:pPr>
              <w:widowControl/>
              <w:jc w:val="center"/>
              <w:rPr>
                <w:rFonts w:eastAsia="仿宋_GB2312"/>
                <w:kern w:val="0"/>
                <w:sz w:val="20"/>
              </w:rPr>
            </w:pPr>
            <w:r w:rsidRPr="00B65C8F">
              <w:rPr>
                <w:rFonts w:eastAsia="仿宋_GB2312"/>
                <w:kern w:val="0"/>
                <w:sz w:val="20"/>
              </w:rPr>
              <w:t>10</w:t>
            </w:r>
          </w:p>
        </w:tc>
        <w:tc>
          <w:tcPr>
            <w:tcW w:w="3936" w:type="dxa"/>
            <w:tcBorders>
              <w:top w:val="nil"/>
              <w:left w:val="nil"/>
              <w:bottom w:val="single" w:sz="4" w:space="0" w:color="auto"/>
              <w:right w:val="single" w:sz="4" w:space="0" w:color="auto"/>
            </w:tcBorders>
            <w:shd w:val="clear" w:color="auto" w:fill="auto"/>
            <w:noWrap/>
            <w:vAlign w:val="center"/>
            <w:hideMark/>
          </w:tcPr>
          <w:p w14:paraId="35F8C2EE" w14:textId="43C4A944"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0018760</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35B032C" w14:textId="77777777" w:rsidR="00B77C06" w:rsidRPr="00B65C8F" w:rsidRDefault="00B77C06" w:rsidP="00B77C06">
            <w:pPr>
              <w:widowControl/>
              <w:jc w:val="center"/>
              <w:rPr>
                <w:rFonts w:eastAsia="仿宋_GB2312"/>
                <w:kern w:val="0"/>
                <w:sz w:val="20"/>
              </w:rPr>
            </w:pPr>
            <w:r w:rsidRPr="00B65C8F">
              <w:rPr>
                <w:rFonts w:eastAsia="仿宋_GB2312"/>
                <w:kern w:val="0"/>
                <w:sz w:val="20"/>
              </w:rPr>
              <w:t>2-C</w:t>
            </w:r>
          </w:p>
        </w:tc>
        <w:tc>
          <w:tcPr>
            <w:tcW w:w="1695" w:type="dxa"/>
            <w:tcBorders>
              <w:top w:val="nil"/>
              <w:left w:val="nil"/>
              <w:bottom w:val="single" w:sz="4" w:space="0" w:color="auto"/>
              <w:right w:val="single" w:sz="4" w:space="0" w:color="auto"/>
            </w:tcBorders>
            <w:shd w:val="clear" w:color="auto" w:fill="auto"/>
            <w:noWrap/>
            <w:vAlign w:val="center"/>
            <w:hideMark/>
          </w:tcPr>
          <w:p w14:paraId="7595793C" w14:textId="04F18B6B" w:rsidR="00B77C06" w:rsidRPr="00B65C8F" w:rsidRDefault="00B77C06" w:rsidP="00B77C06">
            <w:pPr>
              <w:widowControl/>
              <w:jc w:val="center"/>
              <w:rPr>
                <w:rFonts w:eastAsia="仿宋_GB2312"/>
                <w:kern w:val="0"/>
                <w:sz w:val="20"/>
              </w:rPr>
            </w:pPr>
            <w:r w:rsidRPr="00B65C8F">
              <w:rPr>
                <w:rFonts w:eastAsia="仿宋_GB2312"/>
                <w:kern w:val="0"/>
                <w:sz w:val="20"/>
              </w:rPr>
              <w:t>9,364.40</w:t>
            </w:r>
          </w:p>
        </w:tc>
        <w:tc>
          <w:tcPr>
            <w:tcW w:w="2416" w:type="dxa"/>
            <w:tcBorders>
              <w:top w:val="nil"/>
              <w:left w:val="nil"/>
              <w:bottom w:val="single" w:sz="4" w:space="0" w:color="auto"/>
              <w:right w:val="single" w:sz="4" w:space="0" w:color="auto"/>
            </w:tcBorders>
            <w:shd w:val="clear" w:color="auto" w:fill="auto"/>
            <w:noWrap/>
            <w:vAlign w:val="center"/>
            <w:hideMark/>
          </w:tcPr>
          <w:p w14:paraId="0258F33A" w14:textId="77777777" w:rsidR="00B77C06" w:rsidRPr="00B65C8F" w:rsidRDefault="00B77C06" w:rsidP="00B77C06">
            <w:pPr>
              <w:widowControl/>
              <w:jc w:val="center"/>
              <w:rPr>
                <w:rFonts w:eastAsia="仿宋_GB2312"/>
                <w:kern w:val="0"/>
                <w:sz w:val="20"/>
              </w:rPr>
            </w:pPr>
            <w:r w:rsidRPr="00B65C8F">
              <w:rPr>
                <w:rFonts w:eastAsia="仿宋_GB2312"/>
                <w:kern w:val="0"/>
                <w:sz w:val="20"/>
              </w:rPr>
              <w:t>服务设施</w:t>
            </w:r>
          </w:p>
        </w:tc>
      </w:tr>
      <w:tr w:rsidR="00B65C8F" w:rsidRPr="00B65C8F" w14:paraId="4873E9C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EB5549" w14:textId="77777777" w:rsidR="00B77C06" w:rsidRPr="00B65C8F" w:rsidRDefault="00B77C06" w:rsidP="00B77C06">
            <w:pPr>
              <w:widowControl/>
              <w:jc w:val="center"/>
              <w:rPr>
                <w:rFonts w:eastAsia="仿宋_GB2312"/>
                <w:kern w:val="0"/>
                <w:sz w:val="20"/>
              </w:rPr>
            </w:pPr>
            <w:r w:rsidRPr="00B65C8F">
              <w:rPr>
                <w:rFonts w:eastAsia="仿宋_GB2312"/>
                <w:kern w:val="0"/>
                <w:sz w:val="20"/>
              </w:rPr>
              <w:t>11</w:t>
            </w:r>
          </w:p>
        </w:tc>
        <w:tc>
          <w:tcPr>
            <w:tcW w:w="3936" w:type="dxa"/>
            <w:tcBorders>
              <w:top w:val="nil"/>
              <w:left w:val="nil"/>
              <w:bottom w:val="single" w:sz="4" w:space="0" w:color="auto"/>
              <w:right w:val="single" w:sz="4" w:space="0" w:color="auto"/>
            </w:tcBorders>
            <w:shd w:val="clear" w:color="auto" w:fill="auto"/>
            <w:noWrap/>
            <w:vAlign w:val="center"/>
            <w:hideMark/>
          </w:tcPr>
          <w:p w14:paraId="0F33D5FF" w14:textId="6A9E6700"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0018335</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2A55082" w14:textId="77777777" w:rsidR="00B77C06" w:rsidRPr="00B65C8F" w:rsidRDefault="00B77C06" w:rsidP="00B77C06">
            <w:pPr>
              <w:widowControl/>
              <w:jc w:val="center"/>
              <w:rPr>
                <w:rFonts w:eastAsia="仿宋_GB2312"/>
                <w:kern w:val="0"/>
                <w:sz w:val="20"/>
              </w:rPr>
            </w:pPr>
            <w:r w:rsidRPr="00B65C8F">
              <w:rPr>
                <w:rFonts w:eastAsia="仿宋_GB2312"/>
                <w:kern w:val="0"/>
                <w:sz w:val="20"/>
              </w:rPr>
              <w:t>2-D</w:t>
            </w:r>
          </w:p>
        </w:tc>
        <w:tc>
          <w:tcPr>
            <w:tcW w:w="1695" w:type="dxa"/>
            <w:tcBorders>
              <w:top w:val="nil"/>
              <w:left w:val="nil"/>
              <w:bottom w:val="single" w:sz="4" w:space="0" w:color="auto"/>
              <w:right w:val="single" w:sz="4" w:space="0" w:color="auto"/>
            </w:tcBorders>
            <w:shd w:val="clear" w:color="auto" w:fill="auto"/>
            <w:noWrap/>
            <w:vAlign w:val="center"/>
            <w:hideMark/>
          </w:tcPr>
          <w:p w14:paraId="2B0E5FE6" w14:textId="22C3167D" w:rsidR="00B77C06" w:rsidRPr="00B65C8F" w:rsidRDefault="00B77C06" w:rsidP="00B77C06">
            <w:pPr>
              <w:widowControl/>
              <w:jc w:val="center"/>
              <w:rPr>
                <w:rFonts w:eastAsia="仿宋_GB2312"/>
                <w:kern w:val="0"/>
                <w:sz w:val="20"/>
              </w:rPr>
            </w:pPr>
            <w:r w:rsidRPr="00B65C8F">
              <w:rPr>
                <w:rFonts w:eastAsia="仿宋_GB2312"/>
                <w:kern w:val="0"/>
                <w:sz w:val="20"/>
              </w:rPr>
              <w:t>46,101.40</w:t>
            </w:r>
          </w:p>
        </w:tc>
        <w:tc>
          <w:tcPr>
            <w:tcW w:w="2416" w:type="dxa"/>
            <w:tcBorders>
              <w:top w:val="nil"/>
              <w:left w:val="nil"/>
              <w:bottom w:val="single" w:sz="4" w:space="0" w:color="auto"/>
              <w:right w:val="single" w:sz="4" w:space="0" w:color="auto"/>
            </w:tcBorders>
            <w:shd w:val="clear" w:color="auto" w:fill="auto"/>
            <w:noWrap/>
            <w:vAlign w:val="center"/>
            <w:hideMark/>
          </w:tcPr>
          <w:p w14:paraId="6181B7C5"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483DBC2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DBDEF2" w14:textId="77777777" w:rsidR="00B77C06" w:rsidRPr="00B65C8F" w:rsidRDefault="00B77C06" w:rsidP="00B77C06">
            <w:pPr>
              <w:widowControl/>
              <w:jc w:val="center"/>
              <w:rPr>
                <w:rFonts w:eastAsia="仿宋_GB2312"/>
                <w:kern w:val="0"/>
                <w:sz w:val="20"/>
              </w:rPr>
            </w:pPr>
            <w:r w:rsidRPr="00B65C8F">
              <w:rPr>
                <w:rFonts w:eastAsia="仿宋_GB2312"/>
                <w:kern w:val="0"/>
                <w:sz w:val="20"/>
              </w:rPr>
              <w:t>12</w:t>
            </w:r>
          </w:p>
        </w:tc>
        <w:tc>
          <w:tcPr>
            <w:tcW w:w="3936" w:type="dxa"/>
            <w:tcBorders>
              <w:top w:val="nil"/>
              <w:left w:val="nil"/>
              <w:bottom w:val="single" w:sz="4" w:space="0" w:color="auto"/>
              <w:right w:val="single" w:sz="4" w:space="0" w:color="auto"/>
            </w:tcBorders>
            <w:shd w:val="clear" w:color="auto" w:fill="auto"/>
            <w:noWrap/>
            <w:vAlign w:val="center"/>
            <w:hideMark/>
          </w:tcPr>
          <w:p w14:paraId="0B049C1F" w14:textId="59E247E9"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0018758</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AE5F933" w14:textId="77777777" w:rsidR="00B77C06" w:rsidRPr="00B65C8F" w:rsidRDefault="00B77C06" w:rsidP="00B77C06">
            <w:pPr>
              <w:widowControl/>
              <w:jc w:val="center"/>
              <w:rPr>
                <w:rFonts w:eastAsia="仿宋_GB2312"/>
                <w:kern w:val="0"/>
                <w:sz w:val="20"/>
              </w:rPr>
            </w:pPr>
            <w:r w:rsidRPr="00B65C8F">
              <w:rPr>
                <w:rFonts w:eastAsia="仿宋_GB2312"/>
                <w:kern w:val="0"/>
                <w:sz w:val="20"/>
              </w:rPr>
              <w:t>2-E</w:t>
            </w:r>
          </w:p>
        </w:tc>
        <w:tc>
          <w:tcPr>
            <w:tcW w:w="1695" w:type="dxa"/>
            <w:tcBorders>
              <w:top w:val="nil"/>
              <w:left w:val="nil"/>
              <w:bottom w:val="single" w:sz="4" w:space="0" w:color="auto"/>
              <w:right w:val="single" w:sz="4" w:space="0" w:color="auto"/>
            </w:tcBorders>
            <w:shd w:val="clear" w:color="auto" w:fill="auto"/>
            <w:noWrap/>
            <w:vAlign w:val="center"/>
            <w:hideMark/>
          </w:tcPr>
          <w:p w14:paraId="7395EC3F" w14:textId="5F8E2D26" w:rsidR="00B77C06" w:rsidRPr="00B65C8F" w:rsidRDefault="00B77C06" w:rsidP="00B77C06">
            <w:pPr>
              <w:widowControl/>
              <w:jc w:val="center"/>
              <w:rPr>
                <w:rFonts w:eastAsia="仿宋_GB2312"/>
                <w:kern w:val="0"/>
                <w:sz w:val="20"/>
              </w:rPr>
            </w:pPr>
            <w:r w:rsidRPr="00B65C8F">
              <w:rPr>
                <w:rFonts w:eastAsia="仿宋_GB2312"/>
                <w:kern w:val="0"/>
                <w:sz w:val="20"/>
              </w:rPr>
              <w:t>14,458.40</w:t>
            </w:r>
          </w:p>
        </w:tc>
        <w:tc>
          <w:tcPr>
            <w:tcW w:w="2416" w:type="dxa"/>
            <w:tcBorders>
              <w:top w:val="nil"/>
              <w:left w:val="nil"/>
              <w:bottom w:val="single" w:sz="4" w:space="0" w:color="auto"/>
              <w:right w:val="single" w:sz="4" w:space="0" w:color="auto"/>
            </w:tcBorders>
            <w:shd w:val="clear" w:color="auto" w:fill="auto"/>
            <w:noWrap/>
            <w:vAlign w:val="center"/>
            <w:hideMark/>
          </w:tcPr>
          <w:p w14:paraId="59951B1B"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12FC7BDA"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67890C" w14:textId="77777777" w:rsidR="00B77C06" w:rsidRPr="00B65C8F" w:rsidRDefault="00B77C06" w:rsidP="00B77C06">
            <w:pPr>
              <w:widowControl/>
              <w:jc w:val="center"/>
              <w:rPr>
                <w:rFonts w:eastAsia="仿宋_GB2312"/>
                <w:kern w:val="0"/>
                <w:sz w:val="20"/>
              </w:rPr>
            </w:pPr>
            <w:r w:rsidRPr="00B65C8F">
              <w:rPr>
                <w:rFonts w:eastAsia="仿宋_GB2312"/>
                <w:kern w:val="0"/>
                <w:sz w:val="20"/>
              </w:rPr>
              <w:t>13</w:t>
            </w:r>
          </w:p>
        </w:tc>
        <w:tc>
          <w:tcPr>
            <w:tcW w:w="3936" w:type="dxa"/>
            <w:tcBorders>
              <w:top w:val="nil"/>
              <w:left w:val="nil"/>
              <w:bottom w:val="single" w:sz="4" w:space="0" w:color="auto"/>
              <w:right w:val="single" w:sz="4" w:space="0" w:color="auto"/>
            </w:tcBorders>
            <w:shd w:val="clear" w:color="auto" w:fill="auto"/>
            <w:noWrap/>
            <w:vAlign w:val="center"/>
            <w:hideMark/>
          </w:tcPr>
          <w:p w14:paraId="36014E47" w14:textId="58ED9879"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0018757</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B24C71E" w14:textId="77777777" w:rsidR="00B77C06" w:rsidRPr="00B65C8F" w:rsidRDefault="00B77C06" w:rsidP="00B77C06">
            <w:pPr>
              <w:widowControl/>
              <w:jc w:val="center"/>
              <w:rPr>
                <w:rFonts w:eastAsia="仿宋_GB2312"/>
                <w:kern w:val="0"/>
                <w:sz w:val="20"/>
              </w:rPr>
            </w:pPr>
            <w:r w:rsidRPr="00B65C8F">
              <w:rPr>
                <w:rFonts w:eastAsia="仿宋_GB2312"/>
                <w:kern w:val="0"/>
                <w:sz w:val="20"/>
              </w:rPr>
              <w:t>2-F</w:t>
            </w:r>
          </w:p>
        </w:tc>
        <w:tc>
          <w:tcPr>
            <w:tcW w:w="1695" w:type="dxa"/>
            <w:tcBorders>
              <w:top w:val="nil"/>
              <w:left w:val="nil"/>
              <w:bottom w:val="single" w:sz="4" w:space="0" w:color="auto"/>
              <w:right w:val="single" w:sz="4" w:space="0" w:color="auto"/>
            </w:tcBorders>
            <w:shd w:val="clear" w:color="auto" w:fill="auto"/>
            <w:noWrap/>
            <w:vAlign w:val="center"/>
            <w:hideMark/>
          </w:tcPr>
          <w:p w14:paraId="7CF7B51E" w14:textId="43E54E06" w:rsidR="00B77C06" w:rsidRPr="00B65C8F" w:rsidRDefault="00B77C06" w:rsidP="00B77C06">
            <w:pPr>
              <w:widowControl/>
              <w:jc w:val="center"/>
              <w:rPr>
                <w:rFonts w:eastAsia="仿宋_GB2312"/>
                <w:kern w:val="0"/>
                <w:sz w:val="20"/>
              </w:rPr>
            </w:pPr>
            <w:r w:rsidRPr="00B65C8F">
              <w:rPr>
                <w:rFonts w:eastAsia="仿宋_GB2312"/>
                <w:kern w:val="0"/>
                <w:sz w:val="20"/>
              </w:rPr>
              <w:t>11,702.50</w:t>
            </w:r>
          </w:p>
        </w:tc>
        <w:tc>
          <w:tcPr>
            <w:tcW w:w="2416" w:type="dxa"/>
            <w:tcBorders>
              <w:top w:val="nil"/>
              <w:left w:val="nil"/>
              <w:bottom w:val="single" w:sz="4" w:space="0" w:color="auto"/>
              <w:right w:val="single" w:sz="4" w:space="0" w:color="auto"/>
            </w:tcBorders>
            <w:shd w:val="clear" w:color="auto" w:fill="auto"/>
            <w:noWrap/>
            <w:vAlign w:val="center"/>
            <w:hideMark/>
          </w:tcPr>
          <w:p w14:paraId="45EC3D67"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254634AB"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280F17" w14:textId="77777777" w:rsidR="00B77C06" w:rsidRPr="00B65C8F" w:rsidRDefault="00B77C06" w:rsidP="00B77C06">
            <w:pPr>
              <w:widowControl/>
              <w:jc w:val="center"/>
              <w:rPr>
                <w:rFonts w:eastAsia="仿宋_GB2312"/>
                <w:kern w:val="0"/>
                <w:sz w:val="20"/>
              </w:rPr>
            </w:pPr>
            <w:r w:rsidRPr="00B65C8F">
              <w:rPr>
                <w:rFonts w:eastAsia="仿宋_GB2312"/>
                <w:kern w:val="0"/>
                <w:sz w:val="20"/>
              </w:rPr>
              <w:t>14</w:t>
            </w:r>
          </w:p>
        </w:tc>
        <w:tc>
          <w:tcPr>
            <w:tcW w:w="3936" w:type="dxa"/>
            <w:tcBorders>
              <w:top w:val="nil"/>
              <w:left w:val="nil"/>
              <w:bottom w:val="single" w:sz="4" w:space="0" w:color="auto"/>
              <w:right w:val="single" w:sz="4" w:space="0" w:color="auto"/>
            </w:tcBorders>
            <w:shd w:val="clear" w:color="auto" w:fill="auto"/>
            <w:noWrap/>
            <w:vAlign w:val="center"/>
            <w:hideMark/>
          </w:tcPr>
          <w:p w14:paraId="4AD7EEB3" w14:textId="2DFF4A33"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0018367</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8ED20EB" w14:textId="77777777" w:rsidR="00B77C06" w:rsidRPr="00B65C8F" w:rsidRDefault="00B77C06" w:rsidP="00B77C06">
            <w:pPr>
              <w:widowControl/>
              <w:jc w:val="center"/>
              <w:rPr>
                <w:rFonts w:eastAsia="仿宋_GB2312"/>
                <w:kern w:val="0"/>
                <w:sz w:val="20"/>
              </w:rPr>
            </w:pPr>
            <w:r w:rsidRPr="00B65C8F">
              <w:rPr>
                <w:rFonts w:eastAsia="仿宋_GB2312"/>
                <w:kern w:val="0"/>
                <w:sz w:val="20"/>
              </w:rPr>
              <w:t>2-G</w:t>
            </w:r>
          </w:p>
        </w:tc>
        <w:tc>
          <w:tcPr>
            <w:tcW w:w="1695" w:type="dxa"/>
            <w:tcBorders>
              <w:top w:val="nil"/>
              <w:left w:val="nil"/>
              <w:bottom w:val="single" w:sz="4" w:space="0" w:color="auto"/>
              <w:right w:val="single" w:sz="4" w:space="0" w:color="auto"/>
            </w:tcBorders>
            <w:shd w:val="clear" w:color="auto" w:fill="auto"/>
            <w:noWrap/>
            <w:vAlign w:val="center"/>
            <w:hideMark/>
          </w:tcPr>
          <w:p w14:paraId="1C14B3AF" w14:textId="475FF624" w:rsidR="00B77C06" w:rsidRPr="00B65C8F" w:rsidRDefault="00B77C06" w:rsidP="00B77C06">
            <w:pPr>
              <w:widowControl/>
              <w:jc w:val="center"/>
              <w:rPr>
                <w:rFonts w:eastAsia="仿宋_GB2312"/>
                <w:kern w:val="0"/>
                <w:sz w:val="20"/>
              </w:rPr>
            </w:pPr>
            <w:r w:rsidRPr="00B65C8F">
              <w:rPr>
                <w:rFonts w:eastAsia="仿宋_GB2312"/>
                <w:kern w:val="0"/>
                <w:sz w:val="20"/>
              </w:rPr>
              <w:t>28,019.27</w:t>
            </w:r>
          </w:p>
        </w:tc>
        <w:tc>
          <w:tcPr>
            <w:tcW w:w="2416" w:type="dxa"/>
            <w:tcBorders>
              <w:top w:val="nil"/>
              <w:left w:val="nil"/>
              <w:bottom w:val="single" w:sz="4" w:space="0" w:color="auto"/>
              <w:right w:val="single" w:sz="4" w:space="0" w:color="auto"/>
            </w:tcBorders>
            <w:shd w:val="clear" w:color="auto" w:fill="auto"/>
            <w:noWrap/>
            <w:vAlign w:val="center"/>
            <w:hideMark/>
          </w:tcPr>
          <w:p w14:paraId="613E1205" w14:textId="77777777" w:rsidR="00B77C06" w:rsidRPr="00B65C8F" w:rsidRDefault="00B77C06" w:rsidP="00B77C06">
            <w:pPr>
              <w:widowControl/>
              <w:jc w:val="center"/>
              <w:rPr>
                <w:rFonts w:eastAsia="仿宋_GB2312"/>
                <w:kern w:val="0"/>
                <w:sz w:val="20"/>
              </w:rPr>
            </w:pPr>
            <w:r w:rsidRPr="00B65C8F">
              <w:rPr>
                <w:rFonts w:eastAsia="仿宋_GB2312"/>
                <w:kern w:val="0"/>
                <w:sz w:val="20"/>
              </w:rPr>
              <w:t>社会停车场</w:t>
            </w:r>
          </w:p>
        </w:tc>
      </w:tr>
      <w:tr w:rsidR="00B65C8F" w:rsidRPr="00B65C8F" w14:paraId="308EFB9E"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3859" w14:textId="77777777" w:rsidR="00B77C06" w:rsidRPr="00B65C8F" w:rsidRDefault="00B77C06" w:rsidP="00B77C06">
            <w:pPr>
              <w:widowControl/>
              <w:jc w:val="center"/>
              <w:rPr>
                <w:rFonts w:eastAsia="仿宋_GB2312"/>
                <w:kern w:val="0"/>
                <w:sz w:val="20"/>
              </w:rPr>
            </w:pPr>
            <w:r w:rsidRPr="00B65C8F">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0D0178F7" w14:textId="1298F971" w:rsidR="00B77C06" w:rsidRPr="00B65C8F" w:rsidRDefault="00B77C06" w:rsidP="00B77C06">
            <w:pPr>
              <w:widowControl/>
              <w:jc w:val="center"/>
              <w:rPr>
                <w:rFonts w:eastAsia="仿宋_GB2312"/>
                <w:kern w:val="0"/>
                <w:sz w:val="20"/>
              </w:rPr>
            </w:pPr>
            <w:r w:rsidRPr="00B65C8F">
              <w:rPr>
                <w:rFonts w:eastAsia="仿宋_GB2312"/>
                <w:kern w:val="0"/>
                <w:sz w:val="20"/>
              </w:rPr>
              <w:t>188,600.47</w:t>
            </w:r>
          </w:p>
        </w:tc>
        <w:tc>
          <w:tcPr>
            <w:tcW w:w="2416" w:type="dxa"/>
            <w:tcBorders>
              <w:top w:val="nil"/>
              <w:left w:val="nil"/>
              <w:bottom w:val="single" w:sz="4" w:space="0" w:color="auto"/>
              <w:right w:val="single" w:sz="4" w:space="0" w:color="auto"/>
            </w:tcBorders>
            <w:shd w:val="clear" w:color="auto" w:fill="auto"/>
            <w:noWrap/>
            <w:vAlign w:val="center"/>
            <w:hideMark/>
          </w:tcPr>
          <w:p w14:paraId="0C8A4BEA" w14:textId="11A6301B" w:rsidR="00B77C06" w:rsidRPr="00B65C8F" w:rsidRDefault="00B77C06" w:rsidP="00B77C06">
            <w:pPr>
              <w:widowControl/>
              <w:jc w:val="center"/>
              <w:rPr>
                <w:rFonts w:eastAsia="仿宋_GB2312"/>
                <w:kern w:val="0"/>
                <w:sz w:val="20"/>
              </w:rPr>
            </w:pPr>
          </w:p>
        </w:tc>
      </w:tr>
      <w:tr w:rsidR="00B65C8F" w:rsidRPr="00B65C8F" w14:paraId="40884F2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57AB4B" w14:textId="77777777" w:rsidR="00B77C06" w:rsidRPr="00B65C8F" w:rsidRDefault="00B77C06" w:rsidP="00B77C06">
            <w:pPr>
              <w:widowControl/>
              <w:jc w:val="center"/>
              <w:rPr>
                <w:rFonts w:eastAsia="仿宋_GB2312"/>
                <w:kern w:val="0"/>
                <w:sz w:val="20"/>
              </w:rPr>
            </w:pPr>
            <w:r w:rsidRPr="00B65C8F">
              <w:rPr>
                <w:rFonts w:eastAsia="仿宋_GB2312"/>
                <w:kern w:val="0"/>
                <w:sz w:val="20"/>
              </w:rPr>
              <w:t>15</w:t>
            </w:r>
          </w:p>
        </w:tc>
        <w:tc>
          <w:tcPr>
            <w:tcW w:w="3936" w:type="dxa"/>
            <w:tcBorders>
              <w:top w:val="nil"/>
              <w:left w:val="nil"/>
              <w:bottom w:val="single" w:sz="4" w:space="0" w:color="auto"/>
              <w:right w:val="single" w:sz="4" w:space="0" w:color="auto"/>
            </w:tcBorders>
            <w:shd w:val="clear" w:color="auto" w:fill="auto"/>
            <w:noWrap/>
            <w:vAlign w:val="center"/>
            <w:hideMark/>
          </w:tcPr>
          <w:p w14:paraId="565366B6" w14:textId="35CE641D"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0053321</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89847BB" w14:textId="2F903D4C" w:rsidR="00B77C06" w:rsidRPr="00B65C8F" w:rsidRDefault="00B77C06" w:rsidP="00B77C06">
            <w:pPr>
              <w:widowControl/>
              <w:jc w:val="center"/>
              <w:rPr>
                <w:rFonts w:eastAsia="仿宋_GB2312"/>
                <w:kern w:val="0"/>
                <w:sz w:val="20"/>
              </w:rPr>
            </w:pPr>
            <w:r w:rsidRPr="00B65C8F">
              <w:rPr>
                <w:rFonts w:eastAsia="仿宋_GB2312"/>
                <w:kern w:val="0"/>
                <w:sz w:val="20"/>
              </w:rPr>
              <w:t>3-A</w:t>
            </w:r>
          </w:p>
        </w:tc>
        <w:tc>
          <w:tcPr>
            <w:tcW w:w="1695" w:type="dxa"/>
            <w:tcBorders>
              <w:top w:val="nil"/>
              <w:left w:val="nil"/>
              <w:bottom w:val="single" w:sz="4" w:space="0" w:color="auto"/>
              <w:right w:val="single" w:sz="4" w:space="0" w:color="auto"/>
            </w:tcBorders>
            <w:shd w:val="clear" w:color="auto" w:fill="auto"/>
            <w:noWrap/>
            <w:vAlign w:val="center"/>
            <w:hideMark/>
          </w:tcPr>
          <w:p w14:paraId="6504B530" w14:textId="62D8EBBE" w:rsidR="00B77C06" w:rsidRPr="00B65C8F" w:rsidRDefault="00B77C06" w:rsidP="00B77C06">
            <w:pPr>
              <w:widowControl/>
              <w:jc w:val="center"/>
              <w:rPr>
                <w:rFonts w:eastAsia="仿宋_GB2312"/>
                <w:kern w:val="0"/>
                <w:sz w:val="20"/>
              </w:rPr>
            </w:pPr>
            <w:r w:rsidRPr="00B65C8F">
              <w:rPr>
                <w:rFonts w:eastAsia="仿宋_GB2312"/>
                <w:kern w:val="0"/>
                <w:sz w:val="20"/>
              </w:rPr>
              <w:t>17,128.40</w:t>
            </w:r>
          </w:p>
        </w:tc>
        <w:tc>
          <w:tcPr>
            <w:tcW w:w="2416" w:type="dxa"/>
            <w:tcBorders>
              <w:top w:val="nil"/>
              <w:left w:val="nil"/>
              <w:bottom w:val="single" w:sz="4" w:space="0" w:color="auto"/>
              <w:right w:val="single" w:sz="4" w:space="0" w:color="auto"/>
            </w:tcBorders>
            <w:shd w:val="clear" w:color="auto" w:fill="auto"/>
            <w:noWrap/>
            <w:vAlign w:val="center"/>
            <w:hideMark/>
          </w:tcPr>
          <w:p w14:paraId="00A7CDA1" w14:textId="77777777" w:rsidR="00B77C06" w:rsidRPr="00B65C8F" w:rsidRDefault="00B77C06" w:rsidP="00B77C06">
            <w:pPr>
              <w:widowControl/>
              <w:jc w:val="center"/>
              <w:rPr>
                <w:rFonts w:eastAsia="仿宋_GB2312"/>
                <w:kern w:val="0"/>
                <w:sz w:val="20"/>
              </w:rPr>
            </w:pPr>
            <w:r w:rsidRPr="00B65C8F">
              <w:rPr>
                <w:rFonts w:eastAsia="仿宋_GB2312"/>
                <w:kern w:val="0"/>
                <w:sz w:val="20"/>
              </w:rPr>
              <w:t>旅馆</w:t>
            </w:r>
          </w:p>
        </w:tc>
      </w:tr>
      <w:tr w:rsidR="00B65C8F" w:rsidRPr="00B65C8F" w14:paraId="6F7B982C"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50CDA7" w14:textId="77777777" w:rsidR="00B77C06" w:rsidRPr="00B65C8F" w:rsidRDefault="00B77C06" w:rsidP="00B77C06">
            <w:pPr>
              <w:widowControl/>
              <w:jc w:val="center"/>
              <w:rPr>
                <w:rFonts w:eastAsia="仿宋_GB2312"/>
                <w:kern w:val="0"/>
                <w:sz w:val="20"/>
              </w:rPr>
            </w:pPr>
            <w:r w:rsidRPr="00B65C8F">
              <w:rPr>
                <w:rFonts w:eastAsia="仿宋_GB2312"/>
                <w:kern w:val="0"/>
                <w:sz w:val="20"/>
              </w:rPr>
              <w:t>16</w:t>
            </w:r>
          </w:p>
        </w:tc>
        <w:tc>
          <w:tcPr>
            <w:tcW w:w="3936" w:type="dxa"/>
            <w:tcBorders>
              <w:top w:val="nil"/>
              <w:left w:val="nil"/>
              <w:bottom w:val="single" w:sz="4" w:space="0" w:color="auto"/>
              <w:right w:val="single" w:sz="4" w:space="0" w:color="auto"/>
            </w:tcBorders>
            <w:shd w:val="clear" w:color="auto" w:fill="auto"/>
            <w:noWrap/>
            <w:vAlign w:val="center"/>
            <w:hideMark/>
          </w:tcPr>
          <w:p w14:paraId="5EEE6019" w14:textId="49E3815B"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0053320</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79E99684" w14:textId="36D8C5F2" w:rsidR="00B77C06" w:rsidRPr="00B65C8F" w:rsidRDefault="00B77C06" w:rsidP="00B77C06">
            <w:pPr>
              <w:widowControl/>
              <w:jc w:val="center"/>
              <w:rPr>
                <w:rFonts w:eastAsia="仿宋_GB2312"/>
                <w:kern w:val="0"/>
                <w:sz w:val="20"/>
              </w:rPr>
            </w:pPr>
            <w:r w:rsidRPr="00B65C8F">
              <w:rPr>
                <w:rFonts w:eastAsia="仿宋_GB2312"/>
                <w:kern w:val="0"/>
                <w:sz w:val="20"/>
              </w:rPr>
              <w:t>3-BC</w:t>
            </w:r>
          </w:p>
        </w:tc>
        <w:tc>
          <w:tcPr>
            <w:tcW w:w="1695" w:type="dxa"/>
            <w:tcBorders>
              <w:top w:val="nil"/>
              <w:left w:val="nil"/>
              <w:bottom w:val="single" w:sz="4" w:space="0" w:color="auto"/>
              <w:right w:val="single" w:sz="4" w:space="0" w:color="auto"/>
            </w:tcBorders>
            <w:shd w:val="clear" w:color="auto" w:fill="auto"/>
            <w:noWrap/>
            <w:vAlign w:val="center"/>
            <w:hideMark/>
          </w:tcPr>
          <w:p w14:paraId="11403453" w14:textId="57E23717" w:rsidR="00B77C06" w:rsidRPr="00B65C8F" w:rsidRDefault="00B77C06" w:rsidP="00B77C06">
            <w:pPr>
              <w:widowControl/>
              <w:jc w:val="center"/>
              <w:rPr>
                <w:rFonts w:eastAsia="仿宋_GB2312"/>
                <w:kern w:val="0"/>
                <w:sz w:val="20"/>
              </w:rPr>
            </w:pPr>
            <w:r w:rsidRPr="00B65C8F">
              <w:rPr>
                <w:rFonts w:eastAsia="仿宋_GB2312"/>
                <w:kern w:val="0"/>
                <w:sz w:val="20"/>
              </w:rPr>
              <w:t>38,397.80</w:t>
            </w:r>
          </w:p>
        </w:tc>
        <w:tc>
          <w:tcPr>
            <w:tcW w:w="2416" w:type="dxa"/>
            <w:tcBorders>
              <w:top w:val="nil"/>
              <w:left w:val="nil"/>
              <w:bottom w:val="single" w:sz="4" w:space="0" w:color="auto"/>
              <w:right w:val="single" w:sz="4" w:space="0" w:color="auto"/>
            </w:tcBorders>
            <w:shd w:val="clear" w:color="auto" w:fill="auto"/>
            <w:noWrap/>
            <w:vAlign w:val="center"/>
            <w:hideMark/>
          </w:tcPr>
          <w:p w14:paraId="67241D0E"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6D2FD43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89B403" w14:textId="77777777" w:rsidR="00B77C06" w:rsidRPr="00B65C8F" w:rsidRDefault="00B77C06" w:rsidP="00B77C06">
            <w:pPr>
              <w:widowControl/>
              <w:jc w:val="center"/>
              <w:rPr>
                <w:rFonts w:eastAsia="仿宋_GB2312"/>
                <w:kern w:val="0"/>
                <w:sz w:val="20"/>
              </w:rPr>
            </w:pPr>
            <w:r w:rsidRPr="00B65C8F">
              <w:rPr>
                <w:rFonts w:eastAsia="仿宋_GB2312"/>
                <w:kern w:val="0"/>
                <w:sz w:val="20"/>
              </w:rPr>
              <w:t>17</w:t>
            </w:r>
          </w:p>
        </w:tc>
        <w:tc>
          <w:tcPr>
            <w:tcW w:w="3936" w:type="dxa"/>
            <w:tcBorders>
              <w:top w:val="nil"/>
              <w:left w:val="nil"/>
              <w:bottom w:val="single" w:sz="4" w:space="0" w:color="auto"/>
              <w:right w:val="single" w:sz="4" w:space="0" w:color="auto"/>
            </w:tcBorders>
            <w:shd w:val="clear" w:color="auto" w:fill="auto"/>
            <w:noWrap/>
            <w:vAlign w:val="center"/>
            <w:hideMark/>
          </w:tcPr>
          <w:p w14:paraId="04CBC3D1" w14:textId="37E64B36"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0053323</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823CB9F" w14:textId="1C685343" w:rsidR="00B77C06" w:rsidRPr="00B65C8F" w:rsidRDefault="00B77C06" w:rsidP="00B77C06">
            <w:pPr>
              <w:widowControl/>
              <w:jc w:val="center"/>
              <w:rPr>
                <w:rFonts w:eastAsia="仿宋_GB2312"/>
                <w:kern w:val="0"/>
                <w:sz w:val="20"/>
              </w:rPr>
            </w:pPr>
            <w:r w:rsidRPr="00B65C8F">
              <w:rPr>
                <w:rFonts w:eastAsia="仿宋_GB2312"/>
                <w:kern w:val="0"/>
                <w:sz w:val="20"/>
              </w:rPr>
              <w:t>3-D</w:t>
            </w:r>
          </w:p>
        </w:tc>
        <w:tc>
          <w:tcPr>
            <w:tcW w:w="1695" w:type="dxa"/>
            <w:tcBorders>
              <w:top w:val="nil"/>
              <w:left w:val="nil"/>
              <w:bottom w:val="single" w:sz="4" w:space="0" w:color="auto"/>
              <w:right w:val="single" w:sz="4" w:space="0" w:color="auto"/>
            </w:tcBorders>
            <w:shd w:val="clear" w:color="auto" w:fill="auto"/>
            <w:noWrap/>
            <w:vAlign w:val="center"/>
            <w:hideMark/>
          </w:tcPr>
          <w:p w14:paraId="30474A0F" w14:textId="12DAF588" w:rsidR="00B77C06" w:rsidRPr="00B65C8F" w:rsidRDefault="00B77C06" w:rsidP="00B77C06">
            <w:pPr>
              <w:widowControl/>
              <w:jc w:val="center"/>
              <w:rPr>
                <w:rFonts w:eastAsia="仿宋_GB2312"/>
                <w:kern w:val="0"/>
                <w:sz w:val="20"/>
              </w:rPr>
            </w:pPr>
            <w:r w:rsidRPr="00B65C8F">
              <w:rPr>
                <w:rFonts w:eastAsia="仿宋_GB2312"/>
                <w:kern w:val="0"/>
                <w:sz w:val="20"/>
              </w:rPr>
              <w:t>12,755.60</w:t>
            </w:r>
          </w:p>
        </w:tc>
        <w:tc>
          <w:tcPr>
            <w:tcW w:w="2416" w:type="dxa"/>
            <w:tcBorders>
              <w:top w:val="nil"/>
              <w:left w:val="nil"/>
              <w:bottom w:val="single" w:sz="4" w:space="0" w:color="auto"/>
              <w:right w:val="single" w:sz="4" w:space="0" w:color="auto"/>
            </w:tcBorders>
            <w:shd w:val="clear" w:color="auto" w:fill="auto"/>
            <w:noWrap/>
            <w:vAlign w:val="center"/>
            <w:hideMark/>
          </w:tcPr>
          <w:p w14:paraId="39F0FD3D"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1D7907D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EC3D22" w14:textId="77777777" w:rsidR="00B77C06" w:rsidRPr="00B65C8F" w:rsidRDefault="00B77C06" w:rsidP="00B77C06">
            <w:pPr>
              <w:widowControl/>
              <w:jc w:val="center"/>
              <w:rPr>
                <w:rFonts w:eastAsia="仿宋_GB2312"/>
                <w:kern w:val="0"/>
                <w:sz w:val="20"/>
              </w:rPr>
            </w:pPr>
            <w:r w:rsidRPr="00B65C8F">
              <w:rPr>
                <w:rFonts w:eastAsia="仿宋_GB2312"/>
                <w:kern w:val="0"/>
                <w:sz w:val="20"/>
              </w:rPr>
              <w:t>18</w:t>
            </w:r>
          </w:p>
        </w:tc>
        <w:tc>
          <w:tcPr>
            <w:tcW w:w="3936" w:type="dxa"/>
            <w:tcBorders>
              <w:top w:val="nil"/>
              <w:left w:val="nil"/>
              <w:bottom w:val="single" w:sz="4" w:space="0" w:color="auto"/>
              <w:right w:val="single" w:sz="4" w:space="0" w:color="auto"/>
            </w:tcBorders>
            <w:shd w:val="clear" w:color="auto" w:fill="auto"/>
            <w:noWrap/>
            <w:vAlign w:val="center"/>
            <w:hideMark/>
          </w:tcPr>
          <w:p w14:paraId="27F21965" w14:textId="18E03794"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0053322</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0DC4FB94" w14:textId="750A2038" w:rsidR="00B77C06" w:rsidRPr="00B65C8F" w:rsidRDefault="00B77C06" w:rsidP="00B77C06">
            <w:pPr>
              <w:widowControl/>
              <w:jc w:val="center"/>
              <w:rPr>
                <w:rFonts w:eastAsia="仿宋_GB2312"/>
                <w:kern w:val="0"/>
                <w:sz w:val="20"/>
              </w:rPr>
            </w:pPr>
            <w:r w:rsidRPr="00B65C8F">
              <w:rPr>
                <w:rFonts w:eastAsia="仿宋_GB2312"/>
                <w:kern w:val="0"/>
                <w:sz w:val="20"/>
              </w:rPr>
              <w:t>3-E</w:t>
            </w:r>
          </w:p>
        </w:tc>
        <w:tc>
          <w:tcPr>
            <w:tcW w:w="1695" w:type="dxa"/>
            <w:tcBorders>
              <w:top w:val="nil"/>
              <w:left w:val="nil"/>
              <w:bottom w:val="single" w:sz="4" w:space="0" w:color="auto"/>
              <w:right w:val="single" w:sz="4" w:space="0" w:color="auto"/>
            </w:tcBorders>
            <w:shd w:val="clear" w:color="auto" w:fill="auto"/>
            <w:noWrap/>
            <w:vAlign w:val="center"/>
            <w:hideMark/>
          </w:tcPr>
          <w:p w14:paraId="58F425F8" w14:textId="5C7AAA3B" w:rsidR="00B77C06" w:rsidRPr="00B65C8F" w:rsidRDefault="00B77C06" w:rsidP="00B77C06">
            <w:pPr>
              <w:widowControl/>
              <w:jc w:val="center"/>
              <w:rPr>
                <w:rFonts w:eastAsia="仿宋_GB2312"/>
                <w:kern w:val="0"/>
                <w:sz w:val="20"/>
              </w:rPr>
            </w:pPr>
            <w:r w:rsidRPr="00B65C8F">
              <w:rPr>
                <w:rFonts w:eastAsia="仿宋_GB2312"/>
                <w:kern w:val="0"/>
                <w:sz w:val="20"/>
              </w:rPr>
              <w:t>38,831.80</w:t>
            </w:r>
          </w:p>
        </w:tc>
        <w:tc>
          <w:tcPr>
            <w:tcW w:w="2416" w:type="dxa"/>
            <w:tcBorders>
              <w:top w:val="nil"/>
              <w:left w:val="nil"/>
              <w:bottom w:val="single" w:sz="4" w:space="0" w:color="auto"/>
              <w:right w:val="single" w:sz="4" w:space="0" w:color="auto"/>
            </w:tcBorders>
            <w:shd w:val="clear" w:color="auto" w:fill="auto"/>
            <w:noWrap/>
            <w:vAlign w:val="center"/>
            <w:hideMark/>
          </w:tcPr>
          <w:p w14:paraId="296186B1"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0E079CF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2ED79D" w14:textId="77777777" w:rsidR="00B77C06" w:rsidRPr="00B65C8F" w:rsidRDefault="00B77C06" w:rsidP="00B77C06">
            <w:pPr>
              <w:widowControl/>
              <w:jc w:val="center"/>
              <w:rPr>
                <w:rFonts w:eastAsia="仿宋_GB2312"/>
                <w:kern w:val="0"/>
                <w:sz w:val="20"/>
              </w:rPr>
            </w:pPr>
            <w:r w:rsidRPr="00B65C8F">
              <w:rPr>
                <w:rFonts w:eastAsia="仿宋_GB2312"/>
                <w:kern w:val="0"/>
                <w:sz w:val="20"/>
              </w:rPr>
              <w:t>19</w:t>
            </w:r>
          </w:p>
        </w:tc>
        <w:tc>
          <w:tcPr>
            <w:tcW w:w="3936" w:type="dxa"/>
            <w:tcBorders>
              <w:top w:val="nil"/>
              <w:left w:val="nil"/>
              <w:bottom w:val="single" w:sz="4" w:space="0" w:color="auto"/>
              <w:right w:val="single" w:sz="4" w:space="0" w:color="auto"/>
            </w:tcBorders>
            <w:shd w:val="clear" w:color="auto" w:fill="auto"/>
            <w:noWrap/>
            <w:vAlign w:val="center"/>
            <w:hideMark/>
          </w:tcPr>
          <w:p w14:paraId="6B127C52" w14:textId="6CC0DDE3"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0053324</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3F385145" w14:textId="68E174FE" w:rsidR="00B77C06" w:rsidRPr="00B65C8F" w:rsidRDefault="00B77C06" w:rsidP="00B77C06">
            <w:pPr>
              <w:widowControl/>
              <w:jc w:val="center"/>
              <w:rPr>
                <w:rFonts w:eastAsia="仿宋_GB2312"/>
                <w:kern w:val="0"/>
                <w:sz w:val="20"/>
              </w:rPr>
            </w:pPr>
            <w:r w:rsidRPr="00B65C8F">
              <w:rPr>
                <w:rFonts w:eastAsia="仿宋_GB2312"/>
                <w:kern w:val="0"/>
                <w:sz w:val="20"/>
              </w:rPr>
              <w:t>3-F</w:t>
            </w:r>
          </w:p>
        </w:tc>
        <w:tc>
          <w:tcPr>
            <w:tcW w:w="1695" w:type="dxa"/>
            <w:tcBorders>
              <w:top w:val="nil"/>
              <w:left w:val="nil"/>
              <w:bottom w:val="single" w:sz="4" w:space="0" w:color="auto"/>
              <w:right w:val="single" w:sz="4" w:space="0" w:color="auto"/>
            </w:tcBorders>
            <w:shd w:val="clear" w:color="auto" w:fill="auto"/>
            <w:noWrap/>
            <w:vAlign w:val="center"/>
            <w:hideMark/>
          </w:tcPr>
          <w:p w14:paraId="6E92AB17" w14:textId="68804051" w:rsidR="00B77C06" w:rsidRPr="00B65C8F" w:rsidRDefault="00B77C06" w:rsidP="00B77C06">
            <w:pPr>
              <w:widowControl/>
              <w:jc w:val="center"/>
              <w:rPr>
                <w:rFonts w:eastAsia="仿宋_GB2312"/>
                <w:kern w:val="0"/>
                <w:sz w:val="20"/>
              </w:rPr>
            </w:pPr>
            <w:r w:rsidRPr="00B65C8F">
              <w:rPr>
                <w:rFonts w:eastAsia="仿宋_GB2312"/>
                <w:kern w:val="0"/>
                <w:sz w:val="20"/>
              </w:rPr>
              <w:t>32,925.90</w:t>
            </w:r>
          </w:p>
        </w:tc>
        <w:tc>
          <w:tcPr>
            <w:tcW w:w="2416" w:type="dxa"/>
            <w:tcBorders>
              <w:top w:val="nil"/>
              <w:left w:val="nil"/>
              <w:bottom w:val="single" w:sz="4" w:space="0" w:color="auto"/>
              <w:right w:val="single" w:sz="4" w:space="0" w:color="auto"/>
            </w:tcBorders>
            <w:shd w:val="clear" w:color="auto" w:fill="auto"/>
            <w:noWrap/>
            <w:vAlign w:val="center"/>
            <w:hideMark/>
          </w:tcPr>
          <w:p w14:paraId="0BBA8832"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w:t>
            </w:r>
          </w:p>
        </w:tc>
      </w:tr>
      <w:tr w:rsidR="00B65C8F" w:rsidRPr="00B65C8F" w14:paraId="2D7EBDD3"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748F" w14:textId="77777777" w:rsidR="00B77C06" w:rsidRPr="00B65C8F" w:rsidRDefault="00B77C06" w:rsidP="00B77C06">
            <w:pPr>
              <w:widowControl/>
              <w:jc w:val="center"/>
              <w:rPr>
                <w:rFonts w:eastAsia="仿宋_GB2312"/>
                <w:kern w:val="0"/>
                <w:sz w:val="20"/>
              </w:rPr>
            </w:pPr>
            <w:r w:rsidRPr="00B65C8F">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3FB075D4" w14:textId="29F7EE56" w:rsidR="00B77C06" w:rsidRPr="00B65C8F" w:rsidRDefault="00B77C06" w:rsidP="00B77C06">
            <w:pPr>
              <w:widowControl/>
              <w:jc w:val="center"/>
              <w:rPr>
                <w:rFonts w:eastAsia="仿宋_GB2312"/>
                <w:kern w:val="0"/>
                <w:sz w:val="20"/>
              </w:rPr>
            </w:pPr>
            <w:r w:rsidRPr="00B65C8F">
              <w:rPr>
                <w:rFonts w:eastAsia="仿宋_GB2312"/>
                <w:kern w:val="0"/>
                <w:sz w:val="20"/>
              </w:rPr>
              <w:t>140,039.50</w:t>
            </w:r>
          </w:p>
        </w:tc>
        <w:tc>
          <w:tcPr>
            <w:tcW w:w="2416" w:type="dxa"/>
            <w:tcBorders>
              <w:top w:val="nil"/>
              <w:left w:val="nil"/>
              <w:bottom w:val="single" w:sz="4" w:space="0" w:color="auto"/>
              <w:right w:val="single" w:sz="4" w:space="0" w:color="auto"/>
            </w:tcBorders>
            <w:shd w:val="clear" w:color="auto" w:fill="auto"/>
            <w:noWrap/>
            <w:vAlign w:val="center"/>
            <w:hideMark/>
          </w:tcPr>
          <w:p w14:paraId="6FA524B9" w14:textId="277F17A9" w:rsidR="00B77C06" w:rsidRPr="00B65C8F" w:rsidRDefault="00B77C06" w:rsidP="00B77C06">
            <w:pPr>
              <w:widowControl/>
              <w:jc w:val="center"/>
              <w:rPr>
                <w:rFonts w:eastAsia="仿宋_GB2312"/>
                <w:kern w:val="0"/>
                <w:sz w:val="20"/>
              </w:rPr>
            </w:pPr>
          </w:p>
        </w:tc>
      </w:tr>
      <w:tr w:rsidR="00B65C8F" w:rsidRPr="00B65C8F" w14:paraId="55CA2AA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4521CA" w14:textId="77777777" w:rsidR="00B77C06" w:rsidRPr="00B65C8F" w:rsidRDefault="00B77C06" w:rsidP="00B77C06">
            <w:pPr>
              <w:widowControl/>
              <w:jc w:val="center"/>
              <w:rPr>
                <w:rFonts w:eastAsia="仿宋_GB2312"/>
                <w:kern w:val="0"/>
                <w:sz w:val="20"/>
              </w:rPr>
            </w:pPr>
            <w:r w:rsidRPr="00B65C8F">
              <w:rPr>
                <w:rFonts w:eastAsia="仿宋_GB2312"/>
                <w:kern w:val="0"/>
                <w:sz w:val="20"/>
              </w:rPr>
              <w:t>20</w:t>
            </w:r>
          </w:p>
        </w:tc>
        <w:tc>
          <w:tcPr>
            <w:tcW w:w="3936" w:type="dxa"/>
            <w:tcBorders>
              <w:top w:val="nil"/>
              <w:left w:val="nil"/>
              <w:bottom w:val="single" w:sz="4" w:space="0" w:color="auto"/>
              <w:right w:val="single" w:sz="4" w:space="0" w:color="auto"/>
            </w:tcBorders>
            <w:shd w:val="clear" w:color="auto" w:fill="auto"/>
            <w:noWrap/>
            <w:vAlign w:val="center"/>
            <w:hideMark/>
          </w:tcPr>
          <w:p w14:paraId="612E2FED" w14:textId="3E0D455A"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0023339</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3F18684" w14:textId="77777777" w:rsidR="00B77C06" w:rsidRPr="00B65C8F" w:rsidRDefault="00B77C06" w:rsidP="00B77C06">
            <w:pPr>
              <w:widowControl/>
              <w:jc w:val="center"/>
              <w:rPr>
                <w:rFonts w:eastAsia="仿宋_GB2312"/>
                <w:kern w:val="0"/>
                <w:sz w:val="20"/>
              </w:rPr>
            </w:pPr>
            <w:r w:rsidRPr="00B65C8F">
              <w:rPr>
                <w:rFonts w:eastAsia="仿宋_GB2312"/>
                <w:kern w:val="0"/>
                <w:sz w:val="20"/>
              </w:rPr>
              <w:t>4-A</w:t>
            </w:r>
          </w:p>
        </w:tc>
        <w:tc>
          <w:tcPr>
            <w:tcW w:w="1695" w:type="dxa"/>
            <w:tcBorders>
              <w:top w:val="nil"/>
              <w:left w:val="nil"/>
              <w:bottom w:val="single" w:sz="4" w:space="0" w:color="auto"/>
              <w:right w:val="single" w:sz="4" w:space="0" w:color="auto"/>
            </w:tcBorders>
            <w:shd w:val="clear" w:color="auto" w:fill="auto"/>
            <w:noWrap/>
            <w:vAlign w:val="center"/>
            <w:hideMark/>
          </w:tcPr>
          <w:p w14:paraId="23C2539E" w14:textId="1E69C562" w:rsidR="00B77C06" w:rsidRPr="00B65C8F" w:rsidRDefault="00B77C06" w:rsidP="00B77C06">
            <w:pPr>
              <w:widowControl/>
              <w:jc w:val="center"/>
              <w:rPr>
                <w:rFonts w:eastAsia="仿宋_GB2312"/>
                <w:kern w:val="0"/>
                <w:sz w:val="20"/>
              </w:rPr>
            </w:pPr>
            <w:r w:rsidRPr="00B65C8F">
              <w:rPr>
                <w:rFonts w:eastAsia="仿宋_GB2312"/>
                <w:kern w:val="0"/>
                <w:sz w:val="20"/>
              </w:rPr>
              <w:t>28,424.10</w:t>
            </w:r>
          </w:p>
        </w:tc>
        <w:tc>
          <w:tcPr>
            <w:tcW w:w="2416" w:type="dxa"/>
            <w:tcBorders>
              <w:top w:val="nil"/>
              <w:left w:val="nil"/>
              <w:bottom w:val="single" w:sz="4" w:space="0" w:color="auto"/>
              <w:right w:val="single" w:sz="4" w:space="0" w:color="auto"/>
            </w:tcBorders>
            <w:shd w:val="clear" w:color="auto" w:fill="auto"/>
            <w:noWrap/>
            <w:vAlign w:val="center"/>
            <w:hideMark/>
          </w:tcPr>
          <w:p w14:paraId="710E89D2"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商业服务业设施</w:t>
            </w:r>
          </w:p>
        </w:tc>
      </w:tr>
      <w:tr w:rsidR="00B65C8F" w:rsidRPr="00B65C8F" w14:paraId="0BA702C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D45CE8" w14:textId="77777777" w:rsidR="00B77C06" w:rsidRPr="00B65C8F" w:rsidRDefault="00B77C06" w:rsidP="00B77C06">
            <w:pPr>
              <w:widowControl/>
              <w:jc w:val="center"/>
              <w:rPr>
                <w:rFonts w:eastAsia="仿宋_GB2312"/>
                <w:kern w:val="0"/>
                <w:sz w:val="20"/>
              </w:rPr>
            </w:pPr>
            <w:r w:rsidRPr="00B65C8F">
              <w:rPr>
                <w:rFonts w:eastAsia="仿宋_GB2312"/>
                <w:kern w:val="0"/>
                <w:sz w:val="20"/>
              </w:rPr>
              <w:t>21</w:t>
            </w:r>
          </w:p>
        </w:tc>
        <w:tc>
          <w:tcPr>
            <w:tcW w:w="3936" w:type="dxa"/>
            <w:tcBorders>
              <w:top w:val="nil"/>
              <w:left w:val="nil"/>
              <w:bottom w:val="single" w:sz="4" w:space="0" w:color="auto"/>
              <w:right w:val="single" w:sz="4" w:space="0" w:color="auto"/>
            </w:tcBorders>
            <w:shd w:val="clear" w:color="auto" w:fill="auto"/>
            <w:noWrap/>
            <w:vAlign w:val="center"/>
            <w:hideMark/>
          </w:tcPr>
          <w:p w14:paraId="38FD083F" w14:textId="1E2A5927"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0023340</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E323C2A" w14:textId="77777777" w:rsidR="00B77C06" w:rsidRPr="00B65C8F" w:rsidRDefault="00B77C06" w:rsidP="00B77C06">
            <w:pPr>
              <w:widowControl/>
              <w:jc w:val="center"/>
              <w:rPr>
                <w:rFonts w:eastAsia="仿宋_GB2312"/>
                <w:kern w:val="0"/>
                <w:sz w:val="20"/>
              </w:rPr>
            </w:pPr>
            <w:r w:rsidRPr="00B65C8F">
              <w:rPr>
                <w:rFonts w:eastAsia="仿宋_GB2312"/>
                <w:kern w:val="0"/>
                <w:sz w:val="20"/>
              </w:rPr>
              <w:t>4-B</w:t>
            </w:r>
          </w:p>
        </w:tc>
        <w:tc>
          <w:tcPr>
            <w:tcW w:w="1695" w:type="dxa"/>
            <w:tcBorders>
              <w:top w:val="nil"/>
              <w:left w:val="nil"/>
              <w:bottom w:val="single" w:sz="4" w:space="0" w:color="auto"/>
              <w:right w:val="single" w:sz="4" w:space="0" w:color="auto"/>
            </w:tcBorders>
            <w:shd w:val="clear" w:color="auto" w:fill="auto"/>
            <w:noWrap/>
            <w:vAlign w:val="center"/>
            <w:hideMark/>
          </w:tcPr>
          <w:p w14:paraId="483B0AF2" w14:textId="77E68CC9" w:rsidR="00B77C06" w:rsidRPr="00B65C8F" w:rsidRDefault="00B77C06" w:rsidP="00B77C06">
            <w:pPr>
              <w:widowControl/>
              <w:jc w:val="center"/>
              <w:rPr>
                <w:rFonts w:eastAsia="仿宋_GB2312"/>
                <w:kern w:val="0"/>
                <w:sz w:val="20"/>
              </w:rPr>
            </w:pPr>
            <w:r w:rsidRPr="00B65C8F">
              <w:rPr>
                <w:rFonts w:eastAsia="仿宋_GB2312"/>
                <w:kern w:val="0"/>
                <w:sz w:val="20"/>
              </w:rPr>
              <w:t>14,939.10</w:t>
            </w:r>
          </w:p>
        </w:tc>
        <w:tc>
          <w:tcPr>
            <w:tcW w:w="2416" w:type="dxa"/>
            <w:tcBorders>
              <w:top w:val="nil"/>
              <w:left w:val="nil"/>
              <w:bottom w:val="single" w:sz="4" w:space="0" w:color="auto"/>
              <w:right w:val="single" w:sz="4" w:space="0" w:color="auto"/>
            </w:tcBorders>
            <w:shd w:val="clear" w:color="auto" w:fill="auto"/>
            <w:noWrap/>
            <w:vAlign w:val="center"/>
            <w:hideMark/>
          </w:tcPr>
          <w:p w14:paraId="1C1FD124" w14:textId="77777777" w:rsidR="00B77C06" w:rsidRPr="00B65C8F" w:rsidRDefault="00B77C06" w:rsidP="00B77C06">
            <w:pPr>
              <w:widowControl/>
              <w:jc w:val="center"/>
              <w:rPr>
                <w:rFonts w:eastAsia="仿宋_GB2312"/>
                <w:kern w:val="0"/>
                <w:sz w:val="20"/>
              </w:rPr>
            </w:pPr>
            <w:r w:rsidRPr="00B65C8F">
              <w:rPr>
                <w:rFonts w:eastAsia="仿宋_GB2312"/>
                <w:kern w:val="0"/>
                <w:sz w:val="20"/>
              </w:rPr>
              <w:t>旅馆</w:t>
            </w:r>
          </w:p>
        </w:tc>
      </w:tr>
      <w:tr w:rsidR="00B65C8F" w:rsidRPr="00B65C8F" w14:paraId="446C2D66"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228F0C" w14:textId="77777777" w:rsidR="00B77C06" w:rsidRPr="00B65C8F" w:rsidRDefault="00B77C06" w:rsidP="00B77C06">
            <w:pPr>
              <w:widowControl/>
              <w:jc w:val="center"/>
              <w:rPr>
                <w:rFonts w:eastAsia="仿宋_GB2312"/>
                <w:kern w:val="0"/>
                <w:sz w:val="20"/>
              </w:rPr>
            </w:pPr>
            <w:r w:rsidRPr="00B65C8F">
              <w:rPr>
                <w:rFonts w:eastAsia="仿宋_GB2312"/>
                <w:kern w:val="0"/>
                <w:sz w:val="20"/>
              </w:rPr>
              <w:t>22</w:t>
            </w:r>
          </w:p>
        </w:tc>
        <w:tc>
          <w:tcPr>
            <w:tcW w:w="3936" w:type="dxa"/>
            <w:tcBorders>
              <w:top w:val="nil"/>
              <w:left w:val="nil"/>
              <w:bottom w:val="single" w:sz="4" w:space="0" w:color="auto"/>
              <w:right w:val="single" w:sz="4" w:space="0" w:color="auto"/>
            </w:tcBorders>
            <w:shd w:val="clear" w:color="auto" w:fill="auto"/>
            <w:noWrap/>
            <w:vAlign w:val="center"/>
            <w:hideMark/>
          </w:tcPr>
          <w:p w14:paraId="45D67169" w14:textId="59AADD45"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0023364</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EC9AFDF" w14:textId="77777777" w:rsidR="00B77C06" w:rsidRPr="00B65C8F" w:rsidRDefault="00B77C06" w:rsidP="00B77C06">
            <w:pPr>
              <w:widowControl/>
              <w:jc w:val="center"/>
              <w:rPr>
                <w:rFonts w:eastAsia="仿宋_GB2312"/>
                <w:kern w:val="0"/>
                <w:sz w:val="20"/>
              </w:rPr>
            </w:pPr>
            <w:r w:rsidRPr="00B65C8F">
              <w:rPr>
                <w:rFonts w:eastAsia="仿宋_GB2312"/>
                <w:kern w:val="0"/>
                <w:sz w:val="20"/>
              </w:rPr>
              <w:t>4-C</w:t>
            </w:r>
          </w:p>
        </w:tc>
        <w:tc>
          <w:tcPr>
            <w:tcW w:w="1695" w:type="dxa"/>
            <w:tcBorders>
              <w:top w:val="nil"/>
              <w:left w:val="nil"/>
              <w:bottom w:val="single" w:sz="4" w:space="0" w:color="auto"/>
              <w:right w:val="single" w:sz="4" w:space="0" w:color="auto"/>
            </w:tcBorders>
            <w:shd w:val="clear" w:color="auto" w:fill="auto"/>
            <w:noWrap/>
            <w:vAlign w:val="center"/>
            <w:hideMark/>
          </w:tcPr>
          <w:p w14:paraId="2A6CD8FA" w14:textId="2EFE5CC4" w:rsidR="00B77C06" w:rsidRPr="00B65C8F" w:rsidRDefault="00B77C06" w:rsidP="00B77C06">
            <w:pPr>
              <w:widowControl/>
              <w:jc w:val="center"/>
              <w:rPr>
                <w:rFonts w:eastAsia="仿宋_GB2312"/>
                <w:kern w:val="0"/>
                <w:sz w:val="20"/>
              </w:rPr>
            </w:pPr>
            <w:r w:rsidRPr="00B65C8F">
              <w:rPr>
                <w:rFonts w:eastAsia="仿宋_GB2312"/>
                <w:kern w:val="0"/>
                <w:sz w:val="20"/>
              </w:rPr>
              <w:t>44,948.50</w:t>
            </w:r>
          </w:p>
        </w:tc>
        <w:tc>
          <w:tcPr>
            <w:tcW w:w="2416" w:type="dxa"/>
            <w:tcBorders>
              <w:top w:val="nil"/>
              <w:left w:val="nil"/>
              <w:bottom w:val="single" w:sz="4" w:space="0" w:color="auto"/>
              <w:right w:val="single" w:sz="4" w:space="0" w:color="auto"/>
            </w:tcBorders>
            <w:shd w:val="clear" w:color="auto" w:fill="auto"/>
            <w:noWrap/>
            <w:vAlign w:val="center"/>
            <w:hideMark/>
          </w:tcPr>
          <w:p w14:paraId="2CCCB5EE" w14:textId="77777777" w:rsidR="00B77C06" w:rsidRPr="00B65C8F" w:rsidRDefault="00B77C06" w:rsidP="00B77C06">
            <w:pPr>
              <w:widowControl/>
              <w:jc w:val="center"/>
              <w:rPr>
                <w:rFonts w:eastAsia="仿宋_GB2312"/>
                <w:kern w:val="0"/>
                <w:sz w:val="20"/>
              </w:rPr>
            </w:pPr>
            <w:r w:rsidRPr="00B65C8F">
              <w:rPr>
                <w:rFonts w:eastAsia="仿宋_GB2312"/>
                <w:kern w:val="0"/>
                <w:sz w:val="20"/>
              </w:rPr>
              <w:t>居住兼容商业服务业设施</w:t>
            </w:r>
          </w:p>
        </w:tc>
      </w:tr>
      <w:tr w:rsidR="00B65C8F" w:rsidRPr="00B65C8F" w14:paraId="50D9EB7E"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1675E7" w14:textId="77777777" w:rsidR="00B77C06" w:rsidRPr="00B65C8F" w:rsidRDefault="00B77C06" w:rsidP="00B77C06">
            <w:pPr>
              <w:widowControl/>
              <w:jc w:val="center"/>
              <w:rPr>
                <w:rFonts w:eastAsia="仿宋_GB2312"/>
                <w:kern w:val="0"/>
                <w:sz w:val="20"/>
              </w:rPr>
            </w:pPr>
            <w:r w:rsidRPr="00B65C8F">
              <w:rPr>
                <w:rFonts w:eastAsia="仿宋_GB2312"/>
                <w:kern w:val="0"/>
                <w:sz w:val="20"/>
              </w:rPr>
              <w:t>23</w:t>
            </w:r>
          </w:p>
        </w:tc>
        <w:tc>
          <w:tcPr>
            <w:tcW w:w="3936" w:type="dxa"/>
            <w:tcBorders>
              <w:top w:val="nil"/>
              <w:left w:val="nil"/>
              <w:bottom w:val="single" w:sz="4" w:space="0" w:color="auto"/>
              <w:right w:val="single" w:sz="4" w:space="0" w:color="auto"/>
            </w:tcBorders>
            <w:shd w:val="clear" w:color="auto" w:fill="auto"/>
            <w:noWrap/>
            <w:vAlign w:val="center"/>
            <w:hideMark/>
          </w:tcPr>
          <w:p w14:paraId="49B5DC36" w14:textId="0AF79170" w:rsidR="00B77C06" w:rsidRPr="00B65C8F" w:rsidRDefault="00B77C06" w:rsidP="00B77C06">
            <w:pPr>
              <w:widowControl/>
              <w:jc w:val="center"/>
              <w:rPr>
                <w:rFonts w:eastAsia="仿宋_GB2312"/>
                <w:kern w:val="0"/>
                <w:sz w:val="20"/>
              </w:rPr>
            </w:pPr>
            <w:r w:rsidRPr="00B65C8F">
              <w:rPr>
                <w:rFonts w:eastAsia="仿宋_GB2312"/>
                <w:kern w:val="0"/>
                <w:sz w:val="20"/>
              </w:rPr>
              <w:t>浙（</w:t>
            </w:r>
            <w:r w:rsidRPr="00B65C8F">
              <w:rPr>
                <w:rFonts w:eastAsia="仿宋_GB2312"/>
                <w:kern w:val="0"/>
                <w:sz w:val="20"/>
              </w:rPr>
              <w:t>2021)</w:t>
            </w:r>
            <w:r w:rsidRPr="00B65C8F">
              <w:rPr>
                <w:rFonts w:eastAsia="仿宋_GB2312"/>
                <w:kern w:val="0"/>
                <w:sz w:val="20"/>
              </w:rPr>
              <w:t>绍兴市不动产权第</w:t>
            </w:r>
            <w:r w:rsidRPr="00B65C8F">
              <w:rPr>
                <w:rFonts w:eastAsia="仿宋_GB2312"/>
                <w:kern w:val="0"/>
                <w:sz w:val="20"/>
              </w:rPr>
              <w:t>0023358</w:t>
            </w:r>
            <w:r w:rsidRPr="00B65C8F">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0CDCD6B" w14:textId="77777777" w:rsidR="00B77C06" w:rsidRPr="00B65C8F" w:rsidRDefault="00B77C06" w:rsidP="00B77C06">
            <w:pPr>
              <w:widowControl/>
              <w:jc w:val="center"/>
              <w:rPr>
                <w:rFonts w:eastAsia="仿宋_GB2312"/>
                <w:kern w:val="0"/>
                <w:sz w:val="20"/>
              </w:rPr>
            </w:pPr>
            <w:r w:rsidRPr="00B65C8F">
              <w:rPr>
                <w:rFonts w:eastAsia="仿宋_GB2312"/>
                <w:kern w:val="0"/>
                <w:sz w:val="20"/>
              </w:rPr>
              <w:t>4-D</w:t>
            </w:r>
          </w:p>
        </w:tc>
        <w:tc>
          <w:tcPr>
            <w:tcW w:w="1695" w:type="dxa"/>
            <w:tcBorders>
              <w:top w:val="nil"/>
              <w:left w:val="nil"/>
              <w:bottom w:val="single" w:sz="4" w:space="0" w:color="auto"/>
              <w:right w:val="single" w:sz="4" w:space="0" w:color="auto"/>
            </w:tcBorders>
            <w:shd w:val="clear" w:color="auto" w:fill="auto"/>
            <w:noWrap/>
            <w:vAlign w:val="center"/>
            <w:hideMark/>
          </w:tcPr>
          <w:p w14:paraId="524E7EDA" w14:textId="10A012A1" w:rsidR="00B77C06" w:rsidRPr="00B65C8F" w:rsidRDefault="00B77C06" w:rsidP="00B77C06">
            <w:pPr>
              <w:widowControl/>
              <w:jc w:val="center"/>
              <w:rPr>
                <w:rFonts w:eastAsia="仿宋_GB2312"/>
                <w:kern w:val="0"/>
                <w:sz w:val="20"/>
              </w:rPr>
            </w:pPr>
            <w:r w:rsidRPr="00B65C8F">
              <w:rPr>
                <w:rFonts w:eastAsia="仿宋_GB2312"/>
                <w:kern w:val="0"/>
                <w:sz w:val="20"/>
              </w:rPr>
              <w:t>2,100.50</w:t>
            </w:r>
          </w:p>
        </w:tc>
        <w:tc>
          <w:tcPr>
            <w:tcW w:w="2416" w:type="dxa"/>
            <w:tcBorders>
              <w:top w:val="nil"/>
              <w:left w:val="nil"/>
              <w:bottom w:val="single" w:sz="4" w:space="0" w:color="auto"/>
              <w:right w:val="single" w:sz="4" w:space="0" w:color="auto"/>
            </w:tcBorders>
            <w:shd w:val="clear" w:color="auto" w:fill="auto"/>
            <w:noWrap/>
            <w:vAlign w:val="center"/>
            <w:hideMark/>
          </w:tcPr>
          <w:p w14:paraId="28654A23" w14:textId="77777777" w:rsidR="00B77C06" w:rsidRPr="00B65C8F" w:rsidRDefault="00B77C06" w:rsidP="00B77C06">
            <w:pPr>
              <w:widowControl/>
              <w:jc w:val="center"/>
              <w:rPr>
                <w:rFonts w:eastAsia="仿宋_GB2312"/>
                <w:kern w:val="0"/>
                <w:sz w:val="20"/>
              </w:rPr>
            </w:pPr>
            <w:r w:rsidRPr="00B65C8F">
              <w:rPr>
                <w:rFonts w:eastAsia="仿宋_GB2312"/>
                <w:kern w:val="0"/>
                <w:sz w:val="20"/>
              </w:rPr>
              <w:t>商业</w:t>
            </w:r>
          </w:p>
        </w:tc>
      </w:tr>
      <w:tr w:rsidR="00B65C8F" w:rsidRPr="00B65C8F" w14:paraId="0A8FE577"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2540" w14:textId="77777777" w:rsidR="00B77C06" w:rsidRPr="00B65C8F" w:rsidRDefault="00B77C06" w:rsidP="00B77C06">
            <w:pPr>
              <w:widowControl/>
              <w:jc w:val="center"/>
              <w:rPr>
                <w:rFonts w:eastAsia="仿宋_GB2312"/>
                <w:kern w:val="0"/>
                <w:sz w:val="20"/>
              </w:rPr>
            </w:pPr>
            <w:r w:rsidRPr="00B65C8F">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5F9DF857" w14:textId="195DCD13" w:rsidR="00B77C06" w:rsidRPr="00B65C8F" w:rsidRDefault="00B77C06" w:rsidP="00B77C06">
            <w:pPr>
              <w:widowControl/>
              <w:jc w:val="center"/>
              <w:rPr>
                <w:rFonts w:eastAsia="仿宋_GB2312"/>
                <w:kern w:val="0"/>
                <w:sz w:val="20"/>
              </w:rPr>
            </w:pPr>
            <w:r w:rsidRPr="00B65C8F">
              <w:rPr>
                <w:rFonts w:eastAsia="仿宋_GB2312"/>
                <w:kern w:val="0"/>
                <w:sz w:val="20"/>
              </w:rPr>
              <w:t>90,412.20</w:t>
            </w:r>
          </w:p>
        </w:tc>
        <w:tc>
          <w:tcPr>
            <w:tcW w:w="2416" w:type="dxa"/>
            <w:tcBorders>
              <w:top w:val="nil"/>
              <w:left w:val="nil"/>
              <w:bottom w:val="single" w:sz="4" w:space="0" w:color="auto"/>
              <w:right w:val="single" w:sz="4" w:space="0" w:color="auto"/>
            </w:tcBorders>
            <w:shd w:val="clear" w:color="auto" w:fill="auto"/>
            <w:noWrap/>
            <w:vAlign w:val="center"/>
            <w:hideMark/>
          </w:tcPr>
          <w:p w14:paraId="4A4D179E" w14:textId="3E911C28" w:rsidR="00B77C06" w:rsidRPr="00B65C8F" w:rsidRDefault="00B77C06" w:rsidP="00B77C06">
            <w:pPr>
              <w:widowControl/>
              <w:jc w:val="center"/>
              <w:rPr>
                <w:rFonts w:eastAsia="仿宋_GB2312"/>
                <w:kern w:val="0"/>
                <w:sz w:val="20"/>
              </w:rPr>
            </w:pPr>
          </w:p>
        </w:tc>
      </w:tr>
      <w:tr w:rsidR="00B65C8F" w:rsidRPr="00B65C8F" w14:paraId="5EF6BA5D"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2AA45" w14:textId="77777777" w:rsidR="00B77C06" w:rsidRPr="00B65C8F" w:rsidRDefault="00B77C06" w:rsidP="00B77C06">
            <w:pPr>
              <w:widowControl/>
              <w:jc w:val="center"/>
              <w:rPr>
                <w:rFonts w:eastAsia="仿宋_GB2312"/>
                <w:kern w:val="0"/>
                <w:sz w:val="20"/>
              </w:rPr>
            </w:pPr>
            <w:r w:rsidRPr="00B65C8F">
              <w:rPr>
                <w:rFonts w:eastAsia="仿宋_GB2312"/>
                <w:kern w:val="0"/>
                <w:sz w:val="20"/>
              </w:rPr>
              <w:t>合计</w:t>
            </w:r>
          </w:p>
        </w:tc>
        <w:tc>
          <w:tcPr>
            <w:tcW w:w="1695" w:type="dxa"/>
            <w:tcBorders>
              <w:top w:val="nil"/>
              <w:left w:val="nil"/>
              <w:bottom w:val="single" w:sz="4" w:space="0" w:color="auto"/>
              <w:right w:val="single" w:sz="4" w:space="0" w:color="auto"/>
            </w:tcBorders>
            <w:shd w:val="clear" w:color="auto" w:fill="auto"/>
            <w:noWrap/>
            <w:vAlign w:val="center"/>
            <w:hideMark/>
          </w:tcPr>
          <w:p w14:paraId="5D2B0111" w14:textId="62A721CB" w:rsidR="00B77C06" w:rsidRPr="00B65C8F" w:rsidRDefault="00B77C06" w:rsidP="00B77C06">
            <w:pPr>
              <w:widowControl/>
              <w:jc w:val="center"/>
              <w:rPr>
                <w:rFonts w:eastAsia="仿宋_GB2312"/>
                <w:kern w:val="0"/>
                <w:sz w:val="20"/>
              </w:rPr>
            </w:pPr>
            <w:r w:rsidRPr="00B65C8F">
              <w:rPr>
                <w:rFonts w:eastAsia="仿宋_GB2312"/>
                <w:kern w:val="0"/>
                <w:sz w:val="20"/>
              </w:rPr>
              <w:t>592,360.97</w:t>
            </w:r>
          </w:p>
        </w:tc>
        <w:tc>
          <w:tcPr>
            <w:tcW w:w="2416" w:type="dxa"/>
            <w:tcBorders>
              <w:top w:val="nil"/>
              <w:left w:val="nil"/>
              <w:bottom w:val="single" w:sz="4" w:space="0" w:color="auto"/>
              <w:right w:val="single" w:sz="4" w:space="0" w:color="auto"/>
            </w:tcBorders>
            <w:shd w:val="clear" w:color="auto" w:fill="auto"/>
            <w:noWrap/>
            <w:vAlign w:val="center"/>
            <w:hideMark/>
          </w:tcPr>
          <w:p w14:paraId="55D4C782" w14:textId="40C85C23" w:rsidR="00B77C06" w:rsidRPr="00B65C8F" w:rsidRDefault="00B77C06" w:rsidP="00B77C06">
            <w:pPr>
              <w:widowControl/>
              <w:jc w:val="center"/>
              <w:rPr>
                <w:rFonts w:eastAsia="仿宋_GB2312"/>
                <w:kern w:val="0"/>
                <w:sz w:val="20"/>
              </w:rPr>
            </w:pPr>
          </w:p>
        </w:tc>
      </w:tr>
    </w:tbl>
    <w:p w14:paraId="032E6C71" w14:textId="521393DC" w:rsidR="00F93C7A" w:rsidRPr="00B65C8F" w:rsidRDefault="00667FD8" w:rsidP="00B77C06">
      <w:pPr>
        <w:adjustRightInd w:val="0"/>
        <w:snapToGrid w:val="0"/>
        <w:spacing w:line="360" w:lineRule="auto"/>
        <w:ind w:firstLineChars="200" w:firstLine="560"/>
        <w:rPr>
          <w:rFonts w:eastAsia="仿宋_GB2312"/>
          <w:sz w:val="28"/>
        </w:rPr>
      </w:pPr>
      <w:r w:rsidRPr="00B65C8F">
        <w:rPr>
          <w:rFonts w:eastAsia="仿宋_GB2312"/>
          <w:sz w:val="28"/>
        </w:rPr>
        <w:t>根据</w:t>
      </w:r>
      <w:r w:rsidR="00AB3CA8" w:rsidRPr="00B65C8F">
        <w:rPr>
          <w:rFonts w:eastAsia="仿宋_GB2312"/>
          <w:sz w:val="28"/>
        </w:rPr>
        <w:t>《国有建设用地使用权出让合同》</w:t>
      </w:r>
      <w:r w:rsidR="00AB3CA8" w:rsidRPr="00B65C8F">
        <w:rPr>
          <w:rFonts w:eastAsia="仿宋_GB2312"/>
          <w:sz w:val="28"/>
        </w:rPr>
        <w:t>[</w:t>
      </w:r>
      <w:r w:rsidR="00607B7E" w:rsidRPr="00B65C8F">
        <w:rPr>
          <w:rFonts w:eastAsia="仿宋_GB2312"/>
          <w:sz w:val="28"/>
        </w:rPr>
        <w:t>电子监管号</w:t>
      </w:r>
      <w:r w:rsidR="00607B7E" w:rsidRPr="00B65C8F">
        <w:rPr>
          <w:rFonts w:eastAsia="仿宋_GB2312"/>
          <w:sz w:val="28"/>
        </w:rPr>
        <w:t>:3306002020B01542</w:t>
      </w:r>
      <w:r w:rsidR="00960E34" w:rsidRPr="00B65C8F">
        <w:rPr>
          <w:rFonts w:eastAsia="仿宋_GB2312"/>
          <w:sz w:val="28"/>
        </w:rPr>
        <w:t>、</w:t>
      </w:r>
      <w:r w:rsidR="00960E34" w:rsidRPr="00B65C8F">
        <w:rPr>
          <w:rFonts w:eastAsia="仿宋_GB2312"/>
          <w:sz w:val="28"/>
        </w:rPr>
        <w:t>3306002020B01566</w:t>
      </w:r>
      <w:r w:rsidR="00960E34" w:rsidRPr="00B65C8F">
        <w:rPr>
          <w:rFonts w:eastAsia="仿宋_GB2312"/>
          <w:sz w:val="28"/>
        </w:rPr>
        <w:t>、</w:t>
      </w:r>
      <w:r w:rsidR="00960E34" w:rsidRPr="00B65C8F">
        <w:rPr>
          <w:rFonts w:eastAsia="仿宋_GB2312"/>
          <w:sz w:val="28"/>
        </w:rPr>
        <w:t>3306002020B01556</w:t>
      </w:r>
      <w:r w:rsidR="00960E34" w:rsidRPr="00B65C8F">
        <w:rPr>
          <w:rFonts w:eastAsia="仿宋_GB2312"/>
          <w:sz w:val="28"/>
        </w:rPr>
        <w:t>、</w:t>
      </w:r>
      <w:r w:rsidR="00960E34" w:rsidRPr="00B65C8F">
        <w:rPr>
          <w:rFonts w:eastAsia="仿宋_GB2312"/>
          <w:sz w:val="28"/>
        </w:rPr>
        <w:t>3306002020B01588</w:t>
      </w:r>
      <w:r w:rsidR="00AB3CA8" w:rsidRPr="00B65C8F">
        <w:rPr>
          <w:rFonts w:eastAsia="仿宋_GB2312"/>
          <w:sz w:val="28"/>
        </w:rPr>
        <w:t>]</w:t>
      </w:r>
      <w:r w:rsidR="00B84585" w:rsidRPr="00B65C8F">
        <w:rPr>
          <w:rFonts w:eastAsia="仿宋_GB2312"/>
          <w:sz w:val="28"/>
        </w:rPr>
        <w:t xml:space="preserve"> </w:t>
      </w:r>
      <w:r w:rsidR="00B84585" w:rsidRPr="00B65C8F">
        <w:rPr>
          <w:rFonts w:eastAsia="仿宋_GB2312"/>
          <w:sz w:val="28"/>
        </w:rPr>
        <w:t>及其补充协议、</w:t>
      </w:r>
      <w:r w:rsidR="00B77C06" w:rsidRPr="00B65C8F">
        <w:rPr>
          <w:rFonts w:eastAsia="仿宋_GB2312"/>
          <w:sz w:val="28"/>
        </w:rPr>
        <w:t>《不动产权证书》，</w:t>
      </w:r>
      <w:r w:rsidR="00D13206" w:rsidRPr="00B65C8F">
        <w:rPr>
          <w:rFonts w:eastAsia="仿宋_GB2312"/>
          <w:sz w:val="28"/>
        </w:rPr>
        <w:t>项目用地面积</w:t>
      </w:r>
      <w:r w:rsidR="00607B7E" w:rsidRPr="00B65C8F">
        <w:rPr>
          <w:rFonts w:eastAsia="仿宋_GB2312"/>
          <w:sz w:val="28"/>
        </w:rPr>
        <w:t>合计</w:t>
      </w:r>
      <w:r w:rsidR="00607B7E" w:rsidRPr="00B65C8F">
        <w:rPr>
          <w:rFonts w:eastAsia="仿宋_GB2312"/>
          <w:sz w:val="28"/>
        </w:rPr>
        <w:t>592,360.97</w:t>
      </w:r>
      <w:r w:rsidR="00D13206" w:rsidRPr="00B65C8F">
        <w:rPr>
          <w:rFonts w:eastAsia="仿宋_GB2312"/>
          <w:sz w:val="28"/>
        </w:rPr>
        <w:t>平方米，</w:t>
      </w:r>
      <w:r w:rsidR="00667228" w:rsidRPr="00B65C8F">
        <w:rPr>
          <w:rFonts w:eastAsia="仿宋_GB2312"/>
          <w:sz w:val="28"/>
        </w:rPr>
        <w:t>宗地</w:t>
      </w:r>
      <w:r w:rsidR="00D13206" w:rsidRPr="00B65C8F">
        <w:rPr>
          <w:rFonts w:eastAsia="仿宋_GB2312"/>
          <w:sz w:val="28"/>
        </w:rPr>
        <w:t>用途</w:t>
      </w:r>
      <w:r w:rsidR="007C79FB" w:rsidRPr="00B65C8F">
        <w:rPr>
          <w:rFonts w:eastAsia="仿宋_GB2312"/>
          <w:sz w:val="28"/>
        </w:rPr>
        <w:t>为</w:t>
      </w:r>
      <w:r w:rsidR="00607B7E" w:rsidRPr="00B65C8F">
        <w:rPr>
          <w:rFonts w:eastAsia="仿宋_GB2312"/>
          <w:sz w:val="28"/>
        </w:rPr>
        <w:t>居住、商业、旅馆、服务设施、商业服务业设施、社会停车场</w:t>
      </w:r>
      <w:r w:rsidR="00F93C7A" w:rsidRPr="00B65C8F">
        <w:rPr>
          <w:rFonts w:eastAsia="仿宋_GB2312"/>
          <w:sz w:val="28"/>
        </w:rPr>
        <w:t>用地</w:t>
      </w:r>
      <w:r w:rsidR="00A10E43" w:rsidRPr="00B65C8F">
        <w:rPr>
          <w:rFonts w:eastAsia="仿宋_GB2312"/>
          <w:sz w:val="28"/>
        </w:rPr>
        <w:t>。</w:t>
      </w:r>
    </w:p>
    <w:p w14:paraId="387B4959" w14:textId="5442C36F" w:rsidR="0091289F" w:rsidRPr="00B65C8F" w:rsidRDefault="0091289F" w:rsidP="000B5D85">
      <w:pPr>
        <w:adjustRightInd w:val="0"/>
        <w:snapToGrid w:val="0"/>
        <w:spacing w:line="360" w:lineRule="auto"/>
        <w:ind w:firstLineChars="200" w:firstLine="560"/>
        <w:rPr>
          <w:rFonts w:eastAsia="仿宋_GB2312"/>
          <w:sz w:val="28"/>
        </w:rPr>
      </w:pPr>
      <w:r w:rsidRPr="00B65C8F">
        <w:rPr>
          <w:rFonts w:eastAsia="仿宋_GB2312"/>
          <w:sz w:val="28"/>
        </w:rPr>
        <w:t>根据被咨询单位提供的</w:t>
      </w:r>
      <w:r w:rsidR="00760F00" w:rsidRPr="00B65C8F">
        <w:rPr>
          <w:rFonts w:eastAsia="仿宋_GB2312"/>
          <w:sz w:val="28"/>
        </w:rPr>
        <w:t>《</w:t>
      </w:r>
      <w:r w:rsidR="00F96B72" w:rsidRPr="00B65C8F">
        <w:rPr>
          <w:rFonts w:eastAsia="仿宋_GB2312"/>
          <w:sz w:val="28"/>
        </w:rPr>
        <w:t>投资合作协议之补充协议二</w:t>
      </w:r>
      <w:r w:rsidR="00760F00" w:rsidRPr="00B65C8F">
        <w:rPr>
          <w:rFonts w:eastAsia="仿宋_GB2312"/>
          <w:sz w:val="28"/>
        </w:rPr>
        <w:t>》</w:t>
      </w:r>
      <w:r w:rsidRPr="00B65C8F">
        <w:rPr>
          <w:rFonts w:eastAsia="仿宋_GB2312"/>
          <w:sz w:val="28"/>
        </w:rPr>
        <w:t>、《已取证台账》、</w:t>
      </w:r>
      <w:r w:rsidRPr="00B65C8F">
        <w:rPr>
          <w:rFonts w:eastAsia="仿宋_GB2312"/>
          <w:sz w:val="28"/>
        </w:rPr>
        <w:lastRenderedPageBreak/>
        <w:t>《未取证台账》、《</w:t>
      </w:r>
      <w:proofErr w:type="gramStart"/>
      <w:r w:rsidRPr="00B65C8F">
        <w:rPr>
          <w:rFonts w:eastAsia="仿宋_GB2312"/>
          <w:sz w:val="28"/>
        </w:rPr>
        <w:t>自持</w:t>
      </w:r>
      <w:proofErr w:type="gramEnd"/>
      <w:r w:rsidRPr="00B65C8F">
        <w:rPr>
          <w:rFonts w:eastAsia="仿宋_GB2312"/>
          <w:sz w:val="28"/>
        </w:rPr>
        <w:t>物业面积范围》等资料统计各用途建筑面积如下：</w:t>
      </w:r>
    </w:p>
    <w:tbl>
      <w:tblPr>
        <w:tblW w:w="9493" w:type="dxa"/>
        <w:jc w:val="center"/>
        <w:tblLayout w:type="fixed"/>
        <w:tblLook w:val="04A0" w:firstRow="1" w:lastRow="0" w:firstColumn="1" w:lastColumn="0" w:noHBand="0" w:noVBand="1"/>
      </w:tblPr>
      <w:tblGrid>
        <w:gridCol w:w="964"/>
        <w:gridCol w:w="1305"/>
        <w:gridCol w:w="1275"/>
        <w:gridCol w:w="1133"/>
        <w:gridCol w:w="1133"/>
        <w:gridCol w:w="1133"/>
        <w:gridCol w:w="1133"/>
        <w:gridCol w:w="1417"/>
      </w:tblGrid>
      <w:tr w:rsidR="00B65C8F" w:rsidRPr="00B65C8F" w14:paraId="09A129CC" w14:textId="77777777" w:rsidTr="008C3107">
        <w:trPr>
          <w:trHeight w:val="26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D5544"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地块</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65CFD00"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住宅</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BBD9098"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车位</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07A7C8A"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公寓</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76086CB5"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商业</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C3F4CE6"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商</w:t>
            </w:r>
            <w:proofErr w:type="gramStart"/>
            <w:r w:rsidRPr="00B65C8F">
              <w:rPr>
                <w:rFonts w:eastAsia="仿宋_GB2312"/>
                <w:kern w:val="0"/>
                <w:sz w:val="18"/>
                <w:szCs w:val="18"/>
              </w:rPr>
              <w:t>墅</w:t>
            </w:r>
            <w:proofErr w:type="gramEnd"/>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375DD35" w14:textId="77777777" w:rsidR="008C3107" w:rsidRPr="00B65C8F" w:rsidRDefault="008C3107" w:rsidP="00B64FC6">
            <w:pPr>
              <w:widowControl/>
              <w:jc w:val="center"/>
              <w:rPr>
                <w:rFonts w:eastAsia="仿宋_GB2312"/>
                <w:kern w:val="0"/>
                <w:sz w:val="18"/>
                <w:szCs w:val="18"/>
              </w:rPr>
            </w:pPr>
            <w:proofErr w:type="gramStart"/>
            <w:r w:rsidRPr="00B65C8F">
              <w:rPr>
                <w:rFonts w:eastAsia="仿宋_GB2312"/>
                <w:kern w:val="0"/>
                <w:sz w:val="18"/>
                <w:szCs w:val="18"/>
              </w:rPr>
              <w:t>自持</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B4294C"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合计</w:t>
            </w:r>
          </w:p>
        </w:tc>
      </w:tr>
      <w:tr w:rsidR="00B65C8F" w:rsidRPr="00B65C8F" w14:paraId="36C3EA84" w14:textId="77777777" w:rsidTr="008C3107">
        <w:trPr>
          <w:trHeight w:val="260"/>
          <w:jc w:val="center"/>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6CD1AC7" w14:textId="77777777" w:rsidR="008C3107" w:rsidRPr="00B65C8F" w:rsidRDefault="008C3107" w:rsidP="00B64FC6">
            <w:pPr>
              <w:widowControl/>
              <w:jc w:val="center"/>
              <w:rPr>
                <w:rFonts w:eastAsia="仿宋_GB2312"/>
                <w:kern w:val="0"/>
                <w:sz w:val="18"/>
                <w:szCs w:val="18"/>
              </w:rPr>
            </w:pPr>
          </w:p>
        </w:tc>
        <w:tc>
          <w:tcPr>
            <w:tcW w:w="1305" w:type="dxa"/>
            <w:tcBorders>
              <w:top w:val="nil"/>
              <w:left w:val="nil"/>
              <w:bottom w:val="single" w:sz="4" w:space="0" w:color="auto"/>
              <w:right w:val="single" w:sz="4" w:space="0" w:color="auto"/>
            </w:tcBorders>
            <w:shd w:val="clear" w:color="auto" w:fill="auto"/>
            <w:noWrap/>
            <w:vAlign w:val="center"/>
            <w:hideMark/>
          </w:tcPr>
          <w:p w14:paraId="05890975"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总可售面积</w:t>
            </w:r>
          </w:p>
        </w:tc>
        <w:tc>
          <w:tcPr>
            <w:tcW w:w="1275" w:type="dxa"/>
            <w:tcBorders>
              <w:top w:val="nil"/>
              <w:left w:val="nil"/>
              <w:bottom w:val="single" w:sz="4" w:space="0" w:color="auto"/>
              <w:right w:val="single" w:sz="4" w:space="0" w:color="auto"/>
            </w:tcBorders>
            <w:shd w:val="clear" w:color="auto" w:fill="auto"/>
            <w:noWrap/>
            <w:vAlign w:val="center"/>
            <w:hideMark/>
          </w:tcPr>
          <w:p w14:paraId="753C73B7"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7124EA5F"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3040447C"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2C901A32"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2F49BF24"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建筑面积</w:t>
            </w:r>
          </w:p>
        </w:tc>
        <w:tc>
          <w:tcPr>
            <w:tcW w:w="1417" w:type="dxa"/>
            <w:tcBorders>
              <w:top w:val="nil"/>
              <w:left w:val="nil"/>
              <w:bottom w:val="single" w:sz="4" w:space="0" w:color="auto"/>
              <w:right w:val="single" w:sz="4" w:space="0" w:color="auto"/>
            </w:tcBorders>
            <w:shd w:val="clear" w:color="auto" w:fill="auto"/>
            <w:noWrap/>
            <w:vAlign w:val="center"/>
            <w:hideMark/>
          </w:tcPr>
          <w:p w14:paraId="3B368CCA" w14:textId="77777777" w:rsidR="008C3107" w:rsidRPr="00B65C8F" w:rsidRDefault="008C3107" w:rsidP="00B64FC6">
            <w:pPr>
              <w:widowControl/>
              <w:jc w:val="center"/>
              <w:rPr>
                <w:rFonts w:eastAsia="仿宋_GB2312"/>
                <w:kern w:val="0"/>
                <w:sz w:val="18"/>
                <w:szCs w:val="18"/>
              </w:rPr>
            </w:pPr>
            <w:r w:rsidRPr="00B65C8F">
              <w:rPr>
                <w:rFonts w:eastAsia="仿宋_GB2312"/>
                <w:kern w:val="0"/>
                <w:sz w:val="18"/>
                <w:szCs w:val="18"/>
              </w:rPr>
              <w:t>建筑面积</w:t>
            </w:r>
          </w:p>
        </w:tc>
      </w:tr>
      <w:tr w:rsidR="00B65C8F" w:rsidRPr="00B65C8F" w14:paraId="0BE051BD" w14:textId="77777777" w:rsidTr="00CD2D28">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5088839" w14:textId="7777777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w:t>
            </w:r>
            <w:r w:rsidRPr="00B65C8F">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035EA404" w14:textId="04B5E740"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 xml:space="preserve"> 300,746.00 </w:t>
            </w:r>
          </w:p>
        </w:tc>
        <w:tc>
          <w:tcPr>
            <w:tcW w:w="1275" w:type="dxa"/>
            <w:tcBorders>
              <w:top w:val="nil"/>
              <w:left w:val="nil"/>
              <w:bottom w:val="single" w:sz="4" w:space="0" w:color="auto"/>
              <w:right w:val="single" w:sz="4" w:space="0" w:color="auto"/>
            </w:tcBorders>
            <w:shd w:val="clear" w:color="auto" w:fill="auto"/>
            <w:noWrap/>
            <w:vAlign w:val="center"/>
            <w:hideMark/>
          </w:tcPr>
          <w:p w14:paraId="60C6CE7F" w14:textId="105FA7F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41,835.00</w:t>
            </w:r>
          </w:p>
        </w:tc>
        <w:tc>
          <w:tcPr>
            <w:tcW w:w="1133" w:type="dxa"/>
            <w:tcBorders>
              <w:top w:val="nil"/>
              <w:left w:val="nil"/>
              <w:bottom w:val="single" w:sz="4" w:space="0" w:color="auto"/>
              <w:right w:val="single" w:sz="4" w:space="0" w:color="auto"/>
            </w:tcBorders>
            <w:shd w:val="clear" w:color="auto" w:fill="auto"/>
            <w:noWrap/>
            <w:vAlign w:val="center"/>
            <w:hideMark/>
          </w:tcPr>
          <w:p w14:paraId="25F31CA4" w14:textId="13EF266F"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16,936.95</w:t>
            </w:r>
          </w:p>
        </w:tc>
        <w:tc>
          <w:tcPr>
            <w:tcW w:w="1133" w:type="dxa"/>
            <w:tcBorders>
              <w:top w:val="nil"/>
              <w:left w:val="nil"/>
              <w:bottom w:val="single" w:sz="4" w:space="0" w:color="auto"/>
              <w:right w:val="single" w:sz="4" w:space="0" w:color="auto"/>
            </w:tcBorders>
            <w:shd w:val="clear" w:color="auto" w:fill="auto"/>
            <w:noWrap/>
            <w:vAlign w:val="center"/>
            <w:hideMark/>
          </w:tcPr>
          <w:p w14:paraId="7A9E7E5D" w14:textId="053412DC"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5,442.05</w:t>
            </w:r>
          </w:p>
        </w:tc>
        <w:tc>
          <w:tcPr>
            <w:tcW w:w="1133" w:type="dxa"/>
            <w:tcBorders>
              <w:top w:val="nil"/>
              <w:left w:val="nil"/>
              <w:bottom w:val="single" w:sz="4" w:space="0" w:color="auto"/>
              <w:right w:val="single" w:sz="4" w:space="0" w:color="auto"/>
            </w:tcBorders>
            <w:shd w:val="clear" w:color="auto" w:fill="auto"/>
            <w:noWrap/>
            <w:vAlign w:val="center"/>
            <w:hideMark/>
          </w:tcPr>
          <w:p w14:paraId="2D62BE3B" w14:textId="4D441CC4"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4028AE6E" w14:textId="3092208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21,700.00</w:t>
            </w:r>
          </w:p>
        </w:tc>
        <w:tc>
          <w:tcPr>
            <w:tcW w:w="1417" w:type="dxa"/>
            <w:tcBorders>
              <w:top w:val="nil"/>
              <w:left w:val="nil"/>
              <w:bottom w:val="single" w:sz="4" w:space="0" w:color="auto"/>
              <w:right w:val="single" w:sz="4" w:space="0" w:color="auto"/>
            </w:tcBorders>
            <w:shd w:val="clear" w:color="auto" w:fill="auto"/>
            <w:noWrap/>
            <w:hideMark/>
          </w:tcPr>
          <w:p w14:paraId="73B8995C" w14:textId="702EB99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386,660.00</w:t>
            </w:r>
          </w:p>
        </w:tc>
      </w:tr>
      <w:tr w:rsidR="00B65C8F" w:rsidRPr="00B65C8F" w14:paraId="10390A51" w14:textId="77777777" w:rsidTr="00CD2D28">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AC881E" w14:textId="7777777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2</w:t>
            </w:r>
            <w:r w:rsidRPr="00B65C8F">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70EEB32C" w14:textId="15B8337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 xml:space="preserve"> 237,486.29 </w:t>
            </w:r>
          </w:p>
        </w:tc>
        <w:tc>
          <w:tcPr>
            <w:tcW w:w="1275" w:type="dxa"/>
            <w:tcBorders>
              <w:top w:val="nil"/>
              <w:left w:val="nil"/>
              <w:bottom w:val="single" w:sz="4" w:space="0" w:color="auto"/>
              <w:right w:val="single" w:sz="4" w:space="0" w:color="auto"/>
            </w:tcBorders>
            <w:shd w:val="clear" w:color="auto" w:fill="auto"/>
            <w:vAlign w:val="center"/>
            <w:hideMark/>
          </w:tcPr>
          <w:p w14:paraId="105C9BBE" w14:textId="376A8370"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46,200.00</w:t>
            </w:r>
          </w:p>
        </w:tc>
        <w:tc>
          <w:tcPr>
            <w:tcW w:w="1133" w:type="dxa"/>
            <w:tcBorders>
              <w:top w:val="nil"/>
              <w:left w:val="nil"/>
              <w:bottom w:val="single" w:sz="4" w:space="0" w:color="auto"/>
              <w:right w:val="single" w:sz="4" w:space="0" w:color="auto"/>
            </w:tcBorders>
            <w:shd w:val="clear" w:color="auto" w:fill="auto"/>
            <w:noWrap/>
            <w:vAlign w:val="center"/>
            <w:hideMark/>
          </w:tcPr>
          <w:p w14:paraId="743FD275" w14:textId="50D584FF"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4F79D81A" w14:textId="26B1932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10643231" w14:textId="154345B2"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vAlign w:val="center"/>
            <w:hideMark/>
          </w:tcPr>
          <w:p w14:paraId="6EE645FC" w14:textId="70B743E3"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61,703.63</w:t>
            </w:r>
          </w:p>
        </w:tc>
        <w:tc>
          <w:tcPr>
            <w:tcW w:w="1417" w:type="dxa"/>
            <w:tcBorders>
              <w:top w:val="nil"/>
              <w:left w:val="nil"/>
              <w:bottom w:val="single" w:sz="4" w:space="0" w:color="auto"/>
              <w:right w:val="single" w:sz="4" w:space="0" w:color="auto"/>
            </w:tcBorders>
            <w:shd w:val="clear" w:color="auto" w:fill="auto"/>
            <w:noWrap/>
            <w:hideMark/>
          </w:tcPr>
          <w:p w14:paraId="1317B9A1" w14:textId="717D4E18"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345,389.92</w:t>
            </w:r>
          </w:p>
        </w:tc>
      </w:tr>
      <w:tr w:rsidR="00B65C8F" w:rsidRPr="00B65C8F" w14:paraId="12F31C56" w14:textId="77777777" w:rsidTr="00CD2D28">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74D7B12" w14:textId="7777777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3</w:t>
            </w:r>
            <w:r w:rsidRPr="00B65C8F">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727763D6" w14:textId="30221420"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 xml:space="preserve"> 106,549.00 </w:t>
            </w:r>
          </w:p>
        </w:tc>
        <w:tc>
          <w:tcPr>
            <w:tcW w:w="1275" w:type="dxa"/>
            <w:tcBorders>
              <w:top w:val="nil"/>
              <w:left w:val="nil"/>
              <w:bottom w:val="single" w:sz="4" w:space="0" w:color="auto"/>
              <w:right w:val="single" w:sz="4" w:space="0" w:color="auto"/>
            </w:tcBorders>
            <w:shd w:val="clear" w:color="auto" w:fill="auto"/>
            <w:vAlign w:val="center"/>
            <w:hideMark/>
          </w:tcPr>
          <w:p w14:paraId="693E0426" w14:textId="52F8D548"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15,660.00</w:t>
            </w:r>
          </w:p>
        </w:tc>
        <w:tc>
          <w:tcPr>
            <w:tcW w:w="1133" w:type="dxa"/>
            <w:tcBorders>
              <w:top w:val="nil"/>
              <w:left w:val="nil"/>
              <w:bottom w:val="single" w:sz="4" w:space="0" w:color="auto"/>
              <w:right w:val="single" w:sz="4" w:space="0" w:color="auto"/>
            </w:tcBorders>
            <w:shd w:val="clear" w:color="auto" w:fill="auto"/>
            <w:noWrap/>
            <w:vAlign w:val="center"/>
            <w:hideMark/>
          </w:tcPr>
          <w:p w14:paraId="191AA3C1" w14:textId="0567970A"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2E08D53E" w14:textId="5CC73DC4"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23E972DB" w14:textId="2EA4E41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15,390.00</w:t>
            </w:r>
          </w:p>
        </w:tc>
        <w:tc>
          <w:tcPr>
            <w:tcW w:w="1133" w:type="dxa"/>
            <w:tcBorders>
              <w:top w:val="nil"/>
              <w:left w:val="nil"/>
              <w:bottom w:val="single" w:sz="4" w:space="0" w:color="auto"/>
              <w:right w:val="single" w:sz="4" w:space="0" w:color="auto"/>
            </w:tcBorders>
            <w:shd w:val="clear" w:color="auto" w:fill="auto"/>
            <w:vAlign w:val="center"/>
            <w:hideMark/>
          </w:tcPr>
          <w:p w14:paraId="4DE81266" w14:textId="663AD334"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44,578.05</w:t>
            </w:r>
          </w:p>
        </w:tc>
        <w:tc>
          <w:tcPr>
            <w:tcW w:w="1417" w:type="dxa"/>
            <w:tcBorders>
              <w:top w:val="nil"/>
              <w:left w:val="nil"/>
              <w:bottom w:val="single" w:sz="4" w:space="0" w:color="auto"/>
              <w:right w:val="single" w:sz="4" w:space="0" w:color="auto"/>
            </w:tcBorders>
            <w:shd w:val="clear" w:color="auto" w:fill="auto"/>
            <w:noWrap/>
            <w:hideMark/>
          </w:tcPr>
          <w:p w14:paraId="5B16C0E6" w14:textId="34895F09"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182,177.05</w:t>
            </w:r>
          </w:p>
        </w:tc>
      </w:tr>
      <w:tr w:rsidR="00B65C8F" w:rsidRPr="00B65C8F" w14:paraId="10BB4B71" w14:textId="77777777" w:rsidTr="00CD2D28">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392CE7C" w14:textId="7777777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4</w:t>
            </w:r>
            <w:r w:rsidRPr="00B65C8F">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02082A37" w14:textId="6A161F3E"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 xml:space="preserve"> 36,048.71 </w:t>
            </w:r>
          </w:p>
        </w:tc>
        <w:tc>
          <w:tcPr>
            <w:tcW w:w="1275" w:type="dxa"/>
            <w:tcBorders>
              <w:top w:val="nil"/>
              <w:left w:val="nil"/>
              <w:bottom w:val="single" w:sz="4" w:space="0" w:color="auto"/>
              <w:right w:val="single" w:sz="4" w:space="0" w:color="auto"/>
            </w:tcBorders>
            <w:shd w:val="clear" w:color="auto" w:fill="auto"/>
            <w:noWrap/>
            <w:vAlign w:val="center"/>
            <w:hideMark/>
          </w:tcPr>
          <w:p w14:paraId="0E48382E" w14:textId="2BEC4A31"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4,575.00</w:t>
            </w:r>
          </w:p>
        </w:tc>
        <w:tc>
          <w:tcPr>
            <w:tcW w:w="1133" w:type="dxa"/>
            <w:tcBorders>
              <w:top w:val="nil"/>
              <w:left w:val="nil"/>
              <w:bottom w:val="single" w:sz="4" w:space="0" w:color="auto"/>
              <w:right w:val="single" w:sz="4" w:space="0" w:color="auto"/>
            </w:tcBorders>
            <w:shd w:val="clear" w:color="auto" w:fill="auto"/>
            <w:noWrap/>
            <w:vAlign w:val="center"/>
            <w:hideMark/>
          </w:tcPr>
          <w:p w14:paraId="2B217ADA" w14:textId="721A19DF"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3E72D9F5" w14:textId="25EEFA1A"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2,000.00</w:t>
            </w:r>
          </w:p>
        </w:tc>
        <w:tc>
          <w:tcPr>
            <w:tcW w:w="1133" w:type="dxa"/>
            <w:tcBorders>
              <w:top w:val="nil"/>
              <w:left w:val="nil"/>
              <w:bottom w:val="single" w:sz="4" w:space="0" w:color="auto"/>
              <w:right w:val="single" w:sz="4" w:space="0" w:color="auto"/>
            </w:tcBorders>
            <w:shd w:val="clear" w:color="auto" w:fill="auto"/>
            <w:noWrap/>
            <w:vAlign w:val="center"/>
            <w:hideMark/>
          </w:tcPr>
          <w:p w14:paraId="572060E6" w14:textId="629971ED"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103229AE" w14:textId="5D8BDCA0"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51,348.01</w:t>
            </w:r>
          </w:p>
        </w:tc>
        <w:tc>
          <w:tcPr>
            <w:tcW w:w="1417" w:type="dxa"/>
            <w:tcBorders>
              <w:top w:val="nil"/>
              <w:left w:val="nil"/>
              <w:bottom w:val="single" w:sz="4" w:space="0" w:color="auto"/>
              <w:right w:val="single" w:sz="4" w:space="0" w:color="auto"/>
            </w:tcBorders>
            <w:shd w:val="clear" w:color="auto" w:fill="auto"/>
            <w:noWrap/>
            <w:hideMark/>
          </w:tcPr>
          <w:p w14:paraId="6F75AEAE" w14:textId="140141E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93,971.72</w:t>
            </w:r>
          </w:p>
        </w:tc>
      </w:tr>
      <w:tr w:rsidR="00B65C8F" w:rsidRPr="00B65C8F" w14:paraId="5D555B46" w14:textId="77777777" w:rsidTr="00CD2D28">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C49D5D6" w14:textId="7777777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合计</w:t>
            </w:r>
          </w:p>
        </w:tc>
        <w:tc>
          <w:tcPr>
            <w:tcW w:w="1305" w:type="dxa"/>
            <w:tcBorders>
              <w:top w:val="nil"/>
              <w:left w:val="nil"/>
              <w:bottom w:val="single" w:sz="4" w:space="0" w:color="auto"/>
              <w:right w:val="single" w:sz="4" w:space="0" w:color="auto"/>
            </w:tcBorders>
            <w:shd w:val="clear" w:color="auto" w:fill="auto"/>
            <w:noWrap/>
            <w:vAlign w:val="center"/>
          </w:tcPr>
          <w:p w14:paraId="379D5DE4" w14:textId="2090768E"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680,830.00</w:t>
            </w:r>
          </w:p>
        </w:tc>
        <w:tc>
          <w:tcPr>
            <w:tcW w:w="1275" w:type="dxa"/>
            <w:tcBorders>
              <w:top w:val="nil"/>
              <w:left w:val="nil"/>
              <w:bottom w:val="single" w:sz="4" w:space="0" w:color="auto"/>
              <w:right w:val="single" w:sz="4" w:space="0" w:color="auto"/>
            </w:tcBorders>
            <w:shd w:val="clear" w:color="auto" w:fill="auto"/>
            <w:noWrap/>
            <w:vAlign w:val="center"/>
            <w:hideMark/>
          </w:tcPr>
          <w:p w14:paraId="2B27C414" w14:textId="33062425"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108,270.00</w:t>
            </w:r>
          </w:p>
        </w:tc>
        <w:tc>
          <w:tcPr>
            <w:tcW w:w="1133" w:type="dxa"/>
            <w:tcBorders>
              <w:top w:val="nil"/>
              <w:left w:val="nil"/>
              <w:bottom w:val="single" w:sz="4" w:space="0" w:color="auto"/>
              <w:right w:val="single" w:sz="4" w:space="0" w:color="auto"/>
            </w:tcBorders>
            <w:shd w:val="clear" w:color="auto" w:fill="auto"/>
            <w:noWrap/>
            <w:vAlign w:val="center"/>
            <w:hideMark/>
          </w:tcPr>
          <w:p w14:paraId="414C5522" w14:textId="4835C0FB"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16,936.95</w:t>
            </w:r>
          </w:p>
        </w:tc>
        <w:tc>
          <w:tcPr>
            <w:tcW w:w="1133" w:type="dxa"/>
            <w:tcBorders>
              <w:top w:val="nil"/>
              <w:left w:val="nil"/>
              <w:bottom w:val="single" w:sz="4" w:space="0" w:color="auto"/>
              <w:right w:val="single" w:sz="4" w:space="0" w:color="auto"/>
            </w:tcBorders>
            <w:shd w:val="clear" w:color="auto" w:fill="auto"/>
            <w:noWrap/>
            <w:vAlign w:val="center"/>
            <w:hideMark/>
          </w:tcPr>
          <w:p w14:paraId="286ABDFD" w14:textId="2B7AF6B7"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7,442.05</w:t>
            </w:r>
          </w:p>
        </w:tc>
        <w:tc>
          <w:tcPr>
            <w:tcW w:w="1133" w:type="dxa"/>
            <w:tcBorders>
              <w:top w:val="nil"/>
              <w:left w:val="nil"/>
              <w:bottom w:val="single" w:sz="4" w:space="0" w:color="auto"/>
              <w:right w:val="single" w:sz="4" w:space="0" w:color="auto"/>
            </w:tcBorders>
            <w:shd w:val="clear" w:color="auto" w:fill="auto"/>
            <w:noWrap/>
            <w:vAlign w:val="center"/>
            <w:hideMark/>
          </w:tcPr>
          <w:p w14:paraId="22075513" w14:textId="79E8B1BD"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15,390.00</w:t>
            </w:r>
          </w:p>
        </w:tc>
        <w:tc>
          <w:tcPr>
            <w:tcW w:w="1133" w:type="dxa"/>
            <w:tcBorders>
              <w:top w:val="nil"/>
              <w:left w:val="nil"/>
              <w:bottom w:val="single" w:sz="4" w:space="0" w:color="auto"/>
              <w:right w:val="single" w:sz="4" w:space="0" w:color="auto"/>
            </w:tcBorders>
            <w:shd w:val="clear" w:color="auto" w:fill="auto"/>
            <w:noWrap/>
            <w:vAlign w:val="center"/>
            <w:hideMark/>
          </w:tcPr>
          <w:p w14:paraId="0E577C4B" w14:textId="2A94CBDD"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179,329.69</w:t>
            </w:r>
          </w:p>
        </w:tc>
        <w:tc>
          <w:tcPr>
            <w:tcW w:w="1417" w:type="dxa"/>
            <w:tcBorders>
              <w:top w:val="nil"/>
              <w:left w:val="nil"/>
              <w:bottom w:val="single" w:sz="4" w:space="0" w:color="auto"/>
              <w:right w:val="single" w:sz="4" w:space="0" w:color="auto"/>
            </w:tcBorders>
            <w:shd w:val="clear" w:color="auto" w:fill="auto"/>
            <w:noWrap/>
            <w:hideMark/>
          </w:tcPr>
          <w:p w14:paraId="4D47FA2C" w14:textId="3CE7F7DD" w:rsidR="00655428" w:rsidRPr="00B65C8F" w:rsidRDefault="00655428" w:rsidP="00655428">
            <w:pPr>
              <w:widowControl/>
              <w:jc w:val="center"/>
              <w:rPr>
                <w:rFonts w:eastAsia="仿宋_GB2312"/>
                <w:kern w:val="0"/>
                <w:sz w:val="18"/>
                <w:szCs w:val="18"/>
              </w:rPr>
            </w:pPr>
            <w:r w:rsidRPr="00B65C8F">
              <w:rPr>
                <w:rFonts w:eastAsia="仿宋_GB2312"/>
                <w:kern w:val="0"/>
                <w:sz w:val="18"/>
                <w:szCs w:val="18"/>
              </w:rPr>
              <w:t>1,008,198.69</w:t>
            </w:r>
          </w:p>
        </w:tc>
      </w:tr>
    </w:tbl>
    <w:p w14:paraId="2A17D9CA" w14:textId="64DFFEE5" w:rsidR="0091289F" w:rsidRPr="00B65C8F" w:rsidRDefault="00B64FC6" w:rsidP="000B5D85">
      <w:pPr>
        <w:adjustRightInd w:val="0"/>
        <w:snapToGrid w:val="0"/>
        <w:spacing w:line="360" w:lineRule="auto"/>
        <w:ind w:firstLineChars="200" w:firstLine="360"/>
        <w:rPr>
          <w:rFonts w:eastAsia="仿宋_GB2312"/>
          <w:sz w:val="18"/>
          <w:szCs w:val="11"/>
        </w:rPr>
      </w:pPr>
      <w:r w:rsidRPr="00B65C8F">
        <w:rPr>
          <w:rFonts w:eastAsia="仿宋_GB2312"/>
          <w:sz w:val="18"/>
          <w:szCs w:val="11"/>
        </w:rPr>
        <w:t>单位：</w:t>
      </w:r>
      <w:r w:rsidRPr="00B65C8F">
        <w:rPr>
          <w:rFonts w:eastAsia="Segoe UI Symbol"/>
          <w:sz w:val="18"/>
          <w:szCs w:val="11"/>
        </w:rPr>
        <w:t>㎡</w:t>
      </w:r>
    </w:p>
    <w:p w14:paraId="0CC841A5" w14:textId="7C5EFFFE" w:rsidR="00234DBB" w:rsidRPr="00B65C8F" w:rsidRDefault="006B5AEF" w:rsidP="006B5AEF">
      <w:pPr>
        <w:tabs>
          <w:tab w:val="left" w:pos="993"/>
        </w:tabs>
        <w:adjustRightInd w:val="0"/>
        <w:snapToGrid w:val="0"/>
        <w:spacing w:line="360" w:lineRule="auto"/>
        <w:ind w:left="540"/>
        <w:rPr>
          <w:rFonts w:eastAsia="仿宋_GB2312"/>
          <w:sz w:val="28"/>
        </w:rPr>
      </w:pPr>
      <w:r w:rsidRPr="00B65C8F">
        <w:rPr>
          <w:rFonts w:eastAsia="仿宋_GB2312"/>
          <w:sz w:val="28"/>
        </w:rPr>
        <w:t>5.</w:t>
      </w:r>
      <w:r w:rsidR="00234DBB" w:rsidRPr="00B65C8F">
        <w:rPr>
          <w:rFonts w:eastAsia="仿宋_GB2312"/>
          <w:sz w:val="28"/>
        </w:rPr>
        <w:t>被</w:t>
      </w:r>
      <w:r w:rsidR="007C723C" w:rsidRPr="00B65C8F">
        <w:rPr>
          <w:rFonts w:eastAsia="仿宋_GB2312"/>
          <w:sz w:val="28"/>
        </w:rPr>
        <w:t>咨询</w:t>
      </w:r>
      <w:r w:rsidR="00234DBB" w:rsidRPr="00B65C8F">
        <w:rPr>
          <w:rFonts w:eastAsia="仿宋_GB2312"/>
          <w:sz w:val="28"/>
        </w:rPr>
        <w:t>单位股权结构</w:t>
      </w:r>
    </w:p>
    <w:p w14:paraId="798B1F9E" w14:textId="35DF1F78" w:rsidR="00234DBB" w:rsidRPr="00B65C8F" w:rsidRDefault="00234DBB" w:rsidP="00AE7948">
      <w:pPr>
        <w:adjustRightInd w:val="0"/>
        <w:snapToGrid w:val="0"/>
        <w:spacing w:line="360" w:lineRule="auto"/>
        <w:ind w:firstLineChars="200" w:firstLine="560"/>
        <w:rPr>
          <w:rFonts w:eastAsia="仿宋_GB2312"/>
          <w:sz w:val="28"/>
        </w:rPr>
      </w:pPr>
      <w:r w:rsidRPr="00B65C8F">
        <w:rPr>
          <w:rFonts w:eastAsia="仿宋_GB2312"/>
          <w:sz w:val="28"/>
        </w:rPr>
        <w:t>至</w:t>
      </w:r>
      <w:r w:rsidR="000E0993" w:rsidRPr="00B65C8F">
        <w:rPr>
          <w:rFonts w:eastAsia="仿宋_GB2312"/>
          <w:sz w:val="28"/>
        </w:rPr>
        <w:t>咨询</w:t>
      </w:r>
      <w:r w:rsidRPr="00B65C8F">
        <w:rPr>
          <w:rFonts w:eastAsia="仿宋_GB2312"/>
          <w:sz w:val="28"/>
        </w:rPr>
        <w:t>基准日，</w:t>
      </w:r>
      <w:proofErr w:type="gramStart"/>
      <w:r w:rsidR="009157D9" w:rsidRPr="00B65C8F">
        <w:rPr>
          <w:rFonts w:eastAsia="仿宋_GB2312"/>
          <w:sz w:val="24"/>
          <w:szCs w:val="24"/>
        </w:rPr>
        <w:t>绍兴元越文旅发展</w:t>
      </w:r>
      <w:proofErr w:type="gramEnd"/>
      <w:r w:rsidR="009157D9" w:rsidRPr="00B65C8F">
        <w:rPr>
          <w:rFonts w:eastAsia="仿宋_GB2312"/>
          <w:sz w:val="24"/>
          <w:szCs w:val="24"/>
        </w:rPr>
        <w:t>有限公司</w:t>
      </w:r>
      <w:r w:rsidRPr="00B65C8F">
        <w:rPr>
          <w:rFonts w:eastAsia="仿宋_GB2312"/>
          <w:sz w:val="28"/>
        </w:rPr>
        <w:t>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0"/>
        <w:gridCol w:w="3844"/>
        <w:gridCol w:w="1370"/>
      </w:tblGrid>
      <w:tr w:rsidR="00B65C8F" w:rsidRPr="00B65C8F" w14:paraId="4925467F" w14:textId="77777777" w:rsidTr="00CD2D28">
        <w:trPr>
          <w:trHeight w:hRule="exact" w:val="397"/>
          <w:jc w:val="center"/>
        </w:trPr>
        <w:tc>
          <w:tcPr>
            <w:tcW w:w="2146" w:type="pct"/>
            <w:vAlign w:val="center"/>
          </w:tcPr>
          <w:p w14:paraId="489EFFA0" w14:textId="77777777" w:rsidR="006B5AEF" w:rsidRPr="00B65C8F" w:rsidRDefault="006B5AEF" w:rsidP="00CD2D28">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股</w:t>
            </w:r>
            <w:r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东</w:t>
            </w:r>
          </w:p>
        </w:tc>
        <w:tc>
          <w:tcPr>
            <w:tcW w:w="2104" w:type="pct"/>
            <w:vAlign w:val="center"/>
          </w:tcPr>
          <w:p w14:paraId="16C177DE"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出资额（万元）</w:t>
            </w:r>
          </w:p>
        </w:tc>
        <w:tc>
          <w:tcPr>
            <w:tcW w:w="750" w:type="pct"/>
            <w:vAlign w:val="center"/>
          </w:tcPr>
          <w:p w14:paraId="172031DA"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所占比例</w:t>
            </w:r>
          </w:p>
        </w:tc>
      </w:tr>
      <w:tr w:rsidR="00B65C8F" w:rsidRPr="00B65C8F" w14:paraId="7CAC5837" w14:textId="77777777" w:rsidTr="00CD2D28">
        <w:trPr>
          <w:trHeight w:hRule="exact" w:val="397"/>
          <w:jc w:val="center"/>
        </w:trPr>
        <w:tc>
          <w:tcPr>
            <w:tcW w:w="2146" w:type="pct"/>
            <w:vAlign w:val="center"/>
          </w:tcPr>
          <w:p w14:paraId="360E48DC" w14:textId="4BC71848" w:rsidR="006B5AEF" w:rsidRPr="00B65C8F" w:rsidRDefault="009157D9" w:rsidP="00CD2D28">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杭州</w:t>
            </w:r>
            <w:proofErr w:type="gramStart"/>
            <w:r w:rsidRPr="00B65C8F">
              <w:rPr>
                <w:rFonts w:ascii="Times New Roman" w:eastAsia="仿宋_GB2312"/>
                <w:color w:val="auto"/>
                <w:kern w:val="2"/>
                <w:sz w:val="24"/>
                <w:szCs w:val="24"/>
              </w:rPr>
              <w:t>融恒越文旅发展</w:t>
            </w:r>
            <w:proofErr w:type="gramEnd"/>
            <w:r w:rsidRPr="00B65C8F">
              <w:rPr>
                <w:rFonts w:ascii="Times New Roman" w:eastAsia="仿宋_GB2312"/>
                <w:color w:val="auto"/>
                <w:kern w:val="2"/>
                <w:sz w:val="24"/>
                <w:szCs w:val="24"/>
              </w:rPr>
              <w:t>有限公司</w:t>
            </w:r>
          </w:p>
        </w:tc>
        <w:tc>
          <w:tcPr>
            <w:tcW w:w="2104" w:type="pct"/>
            <w:vAlign w:val="center"/>
          </w:tcPr>
          <w:p w14:paraId="5D0DE7C7" w14:textId="77777777" w:rsidR="006B5AEF" w:rsidRPr="00B65C8F" w:rsidRDefault="006B5AEF" w:rsidP="00CD2D28">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10000</w:t>
            </w:r>
          </w:p>
        </w:tc>
        <w:tc>
          <w:tcPr>
            <w:tcW w:w="750" w:type="pct"/>
            <w:vAlign w:val="center"/>
          </w:tcPr>
          <w:p w14:paraId="79819E8C" w14:textId="77777777" w:rsidR="006B5AEF" w:rsidRPr="00B65C8F" w:rsidRDefault="006B5AEF" w:rsidP="00CD2D28">
            <w:pPr>
              <w:pStyle w:val="a4"/>
              <w:wordWrap w:val="0"/>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w:t>
            </w:r>
          </w:p>
        </w:tc>
      </w:tr>
      <w:tr w:rsidR="00B65C8F" w:rsidRPr="00B65C8F" w14:paraId="518F512F" w14:textId="77777777" w:rsidTr="00CD2D28">
        <w:trPr>
          <w:trHeight w:hRule="exact" w:val="397"/>
          <w:jc w:val="center"/>
        </w:trPr>
        <w:tc>
          <w:tcPr>
            <w:tcW w:w="2146" w:type="pct"/>
            <w:vAlign w:val="center"/>
          </w:tcPr>
          <w:p w14:paraId="7AC143D1" w14:textId="77777777" w:rsidR="006B5AEF" w:rsidRPr="00B65C8F" w:rsidRDefault="006B5AEF" w:rsidP="00CD2D28">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合</w:t>
            </w:r>
            <w:r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计</w:t>
            </w:r>
          </w:p>
        </w:tc>
        <w:tc>
          <w:tcPr>
            <w:tcW w:w="2104" w:type="pct"/>
            <w:vAlign w:val="center"/>
          </w:tcPr>
          <w:p w14:paraId="6353A348"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10000</w:t>
            </w:r>
          </w:p>
        </w:tc>
        <w:tc>
          <w:tcPr>
            <w:tcW w:w="750" w:type="pct"/>
            <w:vAlign w:val="center"/>
          </w:tcPr>
          <w:p w14:paraId="1AABF2D3"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w:t>
            </w:r>
          </w:p>
        </w:tc>
      </w:tr>
    </w:tbl>
    <w:p w14:paraId="143AB71A" w14:textId="099A6824" w:rsidR="006B5AEF" w:rsidRPr="00B65C8F" w:rsidRDefault="006B5AEF" w:rsidP="006B5AEF">
      <w:pPr>
        <w:adjustRightInd w:val="0"/>
        <w:snapToGrid w:val="0"/>
        <w:spacing w:line="360" w:lineRule="auto"/>
        <w:ind w:firstLineChars="200" w:firstLine="560"/>
        <w:rPr>
          <w:rFonts w:eastAsia="仿宋_GB2312"/>
          <w:sz w:val="28"/>
        </w:rPr>
      </w:pPr>
      <w:r w:rsidRPr="00B65C8F">
        <w:rPr>
          <w:rFonts w:eastAsia="仿宋_GB2312"/>
          <w:sz w:val="28"/>
        </w:rPr>
        <w:t>至咨询基准日，</w:t>
      </w:r>
      <w:r w:rsidR="009157D9" w:rsidRPr="00B65C8F">
        <w:rPr>
          <w:rFonts w:eastAsia="仿宋_GB2312"/>
          <w:sz w:val="24"/>
          <w:szCs w:val="24"/>
        </w:rPr>
        <w:t>绍兴</w:t>
      </w:r>
      <w:proofErr w:type="gramStart"/>
      <w:r w:rsidR="009157D9" w:rsidRPr="00B65C8F">
        <w:rPr>
          <w:rFonts w:eastAsia="仿宋_GB2312"/>
          <w:sz w:val="24"/>
          <w:szCs w:val="24"/>
        </w:rPr>
        <w:t>弘里文旅发展</w:t>
      </w:r>
      <w:proofErr w:type="gramEnd"/>
      <w:r w:rsidR="009157D9" w:rsidRPr="00B65C8F">
        <w:rPr>
          <w:rFonts w:eastAsia="仿宋_GB2312"/>
          <w:sz w:val="24"/>
          <w:szCs w:val="24"/>
        </w:rPr>
        <w:t>有限公司</w:t>
      </w:r>
      <w:r w:rsidRPr="00B65C8F">
        <w:rPr>
          <w:rFonts w:eastAsia="仿宋_GB2312"/>
          <w:sz w:val="28"/>
        </w:rPr>
        <w:t>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0"/>
        <w:gridCol w:w="3844"/>
        <w:gridCol w:w="1370"/>
      </w:tblGrid>
      <w:tr w:rsidR="00B65C8F" w:rsidRPr="00B65C8F" w14:paraId="776E8690" w14:textId="77777777" w:rsidTr="00CD2D28">
        <w:trPr>
          <w:trHeight w:hRule="exact" w:val="397"/>
          <w:jc w:val="center"/>
        </w:trPr>
        <w:tc>
          <w:tcPr>
            <w:tcW w:w="2146" w:type="pct"/>
            <w:vAlign w:val="center"/>
          </w:tcPr>
          <w:p w14:paraId="2B8F2861" w14:textId="77777777" w:rsidR="006B5AEF" w:rsidRPr="00B65C8F" w:rsidRDefault="006B5AEF" w:rsidP="00CD2D28">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股</w:t>
            </w:r>
            <w:r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东</w:t>
            </w:r>
          </w:p>
        </w:tc>
        <w:tc>
          <w:tcPr>
            <w:tcW w:w="2104" w:type="pct"/>
            <w:vAlign w:val="center"/>
          </w:tcPr>
          <w:p w14:paraId="2E0CD31A"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出资额（万元）</w:t>
            </w:r>
          </w:p>
        </w:tc>
        <w:tc>
          <w:tcPr>
            <w:tcW w:w="750" w:type="pct"/>
            <w:vAlign w:val="center"/>
          </w:tcPr>
          <w:p w14:paraId="3D0B5952"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所占比例</w:t>
            </w:r>
          </w:p>
        </w:tc>
      </w:tr>
      <w:tr w:rsidR="00B65C8F" w:rsidRPr="00B65C8F" w14:paraId="618A0BEC" w14:textId="77777777" w:rsidTr="00CD2D28">
        <w:trPr>
          <w:trHeight w:hRule="exact" w:val="397"/>
          <w:jc w:val="center"/>
        </w:trPr>
        <w:tc>
          <w:tcPr>
            <w:tcW w:w="2146" w:type="pct"/>
            <w:vAlign w:val="center"/>
          </w:tcPr>
          <w:p w14:paraId="662D321A" w14:textId="0399E6DA" w:rsidR="006B5AEF" w:rsidRPr="00B65C8F" w:rsidRDefault="009157D9" w:rsidP="00CD2D28">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杭州融</w:t>
            </w:r>
            <w:proofErr w:type="gramStart"/>
            <w:r w:rsidRPr="00B65C8F">
              <w:rPr>
                <w:rFonts w:ascii="Times New Roman" w:eastAsia="仿宋_GB2312"/>
                <w:color w:val="auto"/>
                <w:kern w:val="2"/>
                <w:sz w:val="24"/>
                <w:szCs w:val="24"/>
              </w:rPr>
              <w:t>鑫</w:t>
            </w:r>
            <w:proofErr w:type="gramEnd"/>
            <w:r w:rsidRPr="00B65C8F">
              <w:rPr>
                <w:rFonts w:ascii="Times New Roman" w:eastAsia="仿宋_GB2312"/>
                <w:color w:val="auto"/>
                <w:kern w:val="2"/>
                <w:sz w:val="24"/>
                <w:szCs w:val="24"/>
              </w:rPr>
              <w:t>里</w:t>
            </w:r>
            <w:proofErr w:type="gramStart"/>
            <w:r w:rsidRPr="00B65C8F">
              <w:rPr>
                <w:rFonts w:ascii="Times New Roman" w:eastAsia="仿宋_GB2312"/>
                <w:color w:val="auto"/>
                <w:kern w:val="2"/>
                <w:sz w:val="24"/>
                <w:szCs w:val="24"/>
              </w:rPr>
              <w:t>文旅发展</w:t>
            </w:r>
            <w:proofErr w:type="gramEnd"/>
            <w:r w:rsidRPr="00B65C8F">
              <w:rPr>
                <w:rFonts w:ascii="Times New Roman" w:eastAsia="仿宋_GB2312"/>
                <w:color w:val="auto"/>
                <w:kern w:val="2"/>
                <w:sz w:val="24"/>
                <w:szCs w:val="24"/>
              </w:rPr>
              <w:t>有限公司</w:t>
            </w:r>
          </w:p>
        </w:tc>
        <w:tc>
          <w:tcPr>
            <w:tcW w:w="2104" w:type="pct"/>
            <w:vAlign w:val="center"/>
          </w:tcPr>
          <w:p w14:paraId="6EE80FF2" w14:textId="77777777" w:rsidR="006B5AEF" w:rsidRPr="00B65C8F" w:rsidRDefault="006B5AEF" w:rsidP="00CD2D28">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10000</w:t>
            </w:r>
          </w:p>
        </w:tc>
        <w:tc>
          <w:tcPr>
            <w:tcW w:w="750" w:type="pct"/>
            <w:vAlign w:val="center"/>
          </w:tcPr>
          <w:p w14:paraId="57B8A475" w14:textId="77777777" w:rsidR="006B5AEF" w:rsidRPr="00B65C8F" w:rsidRDefault="006B5AEF" w:rsidP="00CD2D28">
            <w:pPr>
              <w:pStyle w:val="a4"/>
              <w:wordWrap w:val="0"/>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w:t>
            </w:r>
          </w:p>
        </w:tc>
      </w:tr>
      <w:tr w:rsidR="00B65C8F" w:rsidRPr="00B65C8F" w14:paraId="70061ECF" w14:textId="77777777" w:rsidTr="00CD2D28">
        <w:trPr>
          <w:trHeight w:hRule="exact" w:val="397"/>
          <w:jc w:val="center"/>
        </w:trPr>
        <w:tc>
          <w:tcPr>
            <w:tcW w:w="2146" w:type="pct"/>
            <w:vAlign w:val="center"/>
          </w:tcPr>
          <w:p w14:paraId="07F83A66" w14:textId="77777777" w:rsidR="006B5AEF" w:rsidRPr="00B65C8F" w:rsidRDefault="006B5AEF" w:rsidP="00CD2D28">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合</w:t>
            </w:r>
            <w:r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计</w:t>
            </w:r>
          </w:p>
        </w:tc>
        <w:tc>
          <w:tcPr>
            <w:tcW w:w="2104" w:type="pct"/>
            <w:vAlign w:val="center"/>
          </w:tcPr>
          <w:p w14:paraId="58E5107A"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10000</w:t>
            </w:r>
          </w:p>
        </w:tc>
        <w:tc>
          <w:tcPr>
            <w:tcW w:w="750" w:type="pct"/>
            <w:vAlign w:val="center"/>
          </w:tcPr>
          <w:p w14:paraId="66B605B7" w14:textId="77777777" w:rsidR="006B5AEF" w:rsidRPr="00B65C8F" w:rsidRDefault="006B5AEF" w:rsidP="00CD2D28">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w:t>
            </w:r>
          </w:p>
        </w:tc>
      </w:tr>
    </w:tbl>
    <w:p w14:paraId="667E3EC3" w14:textId="1602A719" w:rsidR="006B5AEF" w:rsidRPr="00B65C8F" w:rsidRDefault="006B5AEF" w:rsidP="00AE7948">
      <w:pPr>
        <w:adjustRightInd w:val="0"/>
        <w:snapToGrid w:val="0"/>
        <w:spacing w:line="360" w:lineRule="auto"/>
        <w:ind w:firstLineChars="200" w:firstLine="560"/>
        <w:rPr>
          <w:rFonts w:eastAsia="仿宋_GB2312"/>
          <w:sz w:val="28"/>
        </w:rPr>
      </w:pPr>
      <w:r w:rsidRPr="00B65C8F">
        <w:rPr>
          <w:rFonts w:eastAsia="仿宋_GB2312"/>
          <w:sz w:val="28"/>
        </w:rPr>
        <w:t>至咨询基准日，</w:t>
      </w:r>
      <w:r w:rsidR="009157D9" w:rsidRPr="00B65C8F">
        <w:rPr>
          <w:rFonts w:eastAsia="仿宋_GB2312"/>
          <w:sz w:val="24"/>
          <w:szCs w:val="24"/>
        </w:rPr>
        <w:t>绍兴</w:t>
      </w:r>
      <w:proofErr w:type="gramStart"/>
      <w:r w:rsidR="009157D9" w:rsidRPr="00B65C8F">
        <w:rPr>
          <w:rFonts w:eastAsia="仿宋_GB2312"/>
          <w:sz w:val="24"/>
          <w:szCs w:val="24"/>
        </w:rPr>
        <w:t>东欣文旅发展</w:t>
      </w:r>
      <w:proofErr w:type="gramEnd"/>
      <w:r w:rsidR="009157D9" w:rsidRPr="00B65C8F">
        <w:rPr>
          <w:rFonts w:eastAsia="仿宋_GB2312"/>
          <w:sz w:val="24"/>
          <w:szCs w:val="24"/>
        </w:rPr>
        <w:t>有限公司</w:t>
      </w:r>
      <w:r w:rsidRPr="00B65C8F">
        <w:rPr>
          <w:rFonts w:eastAsia="仿宋_GB2312"/>
          <w:sz w:val="28"/>
        </w:rPr>
        <w:t>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0"/>
        <w:gridCol w:w="3844"/>
        <w:gridCol w:w="1370"/>
      </w:tblGrid>
      <w:tr w:rsidR="00B65C8F" w:rsidRPr="00B65C8F" w14:paraId="18FD5C5F" w14:textId="77777777" w:rsidTr="006B5AEF">
        <w:trPr>
          <w:trHeight w:hRule="exact" w:val="397"/>
          <w:jc w:val="center"/>
        </w:trPr>
        <w:tc>
          <w:tcPr>
            <w:tcW w:w="2146" w:type="pct"/>
            <w:vAlign w:val="center"/>
          </w:tcPr>
          <w:p w14:paraId="6948F7F1" w14:textId="77777777" w:rsidR="00234DBB" w:rsidRPr="00B65C8F" w:rsidRDefault="00234DBB" w:rsidP="006B5AEF">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股</w:t>
            </w:r>
            <w:r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东</w:t>
            </w:r>
          </w:p>
        </w:tc>
        <w:tc>
          <w:tcPr>
            <w:tcW w:w="2104" w:type="pct"/>
            <w:vAlign w:val="center"/>
          </w:tcPr>
          <w:p w14:paraId="2F5CC905" w14:textId="311F86AB" w:rsidR="00234DBB" w:rsidRPr="00B65C8F" w:rsidRDefault="00234DBB" w:rsidP="006B5AEF">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出资额（万元）</w:t>
            </w:r>
          </w:p>
        </w:tc>
        <w:tc>
          <w:tcPr>
            <w:tcW w:w="750" w:type="pct"/>
            <w:vAlign w:val="center"/>
          </w:tcPr>
          <w:p w14:paraId="159890F2" w14:textId="77777777" w:rsidR="00234DBB" w:rsidRPr="00B65C8F" w:rsidRDefault="00234DBB" w:rsidP="006B5AEF">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所占比例</w:t>
            </w:r>
          </w:p>
        </w:tc>
      </w:tr>
      <w:tr w:rsidR="00B65C8F" w:rsidRPr="00B65C8F" w14:paraId="2D4062A9" w14:textId="77777777" w:rsidTr="006B5AEF">
        <w:trPr>
          <w:trHeight w:hRule="exact" w:val="397"/>
          <w:jc w:val="center"/>
        </w:trPr>
        <w:tc>
          <w:tcPr>
            <w:tcW w:w="2146" w:type="pct"/>
            <w:vAlign w:val="center"/>
          </w:tcPr>
          <w:p w14:paraId="4ACD74CA" w14:textId="7ED11F5A" w:rsidR="003710F7" w:rsidRPr="00B65C8F" w:rsidRDefault="009157D9" w:rsidP="006B5AEF">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杭州</w:t>
            </w:r>
            <w:proofErr w:type="gramStart"/>
            <w:r w:rsidRPr="00B65C8F">
              <w:rPr>
                <w:rFonts w:ascii="Times New Roman" w:eastAsia="仿宋_GB2312"/>
                <w:color w:val="auto"/>
                <w:kern w:val="2"/>
                <w:sz w:val="24"/>
                <w:szCs w:val="24"/>
              </w:rPr>
              <w:t>融启欣文旅发展</w:t>
            </w:r>
            <w:proofErr w:type="gramEnd"/>
            <w:r w:rsidRPr="00B65C8F">
              <w:rPr>
                <w:rFonts w:ascii="Times New Roman" w:eastAsia="仿宋_GB2312"/>
                <w:color w:val="auto"/>
                <w:kern w:val="2"/>
                <w:sz w:val="24"/>
                <w:szCs w:val="24"/>
              </w:rPr>
              <w:t>有限公司</w:t>
            </w:r>
          </w:p>
        </w:tc>
        <w:tc>
          <w:tcPr>
            <w:tcW w:w="2104" w:type="pct"/>
            <w:vAlign w:val="center"/>
          </w:tcPr>
          <w:p w14:paraId="47063FC6" w14:textId="746522D1" w:rsidR="003710F7" w:rsidRPr="00B65C8F" w:rsidRDefault="006B5AEF" w:rsidP="006B5AEF">
            <w:pPr>
              <w:pStyle w:val="a4"/>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10000</w:t>
            </w:r>
          </w:p>
        </w:tc>
        <w:tc>
          <w:tcPr>
            <w:tcW w:w="750" w:type="pct"/>
            <w:vAlign w:val="center"/>
          </w:tcPr>
          <w:p w14:paraId="55C97954" w14:textId="08D91EA1" w:rsidR="003710F7" w:rsidRPr="00B65C8F" w:rsidRDefault="006B5AEF" w:rsidP="006B5AEF">
            <w:pPr>
              <w:pStyle w:val="a4"/>
              <w:wordWrap w:val="0"/>
              <w:topLinePunct/>
              <w:ind w:firstLine="0"/>
              <w:jc w:val="center"/>
              <w:rPr>
                <w:rFonts w:ascii="Times New Roman" w:eastAsia="仿宋_GB2312"/>
                <w:color w:val="auto"/>
                <w:kern w:val="2"/>
                <w:sz w:val="24"/>
                <w:szCs w:val="24"/>
              </w:rPr>
            </w:pPr>
            <w:r w:rsidRPr="00B65C8F">
              <w:rPr>
                <w:rFonts w:ascii="Times New Roman" w:eastAsia="仿宋_GB2312"/>
                <w:color w:val="auto"/>
                <w:kern w:val="2"/>
                <w:sz w:val="24"/>
                <w:szCs w:val="24"/>
              </w:rPr>
              <w:t>100</w:t>
            </w:r>
            <w:r w:rsidR="00BE6535" w:rsidRPr="00B65C8F">
              <w:rPr>
                <w:rFonts w:ascii="Times New Roman" w:eastAsia="仿宋_GB2312"/>
                <w:color w:val="auto"/>
                <w:kern w:val="2"/>
                <w:sz w:val="24"/>
                <w:szCs w:val="24"/>
              </w:rPr>
              <w:t>%</w:t>
            </w:r>
          </w:p>
        </w:tc>
      </w:tr>
      <w:tr w:rsidR="00B65C8F" w:rsidRPr="00B65C8F" w14:paraId="42A0482F" w14:textId="77777777" w:rsidTr="006B5AEF">
        <w:trPr>
          <w:trHeight w:hRule="exact" w:val="397"/>
          <w:jc w:val="center"/>
        </w:trPr>
        <w:tc>
          <w:tcPr>
            <w:tcW w:w="2146" w:type="pct"/>
            <w:vAlign w:val="center"/>
          </w:tcPr>
          <w:p w14:paraId="2096B967" w14:textId="107C8286" w:rsidR="00E43170" w:rsidRPr="00B65C8F" w:rsidRDefault="00E43170" w:rsidP="006B5AEF">
            <w:pPr>
              <w:pStyle w:val="a4"/>
              <w:topLinePunct/>
              <w:ind w:firstLineChars="200" w:firstLine="482"/>
              <w:jc w:val="center"/>
              <w:rPr>
                <w:rFonts w:ascii="Times New Roman" w:eastAsia="仿宋_GB2312"/>
                <w:b/>
                <w:color w:val="auto"/>
                <w:kern w:val="2"/>
                <w:sz w:val="24"/>
                <w:szCs w:val="24"/>
              </w:rPr>
            </w:pPr>
            <w:r w:rsidRPr="00B65C8F">
              <w:rPr>
                <w:rFonts w:ascii="Times New Roman" w:eastAsia="仿宋_GB2312"/>
                <w:b/>
                <w:color w:val="auto"/>
                <w:kern w:val="2"/>
                <w:sz w:val="24"/>
                <w:szCs w:val="24"/>
              </w:rPr>
              <w:t>合</w:t>
            </w:r>
            <w:r w:rsidR="007A3B62" w:rsidRPr="00B65C8F">
              <w:rPr>
                <w:rFonts w:ascii="Times New Roman" w:eastAsia="仿宋_GB2312"/>
                <w:b/>
                <w:color w:val="auto"/>
                <w:kern w:val="2"/>
                <w:sz w:val="24"/>
                <w:szCs w:val="24"/>
              </w:rPr>
              <w:t xml:space="preserve">   </w:t>
            </w:r>
            <w:r w:rsidRPr="00B65C8F">
              <w:rPr>
                <w:rFonts w:ascii="Times New Roman" w:eastAsia="仿宋_GB2312"/>
                <w:b/>
                <w:color w:val="auto"/>
                <w:kern w:val="2"/>
                <w:sz w:val="24"/>
                <w:szCs w:val="24"/>
              </w:rPr>
              <w:t>计</w:t>
            </w:r>
          </w:p>
        </w:tc>
        <w:tc>
          <w:tcPr>
            <w:tcW w:w="2104" w:type="pct"/>
            <w:vAlign w:val="center"/>
          </w:tcPr>
          <w:p w14:paraId="515368AD" w14:textId="0CD51BBF" w:rsidR="00E43170" w:rsidRPr="00B65C8F" w:rsidRDefault="006B5AEF" w:rsidP="006B5AEF">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10000</w:t>
            </w:r>
          </w:p>
        </w:tc>
        <w:tc>
          <w:tcPr>
            <w:tcW w:w="750" w:type="pct"/>
            <w:vAlign w:val="center"/>
          </w:tcPr>
          <w:p w14:paraId="07E3A0E6" w14:textId="77777777" w:rsidR="00E43170" w:rsidRPr="00B65C8F" w:rsidRDefault="00E43170" w:rsidP="006B5AEF">
            <w:pPr>
              <w:pStyle w:val="a4"/>
              <w:topLinePunct/>
              <w:ind w:firstLine="0"/>
              <w:jc w:val="center"/>
              <w:rPr>
                <w:rFonts w:ascii="Times New Roman" w:eastAsia="仿宋_GB2312"/>
                <w:b/>
                <w:color w:val="auto"/>
                <w:kern w:val="2"/>
                <w:sz w:val="24"/>
                <w:szCs w:val="24"/>
              </w:rPr>
            </w:pPr>
            <w:r w:rsidRPr="00B65C8F">
              <w:rPr>
                <w:rFonts w:ascii="Times New Roman" w:eastAsia="仿宋_GB2312"/>
                <w:b/>
                <w:color w:val="auto"/>
                <w:kern w:val="2"/>
                <w:sz w:val="24"/>
                <w:szCs w:val="24"/>
              </w:rPr>
              <w:t>100%</w:t>
            </w:r>
          </w:p>
        </w:tc>
      </w:tr>
    </w:tbl>
    <w:p w14:paraId="19FE087F" w14:textId="77777777" w:rsidR="00ED1A4D" w:rsidRPr="00B65C8F" w:rsidRDefault="004320F8"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8" w:name="_Toc212289429"/>
      <w:bookmarkStart w:id="9" w:name="_Toc212289430"/>
      <w:bookmarkStart w:id="10" w:name="_Toc212289431"/>
      <w:bookmarkStart w:id="11" w:name="_Toc212289432"/>
      <w:bookmarkStart w:id="12" w:name="_Toc155191901"/>
      <w:bookmarkStart w:id="13" w:name="_Toc155192138"/>
      <w:bookmarkStart w:id="14" w:name="_Toc155192237"/>
      <w:bookmarkStart w:id="15" w:name="_Toc155192670"/>
      <w:bookmarkStart w:id="16" w:name="_Toc155192797"/>
      <w:bookmarkStart w:id="17" w:name="_Toc155193204"/>
      <w:bookmarkStart w:id="18" w:name="_Toc202945640"/>
      <w:bookmarkStart w:id="19" w:name="_Toc492632711"/>
      <w:bookmarkEnd w:id="8"/>
      <w:bookmarkEnd w:id="9"/>
      <w:bookmarkEnd w:id="10"/>
      <w:bookmarkEnd w:id="11"/>
      <w:r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目的</w:t>
      </w:r>
      <w:bookmarkEnd w:id="12"/>
      <w:bookmarkEnd w:id="13"/>
      <w:bookmarkEnd w:id="14"/>
      <w:bookmarkEnd w:id="15"/>
      <w:bookmarkEnd w:id="16"/>
      <w:bookmarkEnd w:id="17"/>
      <w:bookmarkEnd w:id="18"/>
      <w:bookmarkEnd w:id="19"/>
    </w:p>
    <w:p w14:paraId="4198A64F" w14:textId="1D32BC4A" w:rsidR="00ED1A4D" w:rsidRPr="00B65C8F" w:rsidRDefault="00ED1A4D" w:rsidP="00D829EE">
      <w:pPr>
        <w:adjustRightInd w:val="0"/>
        <w:snapToGrid w:val="0"/>
        <w:spacing w:line="360" w:lineRule="auto"/>
        <w:ind w:firstLineChars="200" w:firstLine="560"/>
        <w:rPr>
          <w:rFonts w:eastAsia="仿宋_GB2312"/>
          <w:sz w:val="28"/>
          <w:szCs w:val="28"/>
        </w:rPr>
      </w:pPr>
      <w:bookmarkStart w:id="20" w:name="_Toc155191902"/>
      <w:bookmarkStart w:id="21" w:name="_Toc155192139"/>
      <w:bookmarkStart w:id="22" w:name="_Toc155192238"/>
      <w:bookmarkStart w:id="23" w:name="_Toc155192671"/>
      <w:bookmarkStart w:id="24" w:name="_Toc155192798"/>
      <w:bookmarkStart w:id="25" w:name="_Toc155193205"/>
      <w:r w:rsidRPr="00B65C8F">
        <w:rPr>
          <w:rFonts w:eastAsia="仿宋_GB2312"/>
          <w:sz w:val="28"/>
          <w:szCs w:val="28"/>
        </w:rPr>
        <w:t>本次</w:t>
      </w:r>
      <w:r w:rsidR="004320F8" w:rsidRPr="00B65C8F">
        <w:rPr>
          <w:rFonts w:eastAsia="仿宋_GB2312"/>
          <w:sz w:val="28"/>
        </w:rPr>
        <w:t>咨询</w:t>
      </w:r>
      <w:r w:rsidRPr="00B65C8F">
        <w:rPr>
          <w:rFonts w:eastAsia="仿宋_GB2312"/>
          <w:sz w:val="28"/>
          <w:szCs w:val="28"/>
        </w:rPr>
        <w:t>目的是对</w:t>
      </w:r>
      <w:r w:rsidR="006B5AEF" w:rsidRPr="00B65C8F">
        <w:rPr>
          <w:rFonts w:eastAsia="仿宋_GB2312"/>
          <w:sz w:val="28"/>
        </w:rPr>
        <w:t>浙江省绍兴市越城区镜湖新区东浦黄酒小镇一至四号地块项目</w:t>
      </w:r>
      <w:r w:rsidR="0064327F" w:rsidRPr="00B65C8F">
        <w:rPr>
          <w:rFonts w:eastAsia="仿宋_GB2312"/>
          <w:sz w:val="28"/>
          <w:szCs w:val="28"/>
        </w:rPr>
        <w:t>的</w:t>
      </w:r>
      <w:r w:rsidR="00626164" w:rsidRPr="00B65C8F">
        <w:rPr>
          <w:rFonts w:eastAsia="仿宋_GB2312"/>
          <w:sz w:val="28"/>
          <w:szCs w:val="28"/>
        </w:rPr>
        <w:t>收益</w:t>
      </w:r>
      <w:r w:rsidR="00DD0C8E" w:rsidRPr="00B65C8F">
        <w:rPr>
          <w:rFonts w:eastAsia="仿宋_GB2312"/>
          <w:sz w:val="28"/>
          <w:szCs w:val="28"/>
        </w:rPr>
        <w:t>情况</w:t>
      </w:r>
      <w:r w:rsidRPr="00B65C8F">
        <w:rPr>
          <w:rFonts w:eastAsia="仿宋_GB2312"/>
          <w:sz w:val="28"/>
          <w:szCs w:val="28"/>
        </w:rPr>
        <w:t>进行</w:t>
      </w:r>
      <w:r w:rsidR="00374A66" w:rsidRPr="00B65C8F">
        <w:rPr>
          <w:rFonts w:eastAsia="仿宋_GB2312"/>
          <w:sz w:val="28"/>
          <w:szCs w:val="28"/>
        </w:rPr>
        <w:t>模拟清算咨询</w:t>
      </w:r>
      <w:r w:rsidRPr="00B65C8F">
        <w:rPr>
          <w:rFonts w:eastAsia="仿宋_GB2312"/>
          <w:sz w:val="28"/>
          <w:szCs w:val="28"/>
        </w:rPr>
        <w:t>，提供其在</w:t>
      </w:r>
      <w:r w:rsidR="00374A66" w:rsidRPr="00B65C8F">
        <w:rPr>
          <w:rFonts w:eastAsia="仿宋_GB2312"/>
          <w:sz w:val="28"/>
        </w:rPr>
        <w:t>咨询</w:t>
      </w:r>
      <w:r w:rsidRPr="00B65C8F">
        <w:rPr>
          <w:rFonts w:eastAsia="仿宋_GB2312"/>
          <w:sz w:val="28"/>
          <w:szCs w:val="28"/>
        </w:rPr>
        <w:t>基准日的</w:t>
      </w:r>
      <w:r w:rsidR="00374A66" w:rsidRPr="00B65C8F">
        <w:rPr>
          <w:rFonts w:eastAsia="仿宋_GB2312"/>
          <w:sz w:val="28"/>
          <w:szCs w:val="28"/>
        </w:rPr>
        <w:t>清算</w:t>
      </w:r>
      <w:r w:rsidRPr="00B65C8F">
        <w:rPr>
          <w:rFonts w:eastAsia="仿宋_GB2312"/>
          <w:sz w:val="28"/>
          <w:szCs w:val="28"/>
        </w:rPr>
        <w:t>价值，作为</w:t>
      </w:r>
      <w:proofErr w:type="gramStart"/>
      <w:r w:rsidR="00446BCC" w:rsidRPr="00B65C8F">
        <w:rPr>
          <w:rFonts w:eastAsia="仿宋_GB2312"/>
          <w:sz w:val="28"/>
          <w:szCs w:val="28"/>
        </w:rPr>
        <w:t>绍兴元越文旅发展</w:t>
      </w:r>
      <w:proofErr w:type="gramEnd"/>
      <w:r w:rsidR="00446BCC" w:rsidRPr="00B65C8F">
        <w:rPr>
          <w:rFonts w:eastAsia="仿宋_GB2312"/>
          <w:sz w:val="28"/>
          <w:szCs w:val="28"/>
        </w:rPr>
        <w:t>有限公司、绍兴</w:t>
      </w:r>
      <w:proofErr w:type="gramStart"/>
      <w:r w:rsidR="00446BCC" w:rsidRPr="00B65C8F">
        <w:rPr>
          <w:rFonts w:eastAsia="仿宋_GB2312"/>
          <w:sz w:val="28"/>
          <w:szCs w:val="28"/>
        </w:rPr>
        <w:t>弘里文旅发展</w:t>
      </w:r>
      <w:proofErr w:type="gramEnd"/>
      <w:r w:rsidR="00446BCC" w:rsidRPr="00B65C8F">
        <w:rPr>
          <w:rFonts w:eastAsia="仿宋_GB2312"/>
          <w:sz w:val="28"/>
          <w:szCs w:val="28"/>
        </w:rPr>
        <w:t>有限公司、绍兴</w:t>
      </w:r>
      <w:proofErr w:type="gramStart"/>
      <w:r w:rsidR="00446BCC" w:rsidRPr="00B65C8F">
        <w:rPr>
          <w:rFonts w:eastAsia="仿宋_GB2312"/>
          <w:sz w:val="28"/>
          <w:szCs w:val="28"/>
        </w:rPr>
        <w:t>东欣文旅发展有限公司</w:t>
      </w:r>
      <w:r w:rsidR="00C51B59" w:rsidRPr="00B65C8F">
        <w:rPr>
          <w:rFonts w:eastAsia="仿宋_GB2312"/>
          <w:sz w:val="28"/>
          <w:szCs w:val="28"/>
        </w:rPr>
        <w:t>拟</w:t>
      </w:r>
      <w:r w:rsidR="00374A66" w:rsidRPr="00B65C8F">
        <w:rPr>
          <w:rFonts w:eastAsia="仿宋_GB2312"/>
          <w:sz w:val="28"/>
        </w:rPr>
        <w:t>了解</w:t>
      </w:r>
      <w:proofErr w:type="gramEnd"/>
      <w:r w:rsidR="00374A66" w:rsidRPr="00B65C8F">
        <w:rPr>
          <w:rFonts w:eastAsia="仿宋_GB2312"/>
          <w:sz w:val="28"/>
        </w:rPr>
        <w:t>项目</w:t>
      </w:r>
      <w:r w:rsidR="00626164" w:rsidRPr="00B65C8F">
        <w:rPr>
          <w:rFonts w:eastAsia="仿宋_GB2312"/>
          <w:sz w:val="28"/>
        </w:rPr>
        <w:t>收益情况</w:t>
      </w:r>
      <w:r w:rsidR="004846A9" w:rsidRPr="00B65C8F">
        <w:rPr>
          <w:rFonts w:eastAsia="仿宋_GB2312"/>
          <w:sz w:val="28"/>
          <w:szCs w:val="28"/>
        </w:rPr>
        <w:t>的</w:t>
      </w:r>
      <w:r w:rsidRPr="00B65C8F">
        <w:rPr>
          <w:rFonts w:eastAsia="仿宋_GB2312"/>
          <w:sz w:val="28"/>
          <w:szCs w:val="28"/>
        </w:rPr>
        <w:t>参考依据。</w:t>
      </w:r>
    </w:p>
    <w:p w14:paraId="18310B0E" w14:textId="77777777" w:rsidR="00ED1A4D" w:rsidRPr="00B65C8F" w:rsidRDefault="00D803FD"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26" w:name="_Toc209947345"/>
      <w:bookmarkStart w:id="27" w:name="_Toc492632712"/>
      <w:r w:rsidRPr="00B65C8F">
        <w:rPr>
          <w:rFonts w:ascii="Times New Roman" w:eastAsia="仿宋_GB2312" w:hAnsi="Times New Roman"/>
          <w:sz w:val="28"/>
          <w:szCs w:val="28"/>
        </w:rPr>
        <w:lastRenderedPageBreak/>
        <w:t>咨询</w:t>
      </w:r>
      <w:r w:rsidR="00ED1A4D" w:rsidRPr="00B65C8F">
        <w:rPr>
          <w:rFonts w:ascii="Times New Roman" w:eastAsia="仿宋_GB2312" w:hAnsi="Times New Roman"/>
          <w:sz w:val="28"/>
          <w:szCs w:val="28"/>
        </w:rPr>
        <w:t>对象和</w:t>
      </w:r>
      <w:r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范围</w:t>
      </w:r>
      <w:bookmarkEnd w:id="26"/>
      <w:bookmarkEnd w:id="27"/>
    </w:p>
    <w:p w14:paraId="2C81D035" w14:textId="7B634CAC" w:rsidR="00ED1A4D" w:rsidRPr="00B65C8F" w:rsidRDefault="00ED1A4D" w:rsidP="00ED1A4D">
      <w:pPr>
        <w:adjustRightInd w:val="0"/>
        <w:snapToGrid w:val="0"/>
        <w:spacing w:line="360" w:lineRule="auto"/>
        <w:ind w:firstLineChars="200" w:firstLine="560"/>
        <w:rPr>
          <w:rFonts w:eastAsia="仿宋_GB2312"/>
          <w:sz w:val="28"/>
          <w:szCs w:val="28"/>
        </w:rPr>
      </w:pPr>
      <w:r w:rsidRPr="00B65C8F">
        <w:rPr>
          <w:rFonts w:eastAsia="仿宋_GB2312"/>
          <w:sz w:val="28"/>
          <w:szCs w:val="28"/>
        </w:rPr>
        <w:t>本项目的</w:t>
      </w:r>
      <w:r w:rsidR="00864380" w:rsidRPr="00B65C8F">
        <w:rPr>
          <w:rFonts w:eastAsia="仿宋_GB2312"/>
          <w:sz w:val="28"/>
          <w:szCs w:val="28"/>
        </w:rPr>
        <w:t>咨询对象为浙江省绍兴市越城区镜湖新区东浦黄酒小镇一至四号地块；咨询范围为</w:t>
      </w:r>
      <w:proofErr w:type="gramStart"/>
      <w:r w:rsidR="001D2B59" w:rsidRPr="00B65C8F">
        <w:rPr>
          <w:rFonts w:eastAsia="仿宋_GB2312"/>
          <w:sz w:val="28"/>
          <w:szCs w:val="28"/>
        </w:rPr>
        <w:t>绍兴元越文旅发展</w:t>
      </w:r>
      <w:proofErr w:type="gramEnd"/>
      <w:r w:rsidR="001D2B59" w:rsidRPr="00B65C8F">
        <w:rPr>
          <w:rFonts w:eastAsia="仿宋_GB2312"/>
          <w:sz w:val="28"/>
          <w:szCs w:val="28"/>
        </w:rPr>
        <w:t>有限公司</w:t>
      </w:r>
      <w:r w:rsidR="00864380" w:rsidRPr="00B65C8F">
        <w:rPr>
          <w:rFonts w:eastAsia="仿宋_GB2312"/>
          <w:sz w:val="28"/>
          <w:szCs w:val="28"/>
        </w:rPr>
        <w:t>所有的浙江省绍兴市越城区镜湖新区东浦黄酒小镇一号地块（东至规划尚书路，南至东浦古镇现状建筑，西至大越路，北至群贤路</w:t>
      </w:r>
      <w:r w:rsidR="00864380" w:rsidRPr="00B65C8F">
        <w:rPr>
          <w:rFonts w:eastAsia="仿宋_GB2312"/>
          <w:sz w:val="28"/>
          <w:szCs w:val="28"/>
        </w:rPr>
        <w:t>)</w:t>
      </w:r>
      <w:r w:rsidR="00864380" w:rsidRPr="00B65C8F">
        <w:rPr>
          <w:rFonts w:eastAsia="仿宋_GB2312"/>
          <w:sz w:val="28"/>
          <w:szCs w:val="28"/>
        </w:rPr>
        <w:t>、</w:t>
      </w:r>
      <w:r w:rsidR="001D2B59" w:rsidRPr="00B65C8F">
        <w:rPr>
          <w:rFonts w:eastAsia="仿宋_GB2312"/>
          <w:sz w:val="28"/>
          <w:szCs w:val="28"/>
        </w:rPr>
        <w:t>绍兴</w:t>
      </w:r>
      <w:proofErr w:type="gramStart"/>
      <w:r w:rsidR="001D2B59" w:rsidRPr="00B65C8F">
        <w:rPr>
          <w:rFonts w:eastAsia="仿宋_GB2312"/>
          <w:sz w:val="28"/>
          <w:szCs w:val="28"/>
        </w:rPr>
        <w:t>弘里文旅发展</w:t>
      </w:r>
      <w:proofErr w:type="gramEnd"/>
      <w:r w:rsidR="001D2B59" w:rsidRPr="00B65C8F">
        <w:rPr>
          <w:rFonts w:eastAsia="仿宋_GB2312"/>
          <w:sz w:val="28"/>
          <w:szCs w:val="28"/>
        </w:rPr>
        <w:t>有限公司</w:t>
      </w:r>
      <w:r w:rsidR="00864380" w:rsidRPr="00B65C8F">
        <w:rPr>
          <w:rFonts w:eastAsia="仿宋_GB2312"/>
          <w:sz w:val="28"/>
          <w:szCs w:val="28"/>
        </w:rPr>
        <w:t>所有的浙江省绍兴市越城区镜湖新区东浦黄酒小镇二号地块（东至河流，南至</w:t>
      </w:r>
      <w:proofErr w:type="gramStart"/>
      <w:r w:rsidR="00864380" w:rsidRPr="00B65C8F">
        <w:rPr>
          <w:rFonts w:eastAsia="仿宋_GB2312"/>
          <w:sz w:val="28"/>
          <w:szCs w:val="28"/>
        </w:rPr>
        <w:t>现状环</w:t>
      </w:r>
      <w:proofErr w:type="gramEnd"/>
      <w:r w:rsidR="00864380" w:rsidRPr="00B65C8F">
        <w:rPr>
          <w:rFonts w:eastAsia="仿宋_GB2312"/>
          <w:sz w:val="28"/>
          <w:szCs w:val="28"/>
        </w:rPr>
        <w:t>北路，西</w:t>
      </w:r>
      <w:proofErr w:type="gramStart"/>
      <w:r w:rsidR="00864380" w:rsidRPr="00B65C8F">
        <w:rPr>
          <w:rFonts w:eastAsia="仿宋_GB2312"/>
          <w:sz w:val="28"/>
          <w:szCs w:val="28"/>
        </w:rPr>
        <w:t>至规划</w:t>
      </w:r>
      <w:proofErr w:type="gramEnd"/>
      <w:r w:rsidR="00864380" w:rsidRPr="00B65C8F">
        <w:rPr>
          <w:rFonts w:eastAsia="仿宋_GB2312"/>
          <w:sz w:val="28"/>
          <w:szCs w:val="28"/>
        </w:rPr>
        <w:t>尚书路，北至群贤路）及东浦黄酒小镇四号地块（东至规划滨河绿地，南</w:t>
      </w:r>
      <w:proofErr w:type="gramStart"/>
      <w:r w:rsidR="00864380" w:rsidRPr="00B65C8F">
        <w:rPr>
          <w:rFonts w:eastAsia="仿宋_GB2312"/>
          <w:sz w:val="28"/>
          <w:szCs w:val="28"/>
        </w:rPr>
        <w:t>至规划</w:t>
      </w:r>
      <w:proofErr w:type="gramEnd"/>
      <w:r w:rsidR="00864380" w:rsidRPr="00B65C8F">
        <w:rPr>
          <w:rFonts w:eastAsia="仿宋_GB2312"/>
          <w:sz w:val="28"/>
          <w:szCs w:val="28"/>
        </w:rPr>
        <w:t>滨河绿地，西至地块地限线，北至现状河流</w:t>
      </w:r>
      <w:r w:rsidR="00864380" w:rsidRPr="00B65C8F">
        <w:rPr>
          <w:rFonts w:eastAsia="仿宋_GB2312"/>
          <w:sz w:val="28"/>
          <w:szCs w:val="28"/>
        </w:rPr>
        <w:t>)</w:t>
      </w:r>
      <w:r w:rsidR="00864380" w:rsidRPr="00B65C8F">
        <w:rPr>
          <w:rFonts w:eastAsia="仿宋_GB2312"/>
          <w:sz w:val="28"/>
          <w:szCs w:val="28"/>
        </w:rPr>
        <w:t>、</w:t>
      </w:r>
      <w:r w:rsidR="001D2B59" w:rsidRPr="00B65C8F">
        <w:rPr>
          <w:rFonts w:eastAsia="仿宋_GB2312"/>
          <w:sz w:val="28"/>
          <w:szCs w:val="28"/>
        </w:rPr>
        <w:t>绍兴</w:t>
      </w:r>
      <w:proofErr w:type="gramStart"/>
      <w:r w:rsidR="001D2B59" w:rsidRPr="00B65C8F">
        <w:rPr>
          <w:rFonts w:eastAsia="仿宋_GB2312"/>
          <w:sz w:val="28"/>
          <w:szCs w:val="28"/>
        </w:rPr>
        <w:t>东欣文旅发展</w:t>
      </w:r>
      <w:proofErr w:type="gramEnd"/>
      <w:r w:rsidR="001D2B59" w:rsidRPr="00B65C8F">
        <w:rPr>
          <w:rFonts w:eastAsia="仿宋_GB2312"/>
          <w:sz w:val="28"/>
          <w:szCs w:val="28"/>
        </w:rPr>
        <w:t>有限公司</w:t>
      </w:r>
      <w:r w:rsidR="00864380" w:rsidRPr="00B65C8F">
        <w:rPr>
          <w:rFonts w:eastAsia="仿宋_GB2312"/>
          <w:sz w:val="28"/>
          <w:szCs w:val="28"/>
        </w:rPr>
        <w:t>所有的浙江省绍兴市越城区镜湖新区东浦黄酒小镇三号地块（东至规划滨河绿地，南</w:t>
      </w:r>
      <w:proofErr w:type="gramStart"/>
      <w:r w:rsidR="00864380" w:rsidRPr="00B65C8F">
        <w:rPr>
          <w:rFonts w:eastAsia="仿宋_GB2312"/>
          <w:sz w:val="28"/>
          <w:szCs w:val="28"/>
        </w:rPr>
        <w:t>至耶溪路</w:t>
      </w:r>
      <w:proofErr w:type="gramEnd"/>
      <w:r w:rsidR="00864380" w:rsidRPr="00B65C8F">
        <w:rPr>
          <w:rFonts w:eastAsia="仿宋_GB2312"/>
          <w:sz w:val="28"/>
          <w:szCs w:val="28"/>
        </w:rPr>
        <w:t>，西至地限线，北至滨河绿地</w:t>
      </w:r>
      <w:r w:rsidR="00864380" w:rsidRPr="00B65C8F">
        <w:rPr>
          <w:rFonts w:eastAsia="仿宋_GB2312"/>
          <w:sz w:val="28"/>
          <w:szCs w:val="28"/>
        </w:rPr>
        <w:t>)</w:t>
      </w:r>
      <w:r w:rsidR="00864380" w:rsidRPr="00B65C8F">
        <w:rPr>
          <w:rFonts w:eastAsia="仿宋_GB2312"/>
          <w:sz w:val="28"/>
          <w:szCs w:val="28"/>
        </w:rPr>
        <w:t>的模拟总收入、</w:t>
      </w:r>
      <w:proofErr w:type="gramStart"/>
      <w:r w:rsidR="00864380" w:rsidRPr="00B65C8F">
        <w:rPr>
          <w:rFonts w:eastAsia="仿宋_GB2312"/>
          <w:sz w:val="28"/>
          <w:szCs w:val="28"/>
        </w:rPr>
        <w:t>模拟总</w:t>
      </w:r>
      <w:proofErr w:type="gramEnd"/>
      <w:r w:rsidR="00864380" w:rsidRPr="00B65C8F">
        <w:rPr>
          <w:rFonts w:eastAsia="仿宋_GB2312"/>
          <w:sz w:val="28"/>
          <w:szCs w:val="28"/>
        </w:rPr>
        <w:t>成本。</w:t>
      </w:r>
    </w:p>
    <w:p w14:paraId="0B1D5CF8" w14:textId="77777777" w:rsidR="00ED1A4D" w:rsidRPr="00B65C8F" w:rsidRDefault="00ED1A4D"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28" w:name="_Toc212289435"/>
      <w:bookmarkStart w:id="29" w:name="_Toc212289436"/>
      <w:bookmarkStart w:id="30" w:name="_Toc212289437"/>
      <w:bookmarkStart w:id="31" w:name="_Toc212289438"/>
      <w:bookmarkStart w:id="32" w:name="_Toc212289439"/>
      <w:bookmarkStart w:id="33" w:name="_Toc212289440"/>
      <w:bookmarkStart w:id="34" w:name="_Toc212289441"/>
      <w:bookmarkStart w:id="35" w:name="_Toc202945641"/>
      <w:bookmarkStart w:id="36" w:name="_Toc492632713"/>
      <w:bookmarkEnd w:id="28"/>
      <w:bookmarkEnd w:id="29"/>
      <w:bookmarkEnd w:id="30"/>
      <w:bookmarkEnd w:id="31"/>
      <w:bookmarkEnd w:id="32"/>
      <w:bookmarkEnd w:id="33"/>
      <w:bookmarkEnd w:id="34"/>
      <w:r w:rsidRPr="00B65C8F">
        <w:rPr>
          <w:rFonts w:ascii="Times New Roman" w:eastAsia="仿宋_GB2312" w:hAnsi="Times New Roman"/>
          <w:sz w:val="28"/>
          <w:szCs w:val="28"/>
        </w:rPr>
        <w:t>价值类型</w:t>
      </w:r>
      <w:bookmarkEnd w:id="20"/>
      <w:bookmarkEnd w:id="21"/>
      <w:bookmarkEnd w:id="22"/>
      <w:bookmarkEnd w:id="23"/>
      <w:bookmarkEnd w:id="24"/>
      <w:bookmarkEnd w:id="25"/>
      <w:bookmarkEnd w:id="35"/>
      <w:bookmarkEnd w:id="36"/>
    </w:p>
    <w:p w14:paraId="00845629" w14:textId="74A081FE" w:rsidR="00ED1A4D" w:rsidRPr="00B65C8F" w:rsidRDefault="00ED1A4D" w:rsidP="00ED1A4D">
      <w:pPr>
        <w:adjustRightInd w:val="0"/>
        <w:snapToGrid w:val="0"/>
        <w:spacing w:line="360" w:lineRule="auto"/>
        <w:ind w:firstLineChars="200" w:firstLine="560"/>
        <w:rPr>
          <w:rFonts w:eastAsia="仿宋_GB2312"/>
          <w:sz w:val="28"/>
          <w:szCs w:val="28"/>
        </w:rPr>
      </w:pPr>
      <w:r w:rsidRPr="00B65C8F">
        <w:rPr>
          <w:rFonts w:eastAsia="仿宋_GB2312"/>
          <w:sz w:val="28"/>
          <w:szCs w:val="28"/>
        </w:rPr>
        <w:t>根据经济行为和</w:t>
      </w:r>
      <w:r w:rsidR="00DC262E" w:rsidRPr="00B65C8F">
        <w:rPr>
          <w:rFonts w:eastAsia="仿宋_GB2312"/>
          <w:sz w:val="28"/>
          <w:szCs w:val="28"/>
        </w:rPr>
        <w:t>咨询</w:t>
      </w:r>
      <w:r w:rsidRPr="00B65C8F">
        <w:rPr>
          <w:rFonts w:eastAsia="仿宋_GB2312"/>
          <w:sz w:val="28"/>
          <w:szCs w:val="28"/>
        </w:rPr>
        <w:t>目的等相关条件，此次</w:t>
      </w:r>
      <w:r w:rsidR="00DC262E" w:rsidRPr="00B65C8F">
        <w:rPr>
          <w:rFonts w:eastAsia="仿宋_GB2312"/>
          <w:sz w:val="28"/>
          <w:szCs w:val="28"/>
        </w:rPr>
        <w:t>咨询</w:t>
      </w:r>
      <w:r w:rsidRPr="00B65C8F">
        <w:rPr>
          <w:rFonts w:eastAsia="仿宋_GB2312"/>
          <w:sz w:val="28"/>
          <w:szCs w:val="28"/>
        </w:rPr>
        <w:t>的价值类型为</w:t>
      </w:r>
      <w:r w:rsidR="00DC262E" w:rsidRPr="00B65C8F">
        <w:rPr>
          <w:rFonts w:eastAsia="仿宋_GB2312"/>
          <w:sz w:val="28"/>
          <w:szCs w:val="28"/>
        </w:rPr>
        <w:t>清算</w:t>
      </w:r>
      <w:r w:rsidRPr="00B65C8F">
        <w:rPr>
          <w:rFonts w:eastAsia="仿宋_GB2312"/>
          <w:sz w:val="28"/>
          <w:szCs w:val="28"/>
        </w:rPr>
        <w:t>价值，即</w:t>
      </w:r>
      <w:r w:rsidR="0017011F" w:rsidRPr="00B65C8F">
        <w:rPr>
          <w:rFonts w:eastAsia="仿宋_GB2312"/>
          <w:sz w:val="28"/>
          <w:szCs w:val="28"/>
        </w:rPr>
        <w:t>咨询</w:t>
      </w:r>
      <w:r w:rsidR="00DC262E" w:rsidRPr="00B65C8F">
        <w:rPr>
          <w:rFonts w:eastAsia="仿宋_GB2312"/>
          <w:sz w:val="28"/>
          <w:szCs w:val="28"/>
        </w:rPr>
        <w:t>对象</w:t>
      </w:r>
      <w:r w:rsidR="003A43C1" w:rsidRPr="00B65C8F">
        <w:rPr>
          <w:rFonts w:eastAsia="仿宋_GB2312"/>
          <w:sz w:val="28"/>
          <w:szCs w:val="28"/>
        </w:rPr>
        <w:t>在现行外部环境下，按计划正常组织开发活动，最终开发成本、售价等均与目标计划不产生重大偏离情况下的项目清算结果</w:t>
      </w:r>
      <w:r w:rsidR="00DC262E" w:rsidRPr="00B65C8F">
        <w:rPr>
          <w:rFonts w:eastAsia="仿宋_GB2312"/>
          <w:sz w:val="28"/>
          <w:szCs w:val="28"/>
        </w:rPr>
        <w:t>。</w:t>
      </w:r>
      <w:bookmarkStart w:id="37" w:name="_Toc155191904"/>
      <w:bookmarkStart w:id="38" w:name="_Toc155192141"/>
      <w:bookmarkStart w:id="39" w:name="_Toc155192240"/>
      <w:bookmarkStart w:id="40" w:name="_Toc155192673"/>
      <w:bookmarkStart w:id="41" w:name="_Toc155192800"/>
      <w:bookmarkStart w:id="42" w:name="_Toc155193207"/>
      <w:bookmarkStart w:id="43" w:name="_Toc202945643"/>
    </w:p>
    <w:p w14:paraId="6FEA21FB" w14:textId="77777777" w:rsidR="00ED1A4D" w:rsidRPr="00B65C8F" w:rsidRDefault="00EA2B31"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4" w:name="_Toc492632714"/>
      <w:r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基准日</w:t>
      </w:r>
      <w:bookmarkEnd w:id="37"/>
      <w:bookmarkEnd w:id="38"/>
      <w:bookmarkEnd w:id="39"/>
      <w:bookmarkEnd w:id="40"/>
      <w:bookmarkEnd w:id="41"/>
      <w:bookmarkEnd w:id="42"/>
      <w:bookmarkEnd w:id="43"/>
      <w:bookmarkEnd w:id="44"/>
    </w:p>
    <w:p w14:paraId="04269825" w14:textId="1780F384" w:rsidR="00ED1A4D" w:rsidRPr="00B65C8F" w:rsidRDefault="00ED1A4D" w:rsidP="00ED1A4D">
      <w:pPr>
        <w:adjustRightInd w:val="0"/>
        <w:snapToGrid w:val="0"/>
        <w:spacing w:line="360" w:lineRule="auto"/>
        <w:ind w:firstLineChars="200" w:firstLine="560"/>
        <w:rPr>
          <w:rFonts w:eastAsia="仿宋_GB2312"/>
          <w:sz w:val="28"/>
        </w:rPr>
      </w:pPr>
      <w:r w:rsidRPr="00B65C8F">
        <w:rPr>
          <w:rFonts w:eastAsia="仿宋_GB2312"/>
          <w:sz w:val="28"/>
        </w:rPr>
        <w:t>本项目</w:t>
      </w:r>
      <w:r w:rsidR="00EA2B31" w:rsidRPr="00B65C8F">
        <w:rPr>
          <w:rFonts w:eastAsia="仿宋_GB2312"/>
          <w:sz w:val="28"/>
          <w:szCs w:val="28"/>
        </w:rPr>
        <w:t>咨询</w:t>
      </w:r>
      <w:r w:rsidRPr="00B65C8F">
        <w:rPr>
          <w:rFonts w:eastAsia="仿宋_GB2312"/>
          <w:sz w:val="28"/>
        </w:rPr>
        <w:t>基准日是</w:t>
      </w:r>
      <w:r w:rsidR="00B675AA" w:rsidRPr="00B65C8F">
        <w:rPr>
          <w:rFonts w:eastAsia="仿宋_GB2312"/>
          <w:sz w:val="28"/>
        </w:rPr>
        <w:t>二</w:t>
      </w:r>
      <w:r w:rsidR="00B675AA" w:rsidRPr="00B65C8F">
        <w:rPr>
          <w:rFonts w:eastAsia="微软雅黑"/>
          <w:sz w:val="28"/>
        </w:rPr>
        <w:t>〇</w:t>
      </w:r>
      <w:r w:rsidR="00B675AA" w:rsidRPr="00B65C8F">
        <w:rPr>
          <w:rFonts w:eastAsia="仿宋_GB2312"/>
          <w:sz w:val="28"/>
        </w:rPr>
        <w:t>二</w:t>
      </w:r>
      <w:r w:rsidR="00960E34" w:rsidRPr="00B65C8F">
        <w:rPr>
          <w:rFonts w:eastAsia="仿宋_GB2312"/>
          <w:sz w:val="28"/>
        </w:rPr>
        <w:t>三</w:t>
      </w:r>
      <w:r w:rsidR="00B675AA" w:rsidRPr="00B65C8F">
        <w:rPr>
          <w:rFonts w:eastAsia="仿宋_GB2312"/>
          <w:sz w:val="28"/>
        </w:rPr>
        <w:t>年</w:t>
      </w:r>
      <w:r w:rsidR="00960E34" w:rsidRPr="00B65C8F">
        <w:rPr>
          <w:rFonts w:eastAsia="仿宋_GB2312"/>
          <w:sz w:val="28"/>
        </w:rPr>
        <w:t>一</w:t>
      </w:r>
      <w:r w:rsidR="00571EE5" w:rsidRPr="00B65C8F">
        <w:rPr>
          <w:rFonts w:eastAsia="仿宋_GB2312"/>
          <w:sz w:val="28"/>
        </w:rPr>
        <w:t>月</w:t>
      </w:r>
      <w:r w:rsidR="00960E34" w:rsidRPr="00B65C8F">
        <w:rPr>
          <w:rFonts w:eastAsia="仿宋_GB2312"/>
          <w:sz w:val="28"/>
        </w:rPr>
        <w:t>十九</w:t>
      </w:r>
      <w:r w:rsidR="00B675AA" w:rsidRPr="00B65C8F">
        <w:rPr>
          <w:rFonts w:eastAsia="仿宋_GB2312"/>
          <w:sz w:val="28"/>
        </w:rPr>
        <w:t>日</w:t>
      </w:r>
      <w:r w:rsidRPr="00B65C8F">
        <w:rPr>
          <w:rFonts w:eastAsia="仿宋_GB2312"/>
          <w:sz w:val="28"/>
        </w:rPr>
        <w:t>。</w:t>
      </w:r>
    </w:p>
    <w:p w14:paraId="57A76921" w14:textId="77777777" w:rsidR="00ED1A4D" w:rsidRPr="00B65C8F" w:rsidRDefault="002568CF"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5" w:name="_Toc212289444"/>
      <w:bookmarkStart w:id="46" w:name="_Toc492632715"/>
      <w:bookmarkEnd w:id="45"/>
      <w:r w:rsidRPr="00B65C8F">
        <w:rPr>
          <w:rFonts w:ascii="Times New Roman" w:eastAsia="仿宋_GB2312" w:hAnsi="Times New Roman"/>
          <w:sz w:val="28"/>
          <w:szCs w:val="28"/>
        </w:rPr>
        <w:t>咨询</w:t>
      </w:r>
      <w:r w:rsidR="00ED1A4D" w:rsidRPr="00B65C8F">
        <w:rPr>
          <w:rFonts w:ascii="Times New Roman" w:eastAsia="仿宋_GB2312" w:hAnsi="Times New Roman"/>
          <w:sz w:val="28"/>
          <w:szCs w:val="28"/>
        </w:rPr>
        <w:t>依据</w:t>
      </w:r>
      <w:bookmarkEnd w:id="46"/>
    </w:p>
    <w:p w14:paraId="5ED240E6" w14:textId="0FEAE999" w:rsidR="00D43567" w:rsidRPr="00B65C8F" w:rsidRDefault="00D43567" w:rsidP="0078210D">
      <w:pPr>
        <w:numPr>
          <w:ilvl w:val="0"/>
          <w:numId w:val="6"/>
        </w:numPr>
        <w:tabs>
          <w:tab w:val="left" w:pos="1418"/>
        </w:tabs>
        <w:adjustRightInd w:val="0"/>
        <w:snapToGrid w:val="0"/>
        <w:spacing w:line="360" w:lineRule="auto"/>
        <w:ind w:left="0" w:firstLine="560"/>
        <w:rPr>
          <w:rFonts w:eastAsia="仿宋_GB2312"/>
          <w:sz w:val="28"/>
          <w:szCs w:val="28"/>
        </w:rPr>
      </w:pPr>
      <w:r w:rsidRPr="00B65C8F">
        <w:rPr>
          <w:rFonts w:eastAsia="仿宋_GB2312"/>
          <w:sz w:val="28"/>
          <w:szCs w:val="28"/>
        </w:rPr>
        <w:t>会计</w:t>
      </w:r>
      <w:r w:rsidR="001B0A98" w:rsidRPr="00B65C8F">
        <w:rPr>
          <w:rFonts w:eastAsia="仿宋_GB2312"/>
          <w:sz w:val="28"/>
          <w:szCs w:val="28"/>
        </w:rPr>
        <w:t>及税务</w:t>
      </w:r>
      <w:r w:rsidRPr="00B65C8F">
        <w:rPr>
          <w:rFonts w:eastAsia="仿宋_GB2312"/>
          <w:sz w:val="28"/>
          <w:szCs w:val="28"/>
        </w:rPr>
        <w:t>依据</w:t>
      </w:r>
    </w:p>
    <w:p w14:paraId="6C34C0C8" w14:textId="5AED2B24" w:rsidR="00ED1A4D" w:rsidRPr="00B65C8F" w:rsidRDefault="003D5B8E"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《企业会计准则》</w:t>
      </w:r>
      <w:r w:rsidR="00571EE5" w:rsidRPr="00B65C8F">
        <w:rPr>
          <w:rFonts w:ascii="Times New Roman" w:eastAsia="仿宋_GB2312" w:hAnsi="Times New Roman"/>
          <w:sz w:val="28"/>
          <w:szCs w:val="28"/>
        </w:rPr>
        <w:t>；</w:t>
      </w:r>
    </w:p>
    <w:p w14:paraId="3F0B34EE" w14:textId="3220D741" w:rsidR="003D5B8E" w:rsidRPr="00B65C8F" w:rsidRDefault="003D5B8E"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《中华人民共和国增值税暂行条例》（</w:t>
      </w:r>
      <w:r w:rsidR="00777397" w:rsidRPr="00B65C8F">
        <w:rPr>
          <w:rFonts w:ascii="Times New Roman" w:eastAsia="仿宋_GB2312" w:hAnsi="Times New Roman"/>
          <w:sz w:val="28"/>
          <w:szCs w:val="28"/>
        </w:rPr>
        <w:t>中华人民共和国国务院令第</w:t>
      </w:r>
      <w:r w:rsidR="00777397" w:rsidRPr="00B65C8F">
        <w:rPr>
          <w:rFonts w:ascii="Times New Roman" w:eastAsia="仿宋_GB2312" w:hAnsi="Times New Roman"/>
          <w:sz w:val="28"/>
          <w:szCs w:val="28"/>
        </w:rPr>
        <w:lastRenderedPageBreak/>
        <w:t>691</w:t>
      </w:r>
      <w:r w:rsidR="00777397" w:rsidRPr="00B65C8F">
        <w:rPr>
          <w:rFonts w:ascii="Times New Roman" w:eastAsia="仿宋_GB2312" w:hAnsi="Times New Roman"/>
          <w:sz w:val="28"/>
          <w:szCs w:val="28"/>
        </w:rPr>
        <w:t>号</w:t>
      </w:r>
      <w:r w:rsidRPr="00B65C8F">
        <w:rPr>
          <w:rFonts w:ascii="Times New Roman" w:eastAsia="仿宋_GB2312" w:hAnsi="Times New Roman"/>
          <w:sz w:val="28"/>
          <w:szCs w:val="28"/>
        </w:rPr>
        <w:t>）</w:t>
      </w:r>
      <w:r w:rsidR="00571EE5" w:rsidRPr="00B65C8F">
        <w:rPr>
          <w:rFonts w:ascii="Times New Roman" w:eastAsia="仿宋_GB2312" w:hAnsi="Times New Roman"/>
          <w:sz w:val="28"/>
          <w:szCs w:val="28"/>
        </w:rPr>
        <w:t>；</w:t>
      </w:r>
    </w:p>
    <w:p w14:paraId="1426E25D" w14:textId="4C637C3C" w:rsidR="00E74BFA" w:rsidRPr="00B65C8F" w:rsidRDefault="00E74BFA" w:rsidP="00E518E1">
      <w:pPr>
        <w:pStyle w:val="afa"/>
        <w:numPr>
          <w:ilvl w:val="0"/>
          <w:numId w:val="16"/>
        </w:numPr>
        <w:ind w:left="0" w:firstLine="560"/>
        <w:rPr>
          <w:rFonts w:ascii="Times New Roman" w:eastAsia="仿宋_GB2312" w:hAnsi="Times New Roman"/>
          <w:sz w:val="28"/>
          <w:szCs w:val="28"/>
        </w:rPr>
      </w:pPr>
      <w:r w:rsidRPr="00B65C8F">
        <w:rPr>
          <w:rFonts w:ascii="Times New Roman" w:eastAsia="仿宋_GB2312" w:hAnsi="Times New Roman"/>
          <w:sz w:val="28"/>
          <w:szCs w:val="28"/>
        </w:rPr>
        <w:t>《关于深化增值税改革有关政策的公告》、《中华人民共和国增值税暂行条例实施细则》（财政部、税务总局、海关总署公告</w:t>
      </w:r>
      <w:r w:rsidRPr="00B65C8F">
        <w:rPr>
          <w:rFonts w:ascii="Times New Roman" w:eastAsia="仿宋_GB2312" w:hAnsi="Times New Roman"/>
          <w:sz w:val="28"/>
          <w:szCs w:val="28"/>
        </w:rPr>
        <w:t>2019</w:t>
      </w:r>
      <w:r w:rsidRPr="00B65C8F">
        <w:rPr>
          <w:rFonts w:ascii="Times New Roman" w:eastAsia="仿宋_GB2312" w:hAnsi="Times New Roman"/>
          <w:sz w:val="28"/>
          <w:szCs w:val="28"/>
        </w:rPr>
        <w:t>年第</w:t>
      </w:r>
      <w:r w:rsidRPr="00B65C8F">
        <w:rPr>
          <w:rFonts w:ascii="Times New Roman" w:eastAsia="仿宋_GB2312" w:hAnsi="Times New Roman"/>
          <w:sz w:val="28"/>
          <w:szCs w:val="28"/>
        </w:rPr>
        <w:t>39</w:t>
      </w:r>
      <w:r w:rsidRPr="00B65C8F">
        <w:rPr>
          <w:rFonts w:ascii="Times New Roman" w:eastAsia="仿宋_GB2312" w:hAnsi="Times New Roman"/>
          <w:sz w:val="28"/>
          <w:szCs w:val="28"/>
        </w:rPr>
        <w:t>号）</w:t>
      </w:r>
      <w:r w:rsidR="00571EE5" w:rsidRPr="00B65C8F">
        <w:rPr>
          <w:rFonts w:ascii="Times New Roman" w:eastAsia="仿宋_GB2312" w:hAnsi="Times New Roman"/>
          <w:sz w:val="28"/>
          <w:szCs w:val="28"/>
        </w:rPr>
        <w:t>；</w:t>
      </w:r>
    </w:p>
    <w:p w14:paraId="69D915A1" w14:textId="6ED2A733" w:rsidR="005D14F7" w:rsidRPr="00B65C8F" w:rsidRDefault="005D14F7"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《国家税务总局关于全面推开营业税改征增值税试点的通知》（财税</w:t>
      </w:r>
      <w:r w:rsidRPr="00B65C8F">
        <w:rPr>
          <w:rFonts w:ascii="Times New Roman" w:eastAsia="仿宋_GB2312" w:hAnsi="Times New Roman"/>
          <w:sz w:val="28"/>
          <w:szCs w:val="28"/>
        </w:rPr>
        <w:t>[2016]36</w:t>
      </w:r>
      <w:r w:rsidRPr="00B65C8F">
        <w:rPr>
          <w:rFonts w:ascii="Times New Roman" w:eastAsia="仿宋_GB2312" w:hAnsi="Times New Roman"/>
          <w:sz w:val="28"/>
          <w:szCs w:val="28"/>
        </w:rPr>
        <w:t>号）</w:t>
      </w:r>
      <w:r w:rsidR="00571EE5" w:rsidRPr="00B65C8F">
        <w:rPr>
          <w:rFonts w:ascii="Times New Roman" w:eastAsia="仿宋_GB2312" w:hAnsi="Times New Roman"/>
          <w:sz w:val="28"/>
          <w:szCs w:val="28"/>
        </w:rPr>
        <w:t>；</w:t>
      </w:r>
    </w:p>
    <w:p w14:paraId="4B531EBC" w14:textId="2FA08B50" w:rsidR="0011024B" w:rsidRPr="00B65C8F"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《中华人民共和国土地增税暂行条例》（国务院令</w:t>
      </w:r>
      <w:r w:rsidRPr="00B65C8F">
        <w:rPr>
          <w:rFonts w:ascii="Times New Roman" w:eastAsia="仿宋_GB2312" w:hAnsi="Times New Roman"/>
          <w:sz w:val="28"/>
          <w:szCs w:val="28"/>
        </w:rPr>
        <w:t>[1993]</w:t>
      </w:r>
      <w:r w:rsidRPr="00B65C8F">
        <w:rPr>
          <w:rFonts w:ascii="Times New Roman" w:eastAsia="仿宋_GB2312" w:hAnsi="Times New Roman"/>
          <w:sz w:val="28"/>
          <w:szCs w:val="28"/>
        </w:rPr>
        <w:t>第</w:t>
      </w:r>
      <w:r w:rsidRPr="00B65C8F">
        <w:rPr>
          <w:rFonts w:ascii="Times New Roman" w:eastAsia="仿宋_GB2312" w:hAnsi="Times New Roman"/>
          <w:sz w:val="28"/>
          <w:szCs w:val="28"/>
        </w:rPr>
        <w:t>138</w:t>
      </w:r>
      <w:r w:rsidRPr="00B65C8F">
        <w:rPr>
          <w:rFonts w:ascii="Times New Roman" w:eastAsia="仿宋_GB2312" w:hAnsi="Times New Roman"/>
          <w:sz w:val="28"/>
          <w:szCs w:val="28"/>
        </w:rPr>
        <w:t>号）</w:t>
      </w:r>
    </w:p>
    <w:p w14:paraId="3D0D5B26" w14:textId="6ABD9454" w:rsidR="007E27B6" w:rsidRPr="00B65C8F"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《中华人名共和国土地增值税暂行条例及实施细则》（</w:t>
      </w:r>
      <w:proofErr w:type="gramStart"/>
      <w:r w:rsidRPr="00B65C8F">
        <w:rPr>
          <w:rFonts w:ascii="Times New Roman" w:eastAsia="仿宋_GB2312" w:hAnsi="Times New Roman"/>
          <w:sz w:val="28"/>
          <w:szCs w:val="28"/>
        </w:rPr>
        <w:t>财法字</w:t>
      </w:r>
      <w:proofErr w:type="gramEnd"/>
      <w:r w:rsidRPr="00B65C8F">
        <w:rPr>
          <w:rFonts w:ascii="Times New Roman" w:eastAsia="仿宋_GB2312" w:hAnsi="Times New Roman"/>
          <w:sz w:val="28"/>
          <w:szCs w:val="28"/>
        </w:rPr>
        <w:t>[1995]6</w:t>
      </w:r>
      <w:r w:rsidRPr="00B65C8F">
        <w:rPr>
          <w:rFonts w:ascii="Times New Roman" w:eastAsia="仿宋_GB2312" w:hAnsi="Times New Roman"/>
          <w:sz w:val="28"/>
          <w:szCs w:val="28"/>
        </w:rPr>
        <w:t>号）</w:t>
      </w:r>
      <w:r w:rsidR="00571EE5" w:rsidRPr="00B65C8F">
        <w:rPr>
          <w:rFonts w:ascii="Times New Roman" w:eastAsia="仿宋_GB2312" w:hAnsi="Times New Roman"/>
          <w:sz w:val="28"/>
          <w:szCs w:val="28"/>
        </w:rPr>
        <w:t>；</w:t>
      </w:r>
    </w:p>
    <w:p w14:paraId="12A43A6D" w14:textId="2604243E" w:rsidR="007E27B6" w:rsidRPr="00B65C8F"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《国家税务总局关于营改增后土地增值税若干征管规定的公告》（</w:t>
      </w:r>
      <w:r w:rsidRPr="00B65C8F">
        <w:rPr>
          <w:rFonts w:ascii="Times New Roman" w:eastAsia="仿宋_GB2312" w:hAnsi="Times New Roman"/>
          <w:sz w:val="28"/>
          <w:szCs w:val="28"/>
        </w:rPr>
        <w:t>[</w:t>
      </w:r>
      <w:r w:rsidRPr="00B65C8F">
        <w:rPr>
          <w:rFonts w:ascii="Times New Roman" w:eastAsia="仿宋_GB2312" w:hAnsi="Times New Roman"/>
          <w:sz w:val="28"/>
          <w:szCs w:val="28"/>
        </w:rPr>
        <w:t>国家税务总局公告</w:t>
      </w:r>
      <w:r w:rsidRPr="00B65C8F">
        <w:rPr>
          <w:rFonts w:ascii="Times New Roman" w:eastAsia="仿宋_GB2312" w:hAnsi="Times New Roman"/>
          <w:sz w:val="28"/>
          <w:szCs w:val="28"/>
        </w:rPr>
        <w:t>2016</w:t>
      </w:r>
      <w:r w:rsidRPr="00B65C8F">
        <w:rPr>
          <w:rFonts w:ascii="Times New Roman" w:eastAsia="仿宋_GB2312" w:hAnsi="Times New Roman"/>
          <w:sz w:val="28"/>
          <w:szCs w:val="28"/>
        </w:rPr>
        <w:t>年第</w:t>
      </w:r>
      <w:r w:rsidRPr="00B65C8F">
        <w:rPr>
          <w:rFonts w:ascii="Times New Roman" w:eastAsia="仿宋_GB2312" w:hAnsi="Times New Roman"/>
          <w:sz w:val="28"/>
          <w:szCs w:val="28"/>
        </w:rPr>
        <w:t>70</w:t>
      </w:r>
      <w:r w:rsidRPr="00B65C8F">
        <w:rPr>
          <w:rFonts w:ascii="Times New Roman" w:eastAsia="仿宋_GB2312" w:hAnsi="Times New Roman"/>
          <w:sz w:val="28"/>
          <w:szCs w:val="28"/>
        </w:rPr>
        <w:t>号</w:t>
      </w:r>
      <w:r w:rsidRPr="00B65C8F">
        <w:rPr>
          <w:rFonts w:ascii="Times New Roman" w:eastAsia="仿宋_GB2312" w:hAnsi="Times New Roman"/>
          <w:sz w:val="28"/>
          <w:szCs w:val="28"/>
        </w:rPr>
        <w:t>]</w:t>
      </w:r>
      <w:r w:rsidRPr="00B65C8F">
        <w:rPr>
          <w:rFonts w:ascii="Times New Roman" w:eastAsia="仿宋_GB2312" w:hAnsi="Times New Roman"/>
          <w:sz w:val="28"/>
          <w:szCs w:val="28"/>
        </w:rPr>
        <w:t>）</w:t>
      </w:r>
      <w:r w:rsidR="00571EE5" w:rsidRPr="00B65C8F">
        <w:rPr>
          <w:rFonts w:ascii="Times New Roman" w:eastAsia="仿宋_GB2312" w:hAnsi="Times New Roman"/>
          <w:sz w:val="28"/>
          <w:szCs w:val="28"/>
        </w:rPr>
        <w:t>；</w:t>
      </w:r>
    </w:p>
    <w:p w14:paraId="7BF3073A" w14:textId="11B91421" w:rsidR="00777397" w:rsidRPr="00B65C8F" w:rsidRDefault="00777397" w:rsidP="00E518E1">
      <w:pPr>
        <w:pStyle w:val="afa"/>
        <w:numPr>
          <w:ilvl w:val="0"/>
          <w:numId w:val="16"/>
        </w:numPr>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《中华人民共和国企业所得税法》</w:t>
      </w:r>
      <w:r w:rsidR="00571EE5" w:rsidRPr="00B65C8F">
        <w:rPr>
          <w:rFonts w:ascii="Times New Roman" w:eastAsia="仿宋_GB2312" w:hAnsi="Times New Roman"/>
          <w:sz w:val="28"/>
          <w:szCs w:val="28"/>
        </w:rPr>
        <w:t>；</w:t>
      </w:r>
    </w:p>
    <w:p w14:paraId="59CA908B" w14:textId="1C9A05F6" w:rsidR="007E27B6" w:rsidRPr="00B65C8F"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《中华人民共和国企业所得税法实施条例》（国务院令第</w:t>
      </w:r>
      <w:r w:rsidRPr="00B65C8F">
        <w:rPr>
          <w:rFonts w:ascii="Times New Roman" w:eastAsia="仿宋_GB2312" w:hAnsi="Times New Roman"/>
          <w:sz w:val="28"/>
          <w:szCs w:val="28"/>
        </w:rPr>
        <w:t>714</w:t>
      </w:r>
      <w:r w:rsidRPr="00B65C8F">
        <w:rPr>
          <w:rFonts w:ascii="Times New Roman" w:eastAsia="仿宋_GB2312" w:hAnsi="Times New Roman"/>
          <w:sz w:val="28"/>
          <w:szCs w:val="28"/>
        </w:rPr>
        <w:t>号）</w:t>
      </w:r>
      <w:r w:rsidR="00571EE5" w:rsidRPr="00B65C8F">
        <w:rPr>
          <w:rFonts w:ascii="Times New Roman" w:eastAsia="仿宋_GB2312" w:hAnsi="Times New Roman"/>
          <w:sz w:val="28"/>
          <w:szCs w:val="28"/>
        </w:rPr>
        <w:t>。</w:t>
      </w:r>
    </w:p>
    <w:p w14:paraId="17344709" w14:textId="11048DEA" w:rsidR="00D43567" w:rsidRPr="00B65C8F" w:rsidRDefault="00D43567" w:rsidP="00E518E1">
      <w:pPr>
        <w:numPr>
          <w:ilvl w:val="0"/>
          <w:numId w:val="6"/>
        </w:numPr>
        <w:tabs>
          <w:tab w:val="left" w:pos="1418"/>
        </w:tabs>
        <w:adjustRightInd w:val="0"/>
        <w:snapToGrid w:val="0"/>
        <w:spacing w:line="360" w:lineRule="auto"/>
        <w:ind w:left="0" w:firstLineChars="200" w:firstLine="560"/>
        <w:rPr>
          <w:rFonts w:eastAsia="仿宋_GB2312"/>
          <w:sz w:val="28"/>
          <w:szCs w:val="28"/>
        </w:rPr>
      </w:pPr>
      <w:r w:rsidRPr="00B65C8F">
        <w:rPr>
          <w:rFonts w:eastAsia="仿宋_GB2312"/>
          <w:sz w:val="28"/>
          <w:szCs w:val="28"/>
        </w:rPr>
        <w:t>资产权属依据</w:t>
      </w:r>
    </w:p>
    <w:p w14:paraId="403B7DE5" w14:textId="1A657040" w:rsidR="002568CF" w:rsidRPr="00B65C8F" w:rsidRDefault="00960E34"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rPr>
        <w:t>《国有建设用地使用权出让合同》</w:t>
      </w:r>
      <w:r w:rsidRPr="00B65C8F">
        <w:rPr>
          <w:rFonts w:ascii="Times New Roman" w:eastAsia="仿宋_GB2312" w:hAnsi="Times New Roman"/>
          <w:sz w:val="28"/>
        </w:rPr>
        <w:t>[</w:t>
      </w:r>
      <w:r w:rsidRPr="00B65C8F">
        <w:rPr>
          <w:rFonts w:ascii="Times New Roman" w:eastAsia="仿宋_GB2312" w:hAnsi="Times New Roman"/>
          <w:sz w:val="28"/>
        </w:rPr>
        <w:t>电子监管号</w:t>
      </w:r>
      <w:r w:rsidRPr="00B65C8F">
        <w:rPr>
          <w:rFonts w:ascii="Times New Roman" w:eastAsia="仿宋_GB2312" w:hAnsi="Times New Roman"/>
          <w:sz w:val="28"/>
        </w:rPr>
        <w:t>:3306002020B01542</w:t>
      </w:r>
      <w:r w:rsidRPr="00B65C8F">
        <w:rPr>
          <w:rFonts w:ascii="Times New Roman" w:eastAsia="仿宋_GB2312" w:hAnsi="Times New Roman"/>
          <w:sz w:val="28"/>
        </w:rPr>
        <w:t>、</w:t>
      </w:r>
      <w:r w:rsidRPr="00B65C8F">
        <w:rPr>
          <w:rFonts w:ascii="Times New Roman" w:eastAsia="仿宋_GB2312" w:hAnsi="Times New Roman"/>
          <w:sz w:val="28"/>
        </w:rPr>
        <w:t>3306002020B01566</w:t>
      </w:r>
      <w:r w:rsidRPr="00B65C8F">
        <w:rPr>
          <w:rFonts w:ascii="Times New Roman" w:eastAsia="仿宋_GB2312" w:hAnsi="Times New Roman"/>
          <w:sz w:val="28"/>
        </w:rPr>
        <w:t>、</w:t>
      </w:r>
      <w:r w:rsidRPr="00B65C8F">
        <w:rPr>
          <w:rFonts w:ascii="Times New Roman" w:eastAsia="仿宋_GB2312" w:hAnsi="Times New Roman"/>
          <w:sz w:val="28"/>
        </w:rPr>
        <w:t>3306002020B01556</w:t>
      </w:r>
      <w:r w:rsidRPr="00B65C8F">
        <w:rPr>
          <w:rFonts w:ascii="Times New Roman" w:eastAsia="仿宋_GB2312" w:hAnsi="Times New Roman"/>
          <w:sz w:val="28"/>
        </w:rPr>
        <w:t>、</w:t>
      </w:r>
      <w:r w:rsidRPr="00B65C8F">
        <w:rPr>
          <w:rFonts w:ascii="Times New Roman" w:eastAsia="仿宋_GB2312" w:hAnsi="Times New Roman"/>
          <w:sz w:val="28"/>
        </w:rPr>
        <w:t xml:space="preserve">3306002020B01588] </w:t>
      </w:r>
      <w:r w:rsidRPr="00B65C8F">
        <w:rPr>
          <w:rFonts w:ascii="Times New Roman" w:eastAsia="仿宋_GB2312" w:hAnsi="Times New Roman"/>
          <w:sz w:val="28"/>
        </w:rPr>
        <w:t>及其补充协议</w:t>
      </w:r>
      <w:r w:rsidR="004077DC" w:rsidRPr="00B65C8F">
        <w:rPr>
          <w:rFonts w:ascii="Times New Roman" w:eastAsia="仿宋_GB2312" w:hAnsi="Times New Roman"/>
          <w:sz w:val="28"/>
          <w:szCs w:val="28"/>
        </w:rPr>
        <w:t>；</w:t>
      </w:r>
    </w:p>
    <w:p w14:paraId="79B4DF5E" w14:textId="1D6D6AF3" w:rsidR="00571EE5" w:rsidRPr="00B65C8F"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rPr>
        <w:t>《建设用地规划许可证》</w:t>
      </w:r>
      <w:r w:rsidRPr="00B65C8F">
        <w:rPr>
          <w:rFonts w:ascii="Times New Roman" w:eastAsia="仿宋_GB2312" w:hAnsi="Times New Roman"/>
          <w:sz w:val="28"/>
        </w:rPr>
        <w:t>[</w:t>
      </w:r>
      <w:r w:rsidR="00960E34" w:rsidRPr="00B65C8F">
        <w:rPr>
          <w:rFonts w:ascii="Times New Roman" w:eastAsia="仿宋_GB2312" w:hAnsi="Times New Roman"/>
          <w:sz w:val="28"/>
        </w:rPr>
        <w:t>地字第</w:t>
      </w:r>
      <w:r w:rsidR="00960E34" w:rsidRPr="00B65C8F">
        <w:rPr>
          <w:rFonts w:ascii="Times New Roman" w:eastAsia="仿宋_GB2312" w:hAnsi="Times New Roman"/>
          <w:sz w:val="28"/>
        </w:rPr>
        <w:t>330602202100187</w:t>
      </w:r>
      <w:r w:rsidR="00960E34" w:rsidRPr="00B65C8F">
        <w:rPr>
          <w:rFonts w:ascii="Times New Roman" w:eastAsia="仿宋_GB2312" w:hAnsi="Times New Roman"/>
          <w:sz w:val="28"/>
        </w:rPr>
        <w:t>、</w:t>
      </w:r>
      <w:r w:rsidR="00960E34" w:rsidRPr="00B65C8F">
        <w:rPr>
          <w:rFonts w:ascii="Times New Roman" w:eastAsia="仿宋_GB2312" w:hAnsi="Times New Roman"/>
          <w:sz w:val="28"/>
        </w:rPr>
        <w:t>330602202100186</w:t>
      </w:r>
      <w:r w:rsidR="00960E34" w:rsidRPr="00B65C8F">
        <w:rPr>
          <w:rFonts w:ascii="Times New Roman" w:eastAsia="仿宋_GB2312" w:hAnsi="Times New Roman"/>
          <w:sz w:val="28"/>
        </w:rPr>
        <w:t>、</w:t>
      </w:r>
      <w:r w:rsidR="00960E34" w:rsidRPr="00B65C8F">
        <w:rPr>
          <w:rFonts w:ascii="Times New Roman" w:eastAsia="仿宋_GB2312" w:hAnsi="Times New Roman"/>
          <w:sz w:val="28"/>
        </w:rPr>
        <w:t>330602202100225</w:t>
      </w:r>
      <w:r w:rsidR="00960E34" w:rsidRPr="00B65C8F">
        <w:rPr>
          <w:rFonts w:ascii="Times New Roman" w:eastAsia="仿宋_GB2312" w:hAnsi="Times New Roman"/>
          <w:sz w:val="28"/>
        </w:rPr>
        <w:t>、</w:t>
      </w:r>
      <w:r w:rsidR="00960E34" w:rsidRPr="00B65C8F">
        <w:rPr>
          <w:rFonts w:ascii="Times New Roman" w:eastAsia="仿宋_GB2312" w:hAnsi="Times New Roman"/>
          <w:sz w:val="28"/>
        </w:rPr>
        <w:t>330602202100226</w:t>
      </w:r>
      <w:r w:rsidR="00960E34" w:rsidRPr="00B65C8F">
        <w:rPr>
          <w:rFonts w:ascii="Times New Roman" w:eastAsia="仿宋_GB2312" w:hAnsi="Times New Roman"/>
          <w:sz w:val="28"/>
        </w:rPr>
        <w:t>号</w:t>
      </w:r>
      <w:r w:rsidRPr="00B65C8F">
        <w:rPr>
          <w:rFonts w:ascii="Times New Roman" w:eastAsia="仿宋_GB2312" w:hAnsi="Times New Roman"/>
          <w:sz w:val="28"/>
        </w:rPr>
        <w:t>]</w:t>
      </w:r>
      <w:r w:rsidRPr="00B65C8F">
        <w:rPr>
          <w:rFonts w:ascii="Times New Roman" w:eastAsia="仿宋_GB2312" w:hAnsi="Times New Roman"/>
          <w:sz w:val="28"/>
        </w:rPr>
        <w:t>及附件；</w:t>
      </w:r>
    </w:p>
    <w:p w14:paraId="40A41916" w14:textId="7CDCE90C" w:rsidR="00243E06" w:rsidRPr="00B65C8F"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rPr>
        <w:t>《不动产权证书》</w:t>
      </w:r>
      <w:r w:rsidRPr="00B65C8F">
        <w:rPr>
          <w:rFonts w:ascii="Times New Roman" w:eastAsia="仿宋_GB2312" w:hAnsi="Times New Roman"/>
          <w:sz w:val="28"/>
        </w:rPr>
        <w:t>[</w:t>
      </w:r>
      <w:r w:rsidR="00960E34" w:rsidRPr="00B65C8F">
        <w:rPr>
          <w:rFonts w:ascii="Times New Roman" w:eastAsia="仿宋_GB2312" w:hAnsi="Times New Roman"/>
          <w:sz w:val="28"/>
        </w:rPr>
        <w:t>浙（</w:t>
      </w:r>
      <w:r w:rsidR="00960E34" w:rsidRPr="00B65C8F">
        <w:rPr>
          <w:rFonts w:ascii="Times New Roman" w:eastAsia="仿宋_GB2312" w:hAnsi="Times New Roman"/>
          <w:sz w:val="28"/>
        </w:rPr>
        <w:t>2021)</w:t>
      </w:r>
      <w:r w:rsidR="00960E34" w:rsidRPr="00B65C8F">
        <w:rPr>
          <w:rFonts w:ascii="Times New Roman" w:eastAsia="仿宋_GB2312" w:hAnsi="Times New Roman"/>
          <w:sz w:val="28"/>
        </w:rPr>
        <w:t>绍兴市不动产权第</w:t>
      </w:r>
      <w:r w:rsidR="00960E34" w:rsidRPr="00B65C8F">
        <w:rPr>
          <w:rFonts w:ascii="Times New Roman" w:eastAsia="仿宋_GB2312" w:hAnsi="Times New Roman"/>
          <w:sz w:val="28"/>
        </w:rPr>
        <w:t>0029717</w:t>
      </w:r>
      <w:r w:rsidR="00C95D35" w:rsidRPr="00B65C8F">
        <w:rPr>
          <w:rFonts w:ascii="Times New Roman" w:eastAsia="仿宋_GB2312" w:hAnsi="Times New Roman"/>
          <w:sz w:val="28"/>
        </w:rPr>
        <w:t>、</w:t>
      </w:r>
      <w:r w:rsidR="00960E34" w:rsidRPr="00B65C8F">
        <w:rPr>
          <w:rFonts w:ascii="Times New Roman" w:eastAsia="仿宋_GB2312" w:hAnsi="Times New Roman"/>
          <w:sz w:val="28"/>
        </w:rPr>
        <w:t>0029720</w:t>
      </w:r>
      <w:r w:rsidR="00960E34" w:rsidRPr="00B65C8F">
        <w:rPr>
          <w:rFonts w:ascii="Times New Roman" w:eastAsia="仿宋_GB2312" w:hAnsi="Times New Roman"/>
          <w:sz w:val="28"/>
        </w:rPr>
        <w:t>号</w:t>
      </w:r>
      <w:r w:rsidR="00C95D35" w:rsidRPr="00B65C8F">
        <w:rPr>
          <w:rFonts w:ascii="Times New Roman" w:eastAsia="仿宋_GB2312" w:hAnsi="Times New Roman"/>
          <w:sz w:val="28"/>
        </w:rPr>
        <w:t>等</w:t>
      </w:r>
      <w:r w:rsidR="00C95D35" w:rsidRPr="00B65C8F">
        <w:rPr>
          <w:rFonts w:ascii="Times New Roman" w:eastAsia="仿宋_GB2312" w:hAnsi="Times New Roman"/>
          <w:sz w:val="28"/>
        </w:rPr>
        <w:t>23</w:t>
      </w:r>
      <w:r w:rsidR="00C95D35" w:rsidRPr="00B65C8F">
        <w:rPr>
          <w:rFonts w:ascii="Times New Roman" w:eastAsia="仿宋_GB2312" w:hAnsi="Times New Roman"/>
          <w:sz w:val="28"/>
        </w:rPr>
        <w:t>项</w:t>
      </w:r>
      <w:r w:rsidRPr="00B65C8F">
        <w:rPr>
          <w:rFonts w:ascii="Times New Roman" w:eastAsia="仿宋_GB2312" w:hAnsi="Times New Roman"/>
          <w:sz w:val="28"/>
        </w:rPr>
        <w:t>]</w:t>
      </w:r>
      <w:r w:rsidR="00AB3CA8" w:rsidRPr="00B65C8F">
        <w:rPr>
          <w:rFonts w:ascii="Times New Roman" w:eastAsia="仿宋_GB2312" w:hAnsi="Times New Roman"/>
          <w:sz w:val="28"/>
        </w:rPr>
        <w:t>；</w:t>
      </w:r>
    </w:p>
    <w:p w14:paraId="1C27F002" w14:textId="50722121" w:rsidR="00AB3CA8" w:rsidRPr="00B65C8F"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rPr>
        <w:t>《建设工程规划许可证》</w:t>
      </w:r>
      <w:r w:rsidRPr="00B65C8F">
        <w:rPr>
          <w:rFonts w:ascii="Times New Roman" w:eastAsia="仿宋_GB2312" w:hAnsi="Times New Roman"/>
          <w:sz w:val="28"/>
        </w:rPr>
        <w:t>[</w:t>
      </w:r>
      <w:r w:rsidRPr="00B65C8F">
        <w:rPr>
          <w:rFonts w:ascii="Times New Roman" w:eastAsia="仿宋_GB2312" w:hAnsi="Times New Roman"/>
          <w:sz w:val="28"/>
        </w:rPr>
        <w:t>建字第</w:t>
      </w:r>
      <w:r w:rsidR="004E6976" w:rsidRPr="00B65C8F">
        <w:rPr>
          <w:rFonts w:ascii="Times New Roman" w:eastAsia="仿宋_GB2312" w:hAnsi="Times New Roman"/>
          <w:sz w:val="28"/>
        </w:rPr>
        <w:t>330602202101825</w:t>
      </w:r>
      <w:r w:rsidR="004E6976" w:rsidRPr="00B65C8F">
        <w:rPr>
          <w:rFonts w:ascii="Times New Roman" w:eastAsia="仿宋_GB2312" w:hAnsi="Times New Roman"/>
          <w:sz w:val="28"/>
        </w:rPr>
        <w:t>、</w:t>
      </w:r>
      <w:r w:rsidR="004E6976" w:rsidRPr="00B65C8F">
        <w:rPr>
          <w:rFonts w:ascii="Times New Roman" w:eastAsia="仿宋_GB2312" w:hAnsi="Times New Roman"/>
          <w:sz w:val="28"/>
        </w:rPr>
        <w:t>330602202101573</w:t>
      </w:r>
      <w:r w:rsidR="004E6976" w:rsidRPr="00B65C8F">
        <w:rPr>
          <w:rFonts w:ascii="Times New Roman" w:eastAsia="仿宋_GB2312" w:hAnsi="Times New Roman"/>
          <w:sz w:val="28"/>
        </w:rPr>
        <w:t>号等</w:t>
      </w:r>
      <w:r w:rsidR="004E6976" w:rsidRPr="00B65C8F">
        <w:rPr>
          <w:rFonts w:ascii="Times New Roman" w:eastAsia="仿宋_GB2312" w:hAnsi="Times New Roman"/>
          <w:sz w:val="28"/>
        </w:rPr>
        <w:t>10</w:t>
      </w:r>
      <w:r w:rsidR="004E6976" w:rsidRPr="00B65C8F">
        <w:rPr>
          <w:rFonts w:ascii="Times New Roman" w:eastAsia="仿宋_GB2312" w:hAnsi="Times New Roman"/>
          <w:sz w:val="28"/>
        </w:rPr>
        <w:t>项</w:t>
      </w:r>
      <w:r w:rsidRPr="00B65C8F">
        <w:rPr>
          <w:rFonts w:ascii="Times New Roman" w:eastAsia="仿宋_GB2312" w:hAnsi="Times New Roman"/>
          <w:sz w:val="28"/>
        </w:rPr>
        <w:t>]</w:t>
      </w:r>
      <w:r w:rsidRPr="00B65C8F">
        <w:rPr>
          <w:rFonts w:ascii="Times New Roman" w:eastAsia="仿宋_GB2312" w:hAnsi="Times New Roman"/>
          <w:sz w:val="28"/>
        </w:rPr>
        <w:t>及附件附图</w:t>
      </w:r>
      <w:r w:rsidRPr="00B65C8F">
        <w:rPr>
          <w:rFonts w:ascii="Times New Roman" w:eastAsia="仿宋_GB2312" w:hAnsi="Times New Roman"/>
          <w:sz w:val="28"/>
          <w:szCs w:val="28"/>
        </w:rPr>
        <w:t>；</w:t>
      </w:r>
    </w:p>
    <w:p w14:paraId="55AE6529" w14:textId="7857A9B2" w:rsidR="00571EE5" w:rsidRPr="00B65C8F"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B65C8F">
        <w:rPr>
          <w:rFonts w:ascii="Times New Roman" w:eastAsia="仿宋_GB2312" w:hAnsi="Times New Roman"/>
          <w:sz w:val="28"/>
          <w:szCs w:val="28"/>
        </w:rPr>
        <w:t>《建筑工程施工许可证》</w:t>
      </w:r>
      <w:r w:rsidRPr="00B65C8F">
        <w:rPr>
          <w:rFonts w:ascii="Times New Roman" w:eastAsia="仿宋_GB2312" w:hAnsi="Times New Roman"/>
          <w:sz w:val="28"/>
          <w:szCs w:val="28"/>
        </w:rPr>
        <w:t>[</w:t>
      </w:r>
      <w:r w:rsidRPr="00B65C8F">
        <w:rPr>
          <w:rFonts w:ascii="Times New Roman" w:eastAsia="仿宋_GB2312" w:hAnsi="Times New Roman"/>
          <w:sz w:val="28"/>
          <w:szCs w:val="28"/>
        </w:rPr>
        <w:t>编号</w:t>
      </w:r>
      <w:r w:rsidR="004E6976" w:rsidRPr="00B65C8F">
        <w:rPr>
          <w:rFonts w:ascii="Times New Roman" w:eastAsia="仿宋_GB2312" w:hAnsi="Times New Roman"/>
          <w:sz w:val="28"/>
          <w:szCs w:val="28"/>
        </w:rPr>
        <w:t>330602202106290101</w:t>
      </w:r>
      <w:r w:rsidR="00E518E1" w:rsidRPr="00B65C8F">
        <w:rPr>
          <w:rFonts w:ascii="Times New Roman" w:eastAsia="仿宋_GB2312" w:hAnsi="Times New Roman"/>
          <w:sz w:val="28"/>
          <w:szCs w:val="28"/>
        </w:rPr>
        <w:t>、</w:t>
      </w:r>
      <w:r w:rsidR="00E518E1" w:rsidRPr="00B65C8F">
        <w:rPr>
          <w:rFonts w:ascii="Times New Roman" w:eastAsia="仿宋_GB2312" w:hAnsi="Times New Roman"/>
          <w:sz w:val="28"/>
          <w:szCs w:val="28"/>
        </w:rPr>
        <w:t>330602202109160301</w:t>
      </w:r>
      <w:r w:rsidR="00E518E1" w:rsidRPr="00B65C8F">
        <w:rPr>
          <w:rFonts w:ascii="Times New Roman" w:eastAsia="仿宋_GB2312" w:hAnsi="Times New Roman"/>
          <w:sz w:val="28"/>
          <w:szCs w:val="28"/>
        </w:rPr>
        <w:t>等</w:t>
      </w:r>
      <w:r w:rsidR="00E518E1" w:rsidRPr="00B65C8F">
        <w:rPr>
          <w:rFonts w:ascii="Times New Roman" w:eastAsia="仿宋_GB2312" w:hAnsi="Times New Roman"/>
          <w:sz w:val="28"/>
          <w:szCs w:val="28"/>
        </w:rPr>
        <w:t>14</w:t>
      </w:r>
      <w:r w:rsidR="00E518E1" w:rsidRPr="00B65C8F">
        <w:rPr>
          <w:rFonts w:ascii="Times New Roman" w:eastAsia="仿宋_GB2312" w:hAnsi="Times New Roman"/>
          <w:sz w:val="28"/>
          <w:szCs w:val="28"/>
        </w:rPr>
        <w:t>项</w:t>
      </w:r>
      <w:r w:rsidRPr="00B65C8F">
        <w:rPr>
          <w:rFonts w:ascii="Times New Roman" w:eastAsia="仿宋_GB2312" w:hAnsi="Times New Roman"/>
          <w:sz w:val="28"/>
          <w:szCs w:val="28"/>
        </w:rPr>
        <w:t>]</w:t>
      </w:r>
      <w:r w:rsidRPr="00B65C8F">
        <w:rPr>
          <w:rFonts w:ascii="Times New Roman" w:eastAsia="仿宋_GB2312" w:hAnsi="Times New Roman"/>
          <w:sz w:val="28"/>
          <w:szCs w:val="28"/>
        </w:rPr>
        <w:t>及附件；</w:t>
      </w:r>
    </w:p>
    <w:p w14:paraId="5749CB30" w14:textId="22DFAFBA" w:rsidR="00571EE5" w:rsidRPr="00B65C8F"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rPr>
      </w:pPr>
      <w:r w:rsidRPr="00B65C8F">
        <w:rPr>
          <w:rFonts w:ascii="Times New Roman" w:eastAsia="仿宋_GB2312" w:hAnsi="Times New Roman"/>
          <w:sz w:val="28"/>
        </w:rPr>
        <w:t>《商品房预售证》</w:t>
      </w:r>
      <w:r w:rsidRPr="00B65C8F">
        <w:rPr>
          <w:rFonts w:ascii="Times New Roman" w:eastAsia="仿宋_GB2312" w:hAnsi="Times New Roman"/>
          <w:sz w:val="28"/>
        </w:rPr>
        <w:t>[</w:t>
      </w:r>
      <w:proofErr w:type="gramStart"/>
      <w:r w:rsidR="00E518E1" w:rsidRPr="00B65C8F">
        <w:rPr>
          <w:rFonts w:ascii="Times New Roman" w:eastAsia="仿宋_GB2312" w:hAnsi="Times New Roman"/>
          <w:sz w:val="28"/>
        </w:rPr>
        <w:t>绍</w:t>
      </w:r>
      <w:proofErr w:type="gramEnd"/>
      <w:r w:rsidR="00E518E1" w:rsidRPr="00B65C8F">
        <w:rPr>
          <w:rFonts w:ascii="Times New Roman" w:eastAsia="仿宋_GB2312" w:hAnsi="Times New Roman"/>
          <w:sz w:val="28"/>
        </w:rPr>
        <w:t>市售许字</w:t>
      </w:r>
      <w:r w:rsidR="00E518E1" w:rsidRPr="00B65C8F">
        <w:rPr>
          <w:rFonts w:ascii="Times New Roman" w:eastAsia="仿宋_GB2312" w:hAnsi="Times New Roman"/>
          <w:sz w:val="28"/>
        </w:rPr>
        <w:t>(2021)</w:t>
      </w:r>
      <w:r w:rsidR="00E518E1" w:rsidRPr="00B65C8F">
        <w:rPr>
          <w:rFonts w:ascii="Times New Roman" w:eastAsia="仿宋_GB2312" w:hAnsi="Times New Roman"/>
          <w:sz w:val="28"/>
        </w:rPr>
        <w:t>第</w:t>
      </w:r>
      <w:r w:rsidR="00E518E1" w:rsidRPr="00B65C8F">
        <w:rPr>
          <w:rFonts w:ascii="Times New Roman" w:eastAsia="仿宋_GB2312" w:hAnsi="Times New Roman"/>
          <w:sz w:val="28"/>
        </w:rPr>
        <w:t>ZJ00249</w:t>
      </w:r>
      <w:r w:rsidR="00E518E1" w:rsidRPr="00B65C8F">
        <w:rPr>
          <w:rFonts w:ascii="Times New Roman" w:eastAsia="仿宋_GB2312" w:hAnsi="Times New Roman"/>
          <w:sz w:val="28"/>
        </w:rPr>
        <w:t>号、</w:t>
      </w:r>
      <w:proofErr w:type="gramStart"/>
      <w:r w:rsidR="00E518E1" w:rsidRPr="00B65C8F">
        <w:rPr>
          <w:rFonts w:ascii="Times New Roman" w:eastAsia="仿宋_GB2312" w:hAnsi="Times New Roman"/>
          <w:sz w:val="28"/>
        </w:rPr>
        <w:t>绍</w:t>
      </w:r>
      <w:proofErr w:type="gramEnd"/>
      <w:r w:rsidR="00E518E1" w:rsidRPr="00B65C8F">
        <w:rPr>
          <w:rFonts w:ascii="Times New Roman" w:eastAsia="仿宋_GB2312" w:hAnsi="Times New Roman"/>
          <w:sz w:val="28"/>
        </w:rPr>
        <w:t>市售许字</w:t>
      </w:r>
      <w:r w:rsidR="00E518E1" w:rsidRPr="00B65C8F">
        <w:rPr>
          <w:rFonts w:ascii="Times New Roman" w:eastAsia="仿宋_GB2312" w:hAnsi="Times New Roman"/>
          <w:sz w:val="28"/>
        </w:rPr>
        <w:lastRenderedPageBreak/>
        <w:t>(2022)</w:t>
      </w:r>
      <w:r w:rsidR="00E518E1" w:rsidRPr="00B65C8F">
        <w:rPr>
          <w:rFonts w:ascii="Times New Roman" w:eastAsia="仿宋_GB2312" w:hAnsi="Times New Roman"/>
          <w:sz w:val="28"/>
        </w:rPr>
        <w:t>第</w:t>
      </w:r>
      <w:r w:rsidR="00E518E1" w:rsidRPr="00B65C8F">
        <w:rPr>
          <w:rFonts w:ascii="Times New Roman" w:eastAsia="仿宋_GB2312" w:hAnsi="Times New Roman"/>
          <w:sz w:val="28"/>
        </w:rPr>
        <w:t>ZJ00056</w:t>
      </w:r>
      <w:r w:rsidR="00E518E1" w:rsidRPr="00B65C8F">
        <w:rPr>
          <w:rFonts w:ascii="Times New Roman" w:eastAsia="仿宋_GB2312" w:hAnsi="Times New Roman"/>
          <w:sz w:val="28"/>
        </w:rPr>
        <w:t>号等</w:t>
      </w:r>
      <w:r w:rsidR="00E518E1" w:rsidRPr="00B65C8F">
        <w:rPr>
          <w:rFonts w:ascii="Times New Roman" w:eastAsia="仿宋_GB2312" w:hAnsi="Times New Roman"/>
          <w:sz w:val="28"/>
        </w:rPr>
        <w:t>6</w:t>
      </w:r>
      <w:r w:rsidR="00E518E1" w:rsidRPr="00B65C8F">
        <w:rPr>
          <w:rFonts w:ascii="Times New Roman" w:eastAsia="仿宋_GB2312" w:hAnsi="Times New Roman"/>
          <w:sz w:val="28"/>
        </w:rPr>
        <w:t>项</w:t>
      </w:r>
      <w:r w:rsidRPr="00B65C8F">
        <w:rPr>
          <w:rFonts w:ascii="Times New Roman" w:eastAsia="仿宋_GB2312" w:hAnsi="Times New Roman"/>
          <w:sz w:val="28"/>
        </w:rPr>
        <w:t>]</w:t>
      </w:r>
      <w:r w:rsidR="0097130D" w:rsidRPr="00B65C8F">
        <w:rPr>
          <w:rFonts w:ascii="Times New Roman" w:eastAsia="仿宋_GB2312" w:hAnsi="Times New Roman"/>
          <w:sz w:val="28"/>
        </w:rPr>
        <w:t>。</w:t>
      </w:r>
    </w:p>
    <w:p w14:paraId="16E47BDA" w14:textId="77777777" w:rsidR="00ED1A4D" w:rsidRPr="00B65C8F" w:rsidRDefault="000C28A0" w:rsidP="0078210D">
      <w:pPr>
        <w:numPr>
          <w:ilvl w:val="0"/>
          <w:numId w:val="6"/>
        </w:numPr>
        <w:tabs>
          <w:tab w:val="left" w:pos="1418"/>
        </w:tabs>
        <w:adjustRightInd w:val="0"/>
        <w:snapToGrid w:val="0"/>
        <w:spacing w:line="360" w:lineRule="auto"/>
        <w:ind w:left="0" w:firstLine="560"/>
        <w:rPr>
          <w:rFonts w:eastAsia="仿宋_GB2312"/>
          <w:sz w:val="28"/>
          <w:szCs w:val="28"/>
        </w:rPr>
      </w:pPr>
      <w:r w:rsidRPr="00B65C8F">
        <w:rPr>
          <w:rFonts w:eastAsia="仿宋_GB2312"/>
          <w:sz w:val="28"/>
          <w:szCs w:val="28"/>
        </w:rPr>
        <w:t>咨询</w:t>
      </w:r>
      <w:r w:rsidR="00ED1A4D" w:rsidRPr="00B65C8F">
        <w:rPr>
          <w:rFonts w:eastAsia="仿宋_GB2312"/>
          <w:sz w:val="28"/>
          <w:szCs w:val="28"/>
        </w:rPr>
        <w:t>取价依据</w:t>
      </w:r>
      <w:r w:rsidR="00ED1A4D" w:rsidRPr="00B65C8F">
        <w:rPr>
          <w:rFonts w:eastAsia="仿宋_GB2312"/>
          <w:sz w:val="28"/>
          <w:szCs w:val="28"/>
        </w:rPr>
        <w:t>  </w:t>
      </w:r>
    </w:p>
    <w:p w14:paraId="076AA0C6" w14:textId="2CF73285" w:rsidR="00E518E1" w:rsidRPr="00B65C8F" w:rsidRDefault="00E518E1"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rPr>
        <w:t>《房屋建筑面积测绘成果书》；</w:t>
      </w:r>
    </w:p>
    <w:p w14:paraId="193C5B27" w14:textId="57BBF42B" w:rsidR="007E1B83" w:rsidRPr="00B65C8F" w:rsidRDefault="005D2EFD" w:rsidP="007333FD">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szCs w:val="28"/>
        </w:rPr>
        <w:t>《</w:t>
      </w:r>
      <w:r w:rsidR="00367FDE" w:rsidRPr="00B65C8F">
        <w:rPr>
          <w:rFonts w:eastAsia="仿宋_GB2312"/>
          <w:sz w:val="28"/>
          <w:szCs w:val="28"/>
        </w:rPr>
        <w:t>投资</w:t>
      </w:r>
      <w:r w:rsidR="00DB5A77" w:rsidRPr="00B65C8F">
        <w:rPr>
          <w:rFonts w:eastAsia="仿宋_GB2312"/>
          <w:sz w:val="28"/>
          <w:szCs w:val="28"/>
        </w:rPr>
        <w:t>合作协议</w:t>
      </w:r>
      <w:r w:rsidR="003F6DC2" w:rsidRPr="00B65C8F">
        <w:rPr>
          <w:rFonts w:eastAsia="仿宋_GB2312"/>
          <w:sz w:val="28"/>
          <w:szCs w:val="28"/>
        </w:rPr>
        <w:t>》</w:t>
      </w:r>
      <w:r w:rsidR="00D67219" w:rsidRPr="00B65C8F">
        <w:rPr>
          <w:rFonts w:eastAsia="仿宋_GB2312"/>
          <w:sz w:val="28"/>
          <w:szCs w:val="28"/>
        </w:rPr>
        <w:t>[</w:t>
      </w:r>
      <w:r w:rsidR="00D67219" w:rsidRPr="00B65C8F">
        <w:rPr>
          <w:rFonts w:eastAsia="仿宋_GB2312"/>
          <w:sz w:val="28"/>
          <w:szCs w:val="28"/>
        </w:rPr>
        <w:t>编号：</w:t>
      </w:r>
      <w:r w:rsidR="00367FDE" w:rsidRPr="00B65C8F">
        <w:rPr>
          <w:rFonts w:eastAsia="仿宋_GB2312"/>
          <w:sz w:val="28"/>
          <w:szCs w:val="28"/>
        </w:rPr>
        <w:t>P2020M12AJKJ0001-TR(3)04</w:t>
      </w:r>
      <w:r w:rsidR="00D67219" w:rsidRPr="00B65C8F">
        <w:rPr>
          <w:rFonts w:eastAsia="仿宋_GB2312"/>
          <w:sz w:val="28"/>
          <w:szCs w:val="28"/>
        </w:rPr>
        <w:t>]</w:t>
      </w:r>
      <w:r w:rsidR="007333FD" w:rsidRPr="00B65C8F">
        <w:rPr>
          <w:rFonts w:eastAsia="仿宋_GB2312"/>
          <w:sz w:val="28"/>
          <w:szCs w:val="28"/>
        </w:rPr>
        <w:t>及其补充协议</w:t>
      </w:r>
      <w:r w:rsidR="003F6DC2" w:rsidRPr="00B65C8F">
        <w:rPr>
          <w:rFonts w:eastAsia="仿宋_GB2312"/>
          <w:sz w:val="28"/>
          <w:szCs w:val="28"/>
        </w:rPr>
        <w:t>；</w:t>
      </w:r>
      <w:r w:rsidR="00C349D6" w:rsidRPr="00B65C8F">
        <w:rPr>
          <w:rFonts w:eastAsia="仿宋_GB2312"/>
          <w:sz w:val="28"/>
          <w:szCs w:val="28"/>
        </w:rPr>
        <w:t xml:space="preserve">  </w:t>
      </w:r>
    </w:p>
    <w:p w14:paraId="5F83F9D9" w14:textId="097C935D" w:rsidR="0028106A" w:rsidRPr="00B65C8F" w:rsidRDefault="007333FD"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rPr>
        <w:t>《已取证台账》</w:t>
      </w:r>
      <w:r w:rsidR="0028106A" w:rsidRPr="00B65C8F">
        <w:rPr>
          <w:rFonts w:eastAsia="仿宋_GB2312"/>
          <w:sz w:val="28"/>
          <w:szCs w:val="28"/>
        </w:rPr>
        <w:t>；</w:t>
      </w:r>
    </w:p>
    <w:p w14:paraId="7F412A09" w14:textId="35E871D0" w:rsidR="007333FD" w:rsidRPr="00B65C8F" w:rsidRDefault="007333FD"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rPr>
        <w:t>《未取证台账》；</w:t>
      </w:r>
    </w:p>
    <w:p w14:paraId="4E52FD8B" w14:textId="3973F3D4" w:rsidR="007333FD" w:rsidRPr="00B65C8F" w:rsidRDefault="007333FD" w:rsidP="007333FD">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rPr>
        <w:t>《</w:t>
      </w:r>
      <w:proofErr w:type="gramStart"/>
      <w:r w:rsidRPr="00B65C8F">
        <w:rPr>
          <w:rFonts w:eastAsia="仿宋_GB2312"/>
          <w:sz w:val="28"/>
        </w:rPr>
        <w:t>自持</w:t>
      </w:r>
      <w:proofErr w:type="gramEnd"/>
      <w:r w:rsidRPr="00B65C8F">
        <w:rPr>
          <w:rFonts w:eastAsia="仿宋_GB2312"/>
          <w:sz w:val="28"/>
        </w:rPr>
        <w:t>物业面积范围》；</w:t>
      </w:r>
    </w:p>
    <w:p w14:paraId="32680740" w14:textId="0807C31D" w:rsidR="00ED1A4D" w:rsidRPr="00B65C8F" w:rsidRDefault="00ED1A4D"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szCs w:val="28"/>
        </w:rPr>
        <w:t>被</w:t>
      </w:r>
      <w:r w:rsidR="00C113C7" w:rsidRPr="00B65C8F">
        <w:rPr>
          <w:rFonts w:eastAsia="仿宋_GB2312"/>
          <w:sz w:val="28"/>
          <w:szCs w:val="28"/>
        </w:rPr>
        <w:t>咨询</w:t>
      </w:r>
      <w:r w:rsidRPr="00B65C8F">
        <w:rPr>
          <w:rFonts w:eastAsia="仿宋_GB2312"/>
          <w:sz w:val="28"/>
          <w:szCs w:val="28"/>
        </w:rPr>
        <w:t>单位提供的资产清单及其他资料；</w:t>
      </w:r>
    </w:p>
    <w:p w14:paraId="5BEAEF5A" w14:textId="3E0008A7" w:rsidR="00ED1A4D" w:rsidRPr="00B65C8F" w:rsidRDefault="00A125F2"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szCs w:val="28"/>
        </w:rPr>
        <w:t>评估</w:t>
      </w:r>
      <w:r w:rsidR="00B900C7" w:rsidRPr="00B65C8F">
        <w:rPr>
          <w:rFonts w:eastAsia="仿宋_GB2312"/>
          <w:sz w:val="28"/>
          <w:szCs w:val="28"/>
        </w:rPr>
        <w:t>专业人员</w:t>
      </w:r>
      <w:r w:rsidR="00ED1A4D" w:rsidRPr="00B65C8F">
        <w:rPr>
          <w:rFonts w:eastAsia="仿宋_GB2312"/>
          <w:sz w:val="28"/>
          <w:szCs w:val="28"/>
        </w:rPr>
        <w:t>收集的市场资料、产业经济及宏观经济资料；</w:t>
      </w:r>
    </w:p>
    <w:p w14:paraId="5EED2603" w14:textId="4015F179" w:rsidR="00ED1A4D" w:rsidRPr="00B65C8F" w:rsidRDefault="00ED1A4D" w:rsidP="00E518E1">
      <w:pPr>
        <w:numPr>
          <w:ilvl w:val="0"/>
          <w:numId w:val="14"/>
        </w:numPr>
        <w:tabs>
          <w:tab w:val="left" w:pos="0"/>
        </w:tabs>
        <w:adjustRightInd w:val="0"/>
        <w:snapToGrid w:val="0"/>
        <w:spacing w:line="360" w:lineRule="auto"/>
        <w:ind w:left="0" w:firstLine="420"/>
        <w:rPr>
          <w:rFonts w:eastAsia="仿宋_GB2312"/>
          <w:sz w:val="28"/>
          <w:szCs w:val="28"/>
        </w:rPr>
      </w:pPr>
      <w:r w:rsidRPr="00B65C8F">
        <w:rPr>
          <w:rFonts w:eastAsia="仿宋_GB2312"/>
          <w:sz w:val="28"/>
          <w:szCs w:val="28"/>
        </w:rPr>
        <w:t>其他参考资料。</w:t>
      </w:r>
      <w:r w:rsidRPr="00B65C8F">
        <w:rPr>
          <w:rFonts w:eastAsia="仿宋_GB2312"/>
          <w:sz w:val="28"/>
          <w:szCs w:val="28"/>
        </w:rPr>
        <w:t> </w:t>
      </w:r>
    </w:p>
    <w:p w14:paraId="4AD82485" w14:textId="77777777" w:rsidR="00ED1A4D" w:rsidRPr="00B65C8F" w:rsidRDefault="00827383"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7" w:name="_Toc155191907"/>
      <w:bookmarkStart w:id="48" w:name="_Toc155192144"/>
      <w:bookmarkStart w:id="49" w:name="_Toc155192243"/>
      <w:bookmarkStart w:id="50" w:name="_Toc155192676"/>
      <w:bookmarkStart w:id="51" w:name="_Toc155192803"/>
      <w:bookmarkStart w:id="52" w:name="_Toc155193210"/>
      <w:bookmarkStart w:id="53" w:name="_Toc202945649"/>
      <w:bookmarkStart w:id="54" w:name="_Toc492632716"/>
      <w:r w:rsidRPr="00B65C8F">
        <w:rPr>
          <w:rFonts w:ascii="Times New Roman" w:eastAsia="仿宋_GB2312" w:hAnsi="Times New Roman"/>
          <w:sz w:val="28"/>
          <w:szCs w:val="28"/>
        </w:rPr>
        <w:t>咨询</w:t>
      </w:r>
      <w:bookmarkEnd w:id="47"/>
      <w:bookmarkEnd w:id="48"/>
      <w:bookmarkEnd w:id="49"/>
      <w:bookmarkEnd w:id="50"/>
      <w:bookmarkEnd w:id="51"/>
      <w:bookmarkEnd w:id="52"/>
      <w:bookmarkEnd w:id="53"/>
      <w:bookmarkEnd w:id="54"/>
      <w:r w:rsidR="00FD6D19" w:rsidRPr="00B65C8F">
        <w:rPr>
          <w:rFonts w:ascii="Times New Roman" w:eastAsia="仿宋_GB2312" w:hAnsi="Times New Roman"/>
          <w:sz w:val="28"/>
          <w:szCs w:val="28"/>
        </w:rPr>
        <w:t>测算</w:t>
      </w:r>
    </w:p>
    <w:p w14:paraId="60FDDD94" w14:textId="26163195" w:rsidR="005D741C" w:rsidRPr="00B65C8F" w:rsidRDefault="007333FD" w:rsidP="005D741C">
      <w:pPr>
        <w:adjustRightInd w:val="0"/>
        <w:snapToGrid w:val="0"/>
        <w:spacing w:line="360" w:lineRule="auto"/>
        <w:ind w:firstLineChars="200" w:firstLine="560"/>
        <w:rPr>
          <w:rFonts w:eastAsia="仿宋_GB2312"/>
          <w:sz w:val="28"/>
          <w:szCs w:val="28"/>
        </w:rPr>
      </w:pPr>
      <w:r w:rsidRPr="00B65C8F">
        <w:rPr>
          <w:rFonts w:eastAsia="仿宋_GB2312"/>
          <w:sz w:val="28"/>
          <w:szCs w:val="28"/>
        </w:rPr>
        <w:t>浙江省绍兴市越城区镜湖新区东浦黄酒小镇一至四号地块</w:t>
      </w:r>
      <w:r w:rsidR="00625834" w:rsidRPr="00B65C8F">
        <w:rPr>
          <w:rFonts w:eastAsia="仿宋_GB2312"/>
          <w:sz w:val="28"/>
          <w:szCs w:val="28"/>
        </w:rPr>
        <w:t>项目</w:t>
      </w:r>
      <w:r w:rsidR="005D741C" w:rsidRPr="00B65C8F">
        <w:rPr>
          <w:rFonts w:eastAsia="仿宋_GB2312"/>
          <w:sz w:val="28"/>
          <w:szCs w:val="28"/>
        </w:rPr>
        <w:t>的</w:t>
      </w:r>
      <w:r w:rsidR="00202FE4" w:rsidRPr="00B65C8F">
        <w:rPr>
          <w:rFonts w:eastAsia="仿宋_GB2312"/>
          <w:sz w:val="28"/>
          <w:szCs w:val="28"/>
        </w:rPr>
        <w:t>收益</w:t>
      </w:r>
      <w:r w:rsidR="00122D4C" w:rsidRPr="00B65C8F">
        <w:rPr>
          <w:rFonts w:eastAsia="仿宋_GB2312"/>
          <w:sz w:val="28"/>
          <w:szCs w:val="28"/>
        </w:rPr>
        <w:t>测算过程如下：</w:t>
      </w:r>
    </w:p>
    <w:p w14:paraId="66D726C2" w14:textId="167C360D" w:rsidR="00820E42" w:rsidRPr="00B65C8F" w:rsidRDefault="004326E9" w:rsidP="00AB3CA8">
      <w:pPr>
        <w:pStyle w:val="a0"/>
        <w:numPr>
          <w:ilvl w:val="1"/>
          <w:numId w:val="3"/>
        </w:numPr>
        <w:rPr>
          <w:kern w:val="2"/>
          <w:sz w:val="28"/>
          <w:szCs w:val="28"/>
        </w:rPr>
      </w:pPr>
      <w:r w:rsidRPr="00B65C8F">
        <w:rPr>
          <w:kern w:val="2"/>
          <w:sz w:val="28"/>
          <w:szCs w:val="28"/>
        </w:rPr>
        <w:t>对赌触发</w:t>
      </w:r>
      <w:r w:rsidR="00AB3CA8" w:rsidRPr="00B65C8F">
        <w:rPr>
          <w:kern w:val="2"/>
          <w:sz w:val="28"/>
          <w:szCs w:val="28"/>
        </w:rPr>
        <w:t>情形</w:t>
      </w:r>
      <w:r w:rsidR="00820E42" w:rsidRPr="00B65C8F">
        <w:rPr>
          <w:kern w:val="2"/>
          <w:sz w:val="28"/>
          <w:szCs w:val="28"/>
        </w:rPr>
        <w:t>：</w:t>
      </w:r>
    </w:p>
    <w:p w14:paraId="2248FBF7" w14:textId="254F44E9" w:rsidR="00820E42" w:rsidRPr="00B65C8F" w:rsidRDefault="00820E42" w:rsidP="00852A7E">
      <w:pPr>
        <w:adjustRightInd w:val="0"/>
        <w:snapToGrid w:val="0"/>
        <w:spacing w:line="360" w:lineRule="auto"/>
        <w:ind w:firstLineChars="200" w:firstLine="560"/>
        <w:rPr>
          <w:rFonts w:eastAsia="仿宋_GB2312"/>
          <w:sz w:val="28"/>
          <w:szCs w:val="28"/>
        </w:rPr>
      </w:pPr>
      <w:r w:rsidRPr="00B65C8F">
        <w:rPr>
          <w:rFonts w:eastAsia="仿宋_GB2312"/>
          <w:sz w:val="28"/>
          <w:szCs w:val="28"/>
        </w:rPr>
        <w:t>根据</w:t>
      </w:r>
      <w:r w:rsidR="00852A7E" w:rsidRPr="00B65C8F">
        <w:rPr>
          <w:rFonts w:eastAsia="仿宋_GB2312"/>
          <w:sz w:val="28"/>
          <w:szCs w:val="28"/>
        </w:rPr>
        <w:t>《投资合作协议》</w:t>
      </w:r>
      <w:r w:rsidR="00852A7E" w:rsidRPr="00B65C8F">
        <w:rPr>
          <w:rFonts w:eastAsia="仿宋_GB2312"/>
          <w:sz w:val="28"/>
          <w:szCs w:val="28"/>
        </w:rPr>
        <w:t>[</w:t>
      </w:r>
      <w:r w:rsidR="00852A7E" w:rsidRPr="00B65C8F">
        <w:rPr>
          <w:rFonts w:eastAsia="仿宋_GB2312"/>
          <w:sz w:val="28"/>
          <w:szCs w:val="28"/>
        </w:rPr>
        <w:t>编号：</w:t>
      </w:r>
      <w:r w:rsidR="00852A7E" w:rsidRPr="00B65C8F">
        <w:rPr>
          <w:rFonts w:eastAsia="仿宋_GB2312"/>
          <w:sz w:val="28"/>
          <w:szCs w:val="28"/>
        </w:rPr>
        <w:t>P2020M12AJKJ0001-TR(3)04]</w:t>
      </w:r>
      <w:r w:rsidR="00852A7E" w:rsidRPr="00B65C8F">
        <w:rPr>
          <w:rFonts w:eastAsia="仿宋_GB2312"/>
          <w:sz w:val="28"/>
          <w:szCs w:val="28"/>
        </w:rPr>
        <w:t>及其补充协议</w:t>
      </w:r>
      <w:r w:rsidR="00F15173" w:rsidRPr="00B65C8F">
        <w:rPr>
          <w:rFonts w:eastAsia="仿宋_GB2312"/>
          <w:sz w:val="28"/>
          <w:szCs w:val="28"/>
        </w:rPr>
        <w:t>（下称</w:t>
      </w:r>
      <w:r w:rsidR="00F15173" w:rsidRPr="00B65C8F">
        <w:rPr>
          <w:rFonts w:eastAsia="仿宋_GB2312"/>
          <w:sz w:val="28"/>
          <w:szCs w:val="28"/>
        </w:rPr>
        <w:t>“</w:t>
      </w:r>
      <w:r w:rsidR="00852A7E" w:rsidRPr="00B65C8F">
        <w:rPr>
          <w:rFonts w:eastAsia="仿宋_GB2312"/>
          <w:sz w:val="28"/>
          <w:szCs w:val="28"/>
        </w:rPr>
        <w:t>《投资合作协议》</w:t>
      </w:r>
      <w:r w:rsidR="00F15173" w:rsidRPr="00B65C8F">
        <w:rPr>
          <w:rFonts w:eastAsia="仿宋_GB2312"/>
          <w:sz w:val="28"/>
          <w:szCs w:val="28"/>
        </w:rPr>
        <w:t>”</w:t>
      </w:r>
      <w:r w:rsidR="00F15173" w:rsidRPr="00B65C8F">
        <w:rPr>
          <w:rFonts w:eastAsia="仿宋_GB2312"/>
          <w:sz w:val="28"/>
          <w:szCs w:val="28"/>
        </w:rPr>
        <w:t>）</w:t>
      </w:r>
      <w:r w:rsidRPr="00B65C8F">
        <w:rPr>
          <w:rFonts w:eastAsia="仿宋_GB2312"/>
          <w:sz w:val="28"/>
          <w:szCs w:val="28"/>
        </w:rPr>
        <w:t>第</w:t>
      </w:r>
      <w:r w:rsidR="00852A7E" w:rsidRPr="00B65C8F">
        <w:rPr>
          <w:rFonts w:eastAsia="仿宋_GB2312"/>
          <w:sz w:val="28"/>
          <w:szCs w:val="28"/>
        </w:rPr>
        <w:t>四</w:t>
      </w:r>
      <w:r w:rsidR="004C3203" w:rsidRPr="00B65C8F">
        <w:rPr>
          <w:rFonts w:eastAsia="仿宋_GB2312"/>
          <w:sz w:val="28"/>
          <w:szCs w:val="28"/>
        </w:rPr>
        <w:t>条</w:t>
      </w:r>
      <w:r w:rsidR="00AB3CA8" w:rsidRPr="00B65C8F">
        <w:rPr>
          <w:rFonts w:eastAsia="仿宋_GB2312"/>
          <w:sz w:val="28"/>
          <w:szCs w:val="28"/>
        </w:rPr>
        <w:t>约定</w:t>
      </w:r>
      <w:r w:rsidR="00852A7E" w:rsidRPr="00B65C8F">
        <w:rPr>
          <w:rFonts w:eastAsia="仿宋_GB2312"/>
          <w:sz w:val="28"/>
          <w:szCs w:val="28"/>
        </w:rPr>
        <w:t>4.1.1</w:t>
      </w:r>
      <w:r w:rsidR="00852A7E" w:rsidRPr="00B65C8F">
        <w:rPr>
          <w:rFonts w:eastAsia="仿宋_GB2312"/>
          <w:sz w:val="28"/>
          <w:szCs w:val="28"/>
        </w:rPr>
        <w:t>启动模拟清算的情形</w:t>
      </w:r>
      <w:proofErr w:type="gramStart"/>
      <w:r w:rsidR="007F7767" w:rsidRPr="00B65C8F">
        <w:rPr>
          <w:rFonts w:eastAsia="仿宋_GB2312"/>
          <w:sz w:val="28"/>
          <w:szCs w:val="28"/>
        </w:rPr>
        <w:t>“</w:t>
      </w:r>
      <w:proofErr w:type="gramEnd"/>
      <w:r w:rsidR="00852A7E" w:rsidRPr="00B65C8F">
        <w:rPr>
          <w:rFonts w:eastAsia="仿宋_GB2312"/>
          <w:sz w:val="28"/>
          <w:szCs w:val="28"/>
        </w:rPr>
        <w:t>(1)</w:t>
      </w:r>
      <w:r w:rsidR="00852A7E" w:rsidRPr="00B65C8F">
        <w:rPr>
          <w:rFonts w:eastAsia="仿宋_GB2312"/>
          <w:sz w:val="28"/>
          <w:szCs w:val="28"/>
        </w:rPr>
        <w:t>目标项目如期完成考核指标且按期完成目标项目整体销售，且经项目方一致同意，嘉兴君</w:t>
      </w:r>
      <w:proofErr w:type="gramStart"/>
      <w:r w:rsidR="00852A7E" w:rsidRPr="00B65C8F">
        <w:rPr>
          <w:rFonts w:eastAsia="仿宋_GB2312"/>
          <w:sz w:val="28"/>
          <w:szCs w:val="28"/>
        </w:rPr>
        <w:t>琨</w:t>
      </w:r>
      <w:proofErr w:type="gramEnd"/>
      <w:r w:rsidR="00852A7E" w:rsidRPr="00B65C8F">
        <w:rPr>
          <w:rFonts w:eastAsia="仿宋_GB2312"/>
          <w:sz w:val="28"/>
          <w:szCs w:val="28"/>
        </w:rPr>
        <w:t>宣布提前结束投资的；</w:t>
      </w:r>
      <w:r w:rsidR="00852A7E" w:rsidRPr="00B65C8F">
        <w:rPr>
          <w:rFonts w:eastAsia="仿宋_GB2312"/>
          <w:sz w:val="28"/>
          <w:szCs w:val="28"/>
        </w:rPr>
        <w:t>(2)A</w:t>
      </w:r>
      <w:r w:rsidR="00852A7E" w:rsidRPr="00B65C8F">
        <w:rPr>
          <w:rFonts w:eastAsia="仿宋_GB2312"/>
          <w:sz w:val="28"/>
          <w:szCs w:val="28"/>
        </w:rPr>
        <w:t>类投资价款的预计投资退出日期限届满；目标项目住宅整体销售网签面积比例达到</w:t>
      </w:r>
      <w:r w:rsidR="00852A7E" w:rsidRPr="00B65C8F">
        <w:rPr>
          <w:rFonts w:eastAsia="仿宋_GB2312"/>
          <w:sz w:val="28"/>
          <w:szCs w:val="28"/>
        </w:rPr>
        <w:t xml:space="preserve"> 80%</w:t>
      </w:r>
      <w:r w:rsidR="00852A7E" w:rsidRPr="00B65C8F">
        <w:rPr>
          <w:rFonts w:eastAsia="仿宋_GB2312"/>
          <w:sz w:val="28"/>
          <w:szCs w:val="28"/>
        </w:rPr>
        <w:t>之日；其中，</w:t>
      </w:r>
      <w:r w:rsidR="00852A7E" w:rsidRPr="00B65C8F">
        <w:rPr>
          <w:rFonts w:eastAsia="仿宋_GB2312"/>
          <w:sz w:val="28"/>
          <w:szCs w:val="28"/>
        </w:rPr>
        <w:t>“</w:t>
      </w:r>
      <w:r w:rsidR="00852A7E" w:rsidRPr="00B65C8F">
        <w:rPr>
          <w:rFonts w:eastAsia="仿宋_GB2312"/>
          <w:sz w:val="28"/>
          <w:szCs w:val="28"/>
        </w:rPr>
        <w:t>目标项目住宅整体销售网签面积比例</w:t>
      </w:r>
      <w:r w:rsidR="00852A7E" w:rsidRPr="00B65C8F">
        <w:rPr>
          <w:rFonts w:eastAsia="仿宋_GB2312"/>
          <w:sz w:val="28"/>
          <w:szCs w:val="28"/>
        </w:rPr>
        <w:t>”</w:t>
      </w:r>
      <w:r w:rsidR="00852A7E" w:rsidRPr="00B65C8F">
        <w:rPr>
          <w:rFonts w:eastAsia="仿宋_GB2312"/>
          <w:sz w:val="28"/>
          <w:szCs w:val="28"/>
        </w:rPr>
        <w:t>系指截至某一日期</w:t>
      </w:r>
      <w:r w:rsidR="00852A7E" w:rsidRPr="00B65C8F">
        <w:rPr>
          <w:rFonts w:eastAsia="仿宋_GB2312"/>
          <w:sz w:val="28"/>
          <w:szCs w:val="28"/>
        </w:rPr>
        <w:t>(M</w:t>
      </w:r>
      <w:r w:rsidR="00852A7E" w:rsidRPr="00B65C8F">
        <w:rPr>
          <w:rFonts w:eastAsia="仿宋_GB2312"/>
          <w:sz w:val="28"/>
          <w:szCs w:val="28"/>
        </w:rPr>
        <w:t>日</w:t>
      </w:r>
      <w:r w:rsidR="00852A7E" w:rsidRPr="00B65C8F">
        <w:rPr>
          <w:rFonts w:eastAsia="仿宋_GB2312"/>
          <w:sz w:val="28"/>
          <w:szCs w:val="28"/>
        </w:rPr>
        <w:t>)</w:t>
      </w:r>
      <w:r w:rsidR="00852A7E" w:rsidRPr="00B65C8F">
        <w:rPr>
          <w:rFonts w:eastAsia="仿宋_GB2312"/>
          <w:sz w:val="28"/>
          <w:szCs w:val="28"/>
        </w:rPr>
        <w:t>按照如下公式计算的比例：截至</w:t>
      </w:r>
      <w:r w:rsidR="00852A7E" w:rsidRPr="00B65C8F">
        <w:rPr>
          <w:rFonts w:eastAsia="仿宋_GB2312"/>
          <w:sz w:val="28"/>
          <w:szCs w:val="28"/>
        </w:rPr>
        <w:t>M</w:t>
      </w:r>
      <w:proofErr w:type="gramStart"/>
      <w:r w:rsidR="00852A7E" w:rsidRPr="00B65C8F">
        <w:rPr>
          <w:rFonts w:eastAsia="仿宋_GB2312"/>
          <w:sz w:val="28"/>
          <w:szCs w:val="28"/>
        </w:rPr>
        <w:t>日目标项目住宅网签</w:t>
      </w:r>
      <w:proofErr w:type="gramEnd"/>
      <w:r w:rsidR="00852A7E" w:rsidRPr="00B65C8F">
        <w:rPr>
          <w:rFonts w:eastAsia="仿宋_GB2312"/>
          <w:sz w:val="28"/>
          <w:szCs w:val="28"/>
        </w:rPr>
        <w:t>销售面积</w:t>
      </w:r>
      <w:r w:rsidR="00852A7E" w:rsidRPr="00B65C8F">
        <w:rPr>
          <w:rFonts w:eastAsia="仿宋_GB2312"/>
          <w:sz w:val="28"/>
          <w:szCs w:val="28"/>
        </w:rPr>
        <w:t>()÷</w:t>
      </w:r>
      <w:r w:rsidR="00852A7E" w:rsidRPr="00B65C8F">
        <w:rPr>
          <w:rFonts w:eastAsia="仿宋_GB2312"/>
          <w:sz w:val="28"/>
          <w:szCs w:val="28"/>
        </w:rPr>
        <w:t>目标项目住宅整体可售面积（不含车位）（</w:t>
      </w:r>
      <w:r w:rsidR="00852A7E" w:rsidRPr="00B65C8F">
        <w:rPr>
          <w:rFonts w:eastAsia="仿宋_GB2312"/>
          <w:sz w:val="28"/>
          <w:szCs w:val="28"/>
        </w:rPr>
        <w:t>m)×100%,</w:t>
      </w:r>
      <w:r w:rsidR="00852A7E" w:rsidRPr="00B65C8F">
        <w:rPr>
          <w:rFonts w:eastAsia="仿宋_GB2312"/>
          <w:sz w:val="28"/>
          <w:szCs w:val="28"/>
        </w:rPr>
        <w:t>下同；</w:t>
      </w:r>
      <w:r w:rsidR="00852A7E" w:rsidRPr="00B65C8F">
        <w:rPr>
          <w:rFonts w:eastAsia="仿宋_GB2312"/>
          <w:sz w:val="28"/>
          <w:szCs w:val="28"/>
        </w:rPr>
        <w:t>(4)</w:t>
      </w:r>
      <w:r w:rsidR="00852A7E" w:rsidRPr="00B65C8F">
        <w:rPr>
          <w:rFonts w:eastAsia="仿宋_GB2312"/>
          <w:sz w:val="28"/>
          <w:szCs w:val="28"/>
        </w:rPr>
        <w:t>目标项目未达到本协议第</w:t>
      </w:r>
      <w:r w:rsidR="00852A7E" w:rsidRPr="00B65C8F">
        <w:rPr>
          <w:rFonts w:eastAsia="仿宋_GB2312"/>
          <w:sz w:val="28"/>
          <w:szCs w:val="28"/>
        </w:rPr>
        <w:t>3.1.1</w:t>
      </w:r>
      <w:r w:rsidR="00852A7E" w:rsidRPr="00B65C8F">
        <w:rPr>
          <w:rFonts w:eastAsia="仿宋_GB2312"/>
          <w:sz w:val="28"/>
          <w:szCs w:val="28"/>
        </w:rPr>
        <w:t>项约定的任一考核指标超过</w:t>
      </w:r>
      <w:r w:rsidR="00852A7E" w:rsidRPr="00B65C8F">
        <w:rPr>
          <w:rFonts w:eastAsia="仿宋_GB2312"/>
          <w:sz w:val="28"/>
          <w:szCs w:val="28"/>
        </w:rPr>
        <w:t>1</w:t>
      </w:r>
      <w:r w:rsidR="00852A7E" w:rsidRPr="00B65C8F">
        <w:rPr>
          <w:rFonts w:eastAsia="仿宋_GB2312"/>
          <w:sz w:val="28"/>
          <w:szCs w:val="28"/>
        </w:rPr>
        <w:t>个月，且届时仍</w:t>
      </w:r>
      <w:proofErr w:type="gramStart"/>
      <w:r w:rsidR="00852A7E" w:rsidRPr="00B65C8F">
        <w:rPr>
          <w:rFonts w:eastAsia="仿宋_GB2312"/>
          <w:sz w:val="28"/>
          <w:szCs w:val="28"/>
        </w:rPr>
        <w:t>未经项目</w:t>
      </w:r>
      <w:proofErr w:type="gramEnd"/>
      <w:r w:rsidR="00852A7E" w:rsidRPr="00B65C8F">
        <w:rPr>
          <w:rFonts w:eastAsia="仿宋_GB2312"/>
          <w:sz w:val="28"/>
          <w:szCs w:val="28"/>
        </w:rPr>
        <w:t>公司董事会</w:t>
      </w:r>
      <w:proofErr w:type="gramStart"/>
      <w:r w:rsidR="00852A7E" w:rsidRPr="00B65C8F">
        <w:rPr>
          <w:rFonts w:eastAsia="仿宋_GB2312"/>
          <w:sz w:val="28"/>
          <w:szCs w:val="28"/>
        </w:rPr>
        <w:t>作</w:t>
      </w:r>
      <w:r w:rsidR="00852A7E" w:rsidRPr="00B65C8F">
        <w:rPr>
          <w:rFonts w:eastAsia="仿宋_GB2312"/>
          <w:sz w:val="28"/>
          <w:szCs w:val="28"/>
        </w:rPr>
        <w:lastRenderedPageBreak/>
        <w:t>出</w:t>
      </w:r>
      <w:proofErr w:type="gramEnd"/>
      <w:r w:rsidR="00852A7E" w:rsidRPr="00B65C8F">
        <w:rPr>
          <w:rFonts w:eastAsia="仿宋_GB2312"/>
          <w:sz w:val="28"/>
          <w:szCs w:val="28"/>
        </w:rPr>
        <w:t>有效决议同意调整目标项目经营计划，嘉兴君</w:t>
      </w:r>
      <w:proofErr w:type="gramStart"/>
      <w:r w:rsidR="00852A7E" w:rsidRPr="00B65C8F">
        <w:rPr>
          <w:rFonts w:eastAsia="仿宋_GB2312"/>
          <w:sz w:val="28"/>
          <w:szCs w:val="28"/>
        </w:rPr>
        <w:t>琨</w:t>
      </w:r>
      <w:proofErr w:type="gramEnd"/>
      <w:r w:rsidR="00852A7E" w:rsidRPr="00B65C8F">
        <w:rPr>
          <w:rFonts w:eastAsia="仿宋_GB2312"/>
          <w:sz w:val="28"/>
          <w:szCs w:val="28"/>
        </w:rPr>
        <w:t>宣布提前结束投资的；</w:t>
      </w:r>
      <w:r w:rsidR="00852A7E" w:rsidRPr="00B65C8F">
        <w:rPr>
          <w:rFonts w:eastAsia="仿宋_GB2312"/>
          <w:sz w:val="28"/>
          <w:szCs w:val="28"/>
        </w:rPr>
        <w:t>(5)</w:t>
      </w:r>
      <w:r w:rsidR="00852A7E" w:rsidRPr="00B65C8F">
        <w:rPr>
          <w:rFonts w:eastAsia="仿宋_GB2312"/>
          <w:sz w:val="28"/>
          <w:szCs w:val="28"/>
        </w:rPr>
        <w:t>项目方出现重大不利状况（包括但不限于破产、清算、严重亏损等，下同</w:t>
      </w:r>
      <w:r w:rsidR="00852A7E" w:rsidRPr="00B65C8F">
        <w:rPr>
          <w:rFonts w:eastAsia="仿宋_GB2312"/>
          <w:sz w:val="28"/>
          <w:szCs w:val="28"/>
        </w:rPr>
        <w:t>)</w:t>
      </w:r>
      <w:r w:rsidR="00852A7E" w:rsidRPr="00B65C8F">
        <w:rPr>
          <w:rFonts w:eastAsia="仿宋_GB2312"/>
          <w:sz w:val="28"/>
          <w:szCs w:val="28"/>
        </w:rPr>
        <w:t>或者违反与嘉兴君</w:t>
      </w:r>
      <w:proofErr w:type="gramStart"/>
      <w:r w:rsidR="00852A7E" w:rsidRPr="00B65C8F">
        <w:rPr>
          <w:rFonts w:eastAsia="仿宋_GB2312"/>
          <w:sz w:val="28"/>
          <w:szCs w:val="28"/>
        </w:rPr>
        <w:t>琨</w:t>
      </w:r>
      <w:proofErr w:type="gramEnd"/>
      <w:r w:rsidR="00852A7E" w:rsidRPr="00B65C8F">
        <w:rPr>
          <w:rFonts w:eastAsia="仿宋_GB2312"/>
          <w:sz w:val="28"/>
          <w:szCs w:val="28"/>
        </w:rPr>
        <w:t>、中信信托（包括中信信托管理的其他信托</w:t>
      </w:r>
      <w:r w:rsidR="00852A7E" w:rsidRPr="00B65C8F">
        <w:rPr>
          <w:rFonts w:eastAsia="仿宋_GB2312"/>
          <w:sz w:val="28"/>
          <w:szCs w:val="28"/>
        </w:rPr>
        <w:t>/</w:t>
      </w:r>
      <w:r w:rsidR="00852A7E" w:rsidRPr="00B65C8F">
        <w:rPr>
          <w:rFonts w:eastAsia="仿宋_GB2312"/>
          <w:sz w:val="28"/>
          <w:szCs w:val="28"/>
        </w:rPr>
        <w:t>基金产品</w:t>
      </w:r>
      <w:r w:rsidR="00852A7E" w:rsidRPr="00B65C8F">
        <w:rPr>
          <w:rFonts w:eastAsia="仿宋_GB2312"/>
          <w:sz w:val="28"/>
          <w:szCs w:val="28"/>
        </w:rPr>
        <w:t>)</w:t>
      </w:r>
      <w:r w:rsidR="00852A7E" w:rsidRPr="00B65C8F">
        <w:rPr>
          <w:rFonts w:eastAsia="仿宋_GB2312"/>
          <w:sz w:val="28"/>
          <w:szCs w:val="28"/>
        </w:rPr>
        <w:t>、其他金融机构的任一投融资合同项下本金和</w:t>
      </w:r>
      <w:r w:rsidR="00852A7E" w:rsidRPr="00B65C8F">
        <w:rPr>
          <w:rFonts w:eastAsia="仿宋_GB2312"/>
          <w:sz w:val="28"/>
          <w:szCs w:val="28"/>
        </w:rPr>
        <w:t>/</w:t>
      </w:r>
      <w:r w:rsidR="00852A7E" w:rsidRPr="00B65C8F">
        <w:rPr>
          <w:rFonts w:eastAsia="仿宋_GB2312"/>
          <w:sz w:val="28"/>
          <w:szCs w:val="28"/>
        </w:rPr>
        <w:t>或利息和</w:t>
      </w:r>
      <w:r w:rsidR="00852A7E" w:rsidRPr="00B65C8F">
        <w:rPr>
          <w:rFonts w:eastAsia="仿宋_GB2312"/>
          <w:sz w:val="28"/>
          <w:szCs w:val="28"/>
        </w:rPr>
        <w:t>/</w:t>
      </w:r>
      <w:r w:rsidR="00852A7E" w:rsidRPr="00B65C8F">
        <w:rPr>
          <w:rFonts w:eastAsia="仿宋_GB2312"/>
          <w:sz w:val="28"/>
          <w:szCs w:val="28"/>
        </w:rPr>
        <w:t>或其他款项的清偿</w:t>
      </w:r>
      <w:r w:rsidR="00852A7E" w:rsidRPr="00B65C8F">
        <w:rPr>
          <w:rFonts w:eastAsia="仿宋_GB2312"/>
          <w:sz w:val="28"/>
          <w:szCs w:val="28"/>
        </w:rPr>
        <w:t>/</w:t>
      </w:r>
      <w:r w:rsidR="00852A7E" w:rsidRPr="00B65C8F">
        <w:rPr>
          <w:rFonts w:eastAsia="仿宋_GB2312"/>
          <w:sz w:val="28"/>
          <w:szCs w:val="28"/>
        </w:rPr>
        <w:t>支付义务，嘉兴君</w:t>
      </w:r>
      <w:proofErr w:type="gramStart"/>
      <w:r w:rsidR="00852A7E" w:rsidRPr="00B65C8F">
        <w:rPr>
          <w:rFonts w:eastAsia="仿宋_GB2312"/>
          <w:sz w:val="28"/>
          <w:szCs w:val="28"/>
        </w:rPr>
        <w:t>琨</w:t>
      </w:r>
      <w:proofErr w:type="gramEnd"/>
      <w:r w:rsidR="00852A7E" w:rsidRPr="00B65C8F">
        <w:rPr>
          <w:rFonts w:eastAsia="仿宋_GB2312"/>
          <w:sz w:val="28"/>
          <w:szCs w:val="28"/>
        </w:rPr>
        <w:t>决定提前结束投资的；</w:t>
      </w:r>
      <w:r w:rsidR="00852A7E" w:rsidRPr="00B65C8F">
        <w:rPr>
          <w:rFonts w:eastAsia="仿宋_GB2312"/>
          <w:sz w:val="28"/>
          <w:szCs w:val="28"/>
        </w:rPr>
        <w:t>(6)</w:t>
      </w:r>
      <w:r w:rsidR="00852A7E" w:rsidRPr="00B65C8F">
        <w:rPr>
          <w:rFonts w:eastAsia="仿宋_GB2312"/>
          <w:sz w:val="28"/>
          <w:szCs w:val="28"/>
        </w:rPr>
        <w:t>嘉兴君</w:t>
      </w:r>
      <w:proofErr w:type="gramStart"/>
      <w:r w:rsidR="00852A7E" w:rsidRPr="00B65C8F">
        <w:rPr>
          <w:rFonts w:eastAsia="仿宋_GB2312"/>
          <w:sz w:val="28"/>
          <w:szCs w:val="28"/>
        </w:rPr>
        <w:t>琨</w:t>
      </w:r>
      <w:proofErr w:type="gramEnd"/>
      <w:r w:rsidR="00852A7E" w:rsidRPr="00B65C8F">
        <w:rPr>
          <w:rFonts w:eastAsia="仿宋_GB2312"/>
          <w:sz w:val="28"/>
          <w:szCs w:val="28"/>
        </w:rPr>
        <w:t>、中信信托根据本协议约定宣布某日为本协议项下的投资退出日的；</w:t>
      </w:r>
      <w:r w:rsidR="00852A7E" w:rsidRPr="00B65C8F">
        <w:rPr>
          <w:rFonts w:eastAsia="仿宋_GB2312"/>
          <w:sz w:val="28"/>
          <w:szCs w:val="28"/>
        </w:rPr>
        <w:t>(7)</w:t>
      </w:r>
      <w:r w:rsidR="00852A7E" w:rsidRPr="00B65C8F">
        <w:rPr>
          <w:rFonts w:eastAsia="仿宋_GB2312"/>
          <w:sz w:val="28"/>
          <w:szCs w:val="28"/>
        </w:rPr>
        <w:t>嘉兴君</w:t>
      </w:r>
      <w:proofErr w:type="gramStart"/>
      <w:r w:rsidR="00852A7E" w:rsidRPr="00B65C8F">
        <w:rPr>
          <w:rFonts w:eastAsia="仿宋_GB2312"/>
          <w:sz w:val="28"/>
          <w:szCs w:val="28"/>
        </w:rPr>
        <w:t>琨</w:t>
      </w:r>
      <w:proofErr w:type="gramEnd"/>
      <w:r w:rsidR="00852A7E" w:rsidRPr="00B65C8F">
        <w:rPr>
          <w:rFonts w:eastAsia="仿宋_GB2312"/>
          <w:sz w:val="28"/>
          <w:szCs w:val="28"/>
        </w:rPr>
        <w:t>、中信信托、目标公司、项目公司协商一致确定某日为本协议项下的投资退出日的。</w:t>
      </w:r>
      <w:proofErr w:type="gramStart"/>
      <w:r w:rsidR="00DF7752" w:rsidRPr="00B65C8F">
        <w:rPr>
          <w:rFonts w:eastAsia="仿宋_GB2312"/>
          <w:sz w:val="28"/>
          <w:szCs w:val="28"/>
        </w:rPr>
        <w:t>”</w:t>
      </w:r>
      <w:proofErr w:type="gramEnd"/>
      <w:r w:rsidR="001736CD" w:rsidRPr="00B65C8F">
        <w:rPr>
          <w:rFonts w:eastAsia="仿宋_GB2312"/>
          <w:sz w:val="28"/>
          <w:szCs w:val="28"/>
        </w:rPr>
        <w:t>本次咨询基准日的确定基于</w:t>
      </w:r>
      <w:r w:rsidR="00EE37C0" w:rsidRPr="00B65C8F">
        <w:rPr>
          <w:rFonts w:eastAsia="仿宋_GB2312"/>
          <w:sz w:val="28"/>
          <w:szCs w:val="28"/>
        </w:rPr>
        <w:t>第</w:t>
      </w:r>
      <w:r w:rsidR="00EE37C0" w:rsidRPr="00B65C8F">
        <w:rPr>
          <w:rFonts w:eastAsia="仿宋_GB2312"/>
          <w:sz w:val="28"/>
          <w:szCs w:val="28"/>
        </w:rPr>
        <w:t>7</w:t>
      </w:r>
      <w:r w:rsidR="00EE37C0" w:rsidRPr="00B65C8F">
        <w:rPr>
          <w:rFonts w:eastAsia="仿宋_GB2312"/>
          <w:sz w:val="28"/>
          <w:szCs w:val="28"/>
        </w:rPr>
        <w:t>条，</w:t>
      </w:r>
      <w:r w:rsidR="006D60D4" w:rsidRPr="00B65C8F">
        <w:rPr>
          <w:rFonts w:eastAsia="仿宋_GB2312"/>
          <w:sz w:val="28"/>
          <w:szCs w:val="28"/>
        </w:rPr>
        <w:t>咨询</w:t>
      </w:r>
      <w:r w:rsidR="00EE37C0" w:rsidRPr="00B65C8F">
        <w:rPr>
          <w:rFonts w:eastAsia="仿宋_GB2312"/>
          <w:sz w:val="28"/>
          <w:szCs w:val="28"/>
        </w:rPr>
        <w:t>基准日为</w:t>
      </w:r>
      <w:r w:rsidR="00AA7448" w:rsidRPr="00B65C8F">
        <w:rPr>
          <w:rFonts w:eastAsia="仿宋_GB2312"/>
          <w:sz w:val="28"/>
          <w:szCs w:val="28"/>
        </w:rPr>
        <w:t>2023</w:t>
      </w:r>
      <w:r w:rsidR="00AA7448" w:rsidRPr="00B65C8F">
        <w:rPr>
          <w:rFonts w:eastAsia="仿宋_GB2312"/>
          <w:sz w:val="28"/>
          <w:szCs w:val="28"/>
        </w:rPr>
        <w:t>年</w:t>
      </w:r>
      <w:r w:rsidR="00AA7448" w:rsidRPr="00B65C8F">
        <w:rPr>
          <w:rFonts w:eastAsia="仿宋_GB2312"/>
          <w:sz w:val="28"/>
          <w:szCs w:val="28"/>
        </w:rPr>
        <w:t>1</w:t>
      </w:r>
      <w:r w:rsidR="00AA7448" w:rsidRPr="00B65C8F">
        <w:rPr>
          <w:rFonts w:eastAsia="仿宋_GB2312"/>
          <w:sz w:val="28"/>
          <w:szCs w:val="28"/>
        </w:rPr>
        <w:t>月</w:t>
      </w:r>
      <w:r w:rsidR="00AA7448" w:rsidRPr="00B65C8F">
        <w:rPr>
          <w:rFonts w:eastAsia="仿宋_GB2312"/>
          <w:sz w:val="28"/>
          <w:szCs w:val="28"/>
        </w:rPr>
        <w:t>19</w:t>
      </w:r>
      <w:r w:rsidR="00AA7448" w:rsidRPr="00B65C8F">
        <w:rPr>
          <w:rFonts w:eastAsia="仿宋_GB2312"/>
          <w:sz w:val="28"/>
          <w:szCs w:val="28"/>
        </w:rPr>
        <w:t>日</w:t>
      </w:r>
      <w:r w:rsidR="006702E0" w:rsidRPr="00B65C8F">
        <w:rPr>
          <w:rFonts w:eastAsia="仿宋_GB2312"/>
          <w:sz w:val="28"/>
          <w:szCs w:val="28"/>
        </w:rPr>
        <w:t>，应按照</w:t>
      </w:r>
      <w:r w:rsidR="00852A7E" w:rsidRPr="00B65C8F">
        <w:rPr>
          <w:rFonts w:eastAsia="仿宋_GB2312"/>
          <w:sz w:val="28"/>
          <w:szCs w:val="28"/>
        </w:rPr>
        <w:t>《投资合作协议》</w:t>
      </w:r>
      <w:r w:rsidR="00EE37C0" w:rsidRPr="00B65C8F">
        <w:rPr>
          <w:rFonts w:eastAsia="仿宋_GB2312"/>
          <w:sz w:val="28"/>
          <w:szCs w:val="28"/>
        </w:rPr>
        <w:t>4.1</w:t>
      </w:r>
      <w:r w:rsidR="00A45DB7" w:rsidRPr="00B65C8F">
        <w:rPr>
          <w:rFonts w:eastAsia="仿宋_GB2312"/>
          <w:sz w:val="28"/>
          <w:szCs w:val="28"/>
        </w:rPr>
        <w:t>及补充协议</w:t>
      </w:r>
      <w:r w:rsidR="006702E0" w:rsidRPr="00B65C8F">
        <w:rPr>
          <w:rFonts w:eastAsia="仿宋_GB2312"/>
          <w:sz w:val="28"/>
          <w:szCs w:val="28"/>
        </w:rPr>
        <w:t>设定的规则进行模拟清算</w:t>
      </w:r>
      <w:r w:rsidR="007F7767" w:rsidRPr="00B65C8F">
        <w:rPr>
          <w:rFonts w:eastAsia="仿宋_GB2312"/>
          <w:sz w:val="28"/>
          <w:szCs w:val="28"/>
        </w:rPr>
        <w:t>。</w:t>
      </w:r>
    </w:p>
    <w:p w14:paraId="64C74F59" w14:textId="47E1226D" w:rsidR="00696863" w:rsidRPr="00B65C8F" w:rsidRDefault="001B0A98" w:rsidP="0078210D">
      <w:pPr>
        <w:pStyle w:val="a0"/>
        <w:numPr>
          <w:ilvl w:val="1"/>
          <w:numId w:val="3"/>
        </w:numPr>
        <w:rPr>
          <w:kern w:val="2"/>
          <w:sz w:val="28"/>
          <w:szCs w:val="28"/>
        </w:rPr>
      </w:pPr>
      <w:r w:rsidRPr="00B65C8F">
        <w:rPr>
          <w:kern w:val="2"/>
          <w:sz w:val="28"/>
          <w:szCs w:val="28"/>
        </w:rPr>
        <w:t>面积</w:t>
      </w:r>
      <w:r w:rsidR="00696863" w:rsidRPr="00B65C8F">
        <w:rPr>
          <w:kern w:val="2"/>
          <w:sz w:val="28"/>
          <w:szCs w:val="28"/>
        </w:rPr>
        <w:t>指标</w:t>
      </w:r>
      <w:r w:rsidR="00C10595" w:rsidRPr="00B65C8F">
        <w:rPr>
          <w:kern w:val="2"/>
          <w:sz w:val="28"/>
          <w:szCs w:val="28"/>
        </w:rPr>
        <w:t>：</w:t>
      </w:r>
    </w:p>
    <w:p w14:paraId="5BED8E3A" w14:textId="43AA6E68" w:rsidR="00836C84" w:rsidRPr="00B65C8F" w:rsidRDefault="00CC0571" w:rsidP="007C31FC">
      <w:pPr>
        <w:adjustRightInd w:val="0"/>
        <w:snapToGrid w:val="0"/>
        <w:spacing w:line="360" w:lineRule="auto"/>
        <w:ind w:firstLineChars="200" w:firstLine="560"/>
        <w:rPr>
          <w:rFonts w:eastAsia="仿宋_GB2312"/>
          <w:sz w:val="28"/>
          <w:szCs w:val="28"/>
        </w:rPr>
      </w:pPr>
      <w:r w:rsidRPr="00B65C8F">
        <w:rPr>
          <w:rFonts w:eastAsia="仿宋_GB2312"/>
          <w:sz w:val="28"/>
          <w:szCs w:val="28"/>
        </w:rPr>
        <w:t>根据</w:t>
      </w:r>
      <w:r w:rsidR="00760F00" w:rsidRPr="00B65C8F">
        <w:rPr>
          <w:rFonts w:eastAsia="仿宋_GB2312"/>
          <w:sz w:val="28"/>
        </w:rPr>
        <w:t>《</w:t>
      </w:r>
      <w:r w:rsidR="00F96B72" w:rsidRPr="00B65C8F">
        <w:rPr>
          <w:rFonts w:eastAsia="仿宋_GB2312"/>
          <w:sz w:val="28"/>
        </w:rPr>
        <w:t>投资合作协议之补充协议二</w:t>
      </w:r>
      <w:r w:rsidR="00760F00" w:rsidRPr="00B65C8F">
        <w:rPr>
          <w:rFonts w:eastAsia="仿宋_GB2312"/>
          <w:sz w:val="28"/>
        </w:rPr>
        <w:t>》</w:t>
      </w:r>
      <w:r w:rsidR="00F765FF" w:rsidRPr="00B65C8F">
        <w:rPr>
          <w:rFonts w:eastAsia="仿宋_GB2312"/>
          <w:sz w:val="28"/>
        </w:rPr>
        <w:t>、《已取证台账》、《未取证台账》、《</w:t>
      </w:r>
      <w:proofErr w:type="gramStart"/>
      <w:r w:rsidR="00F765FF" w:rsidRPr="00B65C8F">
        <w:rPr>
          <w:rFonts w:eastAsia="仿宋_GB2312"/>
          <w:sz w:val="28"/>
        </w:rPr>
        <w:t>自持</w:t>
      </w:r>
      <w:proofErr w:type="gramEnd"/>
      <w:r w:rsidR="00F765FF" w:rsidRPr="00B65C8F">
        <w:rPr>
          <w:rFonts w:eastAsia="仿宋_GB2312"/>
          <w:sz w:val="28"/>
        </w:rPr>
        <w:t>物业面积范围》等资料</w:t>
      </w:r>
      <w:r w:rsidR="00E85050" w:rsidRPr="00B65C8F">
        <w:rPr>
          <w:rFonts w:eastAsia="仿宋_GB2312"/>
          <w:sz w:val="28"/>
        </w:rPr>
        <w:t>，</w:t>
      </w:r>
      <w:r w:rsidR="001B0A98" w:rsidRPr="00B65C8F">
        <w:rPr>
          <w:rFonts w:eastAsia="仿宋_GB2312"/>
          <w:sz w:val="28"/>
          <w:szCs w:val="28"/>
        </w:rPr>
        <w:t>面积指标详见下表</w:t>
      </w:r>
      <w:r w:rsidR="007F7767" w:rsidRPr="00B65C8F">
        <w:rPr>
          <w:rFonts w:eastAsia="仿宋_GB2312"/>
          <w:sz w:val="28"/>
          <w:szCs w:val="28"/>
        </w:rPr>
        <w:t>：</w:t>
      </w:r>
    </w:p>
    <w:p w14:paraId="07F59051" w14:textId="67E4964F" w:rsidR="00CE1F6A" w:rsidRPr="00B65C8F" w:rsidRDefault="00A45DB7" w:rsidP="00CE1F6A">
      <w:pPr>
        <w:adjustRightInd w:val="0"/>
        <w:snapToGrid w:val="0"/>
        <w:spacing w:line="360" w:lineRule="auto"/>
        <w:jc w:val="center"/>
        <w:rPr>
          <w:rFonts w:eastAsia="仿宋_GB2312"/>
          <w:b/>
          <w:sz w:val="24"/>
          <w:szCs w:val="24"/>
        </w:rPr>
      </w:pPr>
      <w:r w:rsidRPr="00B65C8F">
        <w:rPr>
          <w:rFonts w:eastAsia="仿宋_GB2312"/>
          <w:b/>
          <w:sz w:val="24"/>
          <w:szCs w:val="24"/>
        </w:rPr>
        <w:t>浙江省绍兴市越城区镜湖新区东浦黄酒小镇一至四号地块项目</w:t>
      </w:r>
      <w:r w:rsidR="00357F68" w:rsidRPr="00B65C8F">
        <w:rPr>
          <w:rFonts w:eastAsia="仿宋_GB2312"/>
          <w:b/>
          <w:sz w:val="24"/>
          <w:szCs w:val="24"/>
        </w:rPr>
        <w:t>可售面积情况表</w:t>
      </w:r>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147"/>
        <w:gridCol w:w="1147"/>
        <w:gridCol w:w="1053"/>
        <w:gridCol w:w="1147"/>
        <w:gridCol w:w="1147"/>
        <w:gridCol w:w="1422"/>
      </w:tblGrid>
      <w:tr w:rsidR="00B65C8F" w:rsidRPr="00B65C8F" w14:paraId="1AAB6559" w14:textId="77777777" w:rsidTr="00F765FF">
        <w:trPr>
          <w:trHeight w:val="503"/>
          <w:jc w:val="center"/>
        </w:trPr>
        <w:tc>
          <w:tcPr>
            <w:tcW w:w="769" w:type="pct"/>
            <w:vAlign w:val="center"/>
          </w:tcPr>
          <w:p w14:paraId="1E9BABD9" w14:textId="750634D7"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项目类型</w:t>
            </w:r>
          </w:p>
        </w:tc>
        <w:tc>
          <w:tcPr>
            <w:tcW w:w="687" w:type="pct"/>
            <w:shd w:val="clear" w:color="auto" w:fill="auto"/>
            <w:noWrap/>
            <w:vAlign w:val="center"/>
            <w:hideMark/>
          </w:tcPr>
          <w:p w14:paraId="665674B2" w14:textId="38AB4C52"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普通住宅</w:t>
            </w:r>
          </w:p>
        </w:tc>
        <w:tc>
          <w:tcPr>
            <w:tcW w:w="687" w:type="pct"/>
            <w:shd w:val="clear" w:color="auto" w:fill="auto"/>
            <w:noWrap/>
            <w:vAlign w:val="center"/>
            <w:hideMark/>
          </w:tcPr>
          <w:p w14:paraId="1DC7BB97" w14:textId="77777777"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非普通住宅</w:t>
            </w:r>
          </w:p>
        </w:tc>
        <w:tc>
          <w:tcPr>
            <w:tcW w:w="631" w:type="pct"/>
            <w:shd w:val="clear" w:color="auto" w:fill="auto"/>
            <w:noWrap/>
            <w:vAlign w:val="center"/>
            <w:hideMark/>
          </w:tcPr>
          <w:p w14:paraId="12744B0D" w14:textId="77777777"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商业</w:t>
            </w:r>
          </w:p>
        </w:tc>
        <w:tc>
          <w:tcPr>
            <w:tcW w:w="687" w:type="pct"/>
            <w:shd w:val="clear" w:color="auto" w:fill="auto"/>
            <w:noWrap/>
            <w:vAlign w:val="center"/>
            <w:hideMark/>
          </w:tcPr>
          <w:p w14:paraId="126FF83C" w14:textId="77777777" w:rsidR="00F765FF" w:rsidRPr="00B65C8F" w:rsidRDefault="00F765FF" w:rsidP="00F765FF">
            <w:pPr>
              <w:widowControl/>
              <w:jc w:val="center"/>
              <w:rPr>
                <w:rFonts w:eastAsia="仿宋_GB2312"/>
                <w:kern w:val="0"/>
                <w:sz w:val="18"/>
                <w:szCs w:val="18"/>
              </w:rPr>
            </w:pPr>
            <w:proofErr w:type="gramStart"/>
            <w:r w:rsidRPr="00B65C8F">
              <w:rPr>
                <w:rFonts w:eastAsia="仿宋_GB2312"/>
                <w:kern w:val="0"/>
                <w:sz w:val="18"/>
                <w:szCs w:val="18"/>
              </w:rPr>
              <w:t>自持</w:t>
            </w:r>
            <w:proofErr w:type="gramEnd"/>
          </w:p>
        </w:tc>
        <w:tc>
          <w:tcPr>
            <w:tcW w:w="687" w:type="pct"/>
            <w:shd w:val="clear" w:color="auto" w:fill="auto"/>
            <w:noWrap/>
            <w:vAlign w:val="center"/>
            <w:hideMark/>
          </w:tcPr>
          <w:p w14:paraId="55D03925" w14:textId="77777777"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车位</w:t>
            </w:r>
          </w:p>
        </w:tc>
        <w:tc>
          <w:tcPr>
            <w:tcW w:w="853" w:type="pct"/>
            <w:shd w:val="clear" w:color="auto" w:fill="auto"/>
            <w:noWrap/>
            <w:vAlign w:val="center"/>
            <w:hideMark/>
          </w:tcPr>
          <w:p w14:paraId="4E5E81EE" w14:textId="77777777"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总计</w:t>
            </w:r>
          </w:p>
        </w:tc>
      </w:tr>
      <w:tr w:rsidR="00B65C8F" w:rsidRPr="00B65C8F" w14:paraId="52FEB0F2" w14:textId="77777777" w:rsidTr="00F765FF">
        <w:trPr>
          <w:trHeight w:val="500"/>
          <w:jc w:val="center"/>
        </w:trPr>
        <w:tc>
          <w:tcPr>
            <w:tcW w:w="769" w:type="pct"/>
            <w:vAlign w:val="center"/>
          </w:tcPr>
          <w:p w14:paraId="4019AC26" w14:textId="0A2620F5"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建筑面积</w:t>
            </w:r>
          </w:p>
        </w:tc>
        <w:tc>
          <w:tcPr>
            <w:tcW w:w="687" w:type="pct"/>
            <w:shd w:val="clear" w:color="auto" w:fill="auto"/>
            <w:noWrap/>
            <w:vAlign w:val="center"/>
            <w:hideMark/>
          </w:tcPr>
          <w:p w14:paraId="3C5BD1A9" w14:textId="539B3614"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357,834.04</w:t>
            </w:r>
          </w:p>
        </w:tc>
        <w:tc>
          <w:tcPr>
            <w:tcW w:w="687" w:type="pct"/>
            <w:shd w:val="clear" w:color="auto" w:fill="auto"/>
            <w:noWrap/>
            <w:vAlign w:val="center"/>
            <w:hideMark/>
          </w:tcPr>
          <w:p w14:paraId="2987216E" w14:textId="5C1E0B4C"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322,995.96</w:t>
            </w:r>
          </w:p>
        </w:tc>
        <w:tc>
          <w:tcPr>
            <w:tcW w:w="631" w:type="pct"/>
            <w:shd w:val="clear" w:color="auto" w:fill="auto"/>
            <w:noWrap/>
            <w:vAlign w:val="center"/>
            <w:hideMark/>
          </w:tcPr>
          <w:p w14:paraId="401A350E" w14:textId="3D688FBD"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39,769.00</w:t>
            </w:r>
          </w:p>
        </w:tc>
        <w:tc>
          <w:tcPr>
            <w:tcW w:w="687" w:type="pct"/>
            <w:shd w:val="clear" w:color="auto" w:fill="auto"/>
            <w:noWrap/>
            <w:vAlign w:val="center"/>
            <w:hideMark/>
          </w:tcPr>
          <w:p w14:paraId="4872277D" w14:textId="3851F412"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179,329.69</w:t>
            </w:r>
          </w:p>
        </w:tc>
        <w:tc>
          <w:tcPr>
            <w:tcW w:w="687" w:type="pct"/>
            <w:shd w:val="clear" w:color="auto" w:fill="auto"/>
            <w:noWrap/>
            <w:vAlign w:val="center"/>
            <w:hideMark/>
          </w:tcPr>
          <w:p w14:paraId="64FFA11B" w14:textId="76E82E5F"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108,270.00</w:t>
            </w:r>
          </w:p>
        </w:tc>
        <w:tc>
          <w:tcPr>
            <w:tcW w:w="853" w:type="pct"/>
            <w:shd w:val="clear" w:color="auto" w:fill="auto"/>
            <w:noWrap/>
            <w:vAlign w:val="center"/>
            <w:hideMark/>
          </w:tcPr>
          <w:p w14:paraId="184966F0" w14:textId="5D9D44F4" w:rsidR="00F765FF" w:rsidRPr="00B65C8F" w:rsidRDefault="00F765FF" w:rsidP="00F765FF">
            <w:pPr>
              <w:widowControl/>
              <w:jc w:val="center"/>
              <w:rPr>
                <w:rFonts w:eastAsia="仿宋_GB2312"/>
                <w:kern w:val="0"/>
                <w:sz w:val="18"/>
                <w:szCs w:val="18"/>
              </w:rPr>
            </w:pPr>
            <w:r w:rsidRPr="00B65C8F">
              <w:rPr>
                <w:rFonts w:eastAsia="仿宋_GB2312"/>
                <w:kern w:val="0"/>
                <w:sz w:val="18"/>
                <w:szCs w:val="18"/>
              </w:rPr>
              <w:t>1,008,198.69</w:t>
            </w:r>
          </w:p>
        </w:tc>
      </w:tr>
    </w:tbl>
    <w:p w14:paraId="7798EDEF" w14:textId="00CC8A7F" w:rsidR="00F765FF" w:rsidRPr="00B65C8F" w:rsidRDefault="00F765FF" w:rsidP="00F765FF">
      <w:pPr>
        <w:adjustRightInd w:val="0"/>
        <w:snapToGrid w:val="0"/>
        <w:spacing w:line="360" w:lineRule="auto"/>
        <w:ind w:firstLineChars="200" w:firstLine="360"/>
        <w:jc w:val="left"/>
        <w:rPr>
          <w:rFonts w:eastAsia="仿宋_GB2312"/>
          <w:bCs/>
          <w:sz w:val="18"/>
          <w:szCs w:val="18"/>
        </w:rPr>
      </w:pPr>
      <w:r w:rsidRPr="00B65C8F">
        <w:rPr>
          <w:rFonts w:eastAsia="仿宋_GB2312"/>
          <w:bCs/>
          <w:sz w:val="18"/>
          <w:szCs w:val="18"/>
        </w:rPr>
        <w:t>注：</w:t>
      </w:r>
      <w:r w:rsidRPr="00B65C8F">
        <w:rPr>
          <w:rFonts w:eastAsia="仿宋_GB2312"/>
          <w:bCs/>
          <w:sz w:val="18"/>
          <w:szCs w:val="18"/>
        </w:rPr>
        <w:t>1.</w:t>
      </w:r>
      <w:r w:rsidRPr="00B65C8F">
        <w:rPr>
          <w:rFonts w:eastAsia="仿宋_GB2312"/>
          <w:bCs/>
          <w:sz w:val="18"/>
          <w:szCs w:val="18"/>
        </w:rPr>
        <w:t>单位：</w:t>
      </w:r>
      <w:r w:rsidRPr="00B65C8F">
        <w:rPr>
          <w:rFonts w:eastAsia="Segoe UI Symbol"/>
          <w:bCs/>
          <w:sz w:val="18"/>
          <w:szCs w:val="18"/>
        </w:rPr>
        <w:t>㎡</w:t>
      </w:r>
      <w:r w:rsidRPr="00B65C8F">
        <w:rPr>
          <w:rFonts w:eastAsia="仿宋_GB2312"/>
          <w:bCs/>
          <w:sz w:val="18"/>
          <w:szCs w:val="18"/>
        </w:rPr>
        <w:t>；</w:t>
      </w:r>
      <w:r w:rsidRPr="00B65C8F">
        <w:rPr>
          <w:rFonts w:eastAsia="仿宋_GB2312"/>
          <w:bCs/>
          <w:sz w:val="18"/>
          <w:szCs w:val="18"/>
        </w:rPr>
        <w:t xml:space="preserve">2. </w:t>
      </w:r>
      <w:proofErr w:type="gramStart"/>
      <w:r w:rsidRPr="00B65C8F">
        <w:rPr>
          <w:rFonts w:eastAsia="仿宋_GB2312"/>
          <w:bCs/>
          <w:sz w:val="18"/>
          <w:szCs w:val="18"/>
        </w:rPr>
        <w:t>自持</w:t>
      </w:r>
      <w:proofErr w:type="gramEnd"/>
      <w:r w:rsidRPr="00B65C8F">
        <w:rPr>
          <w:rFonts w:eastAsia="仿宋_GB2312"/>
          <w:bCs/>
          <w:sz w:val="18"/>
          <w:szCs w:val="18"/>
        </w:rPr>
        <w:t>部分面积仅</w:t>
      </w:r>
      <w:proofErr w:type="gramStart"/>
      <w:r w:rsidRPr="00B65C8F">
        <w:rPr>
          <w:rFonts w:eastAsia="仿宋_GB2312"/>
          <w:bCs/>
          <w:sz w:val="18"/>
          <w:szCs w:val="18"/>
        </w:rPr>
        <w:t>考虑计容经营性</w:t>
      </w:r>
      <w:proofErr w:type="gramEnd"/>
      <w:r w:rsidRPr="00B65C8F">
        <w:rPr>
          <w:rFonts w:eastAsia="仿宋_GB2312"/>
          <w:bCs/>
          <w:sz w:val="18"/>
          <w:szCs w:val="18"/>
        </w:rPr>
        <w:t>建筑面积，暂无地下车位个数，未考虑</w:t>
      </w:r>
      <w:proofErr w:type="gramStart"/>
      <w:r w:rsidRPr="00B65C8F">
        <w:rPr>
          <w:rFonts w:eastAsia="仿宋_GB2312"/>
          <w:bCs/>
          <w:sz w:val="18"/>
          <w:szCs w:val="18"/>
        </w:rPr>
        <w:t>自持</w:t>
      </w:r>
      <w:proofErr w:type="gramEnd"/>
      <w:r w:rsidRPr="00B65C8F">
        <w:rPr>
          <w:rFonts w:eastAsia="仿宋_GB2312"/>
          <w:bCs/>
          <w:sz w:val="18"/>
          <w:szCs w:val="18"/>
        </w:rPr>
        <w:t>车位部分建筑面积</w:t>
      </w:r>
      <w:r w:rsidR="006F2E1E" w:rsidRPr="00B65C8F">
        <w:rPr>
          <w:rFonts w:eastAsia="仿宋_GB2312"/>
          <w:bCs/>
          <w:sz w:val="18"/>
          <w:szCs w:val="18"/>
        </w:rPr>
        <w:t>；</w:t>
      </w:r>
      <w:r w:rsidR="006F2E1E" w:rsidRPr="00B65C8F">
        <w:rPr>
          <w:rFonts w:eastAsia="仿宋_GB2312"/>
          <w:bCs/>
          <w:sz w:val="18"/>
          <w:szCs w:val="18"/>
        </w:rPr>
        <w:t>3.</w:t>
      </w:r>
      <w:r w:rsidR="009E705A" w:rsidRPr="00B65C8F">
        <w:rPr>
          <w:rFonts w:eastAsia="仿宋_GB2312"/>
          <w:bCs/>
          <w:sz w:val="18"/>
          <w:szCs w:val="18"/>
        </w:rPr>
        <w:t>车位</w:t>
      </w:r>
      <w:r w:rsidR="00760F00" w:rsidRPr="00B65C8F">
        <w:rPr>
          <w:rFonts w:eastAsia="仿宋_GB2312"/>
          <w:bCs/>
          <w:sz w:val="18"/>
          <w:szCs w:val="18"/>
        </w:rPr>
        <w:t>面积根据被咨询单位介绍按每个</w:t>
      </w:r>
      <w:r w:rsidR="00760F00" w:rsidRPr="00B65C8F">
        <w:rPr>
          <w:rFonts w:eastAsia="仿宋_GB2312"/>
          <w:bCs/>
          <w:sz w:val="18"/>
          <w:szCs w:val="18"/>
        </w:rPr>
        <w:t>15</w:t>
      </w:r>
      <w:r w:rsidR="00760F00" w:rsidRPr="00B65C8F">
        <w:rPr>
          <w:rFonts w:eastAsia="Segoe UI Symbol"/>
          <w:bCs/>
          <w:sz w:val="18"/>
          <w:szCs w:val="18"/>
        </w:rPr>
        <w:t>㎡</w:t>
      </w:r>
      <w:r w:rsidR="00760F00" w:rsidRPr="00B65C8F">
        <w:rPr>
          <w:rFonts w:eastAsia="仿宋_GB2312"/>
          <w:bCs/>
          <w:sz w:val="18"/>
          <w:szCs w:val="18"/>
        </w:rPr>
        <w:t>共</w:t>
      </w:r>
      <w:r w:rsidR="00760F00" w:rsidRPr="00B65C8F">
        <w:rPr>
          <w:rFonts w:eastAsia="仿宋_GB2312"/>
          <w:bCs/>
          <w:sz w:val="18"/>
          <w:szCs w:val="18"/>
        </w:rPr>
        <w:t>7218</w:t>
      </w:r>
      <w:r w:rsidR="00760F00" w:rsidRPr="00B65C8F">
        <w:rPr>
          <w:rFonts w:eastAsia="仿宋_GB2312"/>
          <w:bCs/>
          <w:sz w:val="18"/>
          <w:szCs w:val="18"/>
        </w:rPr>
        <w:t>个可售车位计算得到总可售面积。</w:t>
      </w:r>
    </w:p>
    <w:p w14:paraId="062A59C0" w14:textId="0A94BC44" w:rsidR="00655FA0" w:rsidRPr="00B65C8F" w:rsidRDefault="00211374" w:rsidP="00B46BF6">
      <w:pPr>
        <w:pStyle w:val="a0"/>
        <w:numPr>
          <w:ilvl w:val="1"/>
          <w:numId w:val="3"/>
        </w:numPr>
        <w:spacing w:beforeLines="50" w:before="163"/>
        <w:ind w:left="1559" w:hanging="1134"/>
        <w:rPr>
          <w:sz w:val="28"/>
          <w:szCs w:val="28"/>
        </w:rPr>
      </w:pPr>
      <w:r w:rsidRPr="00B65C8F">
        <w:rPr>
          <w:sz w:val="28"/>
          <w:szCs w:val="28"/>
        </w:rPr>
        <w:t>销售</w:t>
      </w:r>
      <w:r w:rsidR="002814EA" w:rsidRPr="00B65C8F">
        <w:rPr>
          <w:sz w:val="28"/>
          <w:szCs w:val="28"/>
        </w:rPr>
        <w:t>收入</w:t>
      </w:r>
    </w:p>
    <w:p w14:paraId="40D51D42" w14:textId="4487E330" w:rsidR="000323FE" w:rsidRPr="00B65C8F" w:rsidRDefault="00A02CDC" w:rsidP="0078210D">
      <w:pPr>
        <w:pStyle w:val="a0"/>
        <w:numPr>
          <w:ilvl w:val="0"/>
          <w:numId w:val="17"/>
        </w:numPr>
        <w:spacing w:beforeLines="50" w:before="163"/>
        <w:ind w:left="1701" w:hanging="1134"/>
        <w:rPr>
          <w:kern w:val="2"/>
          <w:sz w:val="28"/>
          <w:szCs w:val="28"/>
        </w:rPr>
      </w:pPr>
      <w:r w:rsidRPr="00B65C8F">
        <w:rPr>
          <w:kern w:val="2"/>
          <w:sz w:val="28"/>
          <w:szCs w:val="28"/>
        </w:rPr>
        <w:t>模拟销售价格</w:t>
      </w:r>
    </w:p>
    <w:p w14:paraId="609E498E" w14:textId="13755FA3" w:rsidR="00C604E1" w:rsidRPr="00B65C8F" w:rsidRDefault="00C604E1" w:rsidP="00655428">
      <w:pPr>
        <w:pStyle w:val="a0"/>
        <w:ind w:firstLineChars="200" w:firstLine="560"/>
        <w:rPr>
          <w:kern w:val="2"/>
          <w:sz w:val="28"/>
          <w:szCs w:val="28"/>
        </w:rPr>
      </w:pPr>
      <w:r w:rsidRPr="00B65C8F">
        <w:rPr>
          <w:rFonts w:ascii="宋体" w:eastAsia="宋体" w:hAnsi="宋体" w:cs="宋体" w:hint="eastAsia"/>
          <w:kern w:val="2"/>
          <w:sz w:val="28"/>
          <w:szCs w:val="28"/>
        </w:rPr>
        <w:t>①</w:t>
      </w:r>
      <w:r w:rsidR="005B7A48" w:rsidRPr="00B65C8F">
        <w:rPr>
          <w:kern w:val="2"/>
          <w:sz w:val="28"/>
          <w:szCs w:val="28"/>
        </w:rPr>
        <w:t>销售收入确定规则</w:t>
      </w:r>
    </w:p>
    <w:p w14:paraId="4CF50697" w14:textId="2B9DD26C" w:rsidR="00655428" w:rsidRPr="00B65C8F" w:rsidRDefault="00547929" w:rsidP="00655428">
      <w:pPr>
        <w:pStyle w:val="a0"/>
        <w:ind w:firstLineChars="200" w:firstLine="560"/>
        <w:rPr>
          <w:kern w:val="2"/>
          <w:sz w:val="28"/>
          <w:szCs w:val="28"/>
        </w:rPr>
      </w:pPr>
      <w:r w:rsidRPr="00B65C8F">
        <w:rPr>
          <w:kern w:val="2"/>
          <w:sz w:val="28"/>
          <w:szCs w:val="28"/>
        </w:rPr>
        <w:t>根据</w:t>
      </w:r>
      <w:r w:rsidR="00852A7E" w:rsidRPr="00B65C8F">
        <w:rPr>
          <w:kern w:val="2"/>
          <w:sz w:val="28"/>
          <w:szCs w:val="28"/>
        </w:rPr>
        <w:t>《投资合作协议》</w:t>
      </w:r>
      <w:r w:rsidR="006702E0" w:rsidRPr="00B65C8F">
        <w:rPr>
          <w:kern w:val="2"/>
          <w:sz w:val="28"/>
          <w:szCs w:val="28"/>
        </w:rPr>
        <w:t>第</w:t>
      </w:r>
      <w:r w:rsidR="00655428" w:rsidRPr="00B65C8F">
        <w:rPr>
          <w:kern w:val="2"/>
          <w:sz w:val="28"/>
          <w:szCs w:val="28"/>
        </w:rPr>
        <w:t>4.1.3</w:t>
      </w:r>
      <w:r w:rsidR="00655428" w:rsidRPr="00B65C8F">
        <w:rPr>
          <w:kern w:val="2"/>
          <w:sz w:val="28"/>
          <w:szCs w:val="28"/>
        </w:rPr>
        <w:t>（</w:t>
      </w:r>
      <w:r w:rsidR="00655428" w:rsidRPr="00B65C8F">
        <w:rPr>
          <w:kern w:val="2"/>
          <w:sz w:val="28"/>
          <w:szCs w:val="28"/>
        </w:rPr>
        <w:t>1</w:t>
      </w:r>
      <w:r w:rsidR="00655428" w:rsidRPr="00B65C8F">
        <w:rPr>
          <w:kern w:val="2"/>
          <w:sz w:val="28"/>
          <w:szCs w:val="28"/>
        </w:rPr>
        <w:t>）目标项目每年尚未销售的各业态（其中车位按个核算）按照如下方式确定：</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453"/>
        <w:gridCol w:w="1600"/>
        <w:gridCol w:w="1017"/>
        <w:gridCol w:w="1788"/>
      </w:tblGrid>
      <w:tr w:rsidR="00B65C8F" w:rsidRPr="00B65C8F" w14:paraId="66136DA5" w14:textId="77777777" w:rsidTr="006B4823">
        <w:trPr>
          <w:trHeight w:val="20"/>
        </w:trPr>
        <w:tc>
          <w:tcPr>
            <w:tcW w:w="1711" w:type="pct"/>
            <w:shd w:val="clear" w:color="auto" w:fill="auto"/>
            <w:vAlign w:val="center"/>
            <w:hideMark/>
          </w:tcPr>
          <w:p w14:paraId="20D6B018"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年度</w:t>
            </w:r>
          </w:p>
        </w:tc>
        <w:tc>
          <w:tcPr>
            <w:tcW w:w="816" w:type="pct"/>
            <w:shd w:val="clear" w:color="auto" w:fill="auto"/>
            <w:vAlign w:val="center"/>
            <w:hideMark/>
          </w:tcPr>
          <w:p w14:paraId="672E4256"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1</w:t>
            </w:r>
          </w:p>
        </w:tc>
        <w:tc>
          <w:tcPr>
            <w:tcW w:w="898" w:type="pct"/>
            <w:shd w:val="clear" w:color="auto" w:fill="auto"/>
            <w:vAlign w:val="center"/>
            <w:hideMark/>
          </w:tcPr>
          <w:p w14:paraId="74B3D13A"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2</w:t>
            </w:r>
          </w:p>
        </w:tc>
        <w:tc>
          <w:tcPr>
            <w:tcW w:w="571" w:type="pct"/>
            <w:shd w:val="clear" w:color="auto" w:fill="auto"/>
            <w:vAlign w:val="center"/>
            <w:hideMark/>
          </w:tcPr>
          <w:p w14:paraId="316EA52B"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w:t>
            </w:r>
          </w:p>
        </w:tc>
        <w:tc>
          <w:tcPr>
            <w:tcW w:w="1004" w:type="pct"/>
            <w:shd w:val="clear" w:color="auto" w:fill="auto"/>
            <w:vAlign w:val="center"/>
            <w:hideMark/>
          </w:tcPr>
          <w:p w14:paraId="7CC32946"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n</w:t>
            </w:r>
          </w:p>
        </w:tc>
      </w:tr>
      <w:tr w:rsidR="00B65C8F" w:rsidRPr="00B65C8F" w14:paraId="77BC26A8" w14:textId="77777777" w:rsidTr="006B4823">
        <w:trPr>
          <w:trHeight w:val="20"/>
        </w:trPr>
        <w:tc>
          <w:tcPr>
            <w:tcW w:w="1711" w:type="pct"/>
            <w:shd w:val="clear" w:color="auto" w:fill="auto"/>
            <w:vAlign w:val="center"/>
            <w:hideMark/>
          </w:tcPr>
          <w:p w14:paraId="12623FAA"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预测销售面积</w:t>
            </w:r>
          </w:p>
        </w:tc>
        <w:tc>
          <w:tcPr>
            <w:tcW w:w="816" w:type="pct"/>
            <w:vMerge w:val="restart"/>
            <w:shd w:val="clear" w:color="auto" w:fill="auto"/>
            <w:vAlign w:val="center"/>
            <w:hideMark/>
          </w:tcPr>
          <w:p w14:paraId="5E3125BD"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A1</w:t>
            </w:r>
          </w:p>
        </w:tc>
        <w:tc>
          <w:tcPr>
            <w:tcW w:w="898" w:type="pct"/>
            <w:vMerge w:val="restart"/>
            <w:shd w:val="clear" w:color="auto" w:fill="auto"/>
            <w:vAlign w:val="center"/>
            <w:hideMark/>
          </w:tcPr>
          <w:p w14:paraId="1E819A5B"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A2</w:t>
            </w:r>
          </w:p>
        </w:tc>
        <w:tc>
          <w:tcPr>
            <w:tcW w:w="571" w:type="pct"/>
            <w:vMerge w:val="restart"/>
            <w:shd w:val="clear" w:color="auto" w:fill="auto"/>
            <w:vAlign w:val="center"/>
            <w:hideMark/>
          </w:tcPr>
          <w:p w14:paraId="6D0B4E9A"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1004" w:type="pct"/>
            <w:vMerge w:val="restart"/>
            <w:shd w:val="clear" w:color="auto" w:fill="auto"/>
            <w:vAlign w:val="center"/>
            <w:hideMark/>
          </w:tcPr>
          <w:p w14:paraId="65D356F7"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A(n)</w:t>
            </w:r>
          </w:p>
        </w:tc>
      </w:tr>
      <w:tr w:rsidR="00B65C8F" w:rsidRPr="00B65C8F" w14:paraId="13B31F1B" w14:textId="77777777" w:rsidTr="006B4823">
        <w:trPr>
          <w:trHeight w:val="20"/>
        </w:trPr>
        <w:tc>
          <w:tcPr>
            <w:tcW w:w="1711" w:type="pct"/>
            <w:shd w:val="clear" w:color="auto" w:fill="auto"/>
            <w:vAlign w:val="center"/>
            <w:hideMark/>
          </w:tcPr>
          <w:p w14:paraId="0823EE93"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w:t>
            </w:r>
            <w:r w:rsidRPr="00B65C8F">
              <w:rPr>
                <w:rFonts w:eastAsia="仿宋_GB2312"/>
                <w:kern w:val="0"/>
                <w:sz w:val="18"/>
                <w:szCs w:val="18"/>
              </w:rPr>
              <w:t>车位个数</w:t>
            </w:r>
          </w:p>
        </w:tc>
        <w:tc>
          <w:tcPr>
            <w:tcW w:w="816" w:type="pct"/>
            <w:vMerge/>
            <w:vAlign w:val="center"/>
            <w:hideMark/>
          </w:tcPr>
          <w:p w14:paraId="65843479" w14:textId="77777777" w:rsidR="00F47539" w:rsidRPr="00B65C8F" w:rsidRDefault="00F47539" w:rsidP="00655428">
            <w:pPr>
              <w:widowControl/>
              <w:jc w:val="left"/>
              <w:rPr>
                <w:rFonts w:eastAsia="仿宋_GB2312"/>
                <w:kern w:val="0"/>
                <w:sz w:val="18"/>
                <w:szCs w:val="18"/>
              </w:rPr>
            </w:pPr>
          </w:p>
        </w:tc>
        <w:tc>
          <w:tcPr>
            <w:tcW w:w="898" w:type="pct"/>
            <w:vMerge/>
            <w:vAlign w:val="center"/>
            <w:hideMark/>
          </w:tcPr>
          <w:p w14:paraId="1BDDF334" w14:textId="77777777" w:rsidR="00F47539" w:rsidRPr="00B65C8F" w:rsidRDefault="00F47539" w:rsidP="00655428">
            <w:pPr>
              <w:widowControl/>
              <w:jc w:val="left"/>
              <w:rPr>
                <w:rFonts w:eastAsia="仿宋_GB2312"/>
                <w:kern w:val="0"/>
                <w:sz w:val="18"/>
                <w:szCs w:val="18"/>
              </w:rPr>
            </w:pPr>
          </w:p>
        </w:tc>
        <w:tc>
          <w:tcPr>
            <w:tcW w:w="571" w:type="pct"/>
            <w:vMerge/>
            <w:vAlign w:val="center"/>
            <w:hideMark/>
          </w:tcPr>
          <w:p w14:paraId="2CC7E54A" w14:textId="77777777" w:rsidR="00F47539" w:rsidRPr="00B65C8F" w:rsidRDefault="00F47539" w:rsidP="00655428">
            <w:pPr>
              <w:widowControl/>
              <w:jc w:val="left"/>
              <w:rPr>
                <w:rFonts w:eastAsia="仿宋_GB2312"/>
                <w:kern w:val="0"/>
                <w:sz w:val="18"/>
                <w:szCs w:val="18"/>
              </w:rPr>
            </w:pPr>
          </w:p>
        </w:tc>
        <w:tc>
          <w:tcPr>
            <w:tcW w:w="1004" w:type="pct"/>
            <w:vMerge/>
            <w:vAlign w:val="center"/>
            <w:hideMark/>
          </w:tcPr>
          <w:p w14:paraId="0BB401BB" w14:textId="77777777" w:rsidR="00F47539" w:rsidRPr="00B65C8F" w:rsidRDefault="00F47539" w:rsidP="00655428">
            <w:pPr>
              <w:widowControl/>
              <w:jc w:val="left"/>
              <w:rPr>
                <w:rFonts w:eastAsia="仿宋_GB2312"/>
                <w:kern w:val="0"/>
                <w:sz w:val="18"/>
                <w:szCs w:val="18"/>
              </w:rPr>
            </w:pPr>
          </w:p>
        </w:tc>
      </w:tr>
      <w:tr w:rsidR="00B65C8F" w:rsidRPr="00B65C8F" w14:paraId="30799A6B" w14:textId="77777777" w:rsidTr="006B4823">
        <w:trPr>
          <w:trHeight w:val="326"/>
        </w:trPr>
        <w:tc>
          <w:tcPr>
            <w:tcW w:w="1711" w:type="pct"/>
            <w:vMerge w:val="restart"/>
            <w:shd w:val="clear" w:color="auto" w:fill="auto"/>
            <w:vAlign w:val="center"/>
            <w:hideMark/>
          </w:tcPr>
          <w:p w14:paraId="59BCFCD0"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已售面积</w:t>
            </w:r>
            <w:r w:rsidRPr="00B65C8F">
              <w:rPr>
                <w:rFonts w:eastAsia="仿宋_GB2312"/>
                <w:kern w:val="0"/>
                <w:sz w:val="18"/>
                <w:szCs w:val="18"/>
              </w:rPr>
              <w:t>/</w:t>
            </w:r>
            <w:r w:rsidRPr="00B65C8F">
              <w:rPr>
                <w:rFonts w:eastAsia="仿宋_GB2312"/>
                <w:kern w:val="0"/>
                <w:sz w:val="18"/>
                <w:szCs w:val="18"/>
              </w:rPr>
              <w:t>车位个数</w:t>
            </w:r>
          </w:p>
        </w:tc>
        <w:tc>
          <w:tcPr>
            <w:tcW w:w="816" w:type="pct"/>
            <w:vMerge w:val="restart"/>
            <w:shd w:val="clear" w:color="auto" w:fill="auto"/>
            <w:vAlign w:val="center"/>
            <w:hideMark/>
          </w:tcPr>
          <w:p w14:paraId="423BA5A2"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B1</w:t>
            </w:r>
          </w:p>
        </w:tc>
        <w:tc>
          <w:tcPr>
            <w:tcW w:w="898" w:type="pct"/>
            <w:vMerge w:val="restart"/>
            <w:shd w:val="clear" w:color="auto" w:fill="auto"/>
            <w:vAlign w:val="center"/>
            <w:hideMark/>
          </w:tcPr>
          <w:p w14:paraId="054E0B2D"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B2</w:t>
            </w:r>
          </w:p>
        </w:tc>
        <w:tc>
          <w:tcPr>
            <w:tcW w:w="571" w:type="pct"/>
            <w:vMerge w:val="restart"/>
            <w:shd w:val="clear" w:color="auto" w:fill="auto"/>
            <w:vAlign w:val="center"/>
            <w:hideMark/>
          </w:tcPr>
          <w:p w14:paraId="1E0F703A"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1004" w:type="pct"/>
            <w:vMerge w:val="restart"/>
            <w:shd w:val="clear" w:color="auto" w:fill="auto"/>
            <w:vAlign w:val="center"/>
            <w:hideMark/>
          </w:tcPr>
          <w:p w14:paraId="5151215C"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B(n)</w:t>
            </w:r>
          </w:p>
        </w:tc>
      </w:tr>
      <w:tr w:rsidR="00B65C8F" w:rsidRPr="00B65C8F" w14:paraId="60B0F061" w14:textId="77777777" w:rsidTr="006B4823">
        <w:trPr>
          <w:trHeight w:val="326"/>
        </w:trPr>
        <w:tc>
          <w:tcPr>
            <w:tcW w:w="1711" w:type="pct"/>
            <w:vMerge/>
            <w:vAlign w:val="center"/>
            <w:hideMark/>
          </w:tcPr>
          <w:p w14:paraId="4425C619" w14:textId="77777777" w:rsidR="00F47539" w:rsidRPr="00B65C8F" w:rsidRDefault="00F47539" w:rsidP="00655428">
            <w:pPr>
              <w:widowControl/>
              <w:jc w:val="left"/>
              <w:rPr>
                <w:rFonts w:eastAsia="仿宋_GB2312"/>
                <w:kern w:val="0"/>
                <w:sz w:val="18"/>
                <w:szCs w:val="18"/>
              </w:rPr>
            </w:pPr>
          </w:p>
        </w:tc>
        <w:tc>
          <w:tcPr>
            <w:tcW w:w="816" w:type="pct"/>
            <w:vMerge/>
            <w:vAlign w:val="center"/>
            <w:hideMark/>
          </w:tcPr>
          <w:p w14:paraId="782D9501" w14:textId="77777777" w:rsidR="00F47539" w:rsidRPr="00B65C8F" w:rsidRDefault="00F47539" w:rsidP="00655428">
            <w:pPr>
              <w:widowControl/>
              <w:jc w:val="left"/>
              <w:rPr>
                <w:rFonts w:eastAsia="仿宋_GB2312"/>
                <w:kern w:val="0"/>
                <w:sz w:val="18"/>
                <w:szCs w:val="18"/>
              </w:rPr>
            </w:pPr>
          </w:p>
        </w:tc>
        <w:tc>
          <w:tcPr>
            <w:tcW w:w="898" w:type="pct"/>
            <w:vMerge/>
            <w:vAlign w:val="center"/>
            <w:hideMark/>
          </w:tcPr>
          <w:p w14:paraId="07BA4519" w14:textId="77777777" w:rsidR="00F47539" w:rsidRPr="00B65C8F" w:rsidRDefault="00F47539" w:rsidP="00655428">
            <w:pPr>
              <w:widowControl/>
              <w:jc w:val="left"/>
              <w:rPr>
                <w:rFonts w:eastAsia="仿宋_GB2312"/>
                <w:kern w:val="0"/>
                <w:sz w:val="18"/>
                <w:szCs w:val="18"/>
              </w:rPr>
            </w:pPr>
          </w:p>
        </w:tc>
        <w:tc>
          <w:tcPr>
            <w:tcW w:w="571" w:type="pct"/>
            <w:vMerge/>
            <w:vAlign w:val="center"/>
            <w:hideMark/>
          </w:tcPr>
          <w:p w14:paraId="0FF97BC5" w14:textId="77777777" w:rsidR="00F47539" w:rsidRPr="00B65C8F" w:rsidRDefault="00F47539" w:rsidP="00655428">
            <w:pPr>
              <w:widowControl/>
              <w:jc w:val="left"/>
              <w:rPr>
                <w:rFonts w:eastAsia="仿宋_GB2312"/>
                <w:kern w:val="0"/>
                <w:sz w:val="18"/>
                <w:szCs w:val="18"/>
              </w:rPr>
            </w:pPr>
          </w:p>
        </w:tc>
        <w:tc>
          <w:tcPr>
            <w:tcW w:w="1004" w:type="pct"/>
            <w:vMerge/>
            <w:vAlign w:val="center"/>
            <w:hideMark/>
          </w:tcPr>
          <w:p w14:paraId="710DE411" w14:textId="77777777" w:rsidR="00F47539" w:rsidRPr="00B65C8F" w:rsidRDefault="00F47539" w:rsidP="00655428">
            <w:pPr>
              <w:widowControl/>
              <w:jc w:val="left"/>
              <w:rPr>
                <w:rFonts w:eastAsia="仿宋_GB2312"/>
                <w:kern w:val="0"/>
                <w:sz w:val="18"/>
                <w:szCs w:val="18"/>
              </w:rPr>
            </w:pPr>
          </w:p>
        </w:tc>
      </w:tr>
      <w:tr w:rsidR="00B65C8F" w:rsidRPr="00B65C8F" w14:paraId="7C975924" w14:textId="77777777" w:rsidTr="006B4823">
        <w:trPr>
          <w:trHeight w:val="20"/>
        </w:trPr>
        <w:tc>
          <w:tcPr>
            <w:tcW w:w="1711" w:type="pct"/>
            <w:shd w:val="clear" w:color="auto" w:fill="auto"/>
            <w:vAlign w:val="center"/>
            <w:hideMark/>
          </w:tcPr>
          <w:p w14:paraId="7F02A0EF"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lastRenderedPageBreak/>
              <w:t>未售面积（</w:t>
            </w:r>
            <w:r w:rsidRPr="00B65C8F">
              <w:rPr>
                <w:rFonts w:eastAsia="仿宋_GB2312"/>
                <w:kern w:val="0"/>
                <w:sz w:val="18"/>
                <w:szCs w:val="18"/>
              </w:rPr>
              <w:t>Mi=Ai-Bi</w:t>
            </w:r>
            <w:r w:rsidRPr="00B65C8F">
              <w:rPr>
                <w:rFonts w:eastAsia="仿宋_GB2312"/>
                <w:kern w:val="0"/>
                <w:sz w:val="18"/>
                <w:szCs w:val="18"/>
              </w:rPr>
              <w:t>）</w:t>
            </w:r>
          </w:p>
        </w:tc>
        <w:tc>
          <w:tcPr>
            <w:tcW w:w="816" w:type="pct"/>
            <w:shd w:val="clear" w:color="auto" w:fill="auto"/>
            <w:vAlign w:val="center"/>
            <w:hideMark/>
          </w:tcPr>
          <w:p w14:paraId="22E50004"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M1</w:t>
            </w:r>
          </w:p>
        </w:tc>
        <w:tc>
          <w:tcPr>
            <w:tcW w:w="898" w:type="pct"/>
            <w:shd w:val="clear" w:color="auto" w:fill="auto"/>
            <w:vAlign w:val="center"/>
            <w:hideMark/>
          </w:tcPr>
          <w:p w14:paraId="463E516D"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M2</w:t>
            </w:r>
          </w:p>
        </w:tc>
        <w:tc>
          <w:tcPr>
            <w:tcW w:w="571" w:type="pct"/>
            <w:shd w:val="clear" w:color="auto" w:fill="auto"/>
            <w:vAlign w:val="center"/>
            <w:hideMark/>
          </w:tcPr>
          <w:p w14:paraId="5FC6905F"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1004" w:type="pct"/>
            <w:shd w:val="clear" w:color="auto" w:fill="auto"/>
            <w:vAlign w:val="center"/>
            <w:hideMark/>
          </w:tcPr>
          <w:p w14:paraId="5F9D7B2E"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M(n)</w:t>
            </w:r>
          </w:p>
        </w:tc>
      </w:tr>
      <w:tr w:rsidR="00B65C8F" w:rsidRPr="00B65C8F" w14:paraId="0799509A" w14:textId="77777777" w:rsidTr="006B4823">
        <w:trPr>
          <w:trHeight w:val="20"/>
        </w:trPr>
        <w:tc>
          <w:tcPr>
            <w:tcW w:w="1711" w:type="pct"/>
            <w:shd w:val="clear" w:color="auto" w:fill="auto"/>
            <w:vAlign w:val="center"/>
            <w:hideMark/>
          </w:tcPr>
          <w:p w14:paraId="5543A3BA"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备注：</w:t>
            </w:r>
            <w:r w:rsidRPr="00B65C8F">
              <w:rPr>
                <w:rFonts w:eastAsia="仿宋_GB2312"/>
                <w:kern w:val="0"/>
                <w:sz w:val="18"/>
                <w:szCs w:val="18"/>
              </w:rPr>
              <w:t xml:space="preserve"> </w:t>
            </w:r>
            <w:r w:rsidRPr="00B65C8F">
              <w:rPr>
                <w:rFonts w:eastAsia="仿宋_GB2312"/>
                <w:kern w:val="0"/>
                <w:sz w:val="18"/>
                <w:szCs w:val="18"/>
              </w:rPr>
              <w:t>（</w:t>
            </w:r>
            <w:proofErr w:type="spellStart"/>
            <w:r w:rsidRPr="00B65C8F">
              <w:rPr>
                <w:rFonts w:eastAsia="仿宋_GB2312"/>
                <w:kern w:val="0"/>
                <w:sz w:val="18"/>
                <w:szCs w:val="18"/>
              </w:rPr>
              <w:t>i</w:t>
            </w:r>
            <w:proofErr w:type="spellEnd"/>
            <w:r w:rsidRPr="00B65C8F">
              <w:rPr>
                <w:rFonts w:eastAsia="仿宋_GB2312"/>
                <w:kern w:val="0"/>
                <w:sz w:val="18"/>
                <w:szCs w:val="18"/>
              </w:rPr>
              <w:t>为</w:t>
            </w:r>
            <w:r w:rsidRPr="00B65C8F">
              <w:rPr>
                <w:rFonts w:eastAsia="仿宋_GB2312"/>
                <w:kern w:val="0"/>
                <w:sz w:val="18"/>
                <w:szCs w:val="18"/>
              </w:rPr>
              <w:t>1</w:t>
            </w:r>
            <w:r w:rsidRPr="00B65C8F">
              <w:rPr>
                <w:rFonts w:eastAsia="仿宋_GB2312"/>
                <w:kern w:val="0"/>
                <w:sz w:val="18"/>
                <w:szCs w:val="18"/>
              </w:rPr>
              <w:t>、</w:t>
            </w:r>
            <w:r w:rsidRPr="00B65C8F">
              <w:rPr>
                <w:rFonts w:eastAsia="仿宋_GB2312"/>
                <w:kern w:val="0"/>
                <w:sz w:val="18"/>
                <w:szCs w:val="18"/>
              </w:rPr>
              <w:t>2</w:t>
            </w:r>
            <w:r w:rsidRPr="00B65C8F">
              <w:rPr>
                <w:rFonts w:eastAsia="仿宋_GB2312"/>
                <w:kern w:val="0"/>
                <w:sz w:val="18"/>
                <w:szCs w:val="18"/>
              </w:rPr>
              <w:t>、</w:t>
            </w:r>
            <w:r w:rsidRPr="00B65C8F">
              <w:rPr>
                <w:rFonts w:eastAsia="仿宋_GB2312"/>
                <w:kern w:val="0"/>
                <w:sz w:val="18"/>
                <w:szCs w:val="18"/>
              </w:rPr>
              <w:t>n</w:t>
            </w:r>
            <w:r w:rsidRPr="00B65C8F">
              <w:rPr>
                <w:rFonts w:eastAsia="仿宋_GB2312"/>
                <w:kern w:val="0"/>
                <w:sz w:val="18"/>
                <w:szCs w:val="18"/>
              </w:rPr>
              <w:t>的统称）</w:t>
            </w:r>
          </w:p>
        </w:tc>
        <w:tc>
          <w:tcPr>
            <w:tcW w:w="816" w:type="pct"/>
            <w:vMerge w:val="restart"/>
            <w:shd w:val="clear" w:color="auto" w:fill="auto"/>
            <w:vAlign w:val="center"/>
            <w:hideMark/>
          </w:tcPr>
          <w:p w14:paraId="1EECF4E8"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898" w:type="pct"/>
            <w:vMerge w:val="restart"/>
            <w:shd w:val="clear" w:color="auto" w:fill="auto"/>
            <w:vAlign w:val="center"/>
            <w:hideMark/>
          </w:tcPr>
          <w:p w14:paraId="037C3610"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571" w:type="pct"/>
            <w:vMerge w:val="restart"/>
            <w:shd w:val="clear" w:color="auto" w:fill="auto"/>
            <w:vAlign w:val="center"/>
            <w:hideMark/>
          </w:tcPr>
          <w:p w14:paraId="4F32A5C1"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 xml:space="preserve">　</w:t>
            </w:r>
          </w:p>
        </w:tc>
        <w:tc>
          <w:tcPr>
            <w:tcW w:w="1004" w:type="pct"/>
            <w:vMerge w:val="restart"/>
            <w:shd w:val="clear" w:color="auto" w:fill="auto"/>
            <w:vAlign w:val="center"/>
            <w:hideMark/>
          </w:tcPr>
          <w:p w14:paraId="650DC1D1"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如</w:t>
            </w:r>
            <w:r w:rsidRPr="00B65C8F">
              <w:rPr>
                <w:rFonts w:eastAsia="仿宋_GB2312"/>
                <w:kern w:val="0"/>
                <w:sz w:val="18"/>
                <w:szCs w:val="18"/>
              </w:rPr>
              <w:t>M(n)</w:t>
            </w:r>
            <w:r w:rsidRPr="00B65C8F">
              <w:rPr>
                <w:rFonts w:eastAsia="仿宋_GB2312"/>
                <w:kern w:val="0"/>
                <w:sz w:val="18"/>
                <w:szCs w:val="18"/>
              </w:rPr>
              <w:t>为负数</w:t>
            </w:r>
          </w:p>
        </w:tc>
      </w:tr>
      <w:tr w:rsidR="00F47539" w:rsidRPr="00B65C8F" w14:paraId="616C5AC0" w14:textId="77777777" w:rsidTr="006B4823">
        <w:trPr>
          <w:trHeight w:val="20"/>
        </w:trPr>
        <w:tc>
          <w:tcPr>
            <w:tcW w:w="1711" w:type="pct"/>
            <w:shd w:val="clear" w:color="auto" w:fill="auto"/>
            <w:vAlign w:val="center"/>
            <w:hideMark/>
          </w:tcPr>
          <w:p w14:paraId="1FB5DBC5" w14:textId="77777777" w:rsidR="00F47539" w:rsidRPr="00B65C8F" w:rsidRDefault="00F47539" w:rsidP="00655428">
            <w:pPr>
              <w:widowControl/>
              <w:rPr>
                <w:rFonts w:eastAsia="仿宋_GB2312"/>
                <w:kern w:val="0"/>
                <w:sz w:val="18"/>
                <w:szCs w:val="18"/>
              </w:rPr>
            </w:pPr>
            <w:r w:rsidRPr="00B65C8F">
              <w:rPr>
                <w:rFonts w:eastAsia="仿宋_GB2312"/>
                <w:kern w:val="0"/>
                <w:sz w:val="18"/>
                <w:szCs w:val="18"/>
              </w:rPr>
              <w:t>第</w:t>
            </w:r>
            <w:r w:rsidRPr="00B65C8F">
              <w:rPr>
                <w:rFonts w:eastAsia="仿宋_GB2312"/>
                <w:kern w:val="0"/>
                <w:sz w:val="18"/>
                <w:szCs w:val="18"/>
              </w:rPr>
              <w:t>1</w:t>
            </w:r>
            <w:r w:rsidRPr="00B65C8F">
              <w:rPr>
                <w:rFonts w:eastAsia="仿宋_GB2312"/>
                <w:kern w:val="0"/>
                <w:sz w:val="18"/>
                <w:szCs w:val="18"/>
              </w:rPr>
              <w:t>年起始年为</w:t>
            </w:r>
            <w:r w:rsidRPr="00B65C8F">
              <w:rPr>
                <w:rFonts w:eastAsia="仿宋_GB2312"/>
                <w:kern w:val="0"/>
                <w:sz w:val="18"/>
                <w:szCs w:val="18"/>
              </w:rPr>
              <w:t>2021</w:t>
            </w:r>
            <w:r w:rsidRPr="00B65C8F">
              <w:rPr>
                <w:rFonts w:eastAsia="仿宋_GB2312"/>
                <w:kern w:val="0"/>
                <w:sz w:val="18"/>
                <w:szCs w:val="18"/>
              </w:rPr>
              <w:t>年</w:t>
            </w:r>
          </w:p>
        </w:tc>
        <w:tc>
          <w:tcPr>
            <w:tcW w:w="816" w:type="pct"/>
            <w:vMerge/>
            <w:vAlign w:val="center"/>
            <w:hideMark/>
          </w:tcPr>
          <w:p w14:paraId="1EBCD468" w14:textId="77777777" w:rsidR="00F47539" w:rsidRPr="00B65C8F" w:rsidRDefault="00F47539" w:rsidP="00655428">
            <w:pPr>
              <w:widowControl/>
              <w:jc w:val="left"/>
              <w:rPr>
                <w:rFonts w:eastAsia="仿宋_GB2312"/>
                <w:kern w:val="0"/>
                <w:sz w:val="18"/>
                <w:szCs w:val="18"/>
              </w:rPr>
            </w:pPr>
          </w:p>
        </w:tc>
        <w:tc>
          <w:tcPr>
            <w:tcW w:w="898" w:type="pct"/>
            <w:vMerge/>
            <w:vAlign w:val="center"/>
            <w:hideMark/>
          </w:tcPr>
          <w:p w14:paraId="4D2D6A54" w14:textId="77777777" w:rsidR="00F47539" w:rsidRPr="00B65C8F" w:rsidRDefault="00F47539" w:rsidP="00655428">
            <w:pPr>
              <w:widowControl/>
              <w:jc w:val="left"/>
              <w:rPr>
                <w:rFonts w:eastAsia="仿宋_GB2312"/>
                <w:kern w:val="0"/>
                <w:sz w:val="18"/>
                <w:szCs w:val="18"/>
              </w:rPr>
            </w:pPr>
          </w:p>
        </w:tc>
        <w:tc>
          <w:tcPr>
            <w:tcW w:w="571" w:type="pct"/>
            <w:vMerge/>
            <w:vAlign w:val="center"/>
            <w:hideMark/>
          </w:tcPr>
          <w:p w14:paraId="6254FC78" w14:textId="77777777" w:rsidR="00F47539" w:rsidRPr="00B65C8F" w:rsidRDefault="00F47539" w:rsidP="00655428">
            <w:pPr>
              <w:widowControl/>
              <w:jc w:val="left"/>
              <w:rPr>
                <w:rFonts w:eastAsia="仿宋_GB2312"/>
                <w:kern w:val="0"/>
                <w:sz w:val="18"/>
                <w:szCs w:val="18"/>
              </w:rPr>
            </w:pPr>
          </w:p>
        </w:tc>
        <w:tc>
          <w:tcPr>
            <w:tcW w:w="1004" w:type="pct"/>
            <w:vMerge/>
            <w:vAlign w:val="center"/>
            <w:hideMark/>
          </w:tcPr>
          <w:p w14:paraId="71666D45" w14:textId="77777777" w:rsidR="00F47539" w:rsidRPr="00B65C8F" w:rsidRDefault="00F47539" w:rsidP="00655428">
            <w:pPr>
              <w:widowControl/>
              <w:jc w:val="left"/>
              <w:rPr>
                <w:rFonts w:eastAsia="仿宋_GB2312"/>
                <w:kern w:val="0"/>
                <w:sz w:val="18"/>
                <w:szCs w:val="18"/>
              </w:rPr>
            </w:pPr>
          </w:p>
        </w:tc>
      </w:tr>
    </w:tbl>
    <w:p w14:paraId="5CA94B71" w14:textId="77777777" w:rsidR="00655428" w:rsidRPr="00B65C8F" w:rsidRDefault="00655428" w:rsidP="00655428">
      <w:pPr>
        <w:pStyle w:val="a0"/>
        <w:ind w:firstLineChars="200" w:firstLine="560"/>
        <w:rPr>
          <w:sz w:val="28"/>
          <w:szCs w:val="28"/>
        </w:rPr>
      </w:pPr>
    </w:p>
    <w:p w14:paraId="50D7AB21" w14:textId="77777777" w:rsidR="00F96B72" w:rsidRPr="00B65C8F" w:rsidRDefault="00655428" w:rsidP="007E4054">
      <w:pPr>
        <w:pStyle w:val="a0"/>
        <w:rPr>
          <w:sz w:val="28"/>
          <w:szCs w:val="28"/>
        </w:rPr>
      </w:pPr>
      <w:r w:rsidRPr="00B65C8F">
        <w:rPr>
          <w:sz w:val="28"/>
          <w:szCs w:val="28"/>
        </w:rPr>
        <w:t>截止目标项目预测销售完毕所在年度（即第</w:t>
      </w:r>
      <w:r w:rsidRPr="00B65C8F">
        <w:rPr>
          <w:sz w:val="28"/>
          <w:szCs w:val="28"/>
        </w:rPr>
        <w:t>“n”</w:t>
      </w:r>
      <w:r w:rsidRPr="00B65C8F">
        <w:rPr>
          <w:sz w:val="28"/>
          <w:szCs w:val="28"/>
        </w:rPr>
        <w:t>年），目标项目尚未销售总的各业态面积（其中车位按个核算，下同）</w:t>
      </w:r>
      <w:r w:rsidRPr="00B65C8F">
        <w:rPr>
          <w:sz w:val="28"/>
          <w:szCs w:val="28"/>
        </w:rPr>
        <w:t>M=</w:t>
      </w:r>
      <w:r w:rsidRPr="00B65C8F">
        <w:rPr>
          <w:sz w:val="28"/>
          <w:szCs w:val="28"/>
        </w:rPr>
        <w:t>目标项目各业态的</w:t>
      </w:r>
      <w:proofErr w:type="gramStart"/>
      <w:r w:rsidRPr="00B65C8F">
        <w:rPr>
          <w:sz w:val="28"/>
          <w:szCs w:val="28"/>
        </w:rPr>
        <w:t>总预测</w:t>
      </w:r>
      <w:proofErr w:type="gramEnd"/>
      <w:r w:rsidRPr="00B65C8F">
        <w:rPr>
          <w:sz w:val="28"/>
          <w:szCs w:val="28"/>
        </w:rPr>
        <w:t>销售面积</w:t>
      </w:r>
      <w:r w:rsidRPr="00B65C8F">
        <w:rPr>
          <w:sz w:val="28"/>
          <w:szCs w:val="28"/>
        </w:rPr>
        <w:t>A</w:t>
      </w:r>
      <w:proofErr w:type="gramStart"/>
      <w:r w:rsidRPr="00B65C8F">
        <w:rPr>
          <w:sz w:val="28"/>
          <w:szCs w:val="28"/>
        </w:rPr>
        <w:t>一</w:t>
      </w:r>
      <w:proofErr w:type="gramEnd"/>
      <w:r w:rsidRPr="00B65C8F">
        <w:rPr>
          <w:sz w:val="28"/>
          <w:szCs w:val="28"/>
        </w:rPr>
        <w:t>目标项目</w:t>
      </w:r>
      <w:proofErr w:type="gramStart"/>
      <w:r w:rsidRPr="00B65C8F">
        <w:rPr>
          <w:sz w:val="28"/>
          <w:szCs w:val="28"/>
        </w:rPr>
        <w:t>各业态总已</w:t>
      </w:r>
      <w:proofErr w:type="gramEnd"/>
      <w:r w:rsidRPr="00B65C8F">
        <w:rPr>
          <w:sz w:val="28"/>
          <w:szCs w:val="28"/>
        </w:rPr>
        <w:t>销售面积（以签署商品房买卖合同中的建筑面积为准</w:t>
      </w:r>
      <w:r w:rsidRPr="00B65C8F">
        <w:rPr>
          <w:sz w:val="28"/>
          <w:szCs w:val="28"/>
        </w:rPr>
        <w:t>)B</w:t>
      </w:r>
      <w:r w:rsidRPr="00B65C8F">
        <w:rPr>
          <w:sz w:val="28"/>
          <w:szCs w:val="28"/>
        </w:rPr>
        <w:t>。目标项目每年尚未销售的各业态面积（其中车位按个核算）按照如下方式分摊确定：从第</w:t>
      </w:r>
      <w:r w:rsidRPr="00B65C8F">
        <w:rPr>
          <w:sz w:val="28"/>
          <w:szCs w:val="28"/>
        </w:rPr>
        <w:t>n</w:t>
      </w:r>
      <w:r w:rsidRPr="00B65C8F">
        <w:rPr>
          <w:sz w:val="28"/>
          <w:szCs w:val="28"/>
        </w:rPr>
        <w:t>年至第</w:t>
      </w:r>
      <w:r w:rsidRPr="00B65C8F">
        <w:rPr>
          <w:sz w:val="28"/>
          <w:szCs w:val="28"/>
        </w:rPr>
        <w:t>1</w:t>
      </w:r>
      <w:r w:rsidRPr="00B65C8F">
        <w:rPr>
          <w:sz w:val="28"/>
          <w:szCs w:val="28"/>
        </w:rPr>
        <w:t>年按</w:t>
      </w:r>
      <w:r w:rsidRPr="00B65C8F">
        <w:rPr>
          <w:sz w:val="28"/>
          <w:szCs w:val="28"/>
        </w:rPr>
        <w:t>Mn</w:t>
      </w:r>
      <w:r w:rsidRPr="00B65C8F">
        <w:rPr>
          <w:sz w:val="28"/>
          <w:szCs w:val="28"/>
        </w:rPr>
        <w:t>、</w:t>
      </w:r>
      <w:r w:rsidRPr="00B65C8F">
        <w:rPr>
          <w:sz w:val="28"/>
          <w:szCs w:val="28"/>
        </w:rPr>
        <w:t>Mn-1</w:t>
      </w:r>
      <w:r w:rsidRPr="00B65C8F">
        <w:rPr>
          <w:sz w:val="28"/>
          <w:szCs w:val="28"/>
        </w:rPr>
        <w:t>、</w:t>
      </w:r>
      <w:r w:rsidRPr="00B65C8F">
        <w:rPr>
          <w:sz w:val="28"/>
          <w:szCs w:val="28"/>
        </w:rPr>
        <w:t>…M1</w:t>
      </w:r>
      <w:r w:rsidRPr="00B65C8F">
        <w:rPr>
          <w:sz w:val="28"/>
          <w:szCs w:val="28"/>
        </w:rPr>
        <w:t>从后往前足额分摊</w:t>
      </w:r>
      <w:r w:rsidRPr="00B65C8F">
        <w:rPr>
          <w:sz w:val="28"/>
          <w:szCs w:val="28"/>
        </w:rPr>
        <w:t>M</w:t>
      </w:r>
      <w:r w:rsidRPr="00B65C8F">
        <w:rPr>
          <w:sz w:val="28"/>
          <w:szCs w:val="28"/>
        </w:rPr>
        <w:t>，从第</w:t>
      </w:r>
      <w:r w:rsidRPr="00B65C8F">
        <w:rPr>
          <w:sz w:val="28"/>
          <w:szCs w:val="28"/>
        </w:rPr>
        <w:t>n</w:t>
      </w:r>
      <w:r w:rsidRPr="00B65C8F">
        <w:rPr>
          <w:sz w:val="28"/>
          <w:szCs w:val="28"/>
        </w:rPr>
        <w:t>至第</w:t>
      </w:r>
      <w:r w:rsidRPr="00B65C8F">
        <w:rPr>
          <w:sz w:val="28"/>
          <w:szCs w:val="28"/>
        </w:rPr>
        <w:t>1</w:t>
      </w:r>
      <w:r w:rsidRPr="00B65C8F">
        <w:rPr>
          <w:sz w:val="28"/>
          <w:szCs w:val="28"/>
        </w:rPr>
        <w:t>年中任一年统称为第</w:t>
      </w:r>
      <w:proofErr w:type="spellStart"/>
      <w:r w:rsidRPr="00B65C8F">
        <w:rPr>
          <w:sz w:val="28"/>
          <w:szCs w:val="28"/>
        </w:rPr>
        <w:t>i</w:t>
      </w:r>
      <w:proofErr w:type="spellEnd"/>
      <w:r w:rsidRPr="00B65C8F">
        <w:rPr>
          <w:sz w:val="28"/>
          <w:szCs w:val="28"/>
        </w:rPr>
        <w:t>年，若第</w:t>
      </w:r>
      <w:proofErr w:type="spellStart"/>
      <w:r w:rsidRPr="00B65C8F">
        <w:rPr>
          <w:sz w:val="28"/>
          <w:szCs w:val="28"/>
        </w:rPr>
        <w:t>i</w:t>
      </w:r>
      <w:proofErr w:type="spellEnd"/>
      <w:r w:rsidRPr="00B65C8F">
        <w:rPr>
          <w:sz w:val="28"/>
          <w:szCs w:val="28"/>
        </w:rPr>
        <w:t>年的尚未销售面积</w:t>
      </w:r>
      <w:r w:rsidRPr="00B65C8F">
        <w:rPr>
          <w:sz w:val="28"/>
          <w:szCs w:val="28"/>
        </w:rPr>
        <w:t>Mi</w:t>
      </w:r>
      <w:r w:rsidRPr="00B65C8F">
        <w:rPr>
          <w:sz w:val="28"/>
          <w:szCs w:val="28"/>
        </w:rPr>
        <w:t>为负数的，则不算入内。其中第一年分摊尚未销售的</w:t>
      </w:r>
      <w:r w:rsidR="00F96B72" w:rsidRPr="00B65C8F">
        <w:rPr>
          <w:sz w:val="28"/>
          <w:szCs w:val="28"/>
        </w:rPr>
        <w:t>各业</w:t>
      </w:r>
      <w:proofErr w:type="gramStart"/>
      <w:r w:rsidR="00F96B72" w:rsidRPr="00B65C8F">
        <w:rPr>
          <w:sz w:val="28"/>
          <w:szCs w:val="28"/>
        </w:rPr>
        <w:t>态</w:t>
      </w:r>
      <w:r w:rsidRPr="00B65C8F">
        <w:rPr>
          <w:sz w:val="28"/>
          <w:szCs w:val="28"/>
        </w:rPr>
        <w:t>面积</w:t>
      </w:r>
      <w:proofErr w:type="gramEnd"/>
      <w:r w:rsidRPr="00B65C8F">
        <w:rPr>
          <w:sz w:val="28"/>
          <w:szCs w:val="28"/>
        </w:rPr>
        <w:t>为</w:t>
      </w:r>
      <w:r w:rsidRPr="00B65C8F">
        <w:rPr>
          <w:sz w:val="28"/>
          <w:szCs w:val="28"/>
        </w:rPr>
        <w:t>M1</w:t>
      </w:r>
      <w:r w:rsidRPr="00B65C8F">
        <w:rPr>
          <w:sz w:val="28"/>
          <w:szCs w:val="28"/>
        </w:rPr>
        <w:t>，第二年为</w:t>
      </w:r>
      <w:r w:rsidRPr="00B65C8F">
        <w:rPr>
          <w:sz w:val="28"/>
          <w:szCs w:val="28"/>
        </w:rPr>
        <w:t>M2</w:t>
      </w:r>
      <w:r w:rsidR="00F96B72" w:rsidRPr="00B65C8F">
        <w:rPr>
          <w:sz w:val="28"/>
          <w:szCs w:val="28"/>
        </w:rPr>
        <w:t>，</w:t>
      </w:r>
      <w:r w:rsidRPr="00B65C8F">
        <w:rPr>
          <w:sz w:val="28"/>
          <w:szCs w:val="28"/>
        </w:rPr>
        <w:t>以此类推，直至</w:t>
      </w:r>
      <w:r w:rsidRPr="00B65C8F">
        <w:rPr>
          <w:sz w:val="28"/>
          <w:szCs w:val="28"/>
        </w:rPr>
        <w:t>Mn</w:t>
      </w:r>
      <w:r w:rsidRPr="00B65C8F">
        <w:rPr>
          <w:sz w:val="28"/>
          <w:szCs w:val="28"/>
        </w:rPr>
        <w:t>。如</w:t>
      </w:r>
      <w:r w:rsidRPr="00B65C8F">
        <w:rPr>
          <w:sz w:val="28"/>
          <w:szCs w:val="28"/>
        </w:rPr>
        <w:t>Mn</w:t>
      </w:r>
      <w:r w:rsidRPr="00B65C8F">
        <w:rPr>
          <w:sz w:val="28"/>
          <w:szCs w:val="28"/>
        </w:rPr>
        <w:t>为负数的年度</w:t>
      </w:r>
      <w:r w:rsidR="00F96B72" w:rsidRPr="00B65C8F">
        <w:rPr>
          <w:sz w:val="28"/>
          <w:szCs w:val="28"/>
        </w:rPr>
        <w:t>则不摊</w:t>
      </w:r>
      <w:r w:rsidRPr="00B65C8F">
        <w:rPr>
          <w:sz w:val="28"/>
          <w:szCs w:val="28"/>
        </w:rPr>
        <w:t>。特别地，为避免疑义，每年各业</w:t>
      </w:r>
      <w:proofErr w:type="gramStart"/>
      <w:r w:rsidRPr="00B65C8F">
        <w:rPr>
          <w:sz w:val="28"/>
          <w:szCs w:val="28"/>
        </w:rPr>
        <w:t>态预测</w:t>
      </w:r>
      <w:proofErr w:type="gramEnd"/>
      <w:r w:rsidRPr="00B65C8F">
        <w:rPr>
          <w:sz w:val="28"/>
          <w:szCs w:val="28"/>
        </w:rPr>
        <w:t>销售面积按各自业</w:t>
      </w:r>
      <w:proofErr w:type="gramStart"/>
      <w:r w:rsidRPr="00B65C8F">
        <w:rPr>
          <w:sz w:val="28"/>
          <w:szCs w:val="28"/>
        </w:rPr>
        <w:t>态分别</w:t>
      </w:r>
      <w:proofErr w:type="gramEnd"/>
      <w:r w:rsidRPr="00B65C8F">
        <w:rPr>
          <w:sz w:val="28"/>
          <w:szCs w:val="28"/>
        </w:rPr>
        <w:t>核算。</w:t>
      </w:r>
    </w:p>
    <w:p w14:paraId="6A747C4D" w14:textId="77777777" w:rsidR="00F96B72" w:rsidRPr="00B65C8F" w:rsidRDefault="00F96B72" w:rsidP="007E4054">
      <w:pPr>
        <w:pStyle w:val="a0"/>
        <w:rPr>
          <w:sz w:val="28"/>
          <w:szCs w:val="28"/>
        </w:rPr>
      </w:pPr>
      <w:r w:rsidRPr="00B65C8F">
        <w:rPr>
          <w:sz w:val="28"/>
          <w:szCs w:val="28"/>
        </w:rPr>
        <w:t>根据《投资合作协议之补充协议二》第四条各方一致同意，将《投资合作协议》第</w:t>
      </w:r>
      <w:r w:rsidRPr="00B65C8F">
        <w:rPr>
          <w:sz w:val="28"/>
          <w:szCs w:val="28"/>
        </w:rPr>
        <w:t>4.1.3</w:t>
      </w:r>
      <w:r w:rsidRPr="00B65C8F">
        <w:rPr>
          <w:sz w:val="28"/>
          <w:szCs w:val="28"/>
        </w:rPr>
        <w:t>条第</w:t>
      </w:r>
      <w:r w:rsidRPr="00B65C8F">
        <w:rPr>
          <w:sz w:val="28"/>
          <w:szCs w:val="28"/>
        </w:rPr>
        <w:t>(2)</w:t>
      </w:r>
      <w:proofErr w:type="gramStart"/>
      <w:r w:rsidRPr="00B65C8F">
        <w:rPr>
          <w:sz w:val="28"/>
          <w:szCs w:val="28"/>
        </w:rPr>
        <w:t>目调整</w:t>
      </w:r>
      <w:proofErr w:type="gramEnd"/>
      <w:r w:rsidRPr="00B65C8F">
        <w:rPr>
          <w:sz w:val="28"/>
          <w:szCs w:val="28"/>
        </w:rPr>
        <w:t>为：</w:t>
      </w:r>
      <w:r w:rsidRPr="00B65C8F">
        <w:rPr>
          <w:sz w:val="28"/>
          <w:szCs w:val="28"/>
        </w:rPr>
        <w:t>“(2)</w:t>
      </w:r>
      <w:r w:rsidRPr="00B65C8F">
        <w:rPr>
          <w:sz w:val="28"/>
          <w:szCs w:val="28"/>
        </w:rPr>
        <w:t>目标项目当年对应各业态的模拟清算售价按照如下约定确定：就目标项目当年尚未销售的各业态而言，对于可售未售部分，各业态模拟清算售价按照本项目该业</w:t>
      </w:r>
      <w:proofErr w:type="gramStart"/>
      <w:r w:rsidRPr="00B65C8F">
        <w:rPr>
          <w:sz w:val="28"/>
          <w:szCs w:val="28"/>
        </w:rPr>
        <w:t>态过去</w:t>
      </w:r>
      <w:proofErr w:type="gramEnd"/>
      <w:r w:rsidRPr="00B65C8F">
        <w:rPr>
          <w:sz w:val="28"/>
          <w:szCs w:val="28"/>
        </w:rPr>
        <w:t>6</w:t>
      </w:r>
      <w:r w:rsidRPr="00B65C8F">
        <w:rPr>
          <w:sz w:val="28"/>
          <w:szCs w:val="28"/>
        </w:rPr>
        <w:t>个月内的平均售价确定；若该业</w:t>
      </w:r>
      <w:proofErr w:type="gramStart"/>
      <w:r w:rsidRPr="00B65C8F">
        <w:rPr>
          <w:sz w:val="28"/>
          <w:szCs w:val="28"/>
        </w:rPr>
        <w:t>态尚未</w:t>
      </w:r>
      <w:proofErr w:type="gramEnd"/>
      <w:r w:rsidRPr="00B65C8F">
        <w:rPr>
          <w:sz w:val="28"/>
          <w:szCs w:val="28"/>
        </w:rPr>
        <w:t>销售但已取得预售许可证的，则该业态的模拟清算售价按照其对应的预售许可证的</w:t>
      </w:r>
      <w:proofErr w:type="gramStart"/>
      <w:r w:rsidRPr="00B65C8F">
        <w:rPr>
          <w:sz w:val="28"/>
          <w:szCs w:val="28"/>
        </w:rPr>
        <w:t>备策价格</w:t>
      </w:r>
      <w:proofErr w:type="gramEnd"/>
      <w:r w:rsidRPr="00B65C8F">
        <w:rPr>
          <w:sz w:val="28"/>
          <w:szCs w:val="28"/>
        </w:rPr>
        <w:t>确定；若该业</w:t>
      </w:r>
      <w:proofErr w:type="gramStart"/>
      <w:r w:rsidRPr="00B65C8F">
        <w:rPr>
          <w:sz w:val="28"/>
          <w:szCs w:val="28"/>
        </w:rPr>
        <w:t>态尚未</w:t>
      </w:r>
      <w:proofErr w:type="gramEnd"/>
      <w:r w:rsidRPr="00B65C8F">
        <w:rPr>
          <w:sz w:val="28"/>
          <w:szCs w:val="28"/>
        </w:rPr>
        <w:t>取得预售许可证的，则该业态的模拟清算售价按照评估机构评估的市场公允价格确定。若按照上述约定确定的目标项目当年尚未销售的各业态的模拟清算售价低于目标项目当年该业态对应的预测售价的，则应当以目标项目当年该业态的预测售价作为目标项目当年尚未销售的各业态的模拟清算售价。其中，目标项目每年预测销售面积、目标项目每年各业态的预测价格按照如下方式确定：</w:t>
      </w:r>
    </w:p>
    <w:p w14:paraId="180EFE59" w14:textId="2DECDA98" w:rsidR="00F96B72" w:rsidRPr="00B65C8F" w:rsidRDefault="00F96B72" w:rsidP="004F0F19">
      <w:pPr>
        <w:pStyle w:val="a0"/>
        <w:jc w:val="center"/>
        <w:rPr>
          <w:sz w:val="28"/>
          <w:szCs w:val="28"/>
        </w:rPr>
      </w:pPr>
      <w:r w:rsidRPr="00B65C8F">
        <w:rPr>
          <w:noProof/>
        </w:rPr>
        <w:lastRenderedPageBreak/>
        <w:drawing>
          <wp:inline distT="0" distB="0" distL="0" distR="0" wp14:anchorId="4BC02626" wp14:editId="250ECDBC">
            <wp:extent cx="5662930" cy="3293110"/>
            <wp:effectExtent l="0" t="0" r="0" b="2540"/>
            <wp:docPr id="2087042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42793" name=""/>
                    <pic:cNvPicPr/>
                  </pic:nvPicPr>
                  <pic:blipFill>
                    <a:blip r:embed="rId14"/>
                    <a:stretch>
                      <a:fillRect/>
                    </a:stretch>
                  </pic:blipFill>
                  <pic:spPr>
                    <a:xfrm>
                      <a:off x="0" y="0"/>
                      <a:ext cx="5662930" cy="3293110"/>
                    </a:xfrm>
                    <a:prstGeom prst="rect">
                      <a:avLst/>
                    </a:prstGeom>
                  </pic:spPr>
                </pic:pic>
              </a:graphicData>
            </a:graphic>
          </wp:inline>
        </w:drawing>
      </w:r>
    </w:p>
    <w:p w14:paraId="5952A1FA" w14:textId="4E19020C" w:rsidR="005B7A48" w:rsidRPr="00B65C8F" w:rsidRDefault="005B7A48" w:rsidP="00F96B72">
      <w:pPr>
        <w:pStyle w:val="a0"/>
        <w:rPr>
          <w:kern w:val="2"/>
          <w:sz w:val="28"/>
          <w:szCs w:val="28"/>
        </w:rPr>
      </w:pPr>
      <w:r w:rsidRPr="00B65C8F">
        <w:rPr>
          <w:rFonts w:ascii="宋体" w:eastAsia="宋体" w:hAnsi="宋体" w:cs="宋体" w:hint="eastAsia"/>
          <w:kern w:val="2"/>
          <w:sz w:val="28"/>
          <w:szCs w:val="28"/>
        </w:rPr>
        <w:t>②</w:t>
      </w:r>
      <w:r w:rsidRPr="00B65C8F">
        <w:rPr>
          <w:kern w:val="2"/>
          <w:sz w:val="28"/>
          <w:szCs w:val="28"/>
        </w:rPr>
        <w:t>住宅及商业销售收入确定</w:t>
      </w:r>
    </w:p>
    <w:p w14:paraId="2E6A791E" w14:textId="270A830F" w:rsidR="00D814AF" w:rsidRPr="00B65C8F" w:rsidRDefault="00F96B72" w:rsidP="00F96B72">
      <w:pPr>
        <w:pStyle w:val="a0"/>
        <w:rPr>
          <w:kern w:val="2"/>
          <w:sz w:val="28"/>
          <w:szCs w:val="28"/>
        </w:rPr>
      </w:pPr>
      <w:r w:rsidRPr="00B65C8F">
        <w:rPr>
          <w:kern w:val="2"/>
          <w:sz w:val="28"/>
          <w:szCs w:val="28"/>
        </w:rPr>
        <w:t>根据被咨询单位提供的《</w:t>
      </w:r>
      <w:r w:rsidR="00A87D40" w:rsidRPr="00B65C8F">
        <w:rPr>
          <w:kern w:val="2"/>
          <w:sz w:val="28"/>
          <w:szCs w:val="28"/>
        </w:rPr>
        <w:t>已取证台账</w:t>
      </w:r>
      <w:r w:rsidRPr="00B65C8F">
        <w:rPr>
          <w:kern w:val="2"/>
          <w:sz w:val="28"/>
          <w:szCs w:val="28"/>
        </w:rPr>
        <w:t>》</w:t>
      </w:r>
      <w:r w:rsidR="00A87D40" w:rsidRPr="00B65C8F">
        <w:rPr>
          <w:kern w:val="2"/>
          <w:sz w:val="28"/>
          <w:szCs w:val="28"/>
        </w:rPr>
        <w:t>，</w:t>
      </w:r>
      <w:r w:rsidR="007E4054" w:rsidRPr="00B65C8F">
        <w:rPr>
          <w:kern w:val="2"/>
          <w:sz w:val="28"/>
          <w:szCs w:val="28"/>
        </w:rPr>
        <w:t>截至模拟清算咨询基准日</w:t>
      </w:r>
      <w:r w:rsidR="00AA7448" w:rsidRPr="00B65C8F">
        <w:rPr>
          <w:kern w:val="2"/>
          <w:sz w:val="28"/>
          <w:szCs w:val="28"/>
        </w:rPr>
        <w:t>2023</w:t>
      </w:r>
      <w:r w:rsidR="00AA7448" w:rsidRPr="00B65C8F">
        <w:rPr>
          <w:kern w:val="2"/>
          <w:sz w:val="28"/>
          <w:szCs w:val="28"/>
        </w:rPr>
        <w:t>年</w:t>
      </w:r>
      <w:r w:rsidR="00AA7448" w:rsidRPr="00B65C8F">
        <w:rPr>
          <w:kern w:val="2"/>
          <w:sz w:val="28"/>
          <w:szCs w:val="28"/>
        </w:rPr>
        <w:t>1</w:t>
      </w:r>
      <w:r w:rsidR="00AA7448" w:rsidRPr="00B65C8F">
        <w:rPr>
          <w:kern w:val="2"/>
          <w:sz w:val="28"/>
          <w:szCs w:val="28"/>
        </w:rPr>
        <w:t>月</w:t>
      </w:r>
      <w:r w:rsidR="00AA7448" w:rsidRPr="00B65C8F">
        <w:rPr>
          <w:kern w:val="2"/>
          <w:sz w:val="28"/>
          <w:szCs w:val="28"/>
        </w:rPr>
        <w:t>19</w:t>
      </w:r>
      <w:r w:rsidR="00AA7448" w:rsidRPr="00B65C8F">
        <w:rPr>
          <w:kern w:val="2"/>
          <w:sz w:val="28"/>
          <w:szCs w:val="28"/>
        </w:rPr>
        <w:t>日</w:t>
      </w:r>
      <w:r w:rsidR="007E4054" w:rsidRPr="00B65C8F">
        <w:rPr>
          <w:kern w:val="2"/>
          <w:sz w:val="28"/>
          <w:szCs w:val="28"/>
        </w:rPr>
        <w:t>，</w:t>
      </w:r>
      <w:r w:rsidR="00A87D40" w:rsidRPr="00B65C8F">
        <w:rPr>
          <w:kern w:val="2"/>
          <w:sz w:val="28"/>
          <w:szCs w:val="28"/>
        </w:rPr>
        <w:t>销售信息如下：</w:t>
      </w:r>
    </w:p>
    <w:tbl>
      <w:tblPr>
        <w:tblW w:w="5870" w:type="pct"/>
        <w:jc w:val="center"/>
        <w:tblLook w:val="04A0" w:firstRow="1" w:lastRow="0" w:firstColumn="1" w:lastColumn="0" w:noHBand="0" w:noVBand="1"/>
      </w:tblPr>
      <w:tblGrid>
        <w:gridCol w:w="1296"/>
        <w:gridCol w:w="1476"/>
        <w:gridCol w:w="1116"/>
        <w:gridCol w:w="1296"/>
        <w:gridCol w:w="1394"/>
        <w:gridCol w:w="1716"/>
        <w:gridCol w:w="1403"/>
        <w:gridCol w:w="1026"/>
      </w:tblGrid>
      <w:tr w:rsidR="00B65C8F" w:rsidRPr="00B65C8F" w14:paraId="31B8E369" w14:textId="77777777" w:rsidTr="00A87D40">
        <w:trPr>
          <w:trHeight w:val="780"/>
          <w:jc w:val="center"/>
        </w:trPr>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D835"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可售未售部分</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1ADE3ED3"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普通住宅</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B1CE8C3"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总建筑面积</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F1A5EF2"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已售建筑面积</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31B96F83"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签约价款</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F7C956" w14:textId="2E1CBE7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2022.7.19-2023.1.19</w:t>
            </w:r>
            <w:r w:rsidRPr="00B65C8F">
              <w:rPr>
                <w:rFonts w:eastAsia="仿宋_GB2312"/>
                <w:kern w:val="0"/>
                <w:sz w:val="18"/>
                <w:szCs w:val="18"/>
              </w:rPr>
              <w:br/>
            </w:r>
            <w:r w:rsidRPr="00B65C8F">
              <w:rPr>
                <w:rFonts w:eastAsia="仿宋_GB2312"/>
                <w:kern w:val="0"/>
                <w:sz w:val="18"/>
                <w:szCs w:val="18"/>
              </w:rPr>
              <w:t>销售面积</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6CE28316"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w:t>
            </w:r>
          </w:p>
          <w:p w14:paraId="0D77DF07" w14:textId="447C3AA4"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2023.1.19</w:t>
            </w:r>
          </w:p>
          <w:p w14:paraId="09F3AC6E" w14:textId="0A522C3D"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签约金额</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0D3850B0"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w:t>
            </w:r>
          </w:p>
          <w:p w14:paraId="3F84549B" w14:textId="52AE8BD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2023.1.19</w:t>
            </w:r>
          </w:p>
          <w:p w14:paraId="642AB6AD" w14:textId="6F94EE3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平均单价</w:t>
            </w:r>
          </w:p>
        </w:tc>
      </w:tr>
      <w:tr w:rsidR="00B65C8F" w:rsidRPr="00B65C8F" w14:paraId="3B86972F"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1CF91334"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1</w:t>
            </w:r>
            <w:r w:rsidRPr="00B65C8F">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1A62867D"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安置房（高层）</w:t>
            </w:r>
          </w:p>
        </w:tc>
        <w:tc>
          <w:tcPr>
            <w:tcW w:w="534" w:type="pct"/>
            <w:tcBorders>
              <w:top w:val="nil"/>
              <w:left w:val="nil"/>
              <w:bottom w:val="single" w:sz="4" w:space="0" w:color="auto"/>
              <w:right w:val="single" w:sz="4" w:space="0" w:color="auto"/>
            </w:tcBorders>
            <w:shd w:val="clear" w:color="auto" w:fill="auto"/>
            <w:noWrap/>
            <w:vAlign w:val="center"/>
            <w:hideMark/>
          </w:tcPr>
          <w:p w14:paraId="50CE1FA8" w14:textId="709F07C6"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29,432.06</w:t>
            </w:r>
          </w:p>
        </w:tc>
        <w:tc>
          <w:tcPr>
            <w:tcW w:w="620" w:type="pct"/>
            <w:tcBorders>
              <w:top w:val="nil"/>
              <w:left w:val="nil"/>
              <w:bottom w:val="single" w:sz="4" w:space="0" w:color="auto"/>
              <w:right w:val="single" w:sz="4" w:space="0" w:color="auto"/>
            </w:tcBorders>
            <w:shd w:val="clear" w:color="auto" w:fill="auto"/>
            <w:noWrap/>
            <w:vAlign w:val="center"/>
            <w:hideMark/>
          </w:tcPr>
          <w:p w14:paraId="0EA15D5B" w14:textId="12D19F30"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w:t>
            </w:r>
          </w:p>
        </w:tc>
        <w:tc>
          <w:tcPr>
            <w:tcW w:w="792" w:type="pct"/>
            <w:tcBorders>
              <w:top w:val="nil"/>
              <w:left w:val="nil"/>
              <w:bottom w:val="single" w:sz="4" w:space="0" w:color="auto"/>
              <w:right w:val="single" w:sz="4" w:space="0" w:color="auto"/>
            </w:tcBorders>
            <w:shd w:val="clear" w:color="auto" w:fill="auto"/>
            <w:noWrap/>
            <w:vAlign w:val="center"/>
            <w:hideMark/>
          </w:tcPr>
          <w:p w14:paraId="5F87200F" w14:textId="44A89721"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w:t>
            </w:r>
          </w:p>
        </w:tc>
        <w:tc>
          <w:tcPr>
            <w:tcW w:w="534" w:type="pct"/>
            <w:tcBorders>
              <w:top w:val="nil"/>
              <w:left w:val="nil"/>
              <w:bottom w:val="single" w:sz="4" w:space="0" w:color="auto"/>
              <w:right w:val="single" w:sz="4" w:space="0" w:color="auto"/>
            </w:tcBorders>
            <w:shd w:val="clear" w:color="auto" w:fill="auto"/>
            <w:noWrap/>
            <w:vAlign w:val="center"/>
            <w:hideMark/>
          </w:tcPr>
          <w:p w14:paraId="5DE5BB89" w14:textId="2C28250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w:t>
            </w:r>
          </w:p>
        </w:tc>
        <w:tc>
          <w:tcPr>
            <w:tcW w:w="706" w:type="pct"/>
            <w:tcBorders>
              <w:top w:val="nil"/>
              <w:left w:val="nil"/>
              <w:bottom w:val="single" w:sz="4" w:space="0" w:color="auto"/>
              <w:right w:val="single" w:sz="4" w:space="0" w:color="auto"/>
            </w:tcBorders>
            <w:shd w:val="clear" w:color="auto" w:fill="auto"/>
            <w:noWrap/>
            <w:vAlign w:val="center"/>
            <w:hideMark/>
          </w:tcPr>
          <w:p w14:paraId="515859AD" w14:textId="251B03A0"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w:t>
            </w:r>
          </w:p>
        </w:tc>
        <w:tc>
          <w:tcPr>
            <w:tcW w:w="491" w:type="pct"/>
            <w:tcBorders>
              <w:top w:val="nil"/>
              <w:left w:val="nil"/>
              <w:bottom w:val="single" w:sz="4" w:space="0" w:color="auto"/>
              <w:right w:val="single" w:sz="4" w:space="0" w:color="auto"/>
            </w:tcBorders>
            <w:shd w:val="clear" w:color="auto" w:fill="auto"/>
            <w:noWrap/>
            <w:vAlign w:val="center"/>
            <w:hideMark/>
          </w:tcPr>
          <w:p w14:paraId="457512B2"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w:t>
            </w:r>
          </w:p>
        </w:tc>
      </w:tr>
      <w:tr w:rsidR="00B65C8F" w:rsidRPr="00B65C8F" w14:paraId="7CC3960F"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3562ADB5"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1</w:t>
            </w:r>
            <w:r w:rsidRPr="00B65C8F">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25AEC51C"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高层</w:t>
            </w:r>
          </w:p>
        </w:tc>
        <w:tc>
          <w:tcPr>
            <w:tcW w:w="534" w:type="pct"/>
            <w:tcBorders>
              <w:top w:val="nil"/>
              <w:left w:val="nil"/>
              <w:bottom w:val="single" w:sz="4" w:space="0" w:color="auto"/>
              <w:right w:val="single" w:sz="4" w:space="0" w:color="auto"/>
            </w:tcBorders>
            <w:shd w:val="clear" w:color="auto" w:fill="auto"/>
            <w:noWrap/>
            <w:vAlign w:val="center"/>
            <w:hideMark/>
          </w:tcPr>
          <w:p w14:paraId="3CCC7A2B" w14:textId="668277C4"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30,142.40</w:t>
            </w:r>
          </w:p>
        </w:tc>
        <w:tc>
          <w:tcPr>
            <w:tcW w:w="620" w:type="pct"/>
            <w:tcBorders>
              <w:top w:val="nil"/>
              <w:left w:val="nil"/>
              <w:bottom w:val="single" w:sz="4" w:space="0" w:color="auto"/>
              <w:right w:val="single" w:sz="4" w:space="0" w:color="auto"/>
            </w:tcBorders>
            <w:shd w:val="clear" w:color="auto" w:fill="auto"/>
            <w:noWrap/>
            <w:vAlign w:val="center"/>
            <w:hideMark/>
          </w:tcPr>
          <w:p w14:paraId="0B77A9E7" w14:textId="5007608B"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5,368.58</w:t>
            </w:r>
          </w:p>
        </w:tc>
        <w:tc>
          <w:tcPr>
            <w:tcW w:w="792" w:type="pct"/>
            <w:tcBorders>
              <w:top w:val="nil"/>
              <w:left w:val="nil"/>
              <w:bottom w:val="single" w:sz="4" w:space="0" w:color="auto"/>
              <w:right w:val="single" w:sz="4" w:space="0" w:color="auto"/>
            </w:tcBorders>
            <w:shd w:val="clear" w:color="auto" w:fill="auto"/>
            <w:noWrap/>
            <w:vAlign w:val="center"/>
            <w:hideMark/>
          </w:tcPr>
          <w:p w14:paraId="08BDB413" w14:textId="5319A769"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113,933,765.00</w:t>
            </w:r>
          </w:p>
        </w:tc>
        <w:tc>
          <w:tcPr>
            <w:tcW w:w="534" w:type="pct"/>
            <w:tcBorders>
              <w:top w:val="nil"/>
              <w:left w:val="nil"/>
              <w:bottom w:val="single" w:sz="4" w:space="0" w:color="auto"/>
              <w:right w:val="single" w:sz="4" w:space="0" w:color="auto"/>
            </w:tcBorders>
            <w:shd w:val="clear" w:color="auto" w:fill="auto"/>
            <w:noWrap/>
            <w:vAlign w:val="center"/>
            <w:hideMark/>
          </w:tcPr>
          <w:p w14:paraId="70B1F65F" w14:textId="7A8E71AA"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4,291.85</w:t>
            </w:r>
          </w:p>
        </w:tc>
        <w:tc>
          <w:tcPr>
            <w:tcW w:w="706" w:type="pct"/>
            <w:tcBorders>
              <w:top w:val="nil"/>
              <w:left w:val="nil"/>
              <w:bottom w:val="single" w:sz="4" w:space="0" w:color="auto"/>
              <w:right w:val="single" w:sz="4" w:space="0" w:color="auto"/>
            </w:tcBorders>
            <w:shd w:val="clear" w:color="auto" w:fill="auto"/>
            <w:noWrap/>
            <w:vAlign w:val="center"/>
            <w:hideMark/>
          </w:tcPr>
          <w:p w14:paraId="76458090" w14:textId="3BEEADD9"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91,102,560.00</w:t>
            </w:r>
          </w:p>
        </w:tc>
        <w:tc>
          <w:tcPr>
            <w:tcW w:w="491" w:type="pct"/>
            <w:tcBorders>
              <w:top w:val="nil"/>
              <w:left w:val="nil"/>
              <w:bottom w:val="single" w:sz="4" w:space="0" w:color="auto"/>
              <w:right w:val="single" w:sz="4" w:space="0" w:color="auto"/>
            </w:tcBorders>
            <w:shd w:val="clear" w:color="auto" w:fill="auto"/>
            <w:noWrap/>
            <w:vAlign w:val="center"/>
            <w:hideMark/>
          </w:tcPr>
          <w:p w14:paraId="6361FD6F" w14:textId="43F7F7F0"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21,227.00</w:t>
            </w:r>
          </w:p>
        </w:tc>
      </w:tr>
      <w:tr w:rsidR="00B65C8F" w:rsidRPr="00B65C8F" w14:paraId="63277C5B"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7660AD9D"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w:t>
            </w:r>
            <w:r w:rsidRPr="00B65C8F">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75F15D16"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高层</w:t>
            </w:r>
          </w:p>
        </w:tc>
        <w:tc>
          <w:tcPr>
            <w:tcW w:w="534" w:type="pct"/>
            <w:tcBorders>
              <w:top w:val="nil"/>
              <w:left w:val="nil"/>
              <w:bottom w:val="single" w:sz="4" w:space="0" w:color="auto"/>
              <w:right w:val="single" w:sz="4" w:space="0" w:color="auto"/>
            </w:tcBorders>
            <w:shd w:val="clear" w:color="auto" w:fill="auto"/>
            <w:noWrap/>
            <w:vAlign w:val="center"/>
            <w:hideMark/>
          </w:tcPr>
          <w:p w14:paraId="478D1B57" w14:textId="679FAF8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65,168.31</w:t>
            </w:r>
          </w:p>
        </w:tc>
        <w:tc>
          <w:tcPr>
            <w:tcW w:w="620" w:type="pct"/>
            <w:tcBorders>
              <w:top w:val="nil"/>
              <w:left w:val="nil"/>
              <w:bottom w:val="single" w:sz="4" w:space="0" w:color="auto"/>
              <w:right w:val="single" w:sz="4" w:space="0" w:color="auto"/>
            </w:tcBorders>
            <w:shd w:val="clear" w:color="auto" w:fill="auto"/>
            <w:noWrap/>
            <w:vAlign w:val="center"/>
            <w:hideMark/>
          </w:tcPr>
          <w:p w14:paraId="0B5EA64F" w14:textId="6ABDBCDB"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44,264.05</w:t>
            </w:r>
          </w:p>
        </w:tc>
        <w:tc>
          <w:tcPr>
            <w:tcW w:w="792" w:type="pct"/>
            <w:tcBorders>
              <w:top w:val="nil"/>
              <w:left w:val="nil"/>
              <w:bottom w:val="single" w:sz="4" w:space="0" w:color="auto"/>
              <w:right w:val="single" w:sz="4" w:space="0" w:color="auto"/>
            </w:tcBorders>
            <w:shd w:val="clear" w:color="auto" w:fill="auto"/>
            <w:noWrap/>
            <w:vAlign w:val="center"/>
            <w:hideMark/>
          </w:tcPr>
          <w:p w14:paraId="491EE609" w14:textId="084AFB93"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944,958,291.00</w:t>
            </w:r>
          </w:p>
        </w:tc>
        <w:tc>
          <w:tcPr>
            <w:tcW w:w="534" w:type="pct"/>
            <w:tcBorders>
              <w:top w:val="nil"/>
              <w:left w:val="nil"/>
              <w:bottom w:val="single" w:sz="4" w:space="0" w:color="auto"/>
              <w:right w:val="single" w:sz="4" w:space="0" w:color="auto"/>
            </w:tcBorders>
            <w:shd w:val="clear" w:color="auto" w:fill="auto"/>
            <w:vAlign w:val="center"/>
            <w:hideMark/>
          </w:tcPr>
          <w:p w14:paraId="416BD018" w14:textId="0ABA17DF"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3,540.28</w:t>
            </w:r>
          </w:p>
        </w:tc>
        <w:tc>
          <w:tcPr>
            <w:tcW w:w="706" w:type="pct"/>
            <w:tcBorders>
              <w:top w:val="nil"/>
              <w:left w:val="nil"/>
              <w:bottom w:val="single" w:sz="4" w:space="0" w:color="auto"/>
              <w:right w:val="single" w:sz="4" w:space="0" w:color="auto"/>
            </w:tcBorders>
            <w:shd w:val="clear" w:color="auto" w:fill="auto"/>
            <w:noWrap/>
            <w:vAlign w:val="center"/>
            <w:hideMark/>
          </w:tcPr>
          <w:p w14:paraId="601B06FA" w14:textId="640EF4D0"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75,220,299.00</w:t>
            </w:r>
          </w:p>
        </w:tc>
        <w:tc>
          <w:tcPr>
            <w:tcW w:w="491" w:type="pct"/>
            <w:tcBorders>
              <w:top w:val="nil"/>
              <w:left w:val="nil"/>
              <w:bottom w:val="single" w:sz="4" w:space="0" w:color="auto"/>
              <w:right w:val="single" w:sz="4" w:space="0" w:color="auto"/>
            </w:tcBorders>
            <w:shd w:val="clear" w:color="auto" w:fill="auto"/>
            <w:noWrap/>
            <w:vAlign w:val="center"/>
            <w:hideMark/>
          </w:tcPr>
          <w:p w14:paraId="07E791FF" w14:textId="60E98E09"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21,247.00</w:t>
            </w:r>
          </w:p>
        </w:tc>
      </w:tr>
      <w:tr w:rsidR="00B65C8F" w:rsidRPr="00B65C8F" w14:paraId="2295AC45" w14:textId="77777777" w:rsidTr="00A87D40">
        <w:trPr>
          <w:trHeight w:val="260"/>
          <w:jc w:val="center"/>
        </w:trPr>
        <w:tc>
          <w:tcPr>
            <w:tcW w:w="620" w:type="pct"/>
            <w:tcBorders>
              <w:top w:val="nil"/>
              <w:left w:val="single" w:sz="4" w:space="0" w:color="auto"/>
              <w:bottom w:val="nil"/>
              <w:right w:val="single" w:sz="4" w:space="0" w:color="auto"/>
            </w:tcBorders>
            <w:shd w:val="clear" w:color="auto" w:fill="auto"/>
            <w:noWrap/>
            <w:vAlign w:val="center"/>
            <w:hideMark/>
          </w:tcPr>
          <w:p w14:paraId="4C6840A7"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w:t>
            </w:r>
            <w:r w:rsidRPr="00B65C8F">
              <w:rPr>
                <w:rFonts w:eastAsia="仿宋_GB2312"/>
                <w:kern w:val="0"/>
                <w:sz w:val="18"/>
                <w:szCs w:val="18"/>
              </w:rPr>
              <w:t>号地块</w:t>
            </w:r>
          </w:p>
        </w:tc>
        <w:tc>
          <w:tcPr>
            <w:tcW w:w="706" w:type="pct"/>
            <w:tcBorders>
              <w:top w:val="nil"/>
              <w:left w:val="nil"/>
              <w:bottom w:val="nil"/>
              <w:right w:val="single" w:sz="4" w:space="0" w:color="auto"/>
            </w:tcBorders>
            <w:shd w:val="clear" w:color="auto" w:fill="auto"/>
            <w:noWrap/>
            <w:vAlign w:val="center"/>
            <w:hideMark/>
          </w:tcPr>
          <w:p w14:paraId="56851D49"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洋房</w:t>
            </w:r>
          </w:p>
        </w:tc>
        <w:tc>
          <w:tcPr>
            <w:tcW w:w="534" w:type="pct"/>
            <w:tcBorders>
              <w:top w:val="nil"/>
              <w:left w:val="nil"/>
              <w:bottom w:val="nil"/>
              <w:right w:val="single" w:sz="4" w:space="0" w:color="auto"/>
            </w:tcBorders>
            <w:shd w:val="clear" w:color="auto" w:fill="auto"/>
            <w:noWrap/>
            <w:vAlign w:val="center"/>
            <w:hideMark/>
          </w:tcPr>
          <w:p w14:paraId="4BC16976" w14:textId="1257B8F0"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29,870.33</w:t>
            </w:r>
          </w:p>
        </w:tc>
        <w:tc>
          <w:tcPr>
            <w:tcW w:w="620" w:type="pct"/>
            <w:tcBorders>
              <w:top w:val="nil"/>
              <w:left w:val="nil"/>
              <w:bottom w:val="nil"/>
              <w:right w:val="single" w:sz="4" w:space="0" w:color="auto"/>
            </w:tcBorders>
            <w:shd w:val="clear" w:color="auto" w:fill="auto"/>
            <w:noWrap/>
            <w:vAlign w:val="center"/>
            <w:hideMark/>
          </w:tcPr>
          <w:p w14:paraId="55F7BBF1" w14:textId="55E2371F"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2,743.08</w:t>
            </w:r>
          </w:p>
        </w:tc>
        <w:tc>
          <w:tcPr>
            <w:tcW w:w="792" w:type="pct"/>
            <w:tcBorders>
              <w:top w:val="nil"/>
              <w:left w:val="nil"/>
              <w:bottom w:val="nil"/>
              <w:right w:val="single" w:sz="4" w:space="0" w:color="auto"/>
            </w:tcBorders>
            <w:shd w:val="clear" w:color="auto" w:fill="auto"/>
            <w:noWrap/>
            <w:vAlign w:val="center"/>
            <w:hideMark/>
          </w:tcPr>
          <w:p w14:paraId="1BF1F1DB" w14:textId="3C86BE7E"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63,975,806.00</w:t>
            </w:r>
          </w:p>
        </w:tc>
        <w:tc>
          <w:tcPr>
            <w:tcW w:w="534" w:type="pct"/>
            <w:tcBorders>
              <w:top w:val="nil"/>
              <w:left w:val="nil"/>
              <w:bottom w:val="nil"/>
              <w:right w:val="single" w:sz="4" w:space="0" w:color="auto"/>
            </w:tcBorders>
            <w:shd w:val="clear" w:color="auto" w:fill="auto"/>
            <w:noWrap/>
            <w:vAlign w:val="center"/>
            <w:hideMark/>
          </w:tcPr>
          <w:p w14:paraId="2BD82837" w14:textId="367E62E3"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1,556.88</w:t>
            </w:r>
          </w:p>
        </w:tc>
        <w:tc>
          <w:tcPr>
            <w:tcW w:w="706" w:type="pct"/>
            <w:tcBorders>
              <w:top w:val="nil"/>
              <w:left w:val="nil"/>
              <w:bottom w:val="nil"/>
              <w:right w:val="single" w:sz="4" w:space="0" w:color="auto"/>
            </w:tcBorders>
            <w:shd w:val="clear" w:color="auto" w:fill="auto"/>
            <w:noWrap/>
            <w:vAlign w:val="center"/>
            <w:hideMark/>
          </w:tcPr>
          <w:p w14:paraId="1E8B8EAA" w14:textId="031DBFD9"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36,132,726.00</w:t>
            </w:r>
          </w:p>
        </w:tc>
        <w:tc>
          <w:tcPr>
            <w:tcW w:w="491" w:type="pct"/>
            <w:tcBorders>
              <w:top w:val="nil"/>
              <w:left w:val="nil"/>
              <w:bottom w:val="nil"/>
              <w:right w:val="single" w:sz="4" w:space="0" w:color="auto"/>
            </w:tcBorders>
            <w:shd w:val="clear" w:color="auto" w:fill="auto"/>
            <w:noWrap/>
            <w:vAlign w:val="center"/>
            <w:hideMark/>
          </w:tcPr>
          <w:p w14:paraId="6AECCA93" w14:textId="1FD07BBA"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23,208.00</w:t>
            </w:r>
          </w:p>
        </w:tc>
      </w:tr>
      <w:tr w:rsidR="00B65C8F" w:rsidRPr="00B65C8F" w14:paraId="248BE307" w14:textId="77777777" w:rsidTr="00A87D40">
        <w:trPr>
          <w:trHeight w:val="780"/>
          <w:jc w:val="center"/>
        </w:trPr>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67A92"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可售未售部分</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54A8F546" w14:textId="259150C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非普通住宅</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0D66E25"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总建筑面积</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6D4C7AF9"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已售建筑面积</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2A169446"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签约价款</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F4317F9"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2022.7.19-2023.1.19</w:t>
            </w:r>
            <w:r w:rsidRPr="00B65C8F">
              <w:rPr>
                <w:rFonts w:eastAsia="仿宋_GB2312"/>
                <w:kern w:val="0"/>
                <w:sz w:val="18"/>
                <w:szCs w:val="18"/>
              </w:rPr>
              <w:br/>
            </w:r>
            <w:r w:rsidRPr="00B65C8F">
              <w:rPr>
                <w:rFonts w:eastAsia="仿宋_GB2312"/>
                <w:kern w:val="0"/>
                <w:sz w:val="18"/>
                <w:szCs w:val="18"/>
              </w:rPr>
              <w:t>销售面积</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6DF346EC"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w:t>
            </w:r>
          </w:p>
          <w:p w14:paraId="28F4C6B2"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2023.1.19</w:t>
            </w:r>
          </w:p>
          <w:p w14:paraId="0BFB7D6F" w14:textId="517750FD"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签约金额</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08132FC"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2022.7.19-</w:t>
            </w:r>
          </w:p>
          <w:p w14:paraId="378DCA02" w14:textId="7777777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2023.1.19</w:t>
            </w:r>
          </w:p>
          <w:p w14:paraId="4A07B3DC" w14:textId="558B8E1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平均单价</w:t>
            </w:r>
          </w:p>
        </w:tc>
      </w:tr>
      <w:tr w:rsidR="00B65C8F" w:rsidRPr="00B65C8F" w14:paraId="1A5EDEAA"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tcPr>
          <w:p w14:paraId="0B6834EA" w14:textId="1C07239F"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2</w:t>
            </w:r>
            <w:r w:rsidRPr="00B65C8F">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tcPr>
          <w:p w14:paraId="37C2B8F8" w14:textId="58EE3CE3"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洋房</w:t>
            </w:r>
          </w:p>
        </w:tc>
        <w:tc>
          <w:tcPr>
            <w:tcW w:w="534" w:type="pct"/>
            <w:tcBorders>
              <w:top w:val="nil"/>
              <w:left w:val="nil"/>
              <w:bottom w:val="single" w:sz="4" w:space="0" w:color="auto"/>
              <w:right w:val="single" w:sz="4" w:space="0" w:color="auto"/>
            </w:tcBorders>
            <w:shd w:val="clear" w:color="auto" w:fill="auto"/>
            <w:noWrap/>
          </w:tcPr>
          <w:p w14:paraId="443ED244" w14:textId="46A2BE29"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29,870.33 </w:t>
            </w:r>
          </w:p>
        </w:tc>
        <w:tc>
          <w:tcPr>
            <w:tcW w:w="620" w:type="pct"/>
            <w:tcBorders>
              <w:top w:val="nil"/>
              <w:left w:val="nil"/>
              <w:bottom w:val="single" w:sz="4" w:space="0" w:color="auto"/>
              <w:right w:val="single" w:sz="4" w:space="0" w:color="auto"/>
            </w:tcBorders>
            <w:shd w:val="clear" w:color="auto" w:fill="auto"/>
            <w:noWrap/>
          </w:tcPr>
          <w:p w14:paraId="3915622E" w14:textId="6C6601BC"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2,743.08 </w:t>
            </w:r>
          </w:p>
        </w:tc>
        <w:tc>
          <w:tcPr>
            <w:tcW w:w="792" w:type="pct"/>
            <w:tcBorders>
              <w:top w:val="nil"/>
              <w:left w:val="nil"/>
              <w:bottom w:val="single" w:sz="4" w:space="0" w:color="auto"/>
              <w:right w:val="single" w:sz="4" w:space="0" w:color="auto"/>
            </w:tcBorders>
            <w:shd w:val="clear" w:color="auto" w:fill="auto"/>
            <w:noWrap/>
          </w:tcPr>
          <w:p w14:paraId="046452A2" w14:textId="205D7725"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63,975,806.00 </w:t>
            </w:r>
          </w:p>
        </w:tc>
        <w:tc>
          <w:tcPr>
            <w:tcW w:w="534" w:type="pct"/>
            <w:tcBorders>
              <w:top w:val="nil"/>
              <w:left w:val="nil"/>
              <w:bottom w:val="single" w:sz="4" w:space="0" w:color="auto"/>
              <w:right w:val="single" w:sz="4" w:space="0" w:color="auto"/>
            </w:tcBorders>
            <w:shd w:val="clear" w:color="auto" w:fill="auto"/>
            <w:noWrap/>
          </w:tcPr>
          <w:p w14:paraId="17C2D51D" w14:textId="3CB08502"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1,556.88 </w:t>
            </w:r>
          </w:p>
        </w:tc>
        <w:tc>
          <w:tcPr>
            <w:tcW w:w="706" w:type="pct"/>
            <w:tcBorders>
              <w:top w:val="nil"/>
              <w:left w:val="nil"/>
              <w:bottom w:val="single" w:sz="4" w:space="0" w:color="auto"/>
              <w:right w:val="single" w:sz="4" w:space="0" w:color="auto"/>
            </w:tcBorders>
            <w:shd w:val="clear" w:color="auto" w:fill="auto"/>
            <w:noWrap/>
          </w:tcPr>
          <w:p w14:paraId="28767F38" w14:textId="5AEB6AE7"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36,132,726.00 </w:t>
            </w:r>
          </w:p>
        </w:tc>
        <w:tc>
          <w:tcPr>
            <w:tcW w:w="491" w:type="pct"/>
            <w:tcBorders>
              <w:top w:val="nil"/>
              <w:left w:val="nil"/>
              <w:bottom w:val="single" w:sz="4" w:space="0" w:color="auto"/>
              <w:right w:val="single" w:sz="4" w:space="0" w:color="auto"/>
            </w:tcBorders>
            <w:shd w:val="clear" w:color="auto" w:fill="auto"/>
            <w:noWrap/>
          </w:tcPr>
          <w:p w14:paraId="64FB5E55" w14:textId="1470FD35" w:rsidR="00A87D40" w:rsidRPr="00B65C8F" w:rsidRDefault="00A87D40" w:rsidP="00A87D40">
            <w:pPr>
              <w:widowControl/>
              <w:jc w:val="left"/>
              <w:rPr>
                <w:rFonts w:eastAsia="仿宋_GB2312"/>
                <w:kern w:val="0"/>
                <w:sz w:val="18"/>
                <w:szCs w:val="18"/>
              </w:rPr>
            </w:pPr>
            <w:r w:rsidRPr="00B65C8F">
              <w:rPr>
                <w:rFonts w:eastAsia="仿宋_GB2312"/>
                <w:kern w:val="0"/>
                <w:sz w:val="18"/>
                <w:szCs w:val="18"/>
              </w:rPr>
              <w:t xml:space="preserve"> 23,208.00 </w:t>
            </w:r>
          </w:p>
        </w:tc>
      </w:tr>
    </w:tbl>
    <w:p w14:paraId="5C18345D" w14:textId="1403D510" w:rsidR="00A87D40" w:rsidRPr="00B65C8F" w:rsidRDefault="00A87D40" w:rsidP="00F96B72">
      <w:pPr>
        <w:pStyle w:val="a0"/>
        <w:rPr>
          <w:kern w:val="2"/>
          <w:sz w:val="18"/>
          <w:szCs w:val="18"/>
        </w:rPr>
      </w:pPr>
      <w:r w:rsidRPr="00B65C8F">
        <w:rPr>
          <w:kern w:val="2"/>
          <w:sz w:val="18"/>
          <w:szCs w:val="18"/>
        </w:rPr>
        <w:t>注：</w:t>
      </w:r>
      <w:r w:rsidRPr="00B65C8F">
        <w:rPr>
          <w:kern w:val="2"/>
          <w:sz w:val="18"/>
          <w:szCs w:val="18"/>
        </w:rPr>
        <w:t>1.</w:t>
      </w:r>
      <w:r w:rsidRPr="00B65C8F">
        <w:rPr>
          <w:kern w:val="2"/>
          <w:sz w:val="18"/>
          <w:szCs w:val="18"/>
        </w:rPr>
        <w:t>单位：</w:t>
      </w:r>
      <w:r w:rsidRPr="00B65C8F">
        <w:rPr>
          <w:rFonts w:eastAsia="Segoe UI Symbol"/>
          <w:kern w:val="2"/>
          <w:sz w:val="18"/>
          <w:szCs w:val="18"/>
        </w:rPr>
        <w:t>㎡</w:t>
      </w:r>
      <w:r w:rsidRPr="00B65C8F">
        <w:rPr>
          <w:kern w:val="2"/>
          <w:sz w:val="18"/>
          <w:szCs w:val="18"/>
        </w:rPr>
        <w:t>、元、元</w:t>
      </w:r>
      <w:r w:rsidRPr="00B65C8F">
        <w:rPr>
          <w:kern w:val="2"/>
          <w:sz w:val="18"/>
          <w:szCs w:val="18"/>
        </w:rPr>
        <w:t>/</w:t>
      </w:r>
      <w:r w:rsidRPr="00B65C8F">
        <w:rPr>
          <w:rFonts w:eastAsia="Segoe UI Symbol"/>
          <w:kern w:val="2"/>
          <w:sz w:val="18"/>
          <w:szCs w:val="18"/>
        </w:rPr>
        <w:t>㎡</w:t>
      </w:r>
      <w:r w:rsidRPr="00B65C8F">
        <w:rPr>
          <w:kern w:val="2"/>
          <w:sz w:val="18"/>
          <w:szCs w:val="18"/>
        </w:rPr>
        <w:t>；</w:t>
      </w:r>
      <w:r w:rsidRPr="00B65C8F">
        <w:rPr>
          <w:kern w:val="2"/>
          <w:sz w:val="18"/>
          <w:szCs w:val="18"/>
        </w:rPr>
        <w:t>2.</w:t>
      </w:r>
      <w:r w:rsidRPr="00B65C8F">
        <w:rPr>
          <w:kern w:val="2"/>
          <w:sz w:val="18"/>
          <w:szCs w:val="18"/>
        </w:rPr>
        <w:t>普通住宅与非普通住宅划分标准依据《绍兴市人民政府办公室关于确定绍兴市区普通住房标准问题的通知》</w:t>
      </w:r>
      <w:r w:rsidRPr="00B65C8F">
        <w:rPr>
          <w:kern w:val="2"/>
          <w:sz w:val="18"/>
          <w:szCs w:val="18"/>
        </w:rPr>
        <w:t>[</w:t>
      </w:r>
      <w:proofErr w:type="gramStart"/>
      <w:r w:rsidRPr="00B65C8F">
        <w:rPr>
          <w:kern w:val="2"/>
          <w:sz w:val="18"/>
          <w:szCs w:val="18"/>
        </w:rPr>
        <w:t>绍</w:t>
      </w:r>
      <w:proofErr w:type="gramEnd"/>
      <w:r w:rsidRPr="00B65C8F">
        <w:rPr>
          <w:kern w:val="2"/>
          <w:sz w:val="18"/>
          <w:szCs w:val="18"/>
        </w:rPr>
        <w:t>政办发</w:t>
      </w:r>
      <w:r w:rsidRPr="00B65C8F">
        <w:rPr>
          <w:kern w:val="2"/>
          <w:sz w:val="18"/>
          <w:szCs w:val="18"/>
        </w:rPr>
        <w:t>[2005]78</w:t>
      </w:r>
      <w:r w:rsidRPr="00B65C8F">
        <w:rPr>
          <w:kern w:val="2"/>
          <w:sz w:val="18"/>
          <w:szCs w:val="18"/>
        </w:rPr>
        <w:t>号</w:t>
      </w:r>
      <w:r w:rsidRPr="00B65C8F">
        <w:rPr>
          <w:kern w:val="2"/>
          <w:sz w:val="18"/>
          <w:szCs w:val="18"/>
        </w:rPr>
        <w:t>]</w:t>
      </w:r>
      <w:r w:rsidRPr="00B65C8F">
        <w:rPr>
          <w:kern w:val="2"/>
          <w:sz w:val="18"/>
          <w:szCs w:val="18"/>
        </w:rPr>
        <w:t>；</w:t>
      </w:r>
      <w:r w:rsidRPr="00B65C8F">
        <w:rPr>
          <w:kern w:val="2"/>
          <w:sz w:val="18"/>
          <w:szCs w:val="18"/>
        </w:rPr>
        <w:t>3.</w:t>
      </w:r>
      <w:r w:rsidRPr="00B65C8F">
        <w:rPr>
          <w:kern w:val="2"/>
          <w:sz w:val="18"/>
          <w:szCs w:val="18"/>
        </w:rPr>
        <w:t>由于未取证部分尚未有单套建筑面积，本次模拟清算咨询各业</w:t>
      </w:r>
      <w:proofErr w:type="gramStart"/>
      <w:r w:rsidRPr="00B65C8F">
        <w:rPr>
          <w:kern w:val="2"/>
          <w:sz w:val="18"/>
          <w:szCs w:val="18"/>
        </w:rPr>
        <w:t>态标准</w:t>
      </w:r>
      <w:proofErr w:type="gramEnd"/>
      <w:r w:rsidRPr="00B65C8F">
        <w:rPr>
          <w:kern w:val="2"/>
          <w:sz w:val="18"/>
          <w:szCs w:val="18"/>
        </w:rPr>
        <w:t>依据已取证部分，根据已销售部分高层均为普宅，</w:t>
      </w:r>
      <w:proofErr w:type="gramStart"/>
      <w:r w:rsidRPr="00B65C8F">
        <w:rPr>
          <w:kern w:val="2"/>
          <w:sz w:val="18"/>
          <w:szCs w:val="18"/>
        </w:rPr>
        <w:t>叠拼均为非普宅</w:t>
      </w:r>
      <w:proofErr w:type="gramEnd"/>
      <w:r w:rsidRPr="00B65C8F">
        <w:rPr>
          <w:kern w:val="2"/>
          <w:sz w:val="18"/>
          <w:szCs w:val="18"/>
        </w:rPr>
        <w:t>，洋房</w:t>
      </w:r>
      <w:proofErr w:type="gramStart"/>
      <w:r w:rsidRPr="00B65C8F">
        <w:rPr>
          <w:kern w:val="2"/>
          <w:sz w:val="18"/>
          <w:szCs w:val="18"/>
        </w:rPr>
        <w:t>普宅与非普宅比例</w:t>
      </w:r>
      <w:proofErr w:type="gramEnd"/>
      <w:r w:rsidRPr="00B65C8F">
        <w:rPr>
          <w:kern w:val="2"/>
          <w:sz w:val="18"/>
          <w:szCs w:val="18"/>
        </w:rPr>
        <w:t>为</w:t>
      </w:r>
      <w:r w:rsidRPr="00B65C8F">
        <w:rPr>
          <w:kern w:val="2"/>
          <w:sz w:val="18"/>
          <w:szCs w:val="18"/>
        </w:rPr>
        <w:t>4:6</w:t>
      </w:r>
      <w:r w:rsidRPr="00B65C8F">
        <w:rPr>
          <w:kern w:val="2"/>
          <w:sz w:val="18"/>
          <w:szCs w:val="18"/>
        </w:rPr>
        <w:t>，安置房为高层，故模拟清算安置</w:t>
      </w:r>
      <w:proofErr w:type="gramStart"/>
      <w:r w:rsidRPr="00B65C8F">
        <w:rPr>
          <w:kern w:val="2"/>
          <w:sz w:val="18"/>
          <w:szCs w:val="18"/>
        </w:rPr>
        <w:t>房按照普宅</w:t>
      </w:r>
      <w:proofErr w:type="gramEnd"/>
      <w:r w:rsidRPr="00B65C8F">
        <w:rPr>
          <w:kern w:val="2"/>
          <w:sz w:val="18"/>
          <w:szCs w:val="18"/>
        </w:rPr>
        <w:t>考虑，</w:t>
      </w:r>
      <w:proofErr w:type="gramStart"/>
      <w:r w:rsidRPr="00B65C8F">
        <w:rPr>
          <w:kern w:val="2"/>
          <w:sz w:val="18"/>
          <w:szCs w:val="18"/>
        </w:rPr>
        <w:t>叠拼与排屋按非普宅</w:t>
      </w:r>
      <w:proofErr w:type="gramEnd"/>
      <w:r w:rsidRPr="00B65C8F">
        <w:rPr>
          <w:kern w:val="2"/>
          <w:sz w:val="18"/>
          <w:szCs w:val="18"/>
        </w:rPr>
        <w:t>考虑，洋房</w:t>
      </w:r>
      <w:proofErr w:type="gramStart"/>
      <w:r w:rsidRPr="00B65C8F">
        <w:rPr>
          <w:kern w:val="2"/>
          <w:sz w:val="18"/>
          <w:szCs w:val="18"/>
        </w:rPr>
        <w:t>普宅与非普宅比例</w:t>
      </w:r>
      <w:proofErr w:type="gramEnd"/>
      <w:r w:rsidRPr="00B65C8F">
        <w:rPr>
          <w:kern w:val="2"/>
          <w:sz w:val="18"/>
          <w:szCs w:val="18"/>
        </w:rPr>
        <w:t>按照</w:t>
      </w:r>
      <w:r w:rsidRPr="00B65C8F">
        <w:rPr>
          <w:kern w:val="2"/>
          <w:sz w:val="18"/>
          <w:szCs w:val="18"/>
        </w:rPr>
        <w:t>4:6</w:t>
      </w:r>
      <w:r w:rsidRPr="00B65C8F">
        <w:rPr>
          <w:kern w:val="2"/>
          <w:sz w:val="18"/>
          <w:szCs w:val="18"/>
        </w:rPr>
        <w:t>确定</w:t>
      </w:r>
    </w:p>
    <w:p w14:paraId="2D790B88" w14:textId="5EAE1584" w:rsidR="004F0F19" w:rsidRPr="00B65C8F" w:rsidRDefault="00A87D40" w:rsidP="004F0F19">
      <w:pPr>
        <w:pStyle w:val="a0"/>
        <w:rPr>
          <w:kern w:val="2"/>
          <w:sz w:val="28"/>
          <w:szCs w:val="28"/>
        </w:rPr>
      </w:pPr>
      <w:r w:rsidRPr="00B65C8F">
        <w:rPr>
          <w:kern w:val="2"/>
          <w:sz w:val="28"/>
          <w:szCs w:val="28"/>
        </w:rPr>
        <w:t>根据</w:t>
      </w:r>
      <w:r w:rsidR="004F0F19" w:rsidRPr="00B65C8F">
        <w:rPr>
          <w:kern w:val="2"/>
          <w:sz w:val="28"/>
          <w:szCs w:val="28"/>
        </w:rPr>
        <w:t>估值人员市场调查及对销售情况的统计，市场状况及过去六个月平均销售单价均低于预测单价，故本次模拟清算销售收入的单价确认依据预测单价，依据模拟清算规则，销售收入计算如下表：</w:t>
      </w:r>
    </w:p>
    <w:p w14:paraId="621D23F2" w14:textId="12F8DBF3" w:rsidR="004F0F19" w:rsidRPr="00B65C8F" w:rsidRDefault="004F0F19" w:rsidP="004F0F19">
      <w:pPr>
        <w:pStyle w:val="a0"/>
        <w:rPr>
          <w:b/>
          <w:bCs/>
          <w:kern w:val="2"/>
          <w:sz w:val="28"/>
          <w:szCs w:val="28"/>
        </w:rPr>
      </w:pPr>
      <w:r w:rsidRPr="00B65C8F">
        <w:rPr>
          <w:b/>
          <w:bCs/>
          <w:kern w:val="2"/>
          <w:sz w:val="28"/>
          <w:szCs w:val="28"/>
        </w:rPr>
        <w:lastRenderedPageBreak/>
        <w:t>已售部分</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927"/>
        <w:gridCol w:w="2653"/>
        <w:gridCol w:w="2653"/>
      </w:tblGrid>
      <w:tr w:rsidR="00B65C8F" w:rsidRPr="00B65C8F" w14:paraId="22398CFE" w14:textId="77777777" w:rsidTr="004F0F19">
        <w:trPr>
          <w:trHeight w:val="260"/>
        </w:trPr>
        <w:tc>
          <w:tcPr>
            <w:tcW w:w="1407" w:type="dxa"/>
            <w:shd w:val="clear" w:color="auto" w:fill="auto"/>
            <w:noWrap/>
            <w:vAlign w:val="center"/>
            <w:hideMark/>
          </w:tcPr>
          <w:p w14:paraId="3A2ACEDF" w14:textId="199827E3" w:rsidR="004F0F19" w:rsidRPr="00B65C8F" w:rsidRDefault="004F0F19" w:rsidP="004F0F19">
            <w:pPr>
              <w:widowControl/>
              <w:jc w:val="center"/>
              <w:rPr>
                <w:rFonts w:eastAsia="仿宋_GB2312"/>
                <w:b/>
                <w:bCs/>
                <w:kern w:val="0"/>
                <w:sz w:val="20"/>
                <w:szCs w:val="24"/>
              </w:rPr>
            </w:pPr>
            <w:r w:rsidRPr="00B65C8F">
              <w:rPr>
                <w:rFonts w:eastAsia="仿宋_GB2312"/>
                <w:b/>
                <w:bCs/>
                <w:kern w:val="0"/>
                <w:sz w:val="20"/>
                <w:szCs w:val="24"/>
              </w:rPr>
              <w:t>已售部分</w:t>
            </w:r>
          </w:p>
        </w:tc>
        <w:tc>
          <w:tcPr>
            <w:tcW w:w="1927" w:type="dxa"/>
            <w:shd w:val="clear" w:color="auto" w:fill="auto"/>
            <w:noWrap/>
            <w:vAlign w:val="center"/>
            <w:hideMark/>
          </w:tcPr>
          <w:p w14:paraId="174F190E" w14:textId="77777777" w:rsidR="004F0F19" w:rsidRPr="00B65C8F" w:rsidRDefault="004F0F19" w:rsidP="004F0F19">
            <w:pPr>
              <w:widowControl/>
              <w:jc w:val="center"/>
              <w:rPr>
                <w:rFonts w:eastAsia="仿宋_GB2312"/>
                <w:kern w:val="0"/>
                <w:sz w:val="20"/>
              </w:rPr>
            </w:pPr>
            <w:r w:rsidRPr="00B65C8F">
              <w:rPr>
                <w:rFonts w:eastAsia="仿宋_GB2312"/>
                <w:kern w:val="0"/>
                <w:sz w:val="20"/>
              </w:rPr>
              <w:t>总建筑面积</w:t>
            </w:r>
          </w:p>
        </w:tc>
        <w:tc>
          <w:tcPr>
            <w:tcW w:w="2653" w:type="dxa"/>
            <w:shd w:val="clear" w:color="auto" w:fill="auto"/>
            <w:noWrap/>
            <w:vAlign w:val="center"/>
            <w:hideMark/>
          </w:tcPr>
          <w:p w14:paraId="5080F1F8" w14:textId="77777777" w:rsidR="004F0F19" w:rsidRPr="00B65C8F" w:rsidRDefault="004F0F19" w:rsidP="004F0F19">
            <w:pPr>
              <w:widowControl/>
              <w:jc w:val="center"/>
              <w:rPr>
                <w:rFonts w:eastAsia="仿宋_GB2312"/>
                <w:kern w:val="0"/>
                <w:sz w:val="20"/>
              </w:rPr>
            </w:pPr>
            <w:r w:rsidRPr="00B65C8F">
              <w:rPr>
                <w:rFonts w:eastAsia="仿宋_GB2312"/>
                <w:kern w:val="0"/>
                <w:sz w:val="20"/>
              </w:rPr>
              <w:t>已售建筑面积</w:t>
            </w:r>
          </w:p>
        </w:tc>
        <w:tc>
          <w:tcPr>
            <w:tcW w:w="2653" w:type="dxa"/>
            <w:shd w:val="clear" w:color="auto" w:fill="auto"/>
            <w:noWrap/>
            <w:vAlign w:val="center"/>
            <w:hideMark/>
          </w:tcPr>
          <w:p w14:paraId="7DCFA6A9" w14:textId="77777777" w:rsidR="004F0F19" w:rsidRPr="00B65C8F" w:rsidRDefault="004F0F19" w:rsidP="004F0F19">
            <w:pPr>
              <w:widowControl/>
              <w:jc w:val="center"/>
              <w:rPr>
                <w:rFonts w:eastAsia="仿宋_GB2312"/>
                <w:kern w:val="0"/>
                <w:sz w:val="20"/>
              </w:rPr>
            </w:pPr>
            <w:r w:rsidRPr="00B65C8F">
              <w:rPr>
                <w:rFonts w:eastAsia="仿宋_GB2312"/>
                <w:kern w:val="0"/>
                <w:sz w:val="20"/>
              </w:rPr>
              <w:t>签约价款</w:t>
            </w:r>
          </w:p>
        </w:tc>
      </w:tr>
      <w:tr w:rsidR="00B65C8F" w:rsidRPr="00B65C8F" w14:paraId="3387DC0E" w14:textId="77777777" w:rsidTr="004F0F19">
        <w:trPr>
          <w:trHeight w:val="260"/>
        </w:trPr>
        <w:tc>
          <w:tcPr>
            <w:tcW w:w="1407" w:type="dxa"/>
            <w:shd w:val="clear" w:color="auto" w:fill="auto"/>
            <w:noWrap/>
            <w:vAlign w:val="center"/>
            <w:hideMark/>
          </w:tcPr>
          <w:p w14:paraId="7FF2B5C8" w14:textId="77777777" w:rsidR="004F0F19" w:rsidRPr="00B65C8F" w:rsidRDefault="004F0F19" w:rsidP="004F0F19">
            <w:pPr>
              <w:widowControl/>
              <w:jc w:val="center"/>
              <w:rPr>
                <w:rFonts w:eastAsia="仿宋_GB2312"/>
                <w:kern w:val="0"/>
                <w:sz w:val="20"/>
              </w:rPr>
            </w:pPr>
            <w:r w:rsidRPr="00B65C8F">
              <w:rPr>
                <w:rFonts w:eastAsia="仿宋_GB2312"/>
                <w:kern w:val="0"/>
                <w:sz w:val="20"/>
              </w:rPr>
              <w:t>高层</w:t>
            </w:r>
          </w:p>
        </w:tc>
        <w:tc>
          <w:tcPr>
            <w:tcW w:w="1927" w:type="dxa"/>
            <w:shd w:val="clear" w:color="auto" w:fill="auto"/>
            <w:noWrap/>
            <w:vAlign w:val="center"/>
            <w:hideMark/>
          </w:tcPr>
          <w:p w14:paraId="1D34C3FA" w14:textId="13707309" w:rsidR="004F0F19" w:rsidRPr="00B65C8F" w:rsidRDefault="004F0F19" w:rsidP="004F0F19">
            <w:pPr>
              <w:widowControl/>
              <w:jc w:val="center"/>
              <w:rPr>
                <w:rFonts w:eastAsia="仿宋_GB2312"/>
                <w:kern w:val="0"/>
                <w:sz w:val="20"/>
              </w:rPr>
            </w:pPr>
            <w:r w:rsidRPr="00B65C8F">
              <w:rPr>
                <w:rFonts w:eastAsia="仿宋_GB2312"/>
                <w:kern w:val="0"/>
                <w:sz w:val="20"/>
              </w:rPr>
              <w:t>95,310.71</w:t>
            </w:r>
          </w:p>
        </w:tc>
        <w:tc>
          <w:tcPr>
            <w:tcW w:w="2653" w:type="dxa"/>
            <w:shd w:val="clear" w:color="auto" w:fill="auto"/>
            <w:noWrap/>
            <w:vAlign w:val="center"/>
            <w:hideMark/>
          </w:tcPr>
          <w:p w14:paraId="0C4F0D4A" w14:textId="1C31418F" w:rsidR="004F0F19" w:rsidRPr="00B65C8F" w:rsidRDefault="004F0F19" w:rsidP="004F0F19">
            <w:pPr>
              <w:widowControl/>
              <w:jc w:val="center"/>
              <w:rPr>
                <w:rFonts w:eastAsia="仿宋_GB2312"/>
                <w:kern w:val="0"/>
                <w:sz w:val="20"/>
              </w:rPr>
            </w:pPr>
            <w:r w:rsidRPr="00B65C8F">
              <w:rPr>
                <w:rFonts w:eastAsia="仿宋_GB2312"/>
                <w:kern w:val="0"/>
                <w:sz w:val="20"/>
              </w:rPr>
              <w:t>49,632.63</w:t>
            </w:r>
          </w:p>
        </w:tc>
        <w:tc>
          <w:tcPr>
            <w:tcW w:w="2653" w:type="dxa"/>
            <w:shd w:val="clear" w:color="auto" w:fill="auto"/>
            <w:noWrap/>
            <w:vAlign w:val="center"/>
            <w:hideMark/>
          </w:tcPr>
          <w:p w14:paraId="4FBD7D97" w14:textId="07C7199E" w:rsidR="004F0F19" w:rsidRPr="00B65C8F" w:rsidRDefault="004F0F19" w:rsidP="004F0F19">
            <w:pPr>
              <w:widowControl/>
              <w:jc w:val="center"/>
              <w:rPr>
                <w:rFonts w:eastAsia="仿宋_GB2312"/>
                <w:kern w:val="0"/>
                <w:sz w:val="20"/>
              </w:rPr>
            </w:pPr>
            <w:r w:rsidRPr="00B65C8F">
              <w:rPr>
                <w:rFonts w:eastAsia="仿宋_GB2312"/>
                <w:kern w:val="0"/>
                <w:sz w:val="20"/>
              </w:rPr>
              <w:t>1,058,892,056.00</w:t>
            </w:r>
          </w:p>
        </w:tc>
      </w:tr>
      <w:tr w:rsidR="00B65C8F" w:rsidRPr="00B65C8F" w14:paraId="67E43A3A" w14:textId="77777777" w:rsidTr="004F0F19">
        <w:trPr>
          <w:trHeight w:val="260"/>
        </w:trPr>
        <w:tc>
          <w:tcPr>
            <w:tcW w:w="1407" w:type="dxa"/>
            <w:shd w:val="clear" w:color="auto" w:fill="auto"/>
            <w:noWrap/>
            <w:vAlign w:val="center"/>
            <w:hideMark/>
          </w:tcPr>
          <w:p w14:paraId="7E11C286" w14:textId="77777777" w:rsidR="004F0F19" w:rsidRPr="00B65C8F" w:rsidRDefault="004F0F19" w:rsidP="004F0F19">
            <w:pPr>
              <w:widowControl/>
              <w:jc w:val="center"/>
              <w:rPr>
                <w:rFonts w:eastAsia="仿宋_GB2312"/>
                <w:kern w:val="0"/>
                <w:sz w:val="20"/>
              </w:rPr>
            </w:pPr>
            <w:r w:rsidRPr="00B65C8F">
              <w:rPr>
                <w:rFonts w:eastAsia="仿宋_GB2312"/>
                <w:kern w:val="0"/>
                <w:sz w:val="20"/>
              </w:rPr>
              <w:t>洋房</w:t>
            </w:r>
          </w:p>
        </w:tc>
        <w:tc>
          <w:tcPr>
            <w:tcW w:w="1927" w:type="dxa"/>
            <w:shd w:val="clear" w:color="auto" w:fill="auto"/>
            <w:noWrap/>
            <w:vAlign w:val="center"/>
            <w:hideMark/>
          </w:tcPr>
          <w:p w14:paraId="0A608CCA" w14:textId="1B78BA8D" w:rsidR="004F0F19" w:rsidRPr="00B65C8F" w:rsidRDefault="004F0F19" w:rsidP="004F0F19">
            <w:pPr>
              <w:widowControl/>
              <w:jc w:val="center"/>
              <w:rPr>
                <w:rFonts w:eastAsia="仿宋_GB2312"/>
                <w:kern w:val="0"/>
                <w:sz w:val="20"/>
              </w:rPr>
            </w:pPr>
            <w:r w:rsidRPr="00B65C8F">
              <w:rPr>
                <w:rFonts w:eastAsia="仿宋_GB2312"/>
                <w:kern w:val="0"/>
                <w:sz w:val="20"/>
              </w:rPr>
              <w:t>74,455.64</w:t>
            </w:r>
          </w:p>
        </w:tc>
        <w:tc>
          <w:tcPr>
            <w:tcW w:w="2653" w:type="dxa"/>
            <w:shd w:val="clear" w:color="auto" w:fill="auto"/>
            <w:noWrap/>
            <w:vAlign w:val="center"/>
            <w:hideMark/>
          </w:tcPr>
          <w:p w14:paraId="3505C978" w14:textId="78EE05B1" w:rsidR="004F0F19" w:rsidRPr="00B65C8F" w:rsidRDefault="004F0F19" w:rsidP="004F0F19">
            <w:pPr>
              <w:widowControl/>
              <w:jc w:val="center"/>
              <w:rPr>
                <w:rFonts w:eastAsia="仿宋_GB2312"/>
                <w:kern w:val="0"/>
                <w:sz w:val="20"/>
              </w:rPr>
            </w:pPr>
            <w:r w:rsidRPr="00B65C8F">
              <w:rPr>
                <w:rFonts w:eastAsia="仿宋_GB2312"/>
                <w:kern w:val="0"/>
                <w:sz w:val="20"/>
              </w:rPr>
              <w:t>27,504.10</w:t>
            </w:r>
          </w:p>
        </w:tc>
        <w:tc>
          <w:tcPr>
            <w:tcW w:w="2653" w:type="dxa"/>
            <w:shd w:val="clear" w:color="auto" w:fill="auto"/>
            <w:noWrap/>
            <w:vAlign w:val="center"/>
            <w:hideMark/>
          </w:tcPr>
          <w:p w14:paraId="3A0EE140" w14:textId="3BAE2746" w:rsidR="004F0F19" w:rsidRPr="00B65C8F" w:rsidRDefault="004F0F19" w:rsidP="004F0F19">
            <w:pPr>
              <w:widowControl/>
              <w:jc w:val="center"/>
              <w:rPr>
                <w:rFonts w:eastAsia="仿宋_GB2312"/>
                <w:kern w:val="0"/>
                <w:sz w:val="20"/>
              </w:rPr>
            </w:pPr>
            <w:r w:rsidRPr="00B65C8F">
              <w:rPr>
                <w:rFonts w:eastAsia="仿宋_GB2312"/>
                <w:kern w:val="0"/>
                <w:sz w:val="20"/>
              </w:rPr>
              <w:t>664,296,602.00</w:t>
            </w:r>
          </w:p>
        </w:tc>
      </w:tr>
      <w:tr w:rsidR="00B65C8F" w:rsidRPr="00B65C8F" w14:paraId="18D19AE3" w14:textId="77777777" w:rsidTr="004F0F19">
        <w:trPr>
          <w:trHeight w:val="260"/>
        </w:trPr>
        <w:tc>
          <w:tcPr>
            <w:tcW w:w="1407" w:type="dxa"/>
            <w:shd w:val="clear" w:color="auto" w:fill="auto"/>
            <w:noWrap/>
            <w:vAlign w:val="center"/>
            <w:hideMark/>
          </w:tcPr>
          <w:p w14:paraId="399AA514" w14:textId="77777777" w:rsidR="004F0F19" w:rsidRPr="00B65C8F" w:rsidRDefault="004F0F19" w:rsidP="004F0F19">
            <w:pPr>
              <w:widowControl/>
              <w:jc w:val="center"/>
              <w:rPr>
                <w:rFonts w:eastAsia="仿宋_GB2312"/>
                <w:kern w:val="0"/>
                <w:sz w:val="20"/>
              </w:rPr>
            </w:pPr>
            <w:proofErr w:type="gramStart"/>
            <w:r w:rsidRPr="00B65C8F">
              <w:rPr>
                <w:rFonts w:eastAsia="仿宋_GB2312"/>
                <w:kern w:val="0"/>
                <w:sz w:val="20"/>
              </w:rPr>
              <w:t>叠排</w:t>
            </w:r>
            <w:proofErr w:type="gramEnd"/>
          </w:p>
        </w:tc>
        <w:tc>
          <w:tcPr>
            <w:tcW w:w="1927" w:type="dxa"/>
            <w:shd w:val="clear" w:color="auto" w:fill="auto"/>
            <w:noWrap/>
            <w:vAlign w:val="center"/>
            <w:hideMark/>
          </w:tcPr>
          <w:p w14:paraId="7CBBBA37" w14:textId="701A8D36" w:rsidR="004F0F19" w:rsidRPr="00B65C8F" w:rsidRDefault="004F0F19" w:rsidP="004F0F19">
            <w:pPr>
              <w:widowControl/>
              <w:jc w:val="center"/>
              <w:rPr>
                <w:rFonts w:eastAsia="仿宋_GB2312"/>
                <w:kern w:val="0"/>
                <w:sz w:val="20"/>
              </w:rPr>
            </w:pPr>
            <w:r w:rsidRPr="00B65C8F">
              <w:rPr>
                <w:rFonts w:eastAsia="仿宋_GB2312"/>
                <w:kern w:val="0"/>
                <w:sz w:val="20"/>
              </w:rPr>
              <w:t>31,441.17</w:t>
            </w:r>
          </w:p>
        </w:tc>
        <w:tc>
          <w:tcPr>
            <w:tcW w:w="2653" w:type="dxa"/>
            <w:shd w:val="clear" w:color="auto" w:fill="auto"/>
            <w:noWrap/>
            <w:vAlign w:val="center"/>
            <w:hideMark/>
          </w:tcPr>
          <w:p w14:paraId="48E3DAE6" w14:textId="63684E86" w:rsidR="004F0F19" w:rsidRPr="00B65C8F" w:rsidRDefault="004F0F19" w:rsidP="004F0F19">
            <w:pPr>
              <w:widowControl/>
              <w:jc w:val="center"/>
              <w:rPr>
                <w:rFonts w:eastAsia="仿宋_GB2312"/>
                <w:kern w:val="0"/>
                <w:sz w:val="20"/>
              </w:rPr>
            </w:pPr>
            <w:r w:rsidRPr="00B65C8F">
              <w:rPr>
                <w:rFonts w:eastAsia="仿宋_GB2312"/>
                <w:kern w:val="0"/>
                <w:sz w:val="20"/>
              </w:rPr>
              <w:t>9,404.12</w:t>
            </w:r>
          </w:p>
        </w:tc>
        <w:tc>
          <w:tcPr>
            <w:tcW w:w="2653" w:type="dxa"/>
            <w:shd w:val="clear" w:color="auto" w:fill="auto"/>
            <w:noWrap/>
            <w:vAlign w:val="center"/>
            <w:hideMark/>
          </w:tcPr>
          <w:p w14:paraId="68517A66" w14:textId="1A4B0F77" w:rsidR="004F0F19" w:rsidRPr="00B65C8F" w:rsidRDefault="004F0F19" w:rsidP="004F0F19">
            <w:pPr>
              <w:widowControl/>
              <w:jc w:val="center"/>
              <w:rPr>
                <w:rFonts w:eastAsia="仿宋_GB2312"/>
                <w:kern w:val="0"/>
                <w:sz w:val="20"/>
              </w:rPr>
            </w:pPr>
            <w:r w:rsidRPr="00B65C8F">
              <w:rPr>
                <w:rFonts w:eastAsia="仿宋_GB2312"/>
                <w:kern w:val="0"/>
                <w:sz w:val="20"/>
              </w:rPr>
              <w:t>257,594,741.00</w:t>
            </w:r>
          </w:p>
        </w:tc>
      </w:tr>
      <w:tr w:rsidR="00B65C8F" w:rsidRPr="00B65C8F" w14:paraId="2449DA93" w14:textId="77777777" w:rsidTr="004F0F19">
        <w:trPr>
          <w:trHeight w:val="260"/>
        </w:trPr>
        <w:tc>
          <w:tcPr>
            <w:tcW w:w="1407" w:type="dxa"/>
            <w:shd w:val="clear" w:color="auto" w:fill="auto"/>
            <w:noWrap/>
            <w:vAlign w:val="center"/>
            <w:hideMark/>
          </w:tcPr>
          <w:p w14:paraId="3C2FA54C" w14:textId="77777777" w:rsidR="004F0F19" w:rsidRPr="00B65C8F" w:rsidRDefault="004F0F19" w:rsidP="004F0F19">
            <w:pPr>
              <w:widowControl/>
              <w:jc w:val="center"/>
              <w:rPr>
                <w:rFonts w:eastAsia="仿宋_GB2312"/>
                <w:kern w:val="0"/>
                <w:sz w:val="20"/>
              </w:rPr>
            </w:pPr>
            <w:r w:rsidRPr="00B65C8F">
              <w:rPr>
                <w:rFonts w:eastAsia="仿宋_GB2312"/>
                <w:kern w:val="0"/>
                <w:sz w:val="20"/>
              </w:rPr>
              <w:t>合计</w:t>
            </w:r>
          </w:p>
        </w:tc>
        <w:tc>
          <w:tcPr>
            <w:tcW w:w="1927" w:type="dxa"/>
            <w:shd w:val="clear" w:color="auto" w:fill="auto"/>
            <w:noWrap/>
            <w:vAlign w:val="center"/>
            <w:hideMark/>
          </w:tcPr>
          <w:p w14:paraId="0AE51C3F" w14:textId="3EC1714C" w:rsidR="004F0F19" w:rsidRPr="00B65C8F" w:rsidRDefault="004F0F19" w:rsidP="004F0F19">
            <w:pPr>
              <w:widowControl/>
              <w:jc w:val="center"/>
              <w:rPr>
                <w:rFonts w:eastAsia="仿宋_GB2312"/>
                <w:kern w:val="0"/>
                <w:sz w:val="20"/>
              </w:rPr>
            </w:pPr>
            <w:r w:rsidRPr="00B65C8F">
              <w:rPr>
                <w:rFonts w:eastAsia="仿宋_GB2312"/>
                <w:kern w:val="0"/>
                <w:sz w:val="20"/>
              </w:rPr>
              <w:t>230,639.58</w:t>
            </w:r>
          </w:p>
        </w:tc>
        <w:tc>
          <w:tcPr>
            <w:tcW w:w="2653" w:type="dxa"/>
            <w:shd w:val="clear" w:color="auto" w:fill="auto"/>
            <w:noWrap/>
            <w:vAlign w:val="center"/>
            <w:hideMark/>
          </w:tcPr>
          <w:p w14:paraId="127942E1" w14:textId="6DF335DB" w:rsidR="004F0F19" w:rsidRPr="00B65C8F" w:rsidRDefault="004F0F19" w:rsidP="004F0F19">
            <w:pPr>
              <w:widowControl/>
              <w:jc w:val="center"/>
              <w:rPr>
                <w:rFonts w:eastAsia="仿宋_GB2312"/>
                <w:kern w:val="0"/>
                <w:sz w:val="20"/>
              </w:rPr>
            </w:pPr>
            <w:r w:rsidRPr="00B65C8F">
              <w:rPr>
                <w:rFonts w:eastAsia="仿宋_GB2312"/>
                <w:kern w:val="0"/>
                <w:sz w:val="20"/>
              </w:rPr>
              <w:t>86,540.85</w:t>
            </w:r>
          </w:p>
        </w:tc>
        <w:tc>
          <w:tcPr>
            <w:tcW w:w="2653" w:type="dxa"/>
            <w:shd w:val="clear" w:color="auto" w:fill="auto"/>
            <w:noWrap/>
            <w:vAlign w:val="center"/>
            <w:hideMark/>
          </w:tcPr>
          <w:p w14:paraId="510768BC" w14:textId="344C7BA0" w:rsidR="004F0F19" w:rsidRPr="00B65C8F" w:rsidRDefault="004F0F19" w:rsidP="004F0F19">
            <w:pPr>
              <w:widowControl/>
              <w:jc w:val="center"/>
              <w:rPr>
                <w:rFonts w:eastAsia="仿宋_GB2312"/>
                <w:kern w:val="0"/>
                <w:sz w:val="20"/>
              </w:rPr>
            </w:pPr>
            <w:r w:rsidRPr="00B65C8F">
              <w:rPr>
                <w:rFonts w:eastAsia="仿宋_GB2312"/>
                <w:kern w:val="0"/>
                <w:sz w:val="20"/>
              </w:rPr>
              <w:t>1,980,783,399.00</w:t>
            </w:r>
          </w:p>
        </w:tc>
      </w:tr>
    </w:tbl>
    <w:p w14:paraId="34056D7C" w14:textId="4C539E5A" w:rsidR="004F0F19" w:rsidRPr="00B65C8F" w:rsidRDefault="004F0F19" w:rsidP="00D814AF">
      <w:pPr>
        <w:pStyle w:val="a0"/>
        <w:rPr>
          <w:kern w:val="2"/>
          <w:sz w:val="18"/>
          <w:szCs w:val="1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74C8EFA2" w14:textId="12EC1924" w:rsidR="00D67A16" w:rsidRPr="00B65C8F" w:rsidRDefault="004F0F19" w:rsidP="004F0F19">
      <w:pPr>
        <w:pStyle w:val="a0"/>
        <w:ind w:firstLineChars="200" w:firstLine="562"/>
        <w:rPr>
          <w:b/>
          <w:bCs/>
          <w:kern w:val="2"/>
          <w:sz w:val="28"/>
          <w:szCs w:val="28"/>
        </w:rPr>
      </w:pPr>
      <w:r w:rsidRPr="00B65C8F">
        <w:rPr>
          <w:b/>
          <w:bCs/>
          <w:kern w:val="2"/>
          <w:sz w:val="28"/>
          <w:szCs w:val="28"/>
        </w:rPr>
        <w:t>未售部分</w:t>
      </w:r>
    </w:p>
    <w:tbl>
      <w:tblPr>
        <w:tblW w:w="10768" w:type="dxa"/>
        <w:jc w:val="center"/>
        <w:tblLook w:val="04A0" w:firstRow="1" w:lastRow="0" w:firstColumn="1" w:lastColumn="0" w:noHBand="0" w:noVBand="1"/>
      </w:tblPr>
      <w:tblGrid>
        <w:gridCol w:w="2410"/>
        <w:gridCol w:w="1248"/>
        <w:gridCol w:w="1402"/>
        <w:gridCol w:w="1402"/>
        <w:gridCol w:w="1402"/>
        <w:gridCol w:w="1402"/>
        <w:gridCol w:w="1502"/>
      </w:tblGrid>
      <w:tr w:rsidR="00B65C8F" w:rsidRPr="00B65C8F" w14:paraId="2FB7EE7C" w14:textId="77777777" w:rsidTr="00D601A3">
        <w:trPr>
          <w:trHeight w:val="24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CDFF" w14:textId="77777777" w:rsidR="004F0F19" w:rsidRPr="00B65C8F" w:rsidRDefault="004F0F19" w:rsidP="004F0F19">
            <w:pPr>
              <w:widowControl/>
              <w:jc w:val="left"/>
              <w:rPr>
                <w:rFonts w:eastAsia="仿宋_GB2312"/>
                <w:b/>
                <w:bCs/>
                <w:kern w:val="0"/>
                <w:sz w:val="15"/>
                <w:szCs w:val="15"/>
              </w:rPr>
            </w:pPr>
            <w:r w:rsidRPr="00B65C8F">
              <w:rPr>
                <w:rFonts w:eastAsia="仿宋_GB2312"/>
                <w:b/>
                <w:bCs/>
                <w:kern w:val="0"/>
                <w:sz w:val="15"/>
                <w:szCs w:val="15"/>
              </w:rPr>
              <w:t>产品形式</w:t>
            </w:r>
            <w:r w:rsidRPr="00B65C8F">
              <w:rPr>
                <w:rFonts w:eastAsia="仿宋_GB2312"/>
                <w:b/>
                <w:bCs/>
                <w:kern w:val="0"/>
                <w:sz w:val="15"/>
                <w:szCs w:val="15"/>
              </w:rPr>
              <w:t>(</w:t>
            </w:r>
            <w:r w:rsidRPr="00B65C8F">
              <w:rPr>
                <w:rFonts w:eastAsia="仿宋_GB2312"/>
                <w:b/>
                <w:bCs/>
                <w:kern w:val="0"/>
                <w:sz w:val="15"/>
                <w:szCs w:val="15"/>
              </w:rPr>
              <w:t>可售住宅及商业</w:t>
            </w:r>
            <w:r w:rsidRPr="00B65C8F">
              <w:rPr>
                <w:rFonts w:eastAsia="仿宋_GB2312"/>
                <w:b/>
                <w:bCs/>
                <w:kern w:val="0"/>
                <w:sz w:val="15"/>
                <w:szCs w:val="15"/>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DA978"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号地块安置房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B47C6"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号地块高层精装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D2F0D"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号地块洋房精装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2E16F"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号地块叠</w:t>
            </w:r>
            <w:proofErr w:type="gramStart"/>
            <w:r w:rsidRPr="00B65C8F">
              <w:rPr>
                <w:rFonts w:eastAsia="仿宋_GB2312"/>
                <w:kern w:val="0"/>
                <w:sz w:val="15"/>
                <w:szCs w:val="15"/>
              </w:rPr>
              <w:t>墅</w:t>
            </w:r>
            <w:proofErr w:type="gramEnd"/>
            <w:r w:rsidRPr="00B65C8F">
              <w:rPr>
                <w:rFonts w:eastAsia="仿宋_GB2312"/>
                <w:kern w:val="0"/>
                <w:sz w:val="15"/>
                <w:szCs w:val="15"/>
              </w:rPr>
              <w:t>简装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F45C0"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w:t>
            </w:r>
            <w:proofErr w:type="gramStart"/>
            <w:r w:rsidRPr="00B65C8F">
              <w:rPr>
                <w:rFonts w:eastAsia="仿宋_GB2312"/>
                <w:kern w:val="0"/>
                <w:sz w:val="15"/>
                <w:szCs w:val="15"/>
              </w:rPr>
              <w:t>地块排屋毛坯</w:t>
            </w:r>
            <w:proofErr w:type="gramEnd"/>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04E3BC35"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号地块可售商业</w:t>
            </w:r>
          </w:p>
        </w:tc>
      </w:tr>
      <w:tr w:rsidR="00B65C8F" w:rsidRPr="00B65C8F" w14:paraId="2C38B2D6"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E44CB7C"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03F35FA"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406A12B"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61D772"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930EAD"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A6C9A8"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1292FE76"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01A0BDC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631778A"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2C39AAA"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51121B5"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D46EE35"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52D1C61"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A686C2"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058CB24C"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17BDF69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9DC05C" w14:textId="21E6AEE0"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年模拟清算销售面积</w:t>
            </w:r>
            <w:r w:rsidR="00D601A3" w:rsidRPr="00B65C8F">
              <w:rPr>
                <w:rFonts w:eastAsia="仿宋_GB2312"/>
                <w:kern w:val="0"/>
                <w:sz w:val="15"/>
                <w:szCs w:val="15"/>
              </w:rPr>
              <w:t>(</w:t>
            </w:r>
            <w:r w:rsidR="00D601A3" w:rsidRPr="00B65C8F">
              <w:rPr>
                <w:rFonts w:eastAsia="Segoe UI Symbol"/>
                <w:kern w:val="0"/>
                <w:sz w:val="15"/>
                <w:szCs w:val="15"/>
              </w:rPr>
              <w:t>㎡</w:t>
            </w:r>
            <w:r w:rsidR="00D601A3"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54E931F5" w14:textId="5817E85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12E739D" w14:textId="2DC6656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E160389" w14:textId="2B8F1DC4"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D926CC4" w14:textId="6562246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5639EC7" w14:textId="069B3D0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79CF10A1" w14:textId="31AFAD5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r>
      <w:tr w:rsidR="00B65C8F" w:rsidRPr="00B65C8F" w14:paraId="67B4458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AA9DE7" w14:textId="7900109B"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年模拟清算销售货值</w:t>
            </w:r>
            <w:r w:rsidR="00D601A3" w:rsidRPr="00B65C8F">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4578A1F3"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FE9CB02"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1DDC81"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FA0ED00"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BB0CBF3"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488D16E6"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1216E5E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DB3870"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A10DA9C" w14:textId="061C59C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15,030.00</w:t>
            </w:r>
          </w:p>
        </w:tc>
        <w:tc>
          <w:tcPr>
            <w:tcW w:w="0" w:type="auto"/>
            <w:tcBorders>
              <w:top w:val="nil"/>
              <w:left w:val="nil"/>
              <w:bottom w:val="single" w:sz="4" w:space="0" w:color="auto"/>
              <w:right w:val="single" w:sz="4" w:space="0" w:color="auto"/>
            </w:tcBorders>
            <w:shd w:val="clear" w:color="auto" w:fill="auto"/>
            <w:noWrap/>
            <w:vAlign w:val="center"/>
            <w:hideMark/>
          </w:tcPr>
          <w:p w14:paraId="339F55CF" w14:textId="0E77E47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22,919.00</w:t>
            </w:r>
          </w:p>
        </w:tc>
        <w:tc>
          <w:tcPr>
            <w:tcW w:w="0" w:type="auto"/>
            <w:tcBorders>
              <w:top w:val="nil"/>
              <w:left w:val="nil"/>
              <w:bottom w:val="single" w:sz="4" w:space="0" w:color="auto"/>
              <w:right w:val="single" w:sz="4" w:space="0" w:color="auto"/>
            </w:tcBorders>
            <w:shd w:val="clear" w:color="auto" w:fill="auto"/>
            <w:noWrap/>
            <w:vAlign w:val="center"/>
            <w:hideMark/>
          </w:tcPr>
          <w:p w14:paraId="02ABB674" w14:textId="507C0D9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23,940.00</w:t>
            </w:r>
          </w:p>
        </w:tc>
        <w:tc>
          <w:tcPr>
            <w:tcW w:w="0" w:type="auto"/>
            <w:tcBorders>
              <w:top w:val="nil"/>
              <w:left w:val="nil"/>
              <w:bottom w:val="single" w:sz="4" w:space="0" w:color="auto"/>
              <w:right w:val="single" w:sz="4" w:space="0" w:color="auto"/>
            </w:tcBorders>
            <w:shd w:val="clear" w:color="auto" w:fill="auto"/>
            <w:noWrap/>
            <w:vAlign w:val="center"/>
            <w:hideMark/>
          </w:tcPr>
          <w:p w14:paraId="108321DD"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B6C4BA"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2BA5C8D9" w14:textId="51B5541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17,276.00</w:t>
            </w:r>
          </w:p>
        </w:tc>
      </w:tr>
      <w:tr w:rsidR="00B65C8F" w:rsidRPr="00B65C8F" w14:paraId="4B5ED0F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37F9EAD"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1F703B4" w14:textId="4B1D70F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29,436.00</w:t>
            </w:r>
          </w:p>
        </w:tc>
        <w:tc>
          <w:tcPr>
            <w:tcW w:w="0" w:type="auto"/>
            <w:tcBorders>
              <w:top w:val="nil"/>
              <w:left w:val="nil"/>
              <w:bottom w:val="single" w:sz="4" w:space="0" w:color="auto"/>
              <w:right w:val="single" w:sz="4" w:space="0" w:color="auto"/>
            </w:tcBorders>
            <w:shd w:val="clear" w:color="auto" w:fill="auto"/>
            <w:noWrap/>
            <w:vAlign w:val="center"/>
            <w:hideMark/>
          </w:tcPr>
          <w:p w14:paraId="1C55D45A" w14:textId="0E3DBBF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3,328.00</w:t>
            </w:r>
          </w:p>
        </w:tc>
        <w:tc>
          <w:tcPr>
            <w:tcW w:w="0" w:type="auto"/>
            <w:tcBorders>
              <w:top w:val="nil"/>
              <w:left w:val="nil"/>
              <w:bottom w:val="single" w:sz="4" w:space="0" w:color="auto"/>
              <w:right w:val="single" w:sz="4" w:space="0" w:color="auto"/>
            </w:tcBorders>
            <w:shd w:val="clear" w:color="auto" w:fill="auto"/>
            <w:noWrap/>
            <w:vAlign w:val="center"/>
            <w:hideMark/>
          </w:tcPr>
          <w:p w14:paraId="23C050DF" w14:textId="57669B6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4,046.00</w:t>
            </w:r>
          </w:p>
        </w:tc>
        <w:tc>
          <w:tcPr>
            <w:tcW w:w="0" w:type="auto"/>
            <w:tcBorders>
              <w:top w:val="nil"/>
              <w:left w:val="nil"/>
              <w:bottom w:val="single" w:sz="4" w:space="0" w:color="auto"/>
              <w:right w:val="single" w:sz="4" w:space="0" w:color="auto"/>
            </w:tcBorders>
            <w:shd w:val="clear" w:color="auto" w:fill="auto"/>
            <w:noWrap/>
            <w:vAlign w:val="center"/>
            <w:hideMark/>
          </w:tcPr>
          <w:p w14:paraId="23EB3C20"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26E6B8C"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31209E1F" w14:textId="7C6AC81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3,510.00</w:t>
            </w:r>
          </w:p>
        </w:tc>
      </w:tr>
      <w:tr w:rsidR="00B65C8F" w:rsidRPr="00B65C8F" w14:paraId="1A9A815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82AAE9" w14:textId="13E8306F"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年模拟清算销售面积</w:t>
            </w:r>
            <w:r w:rsidR="00D601A3" w:rsidRPr="00B65C8F">
              <w:rPr>
                <w:rFonts w:eastAsia="仿宋_GB2312"/>
                <w:kern w:val="0"/>
                <w:sz w:val="15"/>
                <w:szCs w:val="15"/>
              </w:rPr>
              <w:t>(</w:t>
            </w:r>
            <w:r w:rsidR="00D601A3" w:rsidRPr="00B65C8F">
              <w:rPr>
                <w:rFonts w:eastAsia="Segoe UI Symbol"/>
                <w:kern w:val="0"/>
                <w:sz w:val="15"/>
                <w:szCs w:val="15"/>
              </w:rPr>
              <w:t>㎡</w:t>
            </w:r>
            <w:r w:rsidR="00D601A3"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2E35BB4" w14:textId="2AAC8D50"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29,436.00</w:t>
            </w:r>
          </w:p>
        </w:tc>
        <w:tc>
          <w:tcPr>
            <w:tcW w:w="0" w:type="auto"/>
            <w:tcBorders>
              <w:top w:val="nil"/>
              <w:left w:val="nil"/>
              <w:bottom w:val="single" w:sz="4" w:space="0" w:color="auto"/>
              <w:right w:val="single" w:sz="4" w:space="0" w:color="auto"/>
            </w:tcBorders>
            <w:shd w:val="clear" w:color="auto" w:fill="auto"/>
            <w:noWrap/>
            <w:vAlign w:val="center"/>
            <w:hideMark/>
          </w:tcPr>
          <w:p w14:paraId="0741BE91" w14:textId="1335B2D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03880AB" w14:textId="36ABEBA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4,046.00</w:t>
            </w:r>
          </w:p>
        </w:tc>
        <w:tc>
          <w:tcPr>
            <w:tcW w:w="0" w:type="auto"/>
            <w:tcBorders>
              <w:top w:val="nil"/>
              <w:left w:val="nil"/>
              <w:bottom w:val="single" w:sz="4" w:space="0" w:color="auto"/>
              <w:right w:val="single" w:sz="4" w:space="0" w:color="auto"/>
            </w:tcBorders>
            <w:shd w:val="clear" w:color="auto" w:fill="auto"/>
            <w:noWrap/>
            <w:vAlign w:val="center"/>
            <w:hideMark/>
          </w:tcPr>
          <w:p w14:paraId="12ACD83F" w14:textId="29A63F4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BF09E3E" w14:textId="7E5D08F4"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28F35898" w14:textId="07AD3A50"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3,510.00</w:t>
            </w:r>
          </w:p>
        </w:tc>
      </w:tr>
      <w:tr w:rsidR="00B65C8F" w:rsidRPr="00B65C8F" w14:paraId="3BA7784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461970A" w14:textId="0275B72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年模拟清算销售货值</w:t>
            </w:r>
            <w:r w:rsidR="00D601A3" w:rsidRPr="00B65C8F">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1EEC34B3" w14:textId="5A0EE82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442,423,080.00</w:t>
            </w:r>
          </w:p>
        </w:tc>
        <w:tc>
          <w:tcPr>
            <w:tcW w:w="0" w:type="auto"/>
            <w:tcBorders>
              <w:top w:val="nil"/>
              <w:left w:val="nil"/>
              <w:bottom w:val="single" w:sz="4" w:space="0" w:color="auto"/>
              <w:right w:val="single" w:sz="4" w:space="0" w:color="auto"/>
            </w:tcBorders>
            <w:shd w:val="clear" w:color="auto" w:fill="auto"/>
            <w:noWrap/>
            <w:vAlign w:val="center"/>
            <w:hideMark/>
          </w:tcPr>
          <w:p w14:paraId="66AE773D" w14:textId="6AB5CF3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4E21528D" w14:textId="3DA6F92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96,861,240.00</w:t>
            </w:r>
          </w:p>
        </w:tc>
        <w:tc>
          <w:tcPr>
            <w:tcW w:w="0" w:type="auto"/>
            <w:tcBorders>
              <w:top w:val="nil"/>
              <w:left w:val="nil"/>
              <w:bottom w:val="single" w:sz="4" w:space="0" w:color="auto"/>
              <w:right w:val="single" w:sz="4" w:space="0" w:color="auto"/>
            </w:tcBorders>
            <w:shd w:val="clear" w:color="auto" w:fill="auto"/>
            <w:noWrap/>
            <w:vAlign w:val="center"/>
            <w:hideMark/>
          </w:tcPr>
          <w:p w14:paraId="6F68BA92" w14:textId="4745291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FCA5A98" w14:textId="01451DAE"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31022DE5" w14:textId="522898B4"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60,638,760.00</w:t>
            </w:r>
          </w:p>
        </w:tc>
      </w:tr>
      <w:tr w:rsidR="00B65C8F" w:rsidRPr="00B65C8F" w14:paraId="25E3E8F6"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BDACE2"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19E2E52"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63DFED" w14:textId="25EED21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22,758.00</w:t>
            </w:r>
          </w:p>
        </w:tc>
        <w:tc>
          <w:tcPr>
            <w:tcW w:w="0" w:type="auto"/>
            <w:tcBorders>
              <w:top w:val="nil"/>
              <w:left w:val="nil"/>
              <w:bottom w:val="single" w:sz="4" w:space="0" w:color="auto"/>
              <w:right w:val="single" w:sz="4" w:space="0" w:color="auto"/>
            </w:tcBorders>
            <w:shd w:val="clear" w:color="auto" w:fill="auto"/>
            <w:noWrap/>
            <w:vAlign w:val="center"/>
            <w:hideMark/>
          </w:tcPr>
          <w:p w14:paraId="6E923C4B" w14:textId="66C4B30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25,806.00</w:t>
            </w:r>
          </w:p>
        </w:tc>
        <w:tc>
          <w:tcPr>
            <w:tcW w:w="0" w:type="auto"/>
            <w:tcBorders>
              <w:top w:val="nil"/>
              <w:left w:val="nil"/>
              <w:bottom w:val="single" w:sz="4" w:space="0" w:color="auto"/>
              <w:right w:val="single" w:sz="4" w:space="0" w:color="auto"/>
            </w:tcBorders>
            <w:shd w:val="clear" w:color="auto" w:fill="auto"/>
            <w:noWrap/>
            <w:vAlign w:val="center"/>
            <w:hideMark/>
          </w:tcPr>
          <w:p w14:paraId="7B200819" w14:textId="172FDFA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32,235.00</w:t>
            </w:r>
          </w:p>
        </w:tc>
        <w:tc>
          <w:tcPr>
            <w:tcW w:w="0" w:type="auto"/>
            <w:tcBorders>
              <w:top w:val="nil"/>
              <w:left w:val="nil"/>
              <w:bottom w:val="single" w:sz="4" w:space="0" w:color="auto"/>
              <w:right w:val="single" w:sz="4" w:space="0" w:color="auto"/>
            </w:tcBorders>
            <w:shd w:val="clear" w:color="auto" w:fill="auto"/>
            <w:noWrap/>
            <w:vAlign w:val="center"/>
            <w:hideMark/>
          </w:tcPr>
          <w:p w14:paraId="16E394DB"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33D24D15" w14:textId="6C4BE4E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17,315.00</w:t>
            </w:r>
          </w:p>
        </w:tc>
      </w:tr>
      <w:tr w:rsidR="00B65C8F" w:rsidRPr="00B65C8F" w14:paraId="4ADD093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6CE00A"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2DB9BB9"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DF1FBF8" w14:textId="31AB310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102,062.00</w:t>
            </w:r>
          </w:p>
        </w:tc>
        <w:tc>
          <w:tcPr>
            <w:tcW w:w="0" w:type="auto"/>
            <w:tcBorders>
              <w:top w:val="nil"/>
              <w:left w:val="nil"/>
              <w:bottom w:val="single" w:sz="4" w:space="0" w:color="auto"/>
              <w:right w:val="single" w:sz="4" w:space="0" w:color="auto"/>
            </w:tcBorders>
            <w:shd w:val="clear" w:color="auto" w:fill="auto"/>
            <w:noWrap/>
            <w:vAlign w:val="center"/>
            <w:hideMark/>
          </w:tcPr>
          <w:p w14:paraId="775C4B5B" w14:textId="2F667B8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14,604.00</w:t>
            </w:r>
          </w:p>
        </w:tc>
        <w:tc>
          <w:tcPr>
            <w:tcW w:w="0" w:type="auto"/>
            <w:tcBorders>
              <w:top w:val="nil"/>
              <w:left w:val="nil"/>
              <w:bottom w:val="single" w:sz="4" w:space="0" w:color="auto"/>
              <w:right w:val="single" w:sz="4" w:space="0" w:color="auto"/>
            </w:tcBorders>
            <w:shd w:val="clear" w:color="auto" w:fill="auto"/>
            <w:noWrap/>
            <w:vAlign w:val="center"/>
            <w:hideMark/>
          </w:tcPr>
          <w:p w14:paraId="2AC3E26A" w14:textId="6D020113"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1,367.00</w:t>
            </w:r>
          </w:p>
        </w:tc>
        <w:tc>
          <w:tcPr>
            <w:tcW w:w="0" w:type="auto"/>
            <w:tcBorders>
              <w:top w:val="nil"/>
              <w:left w:val="nil"/>
              <w:bottom w:val="single" w:sz="4" w:space="0" w:color="auto"/>
              <w:right w:val="single" w:sz="4" w:space="0" w:color="auto"/>
            </w:tcBorders>
            <w:shd w:val="clear" w:color="auto" w:fill="auto"/>
            <w:noWrap/>
            <w:vAlign w:val="center"/>
            <w:hideMark/>
          </w:tcPr>
          <w:p w14:paraId="37D1B5D4"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03395E23" w14:textId="15445F1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18,869.00</w:t>
            </w:r>
          </w:p>
        </w:tc>
      </w:tr>
      <w:tr w:rsidR="00B65C8F" w:rsidRPr="00B65C8F" w14:paraId="671EA4F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B6FB58" w14:textId="4D96D190"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年模拟清算销售面积</w:t>
            </w:r>
            <w:r w:rsidR="00D601A3" w:rsidRPr="00B65C8F">
              <w:rPr>
                <w:rFonts w:eastAsia="仿宋_GB2312"/>
                <w:kern w:val="0"/>
                <w:sz w:val="15"/>
                <w:szCs w:val="15"/>
              </w:rPr>
              <w:t>(</w:t>
            </w:r>
            <w:r w:rsidR="00D601A3" w:rsidRPr="00B65C8F">
              <w:rPr>
                <w:rFonts w:eastAsia="Segoe UI Symbol"/>
                <w:kern w:val="0"/>
                <w:sz w:val="15"/>
                <w:szCs w:val="15"/>
              </w:rPr>
              <w:t>㎡</w:t>
            </w:r>
            <w:r w:rsidR="00D601A3"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2D51538" w14:textId="41339573"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39BCC4D" w14:textId="305A5A4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100,021.42</w:t>
            </w:r>
          </w:p>
        </w:tc>
        <w:tc>
          <w:tcPr>
            <w:tcW w:w="0" w:type="auto"/>
            <w:tcBorders>
              <w:top w:val="nil"/>
              <w:left w:val="nil"/>
              <w:bottom w:val="single" w:sz="4" w:space="0" w:color="auto"/>
              <w:right w:val="single" w:sz="4" w:space="0" w:color="auto"/>
            </w:tcBorders>
            <w:shd w:val="clear" w:color="auto" w:fill="auto"/>
            <w:noWrap/>
            <w:vAlign w:val="center"/>
            <w:hideMark/>
          </w:tcPr>
          <w:p w14:paraId="7AF98055" w14:textId="2513F15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14,604.00</w:t>
            </w:r>
          </w:p>
        </w:tc>
        <w:tc>
          <w:tcPr>
            <w:tcW w:w="0" w:type="auto"/>
            <w:tcBorders>
              <w:top w:val="nil"/>
              <w:left w:val="nil"/>
              <w:bottom w:val="single" w:sz="4" w:space="0" w:color="auto"/>
              <w:right w:val="single" w:sz="4" w:space="0" w:color="auto"/>
            </w:tcBorders>
            <w:shd w:val="clear" w:color="auto" w:fill="auto"/>
            <w:noWrap/>
            <w:vAlign w:val="center"/>
            <w:hideMark/>
          </w:tcPr>
          <w:p w14:paraId="50BD3F54" w14:textId="7A805ED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1,367.00</w:t>
            </w:r>
          </w:p>
        </w:tc>
        <w:tc>
          <w:tcPr>
            <w:tcW w:w="0" w:type="auto"/>
            <w:tcBorders>
              <w:top w:val="nil"/>
              <w:left w:val="nil"/>
              <w:bottom w:val="single" w:sz="4" w:space="0" w:color="auto"/>
              <w:right w:val="single" w:sz="4" w:space="0" w:color="auto"/>
            </w:tcBorders>
            <w:shd w:val="clear" w:color="auto" w:fill="auto"/>
            <w:noWrap/>
            <w:vAlign w:val="center"/>
            <w:hideMark/>
          </w:tcPr>
          <w:p w14:paraId="07335C80" w14:textId="43D121E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58704BF4" w14:textId="4C4D39F5"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18,869.00</w:t>
            </w:r>
          </w:p>
        </w:tc>
      </w:tr>
      <w:tr w:rsidR="00B65C8F" w:rsidRPr="00B65C8F" w14:paraId="459C971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DAC2D1E" w14:textId="5B7DC183"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年模拟清算销售货值</w:t>
            </w:r>
            <w:r w:rsidR="00D601A3" w:rsidRPr="00B65C8F">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714B9C01" w14:textId="123BF7AE"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CACD6D5" w14:textId="2479982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2,276,287,476.36</w:t>
            </w:r>
          </w:p>
        </w:tc>
        <w:tc>
          <w:tcPr>
            <w:tcW w:w="0" w:type="auto"/>
            <w:tcBorders>
              <w:top w:val="nil"/>
              <w:left w:val="nil"/>
              <w:bottom w:val="single" w:sz="4" w:space="0" w:color="auto"/>
              <w:right w:val="single" w:sz="4" w:space="0" w:color="auto"/>
            </w:tcBorders>
            <w:shd w:val="clear" w:color="auto" w:fill="auto"/>
            <w:noWrap/>
            <w:vAlign w:val="center"/>
            <w:hideMark/>
          </w:tcPr>
          <w:p w14:paraId="0DBAAEFB" w14:textId="5FB210D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376,870,824.00</w:t>
            </w:r>
          </w:p>
        </w:tc>
        <w:tc>
          <w:tcPr>
            <w:tcW w:w="0" w:type="auto"/>
            <w:tcBorders>
              <w:top w:val="nil"/>
              <w:left w:val="nil"/>
              <w:bottom w:val="single" w:sz="4" w:space="0" w:color="auto"/>
              <w:right w:val="single" w:sz="4" w:space="0" w:color="auto"/>
            </w:tcBorders>
            <w:shd w:val="clear" w:color="auto" w:fill="auto"/>
            <w:noWrap/>
            <w:vAlign w:val="center"/>
            <w:hideMark/>
          </w:tcPr>
          <w:p w14:paraId="4DD78190" w14:textId="6D991FC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44,065,245.00</w:t>
            </w:r>
          </w:p>
        </w:tc>
        <w:tc>
          <w:tcPr>
            <w:tcW w:w="0" w:type="auto"/>
            <w:tcBorders>
              <w:top w:val="nil"/>
              <w:left w:val="nil"/>
              <w:bottom w:val="single" w:sz="4" w:space="0" w:color="auto"/>
              <w:right w:val="single" w:sz="4" w:space="0" w:color="auto"/>
            </w:tcBorders>
            <w:shd w:val="clear" w:color="auto" w:fill="auto"/>
            <w:noWrap/>
            <w:vAlign w:val="center"/>
            <w:hideMark/>
          </w:tcPr>
          <w:p w14:paraId="5F925BDC" w14:textId="56970C3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0CDAEC01" w14:textId="4876DEF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326,716,735.00</w:t>
            </w:r>
          </w:p>
        </w:tc>
      </w:tr>
      <w:tr w:rsidR="00B65C8F" w:rsidRPr="00B65C8F" w14:paraId="12DCAB35"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5E0895"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97BF5D2"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392743F" w14:textId="0826B47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23,568.00</w:t>
            </w:r>
          </w:p>
        </w:tc>
        <w:tc>
          <w:tcPr>
            <w:tcW w:w="0" w:type="auto"/>
            <w:tcBorders>
              <w:top w:val="nil"/>
              <w:left w:val="nil"/>
              <w:bottom w:val="single" w:sz="4" w:space="0" w:color="auto"/>
              <w:right w:val="single" w:sz="4" w:space="0" w:color="auto"/>
            </w:tcBorders>
            <w:shd w:val="clear" w:color="auto" w:fill="auto"/>
            <w:noWrap/>
            <w:vAlign w:val="center"/>
            <w:hideMark/>
          </w:tcPr>
          <w:p w14:paraId="34827180" w14:textId="5BE2902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26,222.00</w:t>
            </w:r>
          </w:p>
        </w:tc>
        <w:tc>
          <w:tcPr>
            <w:tcW w:w="0" w:type="auto"/>
            <w:tcBorders>
              <w:top w:val="nil"/>
              <w:left w:val="nil"/>
              <w:bottom w:val="single" w:sz="4" w:space="0" w:color="auto"/>
              <w:right w:val="single" w:sz="4" w:space="0" w:color="auto"/>
            </w:tcBorders>
            <w:shd w:val="clear" w:color="auto" w:fill="auto"/>
            <w:noWrap/>
            <w:vAlign w:val="center"/>
            <w:hideMark/>
          </w:tcPr>
          <w:p w14:paraId="0B490276" w14:textId="3BE9BDAE"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33,498.00</w:t>
            </w:r>
          </w:p>
        </w:tc>
        <w:tc>
          <w:tcPr>
            <w:tcW w:w="0" w:type="auto"/>
            <w:tcBorders>
              <w:top w:val="nil"/>
              <w:left w:val="nil"/>
              <w:bottom w:val="single" w:sz="4" w:space="0" w:color="auto"/>
              <w:right w:val="single" w:sz="4" w:space="0" w:color="auto"/>
            </w:tcBorders>
            <w:shd w:val="clear" w:color="auto" w:fill="auto"/>
            <w:noWrap/>
            <w:vAlign w:val="center"/>
            <w:hideMark/>
          </w:tcPr>
          <w:p w14:paraId="0AF01CDF" w14:textId="577F4C8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47,815.00</w:t>
            </w:r>
          </w:p>
        </w:tc>
        <w:tc>
          <w:tcPr>
            <w:tcW w:w="1502" w:type="dxa"/>
            <w:tcBorders>
              <w:top w:val="nil"/>
              <w:left w:val="nil"/>
              <w:bottom w:val="single" w:sz="4" w:space="0" w:color="auto"/>
              <w:right w:val="single" w:sz="4" w:space="0" w:color="auto"/>
            </w:tcBorders>
            <w:shd w:val="clear" w:color="auto" w:fill="auto"/>
            <w:noWrap/>
            <w:vAlign w:val="center"/>
            <w:hideMark/>
          </w:tcPr>
          <w:p w14:paraId="38904CBC"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12ADE1F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A0BABD"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4F28BE20"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912A6D1" w14:textId="35271AF4"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39,973.00</w:t>
            </w:r>
          </w:p>
        </w:tc>
        <w:tc>
          <w:tcPr>
            <w:tcW w:w="0" w:type="auto"/>
            <w:tcBorders>
              <w:top w:val="nil"/>
              <w:left w:val="nil"/>
              <w:bottom w:val="single" w:sz="4" w:space="0" w:color="auto"/>
              <w:right w:val="single" w:sz="4" w:space="0" w:color="auto"/>
            </w:tcBorders>
            <w:shd w:val="clear" w:color="auto" w:fill="auto"/>
            <w:noWrap/>
            <w:vAlign w:val="center"/>
            <w:hideMark/>
          </w:tcPr>
          <w:p w14:paraId="0B968DED" w14:textId="074C571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33,017.00</w:t>
            </w:r>
          </w:p>
        </w:tc>
        <w:tc>
          <w:tcPr>
            <w:tcW w:w="0" w:type="auto"/>
            <w:tcBorders>
              <w:top w:val="nil"/>
              <w:left w:val="nil"/>
              <w:bottom w:val="single" w:sz="4" w:space="0" w:color="auto"/>
              <w:right w:val="single" w:sz="4" w:space="0" w:color="auto"/>
            </w:tcBorders>
            <w:shd w:val="clear" w:color="auto" w:fill="auto"/>
            <w:noWrap/>
            <w:vAlign w:val="center"/>
            <w:hideMark/>
          </w:tcPr>
          <w:p w14:paraId="29CF6317" w14:textId="01C32285"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16,722.00</w:t>
            </w:r>
          </w:p>
        </w:tc>
        <w:tc>
          <w:tcPr>
            <w:tcW w:w="0" w:type="auto"/>
            <w:tcBorders>
              <w:top w:val="nil"/>
              <w:left w:val="nil"/>
              <w:bottom w:val="single" w:sz="4" w:space="0" w:color="auto"/>
              <w:right w:val="single" w:sz="4" w:space="0" w:color="auto"/>
            </w:tcBorders>
            <w:shd w:val="clear" w:color="auto" w:fill="auto"/>
            <w:noWrap/>
            <w:vAlign w:val="center"/>
            <w:hideMark/>
          </w:tcPr>
          <w:p w14:paraId="1419205B" w14:textId="0B663D35"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4,658.00</w:t>
            </w:r>
          </w:p>
        </w:tc>
        <w:tc>
          <w:tcPr>
            <w:tcW w:w="1502" w:type="dxa"/>
            <w:tcBorders>
              <w:top w:val="nil"/>
              <w:left w:val="nil"/>
              <w:bottom w:val="single" w:sz="4" w:space="0" w:color="auto"/>
              <w:right w:val="single" w:sz="4" w:space="0" w:color="auto"/>
            </w:tcBorders>
            <w:shd w:val="clear" w:color="auto" w:fill="auto"/>
            <w:noWrap/>
            <w:vAlign w:val="center"/>
            <w:hideMark/>
          </w:tcPr>
          <w:p w14:paraId="22FB02F9"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0533A47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C2ED4B" w14:textId="2DF266D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年模拟清算销售面积</w:t>
            </w:r>
            <w:r w:rsidR="00D601A3" w:rsidRPr="00B65C8F">
              <w:rPr>
                <w:rFonts w:eastAsia="仿宋_GB2312"/>
                <w:kern w:val="0"/>
                <w:sz w:val="15"/>
                <w:szCs w:val="15"/>
              </w:rPr>
              <w:t>(</w:t>
            </w:r>
            <w:r w:rsidR="00D601A3" w:rsidRPr="00B65C8F">
              <w:rPr>
                <w:rFonts w:eastAsia="Segoe UI Symbol"/>
                <w:kern w:val="0"/>
                <w:sz w:val="15"/>
                <w:szCs w:val="15"/>
              </w:rPr>
              <w:t>㎡</w:t>
            </w:r>
            <w:r w:rsidR="00D601A3"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581615EF" w14:textId="6610B1C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2545ACC" w14:textId="31E2DC4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39,973.00</w:t>
            </w:r>
          </w:p>
        </w:tc>
        <w:tc>
          <w:tcPr>
            <w:tcW w:w="0" w:type="auto"/>
            <w:tcBorders>
              <w:top w:val="nil"/>
              <w:left w:val="nil"/>
              <w:bottom w:val="single" w:sz="4" w:space="0" w:color="auto"/>
              <w:right w:val="single" w:sz="4" w:space="0" w:color="auto"/>
            </w:tcBorders>
            <w:shd w:val="clear" w:color="auto" w:fill="auto"/>
            <w:noWrap/>
            <w:vAlign w:val="center"/>
            <w:hideMark/>
          </w:tcPr>
          <w:p w14:paraId="592C304E" w14:textId="24E4D765"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33,017.00</w:t>
            </w:r>
          </w:p>
        </w:tc>
        <w:tc>
          <w:tcPr>
            <w:tcW w:w="0" w:type="auto"/>
            <w:tcBorders>
              <w:top w:val="nil"/>
              <w:left w:val="nil"/>
              <w:bottom w:val="single" w:sz="4" w:space="0" w:color="auto"/>
              <w:right w:val="single" w:sz="4" w:space="0" w:color="auto"/>
            </w:tcBorders>
            <w:shd w:val="clear" w:color="auto" w:fill="auto"/>
            <w:noWrap/>
            <w:vAlign w:val="center"/>
            <w:hideMark/>
          </w:tcPr>
          <w:p w14:paraId="0F460545" w14:textId="15A6DE4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16,722.00</w:t>
            </w:r>
          </w:p>
        </w:tc>
        <w:tc>
          <w:tcPr>
            <w:tcW w:w="0" w:type="auto"/>
            <w:tcBorders>
              <w:top w:val="nil"/>
              <w:left w:val="nil"/>
              <w:bottom w:val="single" w:sz="4" w:space="0" w:color="auto"/>
              <w:right w:val="single" w:sz="4" w:space="0" w:color="auto"/>
            </w:tcBorders>
            <w:shd w:val="clear" w:color="auto" w:fill="auto"/>
            <w:noWrap/>
            <w:vAlign w:val="center"/>
            <w:hideMark/>
          </w:tcPr>
          <w:p w14:paraId="0C44CEE2" w14:textId="42478C43"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4,658.00</w:t>
            </w:r>
          </w:p>
        </w:tc>
        <w:tc>
          <w:tcPr>
            <w:tcW w:w="1502" w:type="dxa"/>
            <w:tcBorders>
              <w:top w:val="nil"/>
              <w:left w:val="nil"/>
              <w:bottom w:val="single" w:sz="4" w:space="0" w:color="auto"/>
              <w:right w:val="single" w:sz="4" w:space="0" w:color="auto"/>
            </w:tcBorders>
            <w:shd w:val="clear" w:color="auto" w:fill="auto"/>
            <w:noWrap/>
            <w:vAlign w:val="center"/>
            <w:hideMark/>
          </w:tcPr>
          <w:p w14:paraId="46C16B06" w14:textId="219B0B5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r>
      <w:tr w:rsidR="00B65C8F" w:rsidRPr="00B65C8F" w14:paraId="5659823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3A2B0D" w14:textId="4E6B7070"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年模拟清算销售货值</w:t>
            </w:r>
            <w:r w:rsidR="00D601A3" w:rsidRPr="00B65C8F">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37924AD2" w14:textId="4C3086C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24D1D81" w14:textId="6E1A6DC0"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942,083,664.00</w:t>
            </w:r>
          </w:p>
        </w:tc>
        <w:tc>
          <w:tcPr>
            <w:tcW w:w="0" w:type="auto"/>
            <w:tcBorders>
              <w:top w:val="nil"/>
              <w:left w:val="nil"/>
              <w:bottom w:val="single" w:sz="4" w:space="0" w:color="auto"/>
              <w:right w:val="single" w:sz="4" w:space="0" w:color="auto"/>
            </w:tcBorders>
            <w:shd w:val="clear" w:color="auto" w:fill="auto"/>
            <w:noWrap/>
            <w:vAlign w:val="center"/>
            <w:hideMark/>
          </w:tcPr>
          <w:p w14:paraId="63718EB7" w14:textId="46A59BE2"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865,771,774.00</w:t>
            </w:r>
          </w:p>
        </w:tc>
        <w:tc>
          <w:tcPr>
            <w:tcW w:w="0" w:type="auto"/>
            <w:tcBorders>
              <w:top w:val="nil"/>
              <w:left w:val="nil"/>
              <w:bottom w:val="single" w:sz="4" w:space="0" w:color="auto"/>
              <w:right w:val="single" w:sz="4" w:space="0" w:color="auto"/>
            </w:tcBorders>
            <w:shd w:val="clear" w:color="auto" w:fill="auto"/>
            <w:noWrap/>
            <w:vAlign w:val="center"/>
            <w:hideMark/>
          </w:tcPr>
          <w:p w14:paraId="167CECCF" w14:textId="458EC32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560,153,556.00</w:t>
            </w:r>
          </w:p>
        </w:tc>
        <w:tc>
          <w:tcPr>
            <w:tcW w:w="0" w:type="auto"/>
            <w:tcBorders>
              <w:top w:val="nil"/>
              <w:left w:val="nil"/>
              <w:bottom w:val="single" w:sz="4" w:space="0" w:color="auto"/>
              <w:right w:val="single" w:sz="4" w:space="0" w:color="auto"/>
            </w:tcBorders>
            <w:shd w:val="clear" w:color="auto" w:fill="auto"/>
            <w:noWrap/>
            <w:vAlign w:val="center"/>
            <w:hideMark/>
          </w:tcPr>
          <w:p w14:paraId="51958203" w14:textId="6A1E3AC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222,722,270.00</w:t>
            </w:r>
          </w:p>
        </w:tc>
        <w:tc>
          <w:tcPr>
            <w:tcW w:w="1502" w:type="dxa"/>
            <w:tcBorders>
              <w:top w:val="nil"/>
              <w:left w:val="nil"/>
              <w:bottom w:val="single" w:sz="4" w:space="0" w:color="auto"/>
              <w:right w:val="single" w:sz="4" w:space="0" w:color="auto"/>
            </w:tcBorders>
            <w:shd w:val="clear" w:color="auto" w:fill="auto"/>
            <w:noWrap/>
            <w:vAlign w:val="center"/>
            <w:hideMark/>
          </w:tcPr>
          <w:p w14:paraId="6FA98B7F" w14:textId="452D6C5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r>
      <w:tr w:rsidR="00B65C8F" w:rsidRPr="00B65C8F" w14:paraId="2F31AC8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2E66F26"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D42CA7E"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65EF467" w14:textId="09118775"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25,311.00</w:t>
            </w:r>
          </w:p>
        </w:tc>
        <w:tc>
          <w:tcPr>
            <w:tcW w:w="0" w:type="auto"/>
            <w:tcBorders>
              <w:top w:val="nil"/>
              <w:left w:val="nil"/>
              <w:bottom w:val="single" w:sz="4" w:space="0" w:color="auto"/>
              <w:right w:val="single" w:sz="4" w:space="0" w:color="auto"/>
            </w:tcBorders>
            <w:shd w:val="clear" w:color="auto" w:fill="auto"/>
            <w:noWrap/>
            <w:vAlign w:val="center"/>
            <w:hideMark/>
          </w:tcPr>
          <w:p w14:paraId="23D2E8D7" w14:textId="259202F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26,842.00</w:t>
            </w:r>
          </w:p>
        </w:tc>
        <w:tc>
          <w:tcPr>
            <w:tcW w:w="0" w:type="auto"/>
            <w:tcBorders>
              <w:top w:val="nil"/>
              <w:left w:val="nil"/>
              <w:bottom w:val="single" w:sz="4" w:space="0" w:color="auto"/>
              <w:right w:val="single" w:sz="4" w:space="0" w:color="auto"/>
            </w:tcBorders>
            <w:shd w:val="clear" w:color="auto" w:fill="auto"/>
            <w:noWrap/>
            <w:vAlign w:val="center"/>
            <w:hideMark/>
          </w:tcPr>
          <w:p w14:paraId="6D3B3647" w14:textId="0F14AF1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34,315.00</w:t>
            </w:r>
          </w:p>
        </w:tc>
        <w:tc>
          <w:tcPr>
            <w:tcW w:w="0" w:type="auto"/>
            <w:tcBorders>
              <w:top w:val="nil"/>
              <w:left w:val="nil"/>
              <w:bottom w:val="single" w:sz="4" w:space="0" w:color="auto"/>
              <w:right w:val="single" w:sz="4" w:space="0" w:color="auto"/>
            </w:tcBorders>
            <w:shd w:val="clear" w:color="auto" w:fill="auto"/>
            <w:noWrap/>
            <w:vAlign w:val="center"/>
            <w:hideMark/>
          </w:tcPr>
          <w:p w14:paraId="139E2826" w14:textId="02BCA0C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47,815.00</w:t>
            </w:r>
          </w:p>
        </w:tc>
        <w:tc>
          <w:tcPr>
            <w:tcW w:w="1502" w:type="dxa"/>
            <w:tcBorders>
              <w:top w:val="nil"/>
              <w:left w:val="nil"/>
              <w:bottom w:val="single" w:sz="4" w:space="0" w:color="auto"/>
              <w:right w:val="single" w:sz="4" w:space="0" w:color="auto"/>
            </w:tcBorders>
            <w:shd w:val="clear" w:color="auto" w:fill="auto"/>
            <w:noWrap/>
            <w:vAlign w:val="center"/>
            <w:hideMark/>
          </w:tcPr>
          <w:p w14:paraId="3576F214"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0D1E0F4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B57B69"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04C2AFD"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519D618" w14:textId="5B3639C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16,231.00</w:t>
            </w:r>
          </w:p>
        </w:tc>
        <w:tc>
          <w:tcPr>
            <w:tcW w:w="0" w:type="auto"/>
            <w:tcBorders>
              <w:top w:val="nil"/>
              <w:left w:val="nil"/>
              <w:bottom w:val="single" w:sz="4" w:space="0" w:color="auto"/>
              <w:right w:val="single" w:sz="4" w:space="0" w:color="auto"/>
            </w:tcBorders>
            <w:shd w:val="clear" w:color="auto" w:fill="auto"/>
            <w:noWrap/>
            <w:vAlign w:val="center"/>
            <w:hideMark/>
          </w:tcPr>
          <w:p w14:paraId="5B373AAC" w14:textId="7246A37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27,050.00</w:t>
            </w:r>
          </w:p>
        </w:tc>
        <w:tc>
          <w:tcPr>
            <w:tcW w:w="0" w:type="auto"/>
            <w:tcBorders>
              <w:top w:val="nil"/>
              <w:left w:val="nil"/>
              <w:bottom w:val="single" w:sz="4" w:space="0" w:color="auto"/>
              <w:right w:val="single" w:sz="4" w:space="0" w:color="auto"/>
            </w:tcBorders>
            <w:shd w:val="clear" w:color="auto" w:fill="auto"/>
            <w:noWrap/>
            <w:vAlign w:val="center"/>
            <w:hideMark/>
          </w:tcPr>
          <w:p w14:paraId="70D2BE29" w14:textId="377FC7D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5,923.00</w:t>
            </w:r>
          </w:p>
        </w:tc>
        <w:tc>
          <w:tcPr>
            <w:tcW w:w="0" w:type="auto"/>
            <w:tcBorders>
              <w:top w:val="nil"/>
              <w:left w:val="nil"/>
              <w:bottom w:val="single" w:sz="4" w:space="0" w:color="auto"/>
              <w:right w:val="single" w:sz="4" w:space="0" w:color="auto"/>
            </w:tcBorders>
            <w:shd w:val="clear" w:color="auto" w:fill="auto"/>
            <w:noWrap/>
            <w:vAlign w:val="center"/>
            <w:hideMark/>
          </w:tcPr>
          <w:p w14:paraId="5FD61764" w14:textId="549D82C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2,329.00</w:t>
            </w:r>
          </w:p>
        </w:tc>
        <w:tc>
          <w:tcPr>
            <w:tcW w:w="1502" w:type="dxa"/>
            <w:tcBorders>
              <w:top w:val="nil"/>
              <w:left w:val="nil"/>
              <w:bottom w:val="single" w:sz="4" w:space="0" w:color="auto"/>
              <w:right w:val="single" w:sz="4" w:space="0" w:color="auto"/>
            </w:tcBorders>
            <w:shd w:val="clear" w:color="auto" w:fill="auto"/>
            <w:noWrap/>
            <w:vAlign w:val="center"/>
            <w:hideMark/>
          </w:tcPr>
          <w:p w14:paraId="334C31C5" w14:textId="7777777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1AFF70B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53C35C3" w14:textId="3B26FEEA"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年模拟清算销售面积</w:t>
            </w:r>
            <w:r w:rsidR="00D601A3" w:rsidRPr="00B65C8F">
              <w:rPr>
                <w:rFonts w:eastAsia="仿宋_GB2312"/>
                <w:kern w:val="0"/>
                <w:sz w:val="15"/>
                <w:szCs w:val="15"/>
              </w:rPr>
              <w:t>(</w:t>
            </w:r>
            <w:r w:rsidR="00D601A3" w:rsidRPr="00B65C8F">
              <w:rPr>
                <w:rFonts w:eastAsia="仿宋_GB2312"/>
                <w:kern w:val="0"/>
                <w:sz w:val="15"/>
                <w:szCs w:val="15"/>
              </w:rPr>
              <w:t>元</w:t>
            </w:r>
            <w:r w:rsidR="00D601A3" w:rsidRPr="00B65C8F">
              <w:rPr>
                <w:rFonts w:eastAsia="仿宋_GB2312"/>
                <w:kern w:val="0"/>
                <w:sz w:val="15"/>
                <w:szCs w:val="15"/>
              </w:rPr>
              <w:t>/</w:t>
            </w:r>
            <w:r w:rsidR="00D601A3" w:rsidRPr="00B65C8F">
              <w:rPr>
                <w:rFonts w:eastAsia="Segoe UI Symbol"/>
                <w:kern w:val="0"/>
                <w:sz w:val="15"/>
                <w:szCs w:val="15"/>
              </w:rPr>
              <w:t>㎡</w:t>
            </w:r>
            <w:r w:rsidR="00D601A3"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1E74B11" w14:textId="027ED80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1377AC2" w14:textId="5553DD1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16,231.00</w:t>
            </w:r>
          </w:p>
        </w:tc>
        <w:tc>
          <w:tcPr>
            <w:tcW w:w="0" w:type="auto"/>
            <w:tcBorders>
              <w:top w:val="nil"/>
              <w:left w:val="nil"/>
              <w:bottom w:val="single" w:sz="4" w:space="0" w:color="auto"/>
              <w:right w:val="single" w:sz="4" w:space="0" w:color="auto"/>
            </w:tcBorders>
            <w:shd w:val="clear" w:color="auto" w:fill="auto"/>
            <w:noWrap/>
            <w:vAlign w:val="center"/>
            <w:hideMark/>
          </w:tcPr>
          <w:p w14:paraId="686D2511" w14:textId="6CDED866"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27,050.00</w:t>
            </w:r>
          </w:p>
        </w:tc>
        <w:tc>
          <w:tcPr>
            <w:tcW w:w="0" w:type="auto"/>
            <w:tcBorders>
              <w:top w:val="nil"/>
              <w:left w:val="nil"/>
              <w:bottom w:val="single" w:sz="4" w:space="0" w:color="auto"/>
              <w:right w:val="single" w:sz="4" w:space="0" w:color="auto"/>
            </w:tcBorders>
            <w:shd w:val="clear" w:color="auto" w:fill="auto"/>
            <w:noWrap/>
            <w:vAlign w:val="center"/>
            <w:hideMark/>
          </w:tcPr>
          <w:p w14:paraId="3E33DDAF" w14:textId="1697FA4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5,923.00</w:t>
            </w:r>
          </w:p>
        </w:tc>
        <w:tc>
          <w:tcPr>
            <w:tcW w:w="0" w:type="auto"/>
            <w:tcBorders>
              <w:top w:val="nil"/>
              <w:left w:val="nil"/>
              <w:bottom w:val="single" w:sz="4" w:space="0" w:color="auto"/>
              <w:right w:val="single" w:sz="4" w:space="0" w:color="auto"/>
            </w:tcBorders>
            <w:shd w:val="clear" w:color="auto" w:fill="auto"/>
            <w:noWrap/>
            <w:vAlign w:val="center"/>
            <w:hideMark/>
          </w:tcPr>
          <w:p w14:paraId="66CC5A9D" w14:textId="46267E2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2,329.00</w:t>
            </w:r>
          </w:p>
        </w:tc>
        <w:tc>
          <w:tcPr>
            <w:tcW w:w="1502" w:type="dxa"/>
            <w:tcBorders>
              <w:top w:val="nil"/>
              <w:left w:val="nil"/>
              <w:bottom w:val="single" w:sz="4" w:space="0" w:color="auto"/>
              <w:right w:val="single" w:sz="4" w:space="0" w:color="auto"/>
            </w:tcBorders>
            <w:shd w:val="clear" w:color="auto" w:fill="auto"/>
            <w:noWrap/>
            <w:vAlign w:val="center"/>
            <w:hideMark/>
          </w:tcPr>
          <w:p w14:paraId="48BD2349" w14:textId="086BEA0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r>
      <w:tr w:rsidR="00B65C8F" w:rsidRPr="00B65C8F" w14:paraId="7A50580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49454CE" w14:textId="128A086B"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年模拟清算销售货值</w:t>
            </w:r>
            <w:r w:rsidR="00D601A3" w:rsidRPr="00B65C8F">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59863661" w14:textId="3EE0E1F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CE11563" w14:textId="29DCAD8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410,822,841.00</w:t>
            </w:r>
          </w:p>
        </w:tc>
        <w:tc>
          <w:tcPr>
            <w:tcW w:w="0" w:type="auto"/>
            <w:tcBorders>
              <w:top w:val="nil"/>
              <w:left w:val="nil"/>
              <w:bottom w:val="single" w:sz="4" w:space="0" w:color="auto"/>
              <w:right w:val="single" w:sz="4" w:space="0" w:color="auto"/>
            </w:tcBorders>
            <w:shd w:val="clear" w:color="auto" w:fill="auto"/>
            <w:noWrap/>
            <w:vAlign w:val="center"/>
            <w:hideMark/>
          </w:tcPr>
          <w:p w14:paraId="31FE2AE4" w14:textId="739BDD4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726,076,100.00</w:t>
            </w:r>
          </w:p>
        </w:tc>
        <w:tc>
          <w:tcPr>
            <w:tcW w:w="0" w:type="auto"/>
            <w:tcBorders>
              <w:top w:val="nil"/>
              <w:left w:val="nil"/>
              <w:bottom w:val="single" w:sz="4" w:space="0" w:color="auto"/>
              <w:right w:val="single" w:sz="4" w:space="0" w:color="auto"/>
            </w:tcBorders>
            <w:shd w:val="clear" w:color="auto" w:fill="auto"/>
            <w:noWrap/>
            <w:vAlign w:val="center"/>
            <w:hideMark/>
          </w:tcPr>
          <w:p w14:paraId="7EC041F1" w14:textId="1A60F52A"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203,247,745.00</w:t>
            </w:r>
          </w:p>
        </w:tc>
        <w:tc>
          <w:tcPr>
            <w:tcW w:w="0" w:type="auto"/>
            <w:tcBorders>
              <w:top w:val="nil"/>
              <w:left w:val="nil"/>
              <w:bottom w:val="single" w:sz="4" w:space="0" w:color="auto"/>
              <w:right w:val="single" w:sz="4" w:space="0" w:color="auto"/>
            </w:tcBorders>
            <w:shd w:val="clear" w:color="auto" w:fill="auto"/>
            <w:noWrap/>
            <w:vAlign w:val="center"/>
            <w:hideMark/>
          </w:tcPr>
          <w:p w14:paraId="30AEC7F1" w14:textId="34F26B8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111,361,135.00</w:t>
            </w:r>
          </w:p>
        </w:tc>
        <w:tc>
          <w:tcPr>
            <w:tcW w:w="1502" w:type="dxa"/>
            <w:tcBorders>
              <w:top w:val="nil"/>
              <w:left w:val="nil"/>
              <w:bottom w:val="single" w:sz="4" w:space="0" w:color="auto"/>
              <w:right w:val="single" w:sz="4" w:space="0" w:color="auto"/>
            </w:tcBorders>
            <w:shd w:val="clear" w:color="auto" w:fill="auto"/>
            <w:noWrap/>
            <w:vAlign w:val="center"/>
            <w:hideMark/>
          </w:tcPr>
          <w:p w14:paraId="3C393919" w14:textId="6178749D"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w:t>
            </w:r>
          </w:p>
        </w:tc>
      </w:tr>
      <w:tr w:rsidR="00B65C8F" w:rsidRPr="00B65C8F" w14:paraId="63CF179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74E36F2"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预计货值统计（万元）</w:t>
            </w:r>
          </w:p>
        </w:tc>
        <w:tc>
          <w:tcPr>
            <w:tcW w:w="0" w:type="auto"/>
            <w:tcBorders>
              <w:top w:val="nil"/>
              <w:left w:val="nil"/>
              <w:bottom w:val="single" w:sz="4" w:space="0" w:color="auto"/>
              <w:right w:val="single" w:sz="4" w:space="0" w:color="auto"/>
            </w:tcBorders>
            <w:shd w:val="clear" w:color="auto" w:fill="auto"/>
            <w:noWrap/>
            <w:vAlign w:val="center"/>
            <w:hideMark/>
          </w:tcPr>
          <w:p w14:paraId="0E9ECE7D" w14:textId="44E37079"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44,242.00</w:t>
            </w:r>
          </w:p>
        </w:tc>
        <w:tc>
          <w:tcPr>
            <w:tcW w:w="0" w:type="auto"/>
            <w:tcBorders>
              <w:top w:val="nil"/>
              <w:left w:val="nil"/>
              <w:bottom w:val="single" w:sz="4" w:space="0" w:color="auto"/>
              <w:right w:val="single" w:sz="4" w:space="0" w:color="auto"/>
            </w:tcBorders>
            <w:shd w:val="clear" w:color="auto" w:fill="auto"/>
            <w:noWrap/>
            <w:vAlign w:val="center"/>
            <w:hideMark/>
          </w:tcPr>
          <w:p w14:paraId="7D644C86" w14:textId="2ED9DC7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375,195.00</w:t>
            </w:r>
          </w:p>
        </w:tc>
        <w:tc>
          <w:tcPr>
            <w:tcW w:w="0" w:type="auto"/>
            <w:tcBorders>
              <w:top w:val="nil"/>
              <w:left w:val="nil"/>
              <w:bottom w:val="single" w:sz="4" w:space="0" w:color="auto"/>
              <w:right w:val="single" w:sz="4" w:space="0" w:color="auto"/>
            </w:tcBorders>
            <w:shd w:val="clear" w:color="auto" w:fill="auto"/>
            <w:noWrap/>
            <w:vAlign w:val="center"/>
            <w:hideMark/>
          </w:tcPr>
          <w:p w14:paraId="0BD8BCF3" w14:textId="0314A16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206,560.00</w:t>
            </w:r>
          </w:p>
        </w:tc>
        <w:tc>
          <w:tcPr>
            <w:tcW w:w="0" w:type="auto"/>
            <w:tcBorders>
              <w:top w:val="nil"/>
              <w:left w:val="nil"/>
              <w:bottom w:val="single" w:sz="4" w:space="0" w:color="auto"/>
              <w:right w:val="single" w:sz="4" w:space="0" w:color="auto"/>
            </w:tcBorders>
            <w:shd w:val="clear" w:color="auto" w:fill="auto"/>
            <w:noWrap/>
            <w:vAlign w:val="center"/>
            <w:hideMark/>
          </w:tcPr>
          <w:p w14:paraId="14D56AF4" w14:textId="563546B3"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80,747.00</w:t>
            </w:r>
          </w:p>
        </w:tc>
        <w:tc>
          <w:tcPr>
            <w:tcW w:w="0" w:type="auto"/>
            <w:tcBorders>
              <w:top w:val="nil"/>
              <w:left w:val="nil"/>
              <w:bottom w:val="single" w:sz="4" w:space="0" w:color="auto"/>
              <w:right w:val="single" w:sz="4" w:space="0" w:color="auto"/>
            </w:tcBorders>
            <w:shd w:val="clear" w:color="auto" w:fill="auto"/>
            <w:noWrap/>
            <w:vAlign w:val="center"/>
            <w:hideMark/>
          </w:tcPr>
          <w:p w14:paraId="5A74E0B7" w14:textId="43204888"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33,409.00</w:t>
            </w:r>
          </w:p>
        </w:tc>
        <w:tc>
          <w:tcPr>
            <w:tcW w:w="1502" w:type="dxa"/>
            <w:tcBorders>
              <w:top w:val="nil"/>
              <w:left w:val="nil"/>
              <w:bottom w:val="single" w:sz="4" w:space="0" w:color="auto"/>
              <w:right w:val="single" w:sz="4" w:space="0" w:color="auto"/>
            </w:tcBorders>
            <w:shd w:val="clear" w:color="auto" w:fill="auto"/>
            <w:noWrap/>
            <w:vAlign w:val="center"/>
            <w:hideMark/>
          </w:tcPr>
          <w:p w14:paraId="50DDB0A9" w14:textId="34999F7F"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38,734.00</w:t>
            </w:r>
          </w:p>
        </w:tc>
      </w:tr>
      <w:tr w:rsidR="001D2B59" w:rsidRPr="00B65C8F" w14:paraId="3E9B745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C9C22C" w14:textId="77777777" w:rsidR="004F0F19" w:rsidRPr="00B65C8F" w:rsidRDefault="004F0F19" w:rsidP="004F0F19">
            <w:pPr>
              <w:widowControl/>
              <w:jc w:val="left"/>
              <w:rPr>
                <w:rFonts w:eastAsia="仿宋_GB2312"/>
                <w:kern w:val="0"/>
                <w:sz w:val="15"/>
                <w:szCs w:val="15"/>
              </w:rPr>
            </w:pPr>
            <w:r w:rsidRPr="00B65C8F">
              <w:rPr>
                <w:rFonts w:eastAsia="仿宋_GB2312"/>
                <w:kern w:val="0"/>
                <w:sz w:val="15"/>
                <w:szCs w:val="15"/>
              </w:rPr>
              <w:t>模拟清算销售货值（元）</w:t>
            </w:r>
          </w:p>
        </w:tc>
        <w:tc>
          <w:tcPr>
            <w:tcW w:w="0" w:type="auto"/>
            <w:tcBorders>
              <w:top w:val="nil"/>
              <w:left w:val="nil"/>
              <w:bottom w:val="single" w:sz="4" w:space="0" w:color="auto"/>
              <w:right w:val="single" w:sz="4" w:space="0" w:color="auto"/>
            </w:tcBorders>
            <w:shd w:val="clear" w:color="auto" w:fill="auto"/>
            <w:noWrap/>
            <w:vAlign w:val="center"/>
            <w:hideMark/>
          </w:tcPr>
          <w:p w14:paraId="492AC72F" w14:textId="6BC1567E"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442,423,080.00</w:t>
            </w:r>
          </w:p>
        </w:tc>
        <w:tc>
          <w:tcPr>
            <w:tcW w:w="0" w:type="auto"/>
            <w:tcBorders>
              <w:top w:val="nil"/>
              <w:left w:val="nil"/>
              <w:bottom w:val="single" w:sz="4" w:space="0" w:color="auto"/>
              <w:right w:val="single" w:sz="4" w:space="0" w:color="auto"/>
            </w:tcBorders>
            <w:shd w:val="clear" w:color="auto" w:fill="auto"/>
            <w:noWrap/>
            <w:vAlign w:val="center"/>
            <w:hideMark/>
          </w:tcPr>
          <w:p w14:paraId="09282E91" w14:textId="1F7E852C"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3,629,193,981.36</w:t>
            </w:r>
          </w:p>
        </w:tc>
        <w:tc>
          <w:tcPr>
            <w:tcW w:w="0" w:type="auto"/>
            <w:tcBorders>
              <w:top w:val="nil"/>
              <w:left w:val="nil"/>
              <w:bottom w:val="single" w:sz="4" w:space="0" w:color="auto"/>
              <w:right w:val="single" w:sz="4" w:space="0" w:color="auto"/>
            </w:tcBorders>
            <w:shd w:val="clear" w:color="auto" w:fill="auto"/>
            <w:noWrap/>
            <w:vAlign w:val="center"/>
            <w:hideMark/>
          </w:tcPr>
          <w:p w14:paraId="658F3801" w14:textId="5E3EFDA4"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2,065,579,938.00</w:t>
            </w:r>
          </w:p>
        </w:tc>
        <w:tc>
          <w:tcPr>
            <w:tcW w:w="0" w:type="auto"/>
            <w:tcBorders>
              <w:top w:val="nil"/>
              <w:left w:val="nil"/>
              <w:bottom w:val="single" w:sz="4" w:space="0" w:color="auto"/>
              <w:right w:val="single" w:sz="4" w:space="0" w:color="auto"/>
            </w:tcBorders>
            <w:shd w:val="clear" w:color="auto" w:fill="auto"/>
            <w:noWrap/>
            <w:vAlign w:val="center"/>
            <w:hideMark/>
          </w:tcPr>
          <w:p w14:paraId="42647B92" w14:textId="701F1B63"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807,466,546.00</w:t>
            </w:r>
          </w:p>
        </w:tc>
        <w:tc>
          <w:tcPr>
            <w:tcW w:w="0" w:type="auto"/>
            <w:tcBorders>
              <w:top w:val="nil"/>
              <w:left w:val="nil"/>
              <w:bottom w:val="single" w:sz="4" w:space="0" w:color="auto"/>
              <w:right w:val="single" w:sz="4" w:space="0" w:color="auto"/>
            </w:tcBorders>
            <w:shd w:val="clear" w:color="auto" w:fill="auto"/>
            <w:noWrap/>
            <w:vAlign w:val="center"/>
            <w:hideMark/>
          </w:tcPr>
          <w:p w14:paraId="23E55786" w14:textId="7E26A127"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334,083,405.00</w:t>
            </w:r>
          </w:p>
        </w:tc>
        <w:tc>
          <w:tcPr>
            <w:tcW w:w="1502" w:type="dxa"/>
            <w:tcBorders>
              <w:top w:val="nil"/>
              <w:left w:val="nil"/>
              <w:bottom w:val="single" w:sz="4" w:space="0" w:color="auto"/>
              <w:right w:val="single" w:sz="4" w:space="0" w:color="auto"/>
            </w:tcBorders>
            <w:shd w:val="clear" w:color="auto" w:fill="auto"/>
            <w:noWrap/>
            <w:vAlign w:val="center"/>
            <w:hideMark/>
          </w:tcPr>
          <w:p w14:paraId="305B6E19" w14:textId="443BA241" w:rsidR="004F0F19" w:rsidRPr="00B65C8F" w:rsidRDefault="004F0F19" w:rsidP="004F0F19">
            <w:pPr>
              <w:widowControl/>
              <w:jc w:val="right"/>
              <w:rPr>
                <w:rFonts w:eastAsia="仿宋_GB2312"/>
                <w:kern w:val="0"/>
                <w:sz w:val="15"/>
                <w:szCs w:val="15"/>
              </w:rPr>
            </w:pPr>
            <w:r w:rsidRPr="00B65C8F">
              <w:rPr>
                <w:rFonts w:eastAsia="仿宋_GB2312"/>
                <w:kern w:val="0"/>
                <w:sz w:val="15"/>
                <w:szCs w:val="15"/>
              </w:rPr>
              <w:t>387,355,495.00</w:t>
            </w:r>
          </w:p>
        </w:tc>
      </w:tr>
    </w:tbl>
    <w:p w14:paraId="6EB562FA" w14:textId="77777777" w:rsidR="004F0F19" w:rsidRPr="00B65C8F" w:rsidRDefault="004F0F19" w:rsidP="004F0F19">
      <w:pPr>
        <w:pStyle w:val="a0"/>
        <w:ind w:firstLineChars="200" w:firstLine="560"/>
        <w:rPr>
          <w:kern w:val="2"/>
          <w:sz w:val="28"/>
          <w:szCs w:val="28"/>
        </w:rPr>
      </w:pPr>
    </w:p>
    <w:tbl>
      <w:tblPr>
        <w:tblW w:w="10773" w:type="dxa"/>
        <w:jc w:val="center"/>
        <w:tblLook w:val="04A0" w:firstRow="1" w:lastRow="0" w:firstColumn="1" w:lastColumn="0" w:noHBand="0" w:noVBand="1"/>
      </w:tblPr>
      <w:tblGrid>
        <w:gridCol w:w="2410"/>
        <w:gridCol w:w="1641"/>
        <w:gridCol w:w="1619"/>
        <w:gridCol w:w="1701"/>
        <w:gridCol w:w="1701"/>
        <w:gridCol w:w="1701"/>
      </w:tblGrid>
      <w:tr w:rsidR="00B65C8F" w:rsidRPr="00B65C8F" w14:paraId="012C20C9" w14:textId="77777777" w:rsidTr="005B6EBE">
        <w:trPr>
          <w:trHeight w:val="24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9C75" w14:textId="77777777" w:rsidR="00D601A3" w:rsidRPr="00B65C8F" w:rsidRDefault="00D601A3" w:rsidP="00D601A3">
            <w:pPr>
              <w:widowControl/>
              <w:jc w:val="left"/>
              <w:rPr>
                <w:rFonts w:eastAsia="仿宋_GB2312"/>
                <w:b/>
                <w:bCs/>
                <w:kern w:val="0"/>
                <w:sz w:val="15"/>
                <w:szCs w:val="15"/>
              </w:rPr>
            </w:pPr>
            <w:r w:rsidRPr="00B65C8F">
              <w:rPr>
                <w:rFonts w:eastAsia="仿宋_GB2312"/>
                <w:b/>
                <w:bCs/>
                <w:kern w:val="0"/>
                <w:sz w:val="15"/>
                <w:szCs w:val="15"/>
              </w:rPr>
              <w:t>产品形式</w:t>
            </w:r>
            <w:r w:rsidRPr="00B65C8F">
              <w:rPr>
                <w:rFonts w:eastAsia="仿宋_GB2312"/>
                <w:b/>
                <w:bCs/>
                <w:kern w:val="0"/>
                <w:sz w:val="15"/>
                <w:szCs w:val="15"/>
              </w:rPr>
              <w:t>(</w:t>
            </w:r>
            <w:r w:rsidRPr="00B65C8F">
              <w:rPr>
                <w:rFonts w:eastAsia="仿宋_GB2312"/>
                <w:b/>
                <w:bCs/>
                <w:kern w:val="0"/>
                <w:sz w:val="15"/>
                <w:szCs w:val="15"/>
              </w:rPr>
              <w:t>可售住宅及商业</w:t>
            </w:r>
            <w:r w:rsidRPr="00B65C8F">
              <w:rPr>
                <w:rFonts w:eastAsia="仿宋_GB2312"/>
                <w:b/>
                <w:bCs/>
                <w:kern w:val="0"/>
                <w:sz w:val="15"/>
                <w:szCs w:val="15"/>
              </w:rPr>
              <w:t>)</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2BE5E6DB"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w:t>
            </w:r>
            <w:r w:rsidRPr="00B65C8F">
              <w:rPr>
                <w:rFonts w:eastAsia="仿宋_GB2312"/>
                <w:kern w:val="0"/>
                <w:sz w:val="15"/>
                <w:szCs w:val="15"/>
              </w:rPr>
              <w:t>4</w:t>
            </w:r>
            <w:r w:rsidRPr="00B65C8F">
              <w:rPr>
                <w:rFonts w:eastAsia="仿宋_GB2312"/>
                <w:kern w:val="0"/>
                <w:sz w:val="15"/>
                <w:szCs w:val="15"/>
              </w:rPr>
              <w:t>号地块高层简装</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14:paraId="2DD63BC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w:t>
            </w:r>
            <w:r w:rsidRPr="00B65C8F">
              <w:rPr>
                <w:rFonts w:eastAsia="仿宋_GB2312"/>
                <w:kern w:val="0"/>
                <w:sz w:val="15"/>
                <w:szCs w:val="15"/>
              </w:rPr>
              <w:t>4</w:t>
            </w:r>
            <w:r w:rsidRPr="00B65C8F">
              <w:rPr>
                <w:rFonts w:eastAsia="仿宋_GB2312"/>
                <w:kern w:val="0"/>
                <w:sz w:val="15"/>
                <w:szCs w:val="15"/>
              </w:rPr>
              <w:t>号地块洋房精装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C0CB97"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w:t>
            </w:r>
            <w:r w:rsidRPr="00B65C8F">
              <w:rPr>
                <w:rFonts w:eastAsia="仿宋_GB2312"/>
                <w:kern w:val="0"/>
                <w:sz w:val="15"/>
                <w:szCs w:val="15"/>
              </w:rPr>
              <w:t>4</w:t>
            </w:r>
            <w:r w:rsidRPr="00B65C8F">
              <w:rPr>
                <w:rFonts w:eastAsia="仿宋_GB2312"/>
                <w:kern w:val="0"/>
                <w:sz w:val="15"/>
                <w:szCs w:val="15"/>
              </w:rPr>
              <w:t>号地块叠</w:t>
            </w:r>
            <w:proofErr w:type="gramStart"/>
            <w:r w:rsidRPr="00B65C8F">
              <w:rPr>
                <w:rFonts w:eastAsia="仿宋_GB2312"/>
                <w:kern w:val="0"/>
                <w:sz w:val="15"/>
                <w:szCs w:val="15"/>
              </w:rPr>
              <w:t>墅</w:t>
            </w:r>
            <w:proofErr w:type="gramEnd"/>
            <w:r w:rsidRPr="00B65C8F">
              <w:rPr>
                <w:rFonts w:eastAsia="仿宋_GB2312"/>
                <w:kern w:val="0"/>
                <w:sz w:val="15"/>
                <w:szCs w:val="15"/>
              </w:rPr>
              <w:t>简装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4F2877"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w:t>
            </w:r>
            <w:r w:rsidRPr="00B65C8F">
              <w:rPr>
                <w:rFonts w:eastAsia="仿宋_GB2312"/>
                <w:kern w:val="0"/>
                <w:sz w:val="15"/>
                <w:szCs w:val="15"/>
              </w:rPr>
              <w:t>4</w:t>
            </w:r>
            <w:r w:rsidRPr="00B65C8F">
              <w:rPr>
                <w:rFonts w:eastAsia="仿宋_GB2312"/>
                <w:kern w:val="0"/>
                <w:sz w:val="15"/>
                <w:szCs w:val="15"/>
              </w:rPr>
              <w:t>号</w:t>
            </w:r>
            <w:proofErr w:type="gramStart"/>
            <w:r w:rsidRPr="00B65C8F">
              <w:rPr>
                <w:rFonts w:eastAsia="仿宋_GB2312"/>
                <w:kern w:val="0"/>
                <w:sz w:val="15"/>
                <w:szCs w:val="15"/>
              </w:rPr>
              <w:t>地块排屋毛坯</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D01115"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w:t>
            </w:r>
            <w:r w:rsidRPr="00B65C8F">
              <w:rPr>
                <w:rFonts w:eastAsia="仿宋_GB2312"/>
                <w:kern w:val="0"/>
                <w:sz w:val="15"/>
                <w:szCs w:val="15"/>
              </w:rPr>
              <w:t>4</w:t>
            </w:r>
            <w:r w:rsidRPr="00B65C8F">
              <w:rPr>
                <w:rFonts w:eastAsia="仿宋_GB2312"/>
                <w:kern w:val="0"/>
                <w:sz w:val="15"/>
                <w:szCs w:val="15"/>
              </w:rPr>
              <w:t>号地块可售商业</w:t>
            </w:r>
          </w:p>
        </w:tc>
      </w:tr>
      <w:tr w:rsidR="00B65C8F" w:rsidRPr="00B65C8F" w14:paraId="442B2E7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F25D72"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30F78827" w14:textId="5985477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21,495.00</w:t>
            </w:r>
          </w:p>
        </w:tc>
        <w:tc>
          <w:tcPr>
            <w:tcW w:w="1619" w:type="dxa"/>
            <w:tcBorders>
              <w:top w:val="nil"/>
              <w:left w:val="nil"/>
              <w:bottom w:val="single" w:sz="4" w:space="0" w:color="auto"/>
              <w:right w:val="single" w:sz="4" w:space="0" w:color="auto"/>
            </w:tcBorders>
            <w:shd w:val="clear" w:color="auto" w:fill="auto"/>
            <w:noWrap/>
            <w:vAlign w:val="center"/>
            <w:hideMark/>
          </w:tcPr>
          <w:p w14:paraId="232F05D1" w14:textId="73727B2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23,529.00</w:t>
            </w:r>
          </w:p>
        </w:tc>
        <w:tc>
          <w:tcPr>
            <w:tcW w:w="1701" w:type="dxa"/>
            <w:tcBorders>
              <w:top w:val="nil"/>
              <w:left w:val="nil"/>
              <w:bottom w:val="single" w:sz="4" w:space="0" w:color="auto"/>
              <w:right w:val="single" w:sz="4" w:space="0" w:color="auto"/>
            </w:tcBorders>
            <w:shd w:val="clear" w:color="auto" w:fill="auto"/>
            <w:noWrap/>
            <w:vAlign w:val="center"/>
            <w:hideMark/>
          </w:tcPr>
          <w:p w14:paraId="5DFEE340" w14:textId="2F2DA25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25,368.00</w:t>
            </w:r>
          </w:p>
        </w:tc>
        <w:tc>
          <w:tcPr>
            <w:tcW w:w="1701" w:type="dxa"/>
            <w:tcBorders>
              <w:top w:val="nil"/>
              <w:left w:val="nil"/>
              <w:bottom w:val="single" w:sz="4" w:space="0" w:color="auto"/>
              <w:right w:val="single" w:sz="4" w:space="0" w:color="auto"/>
            </w:tcBorders>
            <w:shd w:val="clear" w:color="auto" w:fill="auto"/>
            <w:noWrap/>
            <w:vAlign w:val="center"/>
            <w:hideMark/>
          </w:tcPr>
          <w:p w14:paraId="1660F8EA" w14:textId="290BCE0D"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2139DEF5" w14:textId="44EC97FF" w:rsidR="00D601A3" w:rsidRPr="00B65C8F" w:rsidRDefault="00D601A3" w:rsidP="00D601A3">
            <w:pPr>
              <w:widowControl/>
              <w:jc w:val="right"/>
              <w:rPr>
                <w:rFonts w:eastAsia="仿宋_GB2312"/>
                <w:kern w:val="0"/>
                <w:sz w:val="15"/>
                <w:szCs w:val="15"/>
              </w:rPr>
            </w:pPr>
          </w:p>
        </w:tc>
      </w:tr>
      <w:tr w:rsidR="00B65C8F" w:rsidRPr="00B65C8F" w14:paraId="748CADB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7A1DCA0"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799C0B7" w14:textId="444F0C2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27,520.00</w:t>
            </w:r>
          </w:p>
        </w:tc>
        <w:tc>
          <w:tcPr>
            <w:tcW w:w="1619" w:type="dxa"/>
            <w:tcBorders>
              <w:top w:val="nil"/>
              <w:left w:val="nil"/>
              <w:bottom w:val="single" w:sz="4" w:space="0" w:color="auto"/>
              <w:right w:val="single" w:sz="4" w:space="0" w:color="auto"/>
            </w:tcBorders>
            <w:shd w:val="clear" w:color="auto" w:fill="auto"/>
            <w:noWrap/>
            <w:vAlign w:val="center"/>
            <w:hideMark/>
          </w:tcPr>
          <w:p w14:paraId="5082F71C" w14:textId="130361F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14,753.00</w:t>
            </w:r>
          </w:p>
        </w:tc>
        <w:tc>
          <w:tcPr>
            <w:tcW w:w="1701" w:type="dxa"/>
            <w:tcBorders>
              <w:top w:val="nil"/>
              <w:left w:val="nil"/>
              <w:bottom w:val="single" w:sz="4" w:space="0" w:color="auto"/>
              <w:right w:val="single" w:sz="4" w:space="0" w:color="auto"/>
            </w:tcBorders>
            <w:shd w:val="clear" w:color="auto" w:fill="auto"/>
            <w:noWrap/>
            <w:vAlign w:val="center"/>
            <w:hideMark/>
          </w:tcPr>
          <w:p w14:paraId="4B4EC3B7" w14:textId="3E2D7C7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2,890.00</w:t>
            </w:r>
          </w:p>
        </w:tc>
        <w:tc>
          <w:tcPr>
            <w:tcW w:w="1701" w:type="dxa"/>
            <w:tcBorders>
              <w:top w:val="nil"/>
              <w:left w:val="nil"/>
              <w:bottom w:val="single" w:sz="4" w:space="0" w:color="auto"/>
              <w:right w:val="single" w:sz="4" w:space="0" w:color="auto"/>
            </w:tcBorders>
            <w:shd w:val="clear" w:color="auto" w:fill="auto"/>
            <w:noWrap/>
            <w:vAlign w:val="center"/>
            <w:hideMark/>
          </w:tcPr>
          <w:p w14:paraId="27B71574" w14:textId="438FF238"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35BED20B" w14:textId="044C2D5B" w:rsidR="00D601A3" w:rsidRPr="00B65C8F" w:rsidRDefault="00D601A3" w:rsidP="00D601A3">
            <w:pPr>
              <w:widowControl/>
              <w:jc w:val="right"/>
              <w:rPr>
                <w:rFonts w:eastAsia="仿宋_GB2312"/>
                <w:kern w:val="0"/>
                <w:sz w:val="15"/>
                <w:szCs w:val="15"/>
              </w:rPr>
            </w:pPr>
          </w:p>
        </w:tc>
      </w:tr>
      <w:tr w:rsidR="00B65C8F" w:rsidRPr="00B65C8F" w14:paraId="6135BAB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3F1F8E9"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4E6E6FA" w14:textId="38E4713B"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2937C09D" w14:textId="09D83D7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5AE51EED" w14:textId="27D29EE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04669" w14:textId="1CE3FD8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10F9FB98" w14:textId="347CF5A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4C9B5C8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4865FA"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257D18D0" w14:textId="7974BBD2" w:rsidR="00D601A3" w:rsidRPr="00B65C8F"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4B2DBA1B" w14:textId="0E56573C"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34496FC8" w14:textId="215D5AA9"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00521A8F" w14:textId="156BD246"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68D19DB0" w14:textId="646E88D7" w:rsidR="00D601A3" w:rsidRPr="00B65C8F" w:rsidRDefault="00D601A3" w:rsidP="00D601A3">
            <w:pPr>
              <w:widowControl/>
              <w:jc w:val="right"/>
              <w:rPr>
                <w:rFonts w:eastAsia="仿宋_GB2312"/>
                <w:kern w:val="0"/>
                <w:sz w:val="15"/>
                <w:szCs w:val="15"/>
              </w:rPr>
            </w:pPr>
          </w:p>
        </w:tc>
      </w:tr>
      <w:tr w:rsidR="00B65C8F" w:rsidRPr="00B65C8F" w14:paraId="407A5FB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F3A7FD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24817AE" w14:textId="7264D18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21,355.00</w:t>
            </w:r>
          </w:p>
        </w:tc>
        <w:tc>
          <w:tcPr>
            <w:tcW w:w="1619" w:type="dxa"/>
            <w:tcBorders>
              <w:top w:val="nil"/>
              <w:left w:val="nil"/>
              <w:bottom w:val="single" w:sz="4" w:space="0" w:color="auto"/>
              <w:right w:val="single" w:sz="4" w:space="0" w:color="auto"/>
            </w:tcBorders>
            <w:shd w:val="clear" w:color="auto" w:fill="auto"/>
            <w:noWrap/>
            <w:vAlign w:val="center"/>
            <w:hideMark/>
          </w:tcPr>
          <w:p w14:paraId="22C13253" w14:textId="4611FC2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24,255.00</w:t>
            </w:r>
          </w:p>
        </w:tc>
        <w:tc>
          <w:tcPr>
            <w:tcW w:w="1701" w:type="dxa"/>
            <w:tcBorders>
              <w:top w:val="nil"/>
              <w:left w:val="nil"/>
              <w:bottom w:val="single" w:sz="4" w:space="0" w:color="auto"/>
              <w:right w:val="single" w:sz="4" w:space="0" w:color="auto"/>
            </w:tcBorders>
            <w:shd w:val="clear" w:color="auto" w:fill="auto"/>
            <w:noWrap/>
            <w:vAlign w:val="center"/>
            <w:hideMark/>
          </w:tcPr>
          <w:p w14:paraId="68B451E6" w14:textId="7AB6572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25,364.00</w:t>
            </w:r>
          </w:p>
        </w:tc>
        <w:tc>
          <w:tcPr>
            <w:tcW w:w="1701" w:type="dxa"/>
            <w:tcBorders>
              <w:top w:val="nil"/>
              <w:left w:val="nil"/>
              <w:bottom w:val="single" w:sz="4" w:space="0" w:color="auto"/>
              <w:right w:val="single" w:sz="4" w:space="0" w:color="auto"/>
            </w:tcBorders>
            <w:shd w:val="clear" w:color="auto" w:fill="auto"/>
            <w:noWrap/>
            <w:vAlign w:val="center"/>
            <w:hideMark/>
          </w:tcPr>
          <w:p w14:paraId="68B6DACA" w14:textId="7F848FE5"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49F46959" w14:textId="1B9144B2" w:rsidR="00D601A3" w:rsidRPr="00B65C8F" w:rsidRDefault="00D601A3" w:rsidP="00D601A3">
            <w:pPr>
              <w:widowControl/>
              <w:jc w:val="right"/>
              <w:rPr>
                <w:rFonts w:eastAsia="仿宋_GB2312"/>
                <w:kern w:val="0"/>
                <w:sz w:val="15"/>
                <w:szCs w:val="15"/>
              </w:rPr>
            </w:pPr>
          </w:p>
        </w:tc>
      </w:tr>
      <w:tr w:rsidR="00B65C8F" w:rsidRPr="00B65C8F" w14:paraId="61304C6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1B7986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lastRenderedPageBreak/>
              <w:t>2022</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6B5F3B00" w14:textId="6D8D5E2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29,734.00</w:t>
            </w:r>
          </w:p>
        </w:tc>
        <w:tc>
          <w:tcPr>
            <w:tcW w:w="1619" w:type="dxa"/>
            <w:tcBorders>
              <w:top w:val="nil"/>
              <w:left w:val="nil"/>
              <w:bottom w:val="single" w:sz="4" w:space="0" w:color="auto"/>
              <w:right w:val="single" w:sz="4" w:space="0" w:color="auto"/>
            </w:tcBorders>
            <w:shd w:val="clear" w:color="auto" w:fill="auto"/>
            <w:noWrap/>
            <w:vAlign w:val="center"/>
            <w:hideMark/>
          </w:tcPr>
          <w:p w14:paraId="3F67720D" w14:textId="7AAEC0C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31,298.00</w:t>
            </w:r>
          </w:p>
        </w:tc>
        <w:tc>
          <w:tcPr>
            <w:tcW w:w="1701" w:type="dxa"/>
            <w:tcBorders>
              <w:top w:val="nil"/>
              <w:left w:val="nil"/>
              <w:bottom w:val="single" w:sz="4" w:space="0" w:color="auto"/>
              <w:right w:val="single" w:sz="4" w:space="0" w:color="auto"/>
            </w:tcBorders>
            <w:shd w:val="clear" w:color="auto" w:fill="auto"/>
            <w:noWrap/>
            <w:vAlign w:val="center"/>
            <w:hideMark/>
          </w:tcPr>
          <w:p w14:paraId="7E8F2AB8" w14:textId="2C2A9BC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13,600.00</w:t>
            </w:r>
          </w:p>
        </w:tc>
        <w:tc>
          <w:tcPr>
            <w:tcW w:w="1701" w:type="dxa"/>
            <w:tcBorders>
              <w:top w:val="nil"/>
              <w:left w:val="nil"/>
              <w:bottom w:val="single" w:sz="4" w:space="0" w:color="auto"/>
              <w:right w:val="single" w:sz="4" w:space="0" w:color="auto"/>
            </w:tcBorders>
            <w:shd w:val="clear" w:color="auto" w:fill="auto"/>
            <w:noWrap/>
            <w:vAlign w:val="center"/>
            <w:hideMark/>
          </w:tcPr>
          <w:p w14:paraId="5566D86B" w14:textId="2F0527EC"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65895936" w14:textId="73D9589B" w:rsidR="00D601A3" w:rsidRPr="00B65C8F" w:rsidRDefault="00D601A3" w:rsidP="00D601A3">
            <w:pPr>
              <w:widowControl/>
              <w:jc w:val="right"/>
              <w:rPr>
                <w:rFonts w:eastAsia="仿宋_GB2312"/>
                <w:kern w:val="0"/>
                <w:sz w:val="15"/>
                <w:szCs w:val="15"/>
              </w:rPr>
            </w:pPr>
          </w:p>
        </w:tc>
      </w:tr>
      <w:tr w:rsidR="00B65C8F" w:rsidRPr="00B65C8F" w14:paraId="59FD4CC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EEDDF6"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AC5ED1A" w14:textId="402C0D0E"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12,989.95</w:t>
            </w:r>
          </w:p>
        </w:tc>
        <w:tc>
          <w:tcPr>
            <w:tcW w:w="1619" w:type="dxa"/>
            <w:tcBorders>
              <w:top w:val="nil"/>
              <w:left w:val="nil"/>
              <w:bottom w:val="single" w:sz="4" w:space="0" w:color="auto"/>
              <w:right w:val="single" w:sz="4" w:space="0" w:color="auto"/>
            </w:tcBorders>
            <w:shd w:val="clear" w:color="auto" w:fill="auto"/>
            <w:noWrap/>
            <w:vAlign w:val="center"/>
            <w:hideMark/>
          </w:tcPr>
          <w:p w14:paraId="0625C3E8" w14:textId="620C683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18,546.90</w:t>
            </w:r>
          </w:p>
        </w:tc>
        <w:tc>
          <w:tcPr>
            <w:tcW w:w="1701" w:type="dxa"/>
            <w:tcBorders>
              <w:top w:val="nil"/>
              <w:left w:val="nil"/>
              <w:bottom w:val="single" w:sz="4" w:space="0" w:color="auto"/>
              <w:right w:val="single" w:sz="4" w:space="0" w:color="auto"/>
            </w:tcBorders>
            <w:shd w:val="clear" w:color="auto" w:fill="auto"/>
            <w:noWrap/>
            <w:vAlign w:val="center"/>
            <w:hideMark/>
          </w:tcPr>
          <w:p w14:paraId="71D95D5E" w14:textId="0843AD0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7,085.88</w:t>
            </w:r>
          </w:p>
        </w:tc>
        <w:tc>
          <w:tcPr>
            <w:tcW w:w="1701" w:type="dxa"/>
            <w:tcBorders>
              <w:top w:val="nil"/>
              <w:left w:val="nil"/>
              <w:bottom w:val="single" w:sz="4" w:space="0" w:color="auto"/>
              <w:right w:val="single" w:sz="4" w:space="0" w:color="auto"/>
            </w:tcBorders>
            <w:shd w:val="clear" w:color="auto" w:fill="auto"/>
            <w:noWrap/>
            <w:vAlign w:val="center"/>
            <w:hideMark/>
          </w:tcPr>
          <w:p w14:paraId="3ADFC0EE" w14:textId="41166FD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34F945F3" w14:textId="4B82ECD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3A307067"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781FE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4C6D9D91" w14:textId="50F3FC8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277,400,382.25</w:t>
            </w:r>
          </w:p>
        </w:tc>
        <w:tc>
          <w:tcPr>
            <w:tcW w:w="1619" w:type="dxa"/>
            <w:tcBorders>
              <w:top w:val="nil"/>
              <w:left w:val="nil"/>
              <w:bottom w:val="single" w:sz="4" w:space="0" w:color="auto"/>
              <w:right w:val="single" w:sz="4" w:space="0" w:color="auto"/>
            </w:tcBorders>
            <w:shd w:val="clear" w:color="auto" w:fill="auto"/>
            <w:noWrap/>
            <w:vAlign w:val="center"/>
            <w:hideMark/>
          </w:tcPr>
          <w:p w14:paraId="24428EAE" w14:textId="424229A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449,855,059.50</w:t>
            </w:r>
          </w:p>
        </w:tc>
        <w:tc>
          <w:tcPr>
            <w:tcW w:w="1701" w:type="dxa"/>
            <w:tcBorders>
              <w:top w:val="nil"/>
              <w:left w:val="nil"/>
              <w:bottom w:val="single" w:sz="4" w:space="0" w:color="auto"/>
              <w:right w:val="single" w:sz="4" w:space="0" w:color="auto"/>
            </w:tcBorders>
            <w:shd w:val="clear" w:color="auto" w:fill="auto"/>
            <w:noWrap/>
            <w:vAlign w:val="center"/>
            <w:hideMark/>
          </w:tcPr>
          <w:p w14:paraId="28687C3C" w14:textId="0D61C5B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179,726,260.32</w:t>
            </w:r>
          </w:p>
        </w:tc>
        <w:tc>
          <w:tcPr>
            <w:tcW w:w="1701" w:type="dxa"/>
            <w:tcBorders>
              <w:top w:val="nil"/>
              <w:left w:val="nil"/>
              <w:bottom w:val="single" w:sz="4" w:space="0" w:color="auto"/>
              <w:right w:val="single" w:sz="4" w:space="0" w:color="auto"/>
            </w:tcBorders>
            <w:shd w:val="clear" w:color="auto" w:fill="auto"/>
            <w:noWrap/>
            <w:vAlign w:val="center"/>
            <w:hideMark/>
          </w:tcPr>
          <w:p w14:paraId="4B72C72A" w14:textId="6D82013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0D4F6709" w14:textId="226E976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55FE95F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F54F8BB"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9D70B8E" w14:textId="1F937AF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21,355.00</w:t>
            </w:r>
          </w:p>
        </w:tc>
        <w:tc>
          <w:tcPr>
            <w:tcW w:w="1619" w:type="dxa"/>
            <w:tcBorders>
              <w:top w:val="nil"/>
              <w:left w:val="nil"/>
              <w:bottom w:val="single" w:sz="4" w:space="0" w:color="auto"/>
              <w:right w:val="single" w:sz="4" w:space="0" w:color="auto"/>
            </w:tcBorders>
            <w:shd w:val="clear" w:color="auto" w:fill="auto"/>
            <w:noWrap/>
            <w:vAlign w:val="center"/>
            <w:hideMark/>
          </w:tcPr>
          <w:p w14:paraId="39E31689" w14:textId="1BEB33C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23,226.00</w:t>
            </w:r>
          </w:p>
        </w:tc>
        <w:tc>
          <w:tcPr>
            <w:tcW w:w="1701" w:type="dxa"/>
            <w:tcBorders>
              <w:top w:val="nil"/>
              <w:left w:val="nil"/>
              <w:bottom w:val="single" w:sz="4" w:space="0" w:color="auto"/>
              <w:right w:val="single" w:sz="4" w:space="0" w:color="auto"/>
            </w:tcBorders>
            <w:shd w:val="clear" w:color="auto" w:fill="auto"/>
            <w:noWrap/>
            <w:vAlign w:val="center"/>
            <w:hideMark/>
          </w:tcPr>
          <w:p w14:paraId="57E45857" w14:textId="10B0D80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26,459.00</w:t>
            </w:r>
          </w:p>
        </w:tc>
        <w:tc>
          <w:tcPr>
            <w:tcW w:w="1701" w:type="dxa"/>
            <w:tcBorders>
              <w:top w:val="nil"/>
              <w:left w:val="nil"/>
              <w:bottom w:val="single" w:sz="4" w:space="0" w:color="auto"/>
              <w:right w:val="single" w:sz="4" w:space="0" w:color="auto"/>
            </w:tcBorders>
            <w:shd w:val="clear" w:color="auto" w:fill="auto"/>
            <w:noWrap/>
            <w:vAlign w:val="center"/>
            <w:hideMark/>
          </w:tcPr>
          <w:p w14:paraId="6E1DE1E3" w14:textId="74292446"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0B6FAAF8" w14:textId="696175E8" w:rsidR="00D601A3" w:rsidRPr="00B65C8F" w:rsidRDefault="00D601A3" w:rsidP="00D601A3">
            <w:pPr>
              <w:widowControl/>
              <w:jc w:val="right"/>
              <w:rPr>
                <w:rFonts w:eastAsia="仿宋_GB2312"/>
                <w:kern w:val="0"/>
                <w:sz w:val="15"/>
                <w:szCs w:val="15"/>
              </w:rPr>
            </w:pPr>
          </w:p>
        </w:tc>
      </w:tr>
      <w:tr w:rsidR="00B65C8F" w:rsidRPr="00B65C8F" w14:paraId="1E3ADC3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CC8644"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1B47AE81" w14:textId="7B0E3CD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7,915.00</w:t>
            </w:r>
          </w:p>
        </w:tc>
        <w:tc>
          <w:tcPr>
            <w:tcW w:w="1619" w:type="dxa"/>
            <w:tcBorders>
              <w:top w:val="nil"/>
              <w:left w:val="nil"/>
              <w:bottom w:val="single" w:sz="4" w:space="0" w:color="auto"/>
              <w:right w:val="single" w:sz="4" w:space="0" w:color="auto"/>
            </w:tcBorders>
            <w:shd w:val="clear" w:color="auto" w:fill="auto"/>
            <w:noWrap/>
            <w:vAlign w:val="center"/>
            <w:hideMark/>
          </w:tcPr>
          <w:p w14:paraId="27FE4F80" w14:textId="22E51228"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51,021.00</w:t>
            </w:r>
          </w:p>
        </w:tc>
        <w:tc>
          <w:tcPr>
            <w:tcW w:w="1701" w:type="dxa"/>
            <w:tcBorders>
              <w:top w:val="nil"/>
              <w:left w:val="nil"/>
              <w:bottom w:val="single" w:sz="4" w:space="0" w:color="auto"/>
              <w:right w:val="single" w:sz="4" w:space="0" w:color="auto"/>
            </w:tcBorders>
            <w:shd w:val="clear" w:color="auto" w:fill="auto"/>
            <w:noWrap/>
            <w:vAlign w:val="center"/>
            <w:hideMark/>
          </w:tcPr>
          <w:p w14:paraId="623CA3A9" w14:textId="4B7C5E9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20,218.00</w:t>
            </w:r>
          </w:p>
        </w:tc>
        <w:tc>
          <w:tcPr>
            <w:tcW w:w="1701" w:type="dxa"/>
            <w:tcBorders>
              <w:top w:val="nil"/>
              <w:left w:val="nil"/>
              <w:bottom w:val="single" w:sz="4" w:space="0" w:color="auto"/>
              <w:right w:val="single" w:sz="4" w:space="0" w:color="auto"/>
            </w:tcBorders>
            <w:shd w:val="clear" w:color="auto" w:fill="auto"/>
            <w:noWrap/>
            <w:vAlign w:val="center"/>
            <w:hideMark/>
          </w:tcPr>
          <w:p w14:paraId="4B5F7325" w14:textId="5AF53573" w:rsidR="00D601A3" w:rsidRPr="00B65C8F"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27D129BC" w14:textId="0C105366" w:rsidR="00D601A3" w:rsidRPr="00B65C8F" w:rsidRDefault="00D601A3" w:rsidP="00D601A3">
            <w:pPr>
              <w:widowControl/>
              <w:jc w:val="right"/>
              <w:rPr>
                <w:rFonts w:eastAsia="仿宋_GB2312"/>
                <w:kern w:val="0"/>
                <w:sz w:val="15"/>
                <w:szCs w:val="15"/>
              </w:rPr>
            </w:pPr>
          </w:p>
        </w:tc>
      </w:tr>
      <w:tr w:rsidR="00B65C8F" w:rsidRPr="00B65C8F" w14:paraId="59F228C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31F691F"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710B21C" w14:textId="06B204E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7,915.00</w:t>
            </w:r>
          </w:p>
        </w:tc>
        <w:tc>
          <w:tcPr>
            <w:tcW w:w="1619" w:type="dxa"/>
            <w:tcBorders>
              <w:top w:val="nil"/>
              <w:left w:val="nil"/>
              <w:bottom w:val="single" w:sz="4" w:space="0" w:color="auto"/>
              <w:right w:val="single" w:sz="4" w:space="0" w:color="auto"/>
            </w:tcBorders>
            <w:shd w:val="clear" w:color="auto" w:fill="auto"/>
            <w:noWrap/>
            <w:vAlign w:val="center"/>
            <w:hideMark/>
          </w:tcPr>
          <w:p w14:paraId="568DD2EF" w14:textId="78DD889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51,021.00</w:t>
            </w:r>
          </w:p>
        </w:tc>
        <w:tc>
          <w:tcPr>
            <w:tcW w:w="1701" w:type="dxa"/>
            <w:tcBorders>
              <w:top w:val="nil"/>
              <w:left w:val="nil"/>
              <w:bottom w:val="single" w:sz="4" w:space="0" w:color="auto"/>
              <w:right w:val="single" w:sz="4" w:space="0" w:color="auto"/>
            </w:tcBorders>
            <w:shd w:val="clear" w:color="auto" w:fill="auto"/>
            <w:noWrap/>
            <w:vAlign w:val="center"/>
            <w:hideMark/>
          </w:tcPr>
          <w:p w14:paraId="19E1F0EB" w14:textId="713C124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20,218.00</w:t>
            </w:r>
          </w:p>
        </w:tc>
        <w:tc>
          <w:tcPr>
            <w:tcW w:w="1701" w:type="dxa"/>
            <w:tcBorders>
              <w:top w:val="nil"/>
              <w:left w:val="nil"/>
              <w:bottom w:val="single" w:sz="4" w:space="0" w:color="auto"/>
              <w:right w:val="single" w:sz="4" w:space="0" w:color="auto"/>
            </w:tcBorders>
            <w:shd w:val="clear" w:color="auto" w:fill="auto"/>
            <w:noWrap/>
            <w:vAlign w:val="center"/>
            <w:hideMark/>
          </w:tcPr>
          <w:p w14:paraId="0BE435E6" w14:textId="4F4C662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4CF479D1" w14:textId="1E70E19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1876A04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13630A"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14CB3D12" w14:textId="2950F30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169,024,825.00</w:t>
            </w:r>
          </w:p>
        </w:tc>
        <w:tc>
          <w:tcPr>
            <w:tcW w:w="1619" w:type="dxa"/>
            <w:tcBorders>
              <w:top w:val="nil"/>
              <w:left w:val="nil"/>
              <w:bottom w:val="single" w:sz="4" w:space="0" w:color="auto"/>
              <w:right w:val="single" w:sz="4" w:space="0" w:color="auto"/>
            </w:tcBorders>
            <w:shd w:val="clear" w:color="auto" w:fill="auto"/>
            <w:noWrap/>
            <w:vAlign w:val="center"/>
            <w:hideMark/>
          </w:tcPr>
          <w:p w14:paraId="53F28520" w14:textId="3B37B43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1,185,013,746.00</w:t>
            </w:r>
          </w:p>
        </w:tc>
        <w:tc>
          <w:tcPr>
            <w:tcW w:w="1701" w:type="dxa"/>
            <w:tcBorders>
              <w:top w:val="nil"/>
              <w:left w:val="nil"/>
              <w:bottom w:val="single" w:sz="4" w:space="0" w:color="auto"/>
              <w:right w:val="single" w:sz="4" w:space="0" w:color="auto"/>
            </w:tcBorders>
            <w:shd w:val="clear" w:color="auto" w:fill="auto"/>
            <w:noWrap/>
            <w:vAlign w:val="center"/>
            <w:hideMark/>
          </w:tcPr>
          <w:p w14:paraId="19E9EF33" w14:textId="637823C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534,948,062.00</w:t>
            </w:r>
          </w:p>
        </w:tc>
        <w:tc>
          <w:tcPr>
            <w:tcW w:w="1701" w:type="dxa"/>
            <w:tcBorders>
              <w:top w:val="nil"/>
              <w:left w:val="nil"/>
              <w:bottom w:val="single" w:sz="4" w:space="0" w:color="auto"/>
              <w:right w:val="single" w:sz="4" w:space="0" w:color="auto"/>
            </w:tcBorders>
            <w:shd w:val="clear" w:color="auto" w:fill="auto"/>
            <w:noWrap/>
            <w:vAlign w:val="center"/>
            <w:hideMark/>
          </w:tcPr>
          <w:p w14:paraId="3E8A3173" w14:textId="6282FF7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5697CBE9" w14:textId="69CCD69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1FBF9D2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EECC0F"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9172B3F" w14:textId="695C22A1" w:rsidR="00D601A3" w:rsidRPr="00B65C8F"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08E2FAE3" w14:textId="0AD246F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26,997.00</w:t>
            </w:r>
          </w:p>
        </w:tc>
        <w:tc>
          <w:tcPr>
            <w:tcW w:w="1701" w:type="dxa"/>
            <w:tcBorders>
              <w:top w:val="nil"/>
              <w:left w:val="nil"/>
              <w:bottom w:val="single" w:sz="4" w:space="0" w:color="auto"/>
              <w:right w:val="single" w:sz="4" w:space="0" w:color="auto"/>
            </w:tcBorders>
            <w:shd w:val="clear" w:color="auto" w:fill="auto"/>
            <w:noWrap/>
            <w:vAlign w:val="center"/>
            <w:hideMark/>
          </w:tcPr>
          <w:p w14:paraId="06BF98A1" w14:textId="019B177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32,237.00</w:t>
            </w:r>
          </w:p>
        </w:tc>
        <w:tc>
          <w:tcPr>
            <w:tcW w:w="1701" w:type="dxa"/>
            <w:tcBorders>
              <w:top w:val="nil"/>
              <w:left w:val="nil"/>
              <w:bottom w:val="single" w:sz="4" w:space="0" w:color="auto"/>
              <w:right w:val="single" w:sz="4" w:space="0" w:color="auto"/>
            </w:tcBorders>
            <w:shd w:val="clear" w:color="auto" w:fill="auto"/>
            <w:noWrap/>
            <w:vAlign w:val="center"/>
            <w:hideMark/>
          </w:tcPr>
          <w:p w14:paraId="7F4F1ADF" w14:textId="332A6D7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46,422.00</w:t>
            </w:r>
          </w:p>
        </w:tc>
        <w:tc>
          <w:tcPr>
            <w:tcW w:w="1701" w:type="dxa"/>
            <w:tcBorders>
              <w:top w:val="nil"/>
              <w:left w:val="nil"/>
              <w:bottom w:val="single" w:sz="4" w:space="0" w:color="auto"/>
              <w:right w:val="single" w:sz="4" w:space="0" w:color="auto"/>
            </w:tcBorders>
            <w:shd w:val="clear" w:color="auto" w:fill="auto"/>
            <w:noWrap/>
            <w:vAlign w:val="center"/>
            <w:hideMark/>
          </w:tcPr>
          <w:p w14:paraId="18C6DAAB" w14:textId="0B0BC86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20,000.00</w:t>
            </w:r>
          </w:p>
        </w:tc>
      </w:tr>
      <w:tr w:rsidR="00B65C8F" w:rsidRPr="00B65C8F" w14:paraId="6D9A73CF"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FBA7A6"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155B48AD" w14:textId="0EA96BA2" w:rsidR="00D601A3" w:rsidRPr="00B65C8F"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9FFBF41" w14:textId="0A5BCD9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8,571.00</w:t>
            </w:r>
          </w:p>
        </w:tc>
        <w:tc>
          <w:tcPr>
            <w:tcW w:w="1701" w:type="dxa"/>
            <w:tcBorders>
              <w:top w:val="nil"/>
              <w:left w:val="nil"/>
              <w:bottom w:val="single" w:sz="4" w:space="0" w:color="auto"/>
              <w:right w:val="single" w:sz="4" w:space="0" w:color="auto"/>
            </w:tcBorders>
            <w:shd w:val="clear" w:color="auto" w:fill="auto"/>
            <w:noWrap/>
            <w:vAlign w:val="center"/>
            <w:hideMark/>
          </w:tcPr>
          <w:p w14:paraId="1359197A" w14:textId="6E5C73C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22,322.00</w:t>
            </w:r>
          </w:p>
        </w:tc>
        <w:tc>
          <w:tcPr>
            <w:tcW w:w="1701" w:type="dxa"/>
            <w:tcBorders>
              <w:top w:val="nil"/>
              <w:left w:val="nil"/>
              <w:bottom w:val="single" w:sz="4" w:space="0" w:color="auto"/>
              <w:right w:val="single" w:sz="4" w:space="0" w:color="auto"/>
            </w:tcBorders>
            <w:shd w:val="clear" w:color="auto" w:fill="auto"/>
            <w:noWrap/>
            <w:vAlign w:val="center"/>
            <w:hideMark/>
          </w:tcPr>
          <w:p w14:paraId="5C331045" w14:textId="628DFBE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12,510.00</w:t>
            </w:r>
          </w:p>
        </w:tc>
        <w:tc>
          <w:tcPr>
            <w:tcW w:w="1701" w:type="dxa"/>
            <w:tcBorders>
              <w:top w:val="nil"/>
              <w:left w:val="nil"/>
              <w:bottom w:val="single" w:sz="4" w:space="0" w:color="auto"/>
              <w:right w:val="single" w:sz="4" w:space="0" w:color="auto"/>
            </w:tcBorders>
            <w:shd w:val="clear" w:color="auto" w:fill="auto"/>
            <w:noWrap/>
            <w:vAlign w:val="center"/>
            <w:hideMark/>
          </w:tcPr>
          <w:p w14:paraId="2E0414B0" w14:textId="51D3E66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2,000.00</w:t>
            </w:r>
          </w:p>
        </w:tc>
      </w:tr>
      <w:tr w:rsidR="00B65C8F" w:rsidRPr="00B65C8F" w14:paraId="7E74BDC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959BE2A"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62E135BC" w14:textId="3D6CA0A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74D75D63" w14:textId="63F87E2E"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8,571.00</w:t>
            </w:r>
          </w:p>
        </w:tc>
        <w:tc>
          <w:tcPr>
            <w:tcW w:w="1701" w:type="dxa"/>
            <w:tcBorders>
              <w:top w:val="nil"/>
              <w:left w:val="nil"/>
              <w:bottom w:val="single" w:sz="4" w:space="0" w:color="auto"/>
              <w:right w:val="single" w:sz="4" w:space="0" w:color="auto"/>
            </w:tcBorders>
            <w:shd w:val="clear" w:color="auto" w:fill="auto"/>
            <w:noWrap/>
            <w:vAlign w:val="center"/>
            <w:hideMark/>
          </w:tcPr>
          <w:p w14:paraId="052694FB" w14:textId="0538C88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22,322.00</w:t>
            </w:r>
          </w:p>
        </w:tc>
        <w:tc>
          <w:tcPr>
            <w:tcW w:w="1701" w:type="dxa"/>
            <w:tcBorders>
              <w:top w:val="nil"/>
              <w:left w:val="nil"/>
              <w:bottom w:val="single" w:sz="4" w:space="0" w:color="auto"/>
              <w:right w:val="single" w:sz="4" w:space="0" w:color="auto"/>
            </w:tcBorders>
            <w:shd w:val="clear" w:color="auto" w:fill="auto"/>
            <w:noWrap/>
            <w:vAlign w:val="center"/>
            <w:hideMark/>
          </w:tcPr>
          <w:p w14:paraId="342E17F5" w14:textId="0880EC3E"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12,510.00</w:t>
            </w:r>
          </w:p>
        </w:tc>
        <w:tc>
          <w:tcPr>
            <w:tcW w:w="1701" w:type="dxa"/>
            <w:tcBorders>
              <w:top w:val="nil"/>
              <w:left w:val="nil"/>
              <w:bottom w:val="single" w:sz="4" w:space="0" w:color="auto"/>
              <w:right w:val="single" w:sz="4" w:space="0" w:color="auto"/>
            </w:tcBorders>
            <w:shd w:val="clear" w:color="auto" w:fill="auto"/>
            <w:noWrap/>
            <w:vAlign w:val="center"/>
            <w:hideMark/>
          </w:tcPr>
          <w:p w14:paraId="6759E360" w14:textId="33EF401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2,000.00</w:t>
            </w:r>
          </w:p>
        </w:tc>
      </w:tr>
      <w:tr w:rsidR="00B65C8F" w:rsidRPr="00B65C8F" w14:paraId="31ACE81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FA073D2"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29882FE8" w14:textId="221A009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68A2B158" w14:textId="034AAC7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231,391,287.00</w:t>
            </w:r>
          </w:p>
        </w:tc>
        <w:tc>
          <w:tcPr>
            <w:tcW w:w="1701" w:type="dxa"/>
            <w:tcBorders>
              <w:top w:val="nil"/>
              <w:left w:val="nil"/>
              <w:bottom w:val="single" w:sz="4" w:space="0" w:color="auto"/>
              <w:right w:val="single" w:sz="4" w:space="0" w:color="auto"/>
            </w:tcBorders>
            <w:shd w:val="clear" w:color="auto" w:fill="auto"/>
            <w:noWrap/>
            <w:vAlign w:val="center"/>
            <w:hideMark/>
          </w:tcPr>
          <w:p w14:paraId="447A638C" w14:textId="45EB78E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719,594,314.00</w:t>
            </w:r>
          </w:p>
        </w:tc>
        <w:tc>
          <w:tcPr>
            <w:tcW w:w="1701" w:type="dxa"/>
            <w:tcBorders>
              <w:top w:val="nil"/>
              <w:left w:val="nil"/>
              <w:bottom w:val="single" w:sz="4" w:space="0" w:color="auto"/>
              <w:right w:val="single" w:sz="4" w:space="0" w:color="auto"/>
            </w:tcBorders>
            <w:shd w:val="clear" w:color="auto" w:fill="auto"/>
            <w:noWrap/>
            <w:vAlign w:val="center"/>
            <w:hideMark/>
          </w:tcPr>
          <w:p w14:paraId="2649BEE3" w14:textId="1F662C8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580,739,220.00</w:t>
            </w:r>
          </w:p>
        </w:tc>
        <w:tc>
          <w:tcPr>
            <w:tcW w:w="1701" w:type="dxa"/>
            <w:tcBorders>
              <w:top w:val="nil"/>
              <w:left w:val="nil"/>
              <w:bottom w:val="single" w:sz="4" w:space="0" w:color="auto"/>
              <w:right w:val="single" w:sz="4" w:space="0" w:color="auto"/>
            </w:tcBorders>
            <w:shd w:val="clear" w:color="auto" w:fill="auto"/>
            <w:noWrap/>
            <w:vAlign w:val="center"/>
            <w:hideMark/>
          </w:tcPr>
          <w:p w14:paraId="762CD9D0" w14:textId="7E9E510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40,000,000.00</w:t>
            </w:r>
          </w:p>
        </w:tc>
      </w:tr>
      <w:tr w:rsidR="00B65C8F" w:rsidRPr="00B65C8F" w14:paraId="1561FE1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517B93"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3DFE847A" w14:textId="1492E3F8" w:rsidR="00D601A3" w:rsidRPr="00B65C8F"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82D207F" w14:textId="71C55429"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26,997.00</w:t>
            </w:r>
          </w:p>
        </w:tc>
        <w:tc>
          <w:tcPr>
            <w:tcW w:w="1701" w:type="dxa"/>
            <w:tcBorders>
              <w:top w:val="nil"/>
              <w:left w:val="nil"/>
              <w:bottom w:val="single" w:sz="4" w:space="0" w:color="auto"/>
              <w:right w:val="single" w:sz="4" w:space="0" w:color="auto"/>
            </w:tcBorders>
            <w:shd w:val="clear" w:color="auto" w:fill="auto"/>
            <w:noWrap/>
            <w:vAlign w:val="center"/>
            <w:hideMark/>
          </w:tcPr>
          <w:p w14:paraId="2644A2B9" w14:textId="5098B75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32,735.00</w:t>
            </w:r>
          </w:p>
        </w:tc>
        <w:tc>
          <w:tcPr>
            <w:tcW w:w="1701" w:type="dxa"/>
            <w:tcBorders>
              <w:top w:val="nil"/>
              <w:left w:val="nil"/>
              <w:bottom w:val="single" w:sz="4" w:space="0" w:color="auto"/>
              <w:right w:val="single" w:sz="4" w:space="0" w:color="auto"/>
            </w:tcBorders>
            <w:shd w:val="clear" w:color="auto" w:fill="auto"/>
            <w:noWrap/>
            <w:vAlign w:val="center"/>
            <w:hideMark/>
          </w:tcPr>
          <w:p w14:paraId="32234CFA" w14:textId="570483E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46,422.00</w:t>
            </w:r>
          </w:p>
        </w:tc>
        <w:tc>
          <w:tcPr>
            <w:tcW w:w="1701" w:type="dxa"/>
            <w:tcBorders>
              <w:top w:val="nil"/>
              <w:left w:val="nil"/>
              <w:bottom w:val="single" w:sz="4" w:space="0" w:color="auto"/>
              <w:right w:val="single" w:sz="4" w:space="0" w:color="auto"/>
            </w:tcBorders>
            <w:shd w:val="clear" w:color="auto" w:fill="auto"/>
            <w:noWrap/>
            <w:vAlign w:val="center"/>
            <w:hideMark/>
          </w:tcPr>
          <w:p w14:paraId="0F4CEE63" w14:textId="62406AD2" w:rsidR="00D601A3" w:rsidRPr="00B65C8F" w:rsidRDefault="00D601A3" w:rsidP="00D601A3">
            <w:pPr>
              <w:widowControl/>
              <w:jc w:val="right"/>
              <w:rPr>
                <w:rFonts w:eastAsia="仿宋_GB2312"/>
                <w:kern w:val="0"/>
                <w:sz w:val="15"/>
                <w:szCs w:val="15"/>
              </w:rPr>
            </w:pPr>
          </w:p>
        </w:tc>
      </w:tr>
      <w:tr w:rsidR="00B65C8F" w:rsidRPr="00B65C8F" w14:paraId="168C15C1"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B5DA60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2B81792" w14:textId="5C4EF04D" w:rsidR="00D601A3" w:rsidRPr="00B65C8F"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B6CDD3B" w14:textId="48DA4E8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4,814.00</w:t>
            </w:r>
          </w:p>
        </w:tc>
        <w:tc>
          <w:tcPr>
            <w:tcW w:w="1701" w:type="dxa"/>
            <w:tcBorders>
              <w:top w:val="nil"/>
              <w:left w:val="nil"/>
              <w:bottom w:val="single" w:sz="4" w:space="0" w:color="auto"/>
              <w:right w:val="single" w:sz="4" w:space="0" w:color="auto"/>
            </w:tcBorders>
            <w:shd w:val="clear" w:color="auto" w:fill="auto"/>
            <w:noWrap/>
            <w:vAlign w:val="center"/>
            <w:hideMark/>
          </w:tcPr>
          <w:p w14:paraId="4A700C2F" w14:textId="20B765C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21,273.00</w:t>
            </w:r>
          </w:p>
        </w:tc>
        <w:tc>
          <w:tcPr>
            <w:tcW w:w="1701" w:type="dxa"/>
            <w:tcBorders>
              <w:top w:val="nil"/>
              <w:left w:val="nil"/>
              <w:bottom w:val="single" w:sz="4" w:space="0" w:color="auto"/>
              <w:right w:val="single" w:sz="4" w:space="0" w:color="auto"/>
            </w:tcBorders>
            <w:shd w:val="clear" w:color="auto" w:fill="auto"/>
            <w:noWrap/>
            <w:vAlign w:val="center"/>
            <w:hideMark/>
          </w:tcPr>
          <w:p w14:paraId="47903945" w14:textId="74596AEB"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5,096.00</w:t>
            </w:r>
          </w:p>
        </w:tc>
        <w:tc>
          <w:tcPr>
            <w:tcW w:w="1701" w:type="dxa"/>
            <w:tcBorders>
              <w:top w:val="nil"/>
              <w:left w:val="nil"/>
              <w:bottom w:val="single" w:sz="4" w:space="0" w:color="auto"/>
              <w:right w:val="single" w:sz="4" w:space="0" w:color="auto"/>
            </w:tcBorders>
            <w:shd w:val="clear" w:color="auto" w:fill="auto"/>
            <w:noWrap/>
            <w:vAlign w:val="center"/>
            <w:hideMark/>
          </w:tcPr>
          <w:p w14:paraId="02F1EFE0" w14:textId="5B659708" w:rsidR="00D601A3" w:rsidRPr="00B65C8F" w:rsidRDefault="00D601A3" w:rsidP="00D601A3">
            <w:pPr>
              <w:widowControl/>
              <w:jc w:val="right"/>
              <w:rPr>
                <w:rFonts w:eastAsia="仿宋_GB2312"/>
                <w:kern w:val="0"/>
                <w:sz w:val="15"/>
                <w:szCs w:val="15"/>
              </w:rPr>
            </w:pPr>
          </w:p>
        </w:tc>
      </w:tr>
      <w:tr w:rsidR="00B65C8F" w:rsidRPr="00B65C8F" w14:paraId="66020AE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72B5B7E"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561BB19" w14:textId="294F3D3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4153B57A" w14:textId="200D3B4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4,814.00</w:t>
            </w:r>
          </w:p>
        </w:tc>
        <w:tc>
          <w:tcPr>
            <w:tcW w:w="1701" w:type="dxa"/>
            <w:tcBorders>
              <w:top w:val="nil"/>
              <w:left w:val="nil"/>
              <w:bottom w:val="single" w:sz="4" w:space="0" w:color="auto"/>
              <w:right w:val="single" w:sz="4" w:space="0" w:color="auto"/>
            </w:tcBorders>
            <w:shd w:val="clear" w:color="auto" w:fill="auto"/>
            <w:noWrap/>
            <w:vAlign w:val="center"/>
            <w:hideMark/>
          </w:tcPr>
          <w:p w14:paraId="4365EBDA" w14:textId="5A92404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21,273.00</w:t>
            </w:r>
          </w:p>
        </w:tc>
        <w:tc>
          <w:tcPr>
            <w:tcW w:w="1701" w:type="dxa"/>
            <w:tcBorders>
              <w:top w:val="nil"/>
              <w:left w:val="nil"/>
              <w:bottom w:val="single" w:sz="4" w:space="0" w:color="auto"/>
              <w:right w:val="single" w:sz="4" w:space="0" w:color="auto"/>
            </w:tcBorders>
            <w:shd w:val="clear" w:color="auto" w:fill="auto"/>
            <w:noWrap/>
            <w:vAlign w:val="center"/>
            <w:hideMark/>
          </w:tcPr>
          <w:p w14:paraId="3815DE91" w14:textId="62FD6C6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5,096.00</w:t>
            </w:r>
          </w:p>
        </w:tc>
        <w:tc>
          <w:tcPr>
            <w:tcW w:w="1701" w:type="dxa"/>
            <w:tcBorders>
              <w:top w:val="nil"/>
              <w:left w:val="nil"/>
              <w:bottom w:val="single" w:sz="4" w:space="0" w:color="auto"/>
              <w:right w:val="single" w:sz="4" w:space="0" w:color="auto"/>
            </w:tcBorders>
            <w:shd w:val="clear" w:color="auto" w:fill="auto"/>
            <w:noWrap/>
            <w:vAlign w:val="center"/>
            <w:hideMark/>
          </w:tcPr>
          <w:p w14:paraId="3A082862" w14:textId="68A5DB3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147B18C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769D8F9"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32B5AF1C" w14:textId="18AE67C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7F0B9950" w14:textId="19A389D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129,963,558.00</w:t>
            </w:r>
          </w:p>
        </w:tc>
        <w:tc>
          <w:tcPr>
            <w:tcW w:w="1701" w:type="dxa"/>
            <w:tcBorders>
              <w:top w:val="nil"/>
              <w:left w:val="nil"/>
              <w:bottom w:val="single" w:sz="4" w:space="0" w:color="auto"/>
              <w:right w:val="single" w:sz="4" w:space="0" w:color="auto"/>
            </w:tcBorders>
            <w:shd w:val="clear" w:color="auto" w:fill="auto"/>
            <w:noWrap/>
            <w:vAlign w:val="center"/>
            <w:hideMark/>
          </w:tcPr>
          <w:p w14:paraId="7B059196" w14:textId="7CFADFD8"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696,371,655.00</w:t>
            </w:r>
          </w:p>
        </w:tc>
        <w:tc>
          <w:tcPr>
            <w:tcW w:w="1701" w:type="dxa"/>
            <w:tcBorders>
              <w:top w:val="nil"/>
              <w:left w:val="nil"/>
              <w:bottom w:val="single" w:sz="4" w:space="0" w:color="auto"/>
              <w:right w:val="single" w:sz="4" w:space="0" w:color="auto"/>
            </w:tcBorders>
            <w:shd w:val="clear" w:color="auto" w:fill="auto"/>
            <w:noWrap/>
            <w:vAlign w:val="center"/>
            <w:hideMark/>
          </w:tcPr>
          <w:p w14:paraId="1FAF2DB1" w14:textId="71596E2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236,566,512.00</w:t>
            </w:r>
          </w:p>
        </w:tc>
        <w:tc>
          <w:tcPr>
            <w:tcW w:w="1701" w:type="dxa"/>
            <w:tcBorders>
              <w:top w:val="nil"/>
              <w:left w:val="nil"/>
              <w:bottom w:val="single" w:sz="4" w:space="0" w:color="auto"/>
              <w:right w:val="single" w:sz="4" w:space="0" w:color="auto"/>
            </w:tcBorders>
            <w:shd w:val="clear" w:color="auto" w:fill="auto"/>
            <w:noWrap/>
            <w:vAlign w:val="center"/>
            <w:hideMark/>
          </w:tcPr>
          <w:p w14:paraId="1E789F11" w14:textId="18451A7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0F69326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718C30"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预计货值统计（万元）</w:t>
            </w:r>
          </w:p>
        </w:tc>
        <w:tc>
          <w:tcPr>
            <w:tcW w:w="1641" w:type="dxa"/>
            <w:tcBorders>
              <w:top w:val="nil"/>
              <w:left w:val="nil"/>
              <w:bottom w:val="single" w:sz="4" w:space="0" w:color="auto"/>
              <w:right w:val="single" w:sz="4" w:space="0" w:color="auto"/>
            </w:tcBorders>
            <w:shd w:val="clear" w:color="auto" w:fill="auto"/>
            <w:noWrap/>
            <w:vAlign w:val="center"/>
            <w:hideMark/>
          </w:tcPr>
          <w:p w14:paraId="0C1BF2BE" w14:textId="47C1073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139,551.00</w:t>
            </w:r>
          </w:p>
        </w:tc>
        <w:tc>
          <w:tcPr>
            <w:tcW w:w="1619" w:type="dxa"/>
            <w:tcBorders>
              <w:top w:val="nil"/>
              <w:left w:val="nil"/>
              <w:bottom w:val="single" w:sz="4" w:space="0" w:color="auto"/>
              <w:right w:val="single" w:sz="4" w:space="0" w:color="auto"/>
            </w:tcBorders>
            <w:shd w:val="clear" w:color="auto" w:fill="auto"/>
            <w:noWrap/>
            <w:vAlign w:val="center"/>
            <w:hideMark/>
          </w:tcPr>
          <w:p w14:paraId="273C2CAE" w14:textId="2B6E63EB"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265,257.00</w:t>
            </w:r>
          </w:p>
        </w:tc>
        <w:tc>
          <w:tcPr>
            <w:tcW w:w="1701" w:type="dxa"/>
            <w:tcBorders>
              <w:top w:val="nil"/>
              <w:left w:val="nil"/>
              <w:bottom w:val="single" w:sz="4" w:space="0" w:color="auto"/>
              <w:right w:val="single" w:sz="4" w:space="0" w:color="auto"/>
            </w:tcBorders>
            <w:shd w:val="clear" w:color="auto" w:fill="auto"/>
            <w:noWrap/>
            <w:vAlign w:val="center"/>
            <w:hideMark/>
          </w:tcPr>
          <w:p w14:paraId="4A8AD7E4" w14:textId="4DC2CF3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236,916.00</w:t>
            </w:r>
          </w:p>
        </w:tc>
        <w:tc>
          <w:tcPr>
            <w:tcW w:w="1701" w:type="dxa"/>
            <w:tcBorders>
              <w:top w:val="nil"/>
              <w:left w:val="nil"/>
              <w:bottom w:val="single" w:sz="4" w:space="0" w:color="auto"/>
              <w:right w:val="single" w:sz="4" w:space="0" w:color="auto"/>
            </w:tcBorders>
            <w:shd w:val="clear" w:color="auto" w:fill="auto"/>
            <w:noWrap/>
            <w:vAlign w:val="center"/>
            <w:hideMark/>
          </w:tcPr>
          <w:p w14:paraId="4B892702" w14:textId="6D00E10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81,731.00</w:t>
            </w:r>
          </w:p>
        </w:tc>
        <w:tc>
          <w:tcPr>
            <w:tcW w:w="1701" w:type="dxa"/>
            <w:tcBorders>
              <w:top w:val="nil"/>
              <w:left w:val="nil"/>
              <w:bottom w:val="single" w:sz="4" w:space="0" w:color="auto"/>
              <w:right w:val="single" w:sz="4" w:space="0" w:color="auto"/>
            </w:tcBorders>
            <w:shd w:val="clear" w:color="auto" w:fill="auto"/>
            <w:noWrap/>
            <w:vAlign w:val="center"/>
            <w:hideMark/>
          </w:tcPr>
          <w:p w14:paraId="67AA681E" w14:textId="2E455DB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4,000.00</w:t>
            </w:r>
          </w:p>
        </w:tc>
      </w:tr>
      <w:tr w:rsidR="001D2B59" w:rsidRPr="00B65C8F" w14:paraId="649D99C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C025CF"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53776877" w14:textId="4A5EBC6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446,425,207.25</w:t>
            </w:r>
          </w:p>
        </w:tc>
        <w:tc>
          <w:tcPr>
            <w:tcW w:w="1619" w:type="dxa"/>
            <w:tcBorders>
              <w:top w:val="nil"/>
              <w:left w:val="nil"/>
              <w:bottom w:val="single" w:sz="4" w:space="0" w:color="auto"/>
              <w:right w:val="single" w:sz="4" w:space="0" w:color="auto"/>
            </w:tcBorders>
            <w:shd w:val="clear" w:color="auto" w:fill="auto"/>
            <w:noWrap/>
            <w:vAlign w:val="center"/>
            <w:hideMark/>
          </w:tcPr>
          <w:p w14:paraId="26EF7725" w14:textId="557810F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1,996,223,650.50</w:t>
            </w:r>
          </w:p>
        </w:tc>
        <w:tc>
          <w:tcPr>
            <w:tcW w:w="1701" w:type="dxa"/>
            <w:tcBorders>
              <w:top w:val="nil"/>
              <w:left w:val="nil"/>
              <w:bottom w:val="single" w:sz="4" w:space="0" w:color="auto"/>
              <w:right w:val="single" w:sz="4" w:space="0" w:color="auto"/>
            </w:tcBorders>
            <w:shd w:val="clear" w:color="auto" w:fill="auto"/>
            <w:noWrap/>
            <w:vAlign w:val="center"/>
            <w:hideMark/>
          </w:tcPr>
          <w:p w14:paraId="4BBA9F15" w14:textId="55381755"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2,130,640,291.32</w:t>
            </w:r>
          </w:p>
        </w:tc>
        <w:tc>
          <w:tcPr>
            <w:tcW w:w="1701" w:type="dxa"/>
            <w:tcBorders>
              <w:top w:val="nil"/>
              <w:left w:val="nil"/>
              <w:bottom w:val="single" w:sz="4" w:space="0" w:color="auto"/>
              <w:right w:val="single" w:sz="4" w:space="0" w:color="auto"/>
            </w:tcBorders>
            <w:shd w:val="clear" w:color="auto" w:fill="auto"/>
            <w:noWrap/>
            <w:vAlign w:val="center"/>
            <w:hideMark/>
          </w:tcPr>
          <w:p w14:paraId="5175BDE6" w14:textId="24AC059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817,305,732.00</w:t>
            </w:r>
          </w:p>
        </w:tc>
        <w:tc>
          <w:tcPr>
            <w:tcW w:w="1701" w:type="dxa"/>
            <w:tcBorders>
              <w:top w:val="nil"/>
              <w:left w:val="nil"/>
              <w:bottom w:val="single" w:sz="4" w:space="0" w:color="auto"/>
              <w:right w:val="single" w:sz="4" w:space="0" w:color="auto"/>
            </w:tcBorders>
            <w:shd w:val="clear" w:color="auto" w:fill="auto"/>
            <w:noWrap/>
            <w:vAlign w:val="center"/>
            <w:hideMark/>
          </w:tcPr>
          <w:p w14:paraId="2D02EF28" w14:textId="3E0A37C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40,000,000.00</w:t>
            </w:r>
          </w:p>
        </w:tc>
      </w:tr>
    </w:tbl>
    <w:p w14:paraId="69CEB32B" w14:textId="77777777" w:rsidR="004F0F19" w:rsidRPr="00B65C8F" w:rsidRDefault="004F0F19" w:rsidP="004F0F19">
      <w:pPr>
        <w:pStyle w:val="a0"/>
        <w:ind w:firstLineChars="200" w:firstLine="560"/>
        <w:rPr>
          <w:kern w:val="2"/>
          <w:sz w:val="28"/>
          <w:szCs w:val="28"/>
        </w:rPr>
      </w:pPr>
    </w:p>
    <w:tbl>
      <w:tblPr>
        <w:tblW w:w="6047" w:type="pct"/>
        <w:jc w:val="center"/>
        <w:tblLook w:val="04A0" w:firstRow="1" w:lastRow="0" w:firstColumn="1" w:lastColumn="0" w:noHBand="0" w:noVBand="1"/>
      </w:tblPr>
      <w:tblGrid>
        <w:gridCol w:w="3193"/>
        <w:gridCol w:w="2326"/>
        <w:gridCol w:w="2616"/>
        <w:gridCol w:w="2912"/>
      </w:tblGrid>
      <w:tr w:rsidR="00B65C8F" w:rsidRPr="00B65C8F" w14:paraId="2040E6A5" w14:textId="77777777" w:rsidTr="005B6EBE">
        <w:trPr>
          <w:trHeight w:val="240"/>
          <w:tblHeader/>
          <w:jc w:val="center"/>
        </w:trPr>
        <w:tc>
          <w:tcPr>
            <w:tcW w:w="1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2944" w14:textId="77777777" w:rsidR="00D601A3" w:rsidRPr="00B65C8F" w:rsidRDefault="00D601A3" w:rsidP="00D601A3">
            <w:pPr>
              <w:widowControl/>
              <w:jc w:val="left"/>
              <w:rPr>
                <w:rFonts w:eastAsia="仿宋_GB2312"/>
                <w:b/>
                <w:bCs/>
                <w:kern w:val="0"/>
                <w:sz w:val="15"/>
                <w:szCs w:val="15"/>
              </w:rPr>
            </w:pPr>
            <w:r w:rsidRPr="00B65C8F">
              <w:rPr>
                <w:rFonts w:eastAsia="仿宋_GB2312"/>
                <w:b/>
                <w:bCs/>
                <w:kern w:val="0"/>
                <w:sz w:val="15"/>
                <w:szCs w:val="15"/>
              </w:rPr>
              <w:t>产品形式</w:t>
            </w:r>
            <w:r w:rsidRPr="00B65C8F">
              <w:rPr>
                <w:rFonts w:eastAsia="仿宋_GB2312"/>
                <w:b/>
                <w:bCs/>
                <w:kern w:val="0"/>
                <w:sz w:val="15"/>
                <w:szCs w:val="15"/>
              </w:rPr>
              <w:t>(</w:t>
            </w:r>
            <w:r w:rsidRPr="00B65C8F">
              <w:rPr>
                <w:rFonts w:eastAsia="仿宋_GB2312"/>
                <w:b/>
                <w:bCs/>
                <w:kern w:val="0"/>
                <w:sz w:val="15"/>
                <w:szCs w:val="15"/>
              </w:rPr>
              <w:t>可售住宅及商业</w:t>
            </w:r>
            <w:r w:rsidRPr="00B65C8F">
              <w:rPr>
                <w:rFonts w:eastAsia="仿宋_GB2312"/>
                <w:b/>
                <w:bCs/>
                <w:kern w:val="0"/>
                <w:sz w:val="15"/>
                <w:szCs w:val="15"/>
              </w:rPr>
              <w:t>)</w:t>
            </w:r>
          </w:p>
        </w:tc>
        <w:tc>
          <w:tcPr>
            <w:tcW w:w="1053" w:type="pct"/>
            <w:tcBorders>
              <w:top w:val="single" w:sz="4" w:space="0" w:color="auto"/>
              <w:left w:val="nil"/>
              <w:bottom w:val="single" w:sz="4" w:space="0" w:color="auto"/>
              <w:right w:val="single" w:sz="4" w:space="0" w:color="auto"/>
            </w:tcBorders>
            <w:shd w:val="clear" w:color="auto" w:fill="auto"/>
            <w:noWrap/>
            <w:vAlign w:val="center"/>
            <w:hideMark/>
          </w:tcPr>
          <w:p w14:paraId="5998033F"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3</w:t>
            </w:r>
            <w:r w:rsidRPr="00B65C8F">
              <w:rPr>
                <w:rFonts w:eastAsia="仿宋_GB2312"/>
                <w:kern w:val="0"/>
                <w:sz w:val="15"/>
                <w:szCs w:val="15"/>
              </w:rPr>
              <w:t>号地块洋房精装</w:t>
            </w:r>
          </w:p>
        </w:tc>
        <w:tc>
          <w:tcPr>
            <w:tcW w:w="1184" w:type="pct"/>
            <w:tcBorders>
              <w:top w:val="single" w:sz="4" w:space="0" w:color="auto"/>
              <w:left w:val="nil"/>
              <w:bottom w:val="single" w:sz="4" w:space="0" w:color="auto"/>
              <w:right w:val="single" w:sz="4" w:space="0" w:color="auto"/>
            </w:tcBorders>
            <w:shd w:val="clear" w:color="auto" w:fill="auto"/>
            <w:noWrap/>
            <w:vAlign w:val="center"/>
            <w:hideMark/>
          </w:tcPr>
          <w:p w14:paraId="37C17728"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3</w:t>
            </w:r>
            <w:r w:rsidRPr="00B65C8F">
              <w:rPr>
                <w:rFonts w:eastAsia="仿宋_GB2312"/>
                <w:kern w:val="0"/>
                <w:sz w:val="15"/>
                <w:szCs w:val="15"/>
              </w:rPr>
              <w:t>号</w:t>
            </w:r>
            <w:proofErr w:type="gramStart"/>
            <w:r w:rsidRPr="00B65C8F">
              <w:rPr>
                <w:rFonts w:eastAsia="仿宋_GB2312"/>
                <w:kern w:val="0"/>
                <w:sz w:val="15"/>
                <w:szCs w:val="15"/>
              </w:rPr>
              <w:t>地块排屋毛坯</w:t>
            </w:r>
            <w:proofErr w:type="gramEnd"/>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14:paraId="14050942"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3</w:t>
            </w:r>
            <w:r w:rsidRPr="00B65C8F">
              <w:rPr>
                <w:rFonts w:eastAsia="仿宋_GB2312"/>
                <w:kern w:val="0"/>
                <w:sz w:val="15"/>
                <w:szCs w:val="15"/>
              </w:rPr>
              <w:t>号地块可售</w:t>
            </w:r>
            <w:r w:rsidRPr="00B65C8F">
              <w:rPr>
                <w:rFonts w:eastAsia="仿宋_GB2312"/>
                <w:kern w:val="0"/>
                <w:sz w:val="15"/>
                <w:szCs w:val="15"/>
              </w:rPr>
              <w:t>TOD</w:t>
            </w:r>
            <w:r w:rsidRPr="00B65C8F">
              <w:rPr>
                <w:rFonts w:eastAsia="仿宋_GB2312"/>
                <w:kern w:val="0"/>
                <w:sz w:val="15"/>
                <w:szCs w:val="15"/>
              </w:rPr>
              <w:t>商</w:t>
            </w:r>
            <w:proofErr w:type="gramStart"/>
            <w:r w:rsidRPr="00B65C8F">
              <w:rPr>
                <w:rFonts w:eastAsia="仿宋_GB2312"/>
                <w:kern w:val="0"/>
                <w:sz w:val="15"/>
                <w:szCs w:val="15"/>
              </w:rPr>
              <w:t>墅</w:t>
            </w:r>
            <w:proofErr w:type="gramEnd"/>
          </w:p>
        </w:tc>
      </w:tr>
      <w:tr w:rsidR="00B65C8F" w:rsidRPr="00B65C8F" w14:paraId="0ABF319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4DD0E39"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F77891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07D2C58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3BF03F7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17B6C82D"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3DD34C8"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383EC3D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5AEBA0CA"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C843A21"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7B357A4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5A2A2510"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DDCB1ED" w14:textId="4C7BB4A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36A2A624" w14:textId="38CCED7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18CC9324" w14:textId="04C262D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2C1D0817"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DA2054F"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2021</w:t>
            </w:r>
            <w:r w:rsidRPr="00B65C8F">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5BB2950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6D0BBB2D"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7618AFCB"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02F529E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0CC323E"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4B07732"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60D9B0F9"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A672B4F" w14:textId="7351623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25,250.00</w:t>
            </w:r>
          </w:p>
        </w:tc>
      </w:tr>
      <w:tr w:rsidR="00B65C8F" w:rsidRPr="00B65C8F" w14:paraId="2095B92A"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125633BB"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00B3D1E"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1A346A83"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67E6E96C" w14:textId="5C8F51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538.00</w:t>
            </w:r>
          </w:p>
        </w:tc>
      </w:tr>
      <w:tr w:rsidR="00B65C8F" w:rsidRPr="00B65C8F" w14:paraId="72CCBEBF"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2AED4D70"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CC0789C" w14:textId="085EFB0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2EDFD7FB" w14:textId="0889E36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5C6D93D2" w14:textId="35A23BF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538.00</w:t>
            </w:r>
          </w:p>
        </w:tc>
      </w:tr>
      <w:tr w:rsidR="00B65C8F" w:rsidRPr="00B65C8F" w14:paraId="6B877EBD"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3BE8EF6"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2022</w:t>
            </w:r>
            <w:r w:rsidRPr="00B65C8F">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307F4AA9" w14:textId="351BF4E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1E600053" w14:textId="167635F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63F93C34" w14:textId="3AD63ED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13,584,500.00</w:t>
            </w:r>
          </w:p>
        </w:tc>
      </w:tr>
      <w:tr w:rsidR="00B65C8F" w:rsidRPr="00B65C8F" w14:paraId="60A1D5D5"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8160F6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15A7855" w14:textId="2E96CDC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27,004.00</w:t>
            </w:r>
          </w:p>
        </w:tc>
        <w:tc>
          <w:tcPr>
            <w:tcW w:w="1184" w:type="pct"/>
            <w:tcBorders>
              <w:top w:val="nil"/>
              <w:left w:val="nil"/>
              <w:bottom w:val="single" w:sz="4" w:space="0" w:color="auto"/>
              <w:right w:val="single" w:sz="4" w:space="0" w:color="auto"/>
            </w:tcBorders>
            <w:shd w:val="clear" w:color="auto" w:fill="auto"/>
            <w:noWrap/>
            <w:vAlign w:val="center"/>
            <w:hideMark/>
          </w:tcPr>
          <w:p w14:paraId="56C6FD0A"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2AE65043" w14:textId="330BDC2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25,250.00</w:t>
            </w:r>
          </w:p>
        </w:tc>
      </w:tr>
      <w:tr w:rsidR="00B65C8F" w:rsidRPr="00B65C8F" w14:paraId="5E18F2A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B952EC3"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52FB545" w14:textId="010E134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1,298.00</w:t>
            </w:r>
          </w:p>
        </w:tc>
        <w:tc>
          <w:tcPr>
            <w:tcW w:w="1184" w:type="pct"/>
            <w:tcBorders>
              <w:top w:val="nil"/>
              <w:left w:val="nil"/>
              <w:bottom w:val="single" w:sz="4" w:space="0" w:color="auto"/>
              <w:right w:val="single" w:sz="4" w:space="0" w:color="auto"/>
            </w:tcBorders>
            <w:shd w:val="clear" w:color="auto" w:fill="auto"/>
            <w:noWrap/>
            <w:vAlign w:val="center"/>
            <w:hideMark/>
          </w:tcPr>
          <w:p w14:paraId="724A0E60"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E1671D0" w14:textId="762E3758"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14,852.00</w:t>
            </w:r>
          </w:p>
        </w:tc>
      </w:tr>
      <w:tr w:rsidR="00B65C8F" w:rsidRPr="00B65C8F" w14:paraId="11FF3BEC"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E2101E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353A91A" w14:textId="3F1CF203"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1,298.00</w:t>
            </w:r>
          </w:p>
        </w:tc>
        <w:tc>
          <w:tcPr>
            <w:tcW w:w="1184" w:type="pct"/>
            <w:tcBorders>
              <w:top w:val="nil"/>
              <w:left w:val="nil"/>
              <w:bottom w:val="single" w:sz="4" w:space="0" w:color="auto"/>
              <w:right w:val="single" w:sz="4" w:space="0" w:color="auto"/>
            </w:tcBorders>
            <w:shd w:val="clear" w:color="auto" w:fill="auto"/>
            <w:noWrap/>
            <w:vAlign w:val="center"/>
            <w:hideMark/>
          </w:tcPr>
          <w:p w14:paraId="4B8B39B7" w14:textId="207B9D2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3731F134" w14:textId="57FE0EE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14,852.00</w:t>
            </w:r>
          </w:p>
        </w:tc>
      </w:tr>
      <w:tr w:rsidR="00B65C8F" w:rsidRPr="00B65C8F" w14:paraId="2D8FDE67"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7AA9305"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2023</w:t>
            </w:r>
            <w:r w:rsidRPr="00B65C8F">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35D6E8D4" w14:textId="76E4B53B"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35,051,192.00</w:t>
            </w:r>
          </w:p>
        </w:tc>
        <w:tc>
          <w:tcPr>
            <w:tcW w:w="1184" w:type="pct"/>
            <w:tcBorders>
              <w:top w:val="nil"/>
              <w:left w:val="nil"/>
              <w:bottom w:val="single" w:sz="4" w:space="0" w:color="auto"/>
              <w:right w:val="single" w:sz="4" w:space="0" w:color="auto"/>
            </w:tcBorders>
            <w:shd w:val="clear" w:color="auto" w:fill="auto"/>
            <w:noWrap/>
            <w:vAlign w:val="center"/>
            <w:hideMark/>
          </w:tcPr>
          <w:p w14:paraId="10AEE7D5" w14:textId="4F87D8B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21008F8D" w14:textId="11250E9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375,013,000.00</w:t>
            </w:r>
          </w:p>
        </w:tc>
      </w:tr>
      <w:tr w:rsidR="00B65C8F" w:rsidRPr="00B65C8F" w14:paraId="0544F2BF"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353E884"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450BD44A" w14:textId="2B962BE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27,940.00</w:t>
            </w:r>
          </w:p>
        </w:tc>
        <w:tc>
          <w:tcPr>
            <w:tcW w:w="1184" w:type="pct"/>
            <w:tcBorders>
              <w:top w:val="nil"/>
              <w:left w:val="nil"/>
              <w:bottom w:val="single" w:sz="4" w:space="0" w:color="auto"/>
              <w:right w:val="single" w:sz="4" w:space="0" w:color="auto"/>
            </w:tcBorders>
            <w:shd w:val="clear" w:color="auto" w:fill="auto"/>
            <w:noWrap/>
            <w:vAlign w:val="center"/>
            <w:hideMark/>
          </w:tcPr>
          <w:p w14:paraId="71DBE789" w14:textId="1A91684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42,123.00</w:t>
            </w:r>
          </w:p>
        </w:tc>
        <w:tc>
          <w:tcPr>
            <w:tcW w:w="1318" w:type="pct"/>
            <w:tcBorders>
              <w:top w:val="nil"/>
              <w:left w:val="nil"/>
              <w:bottom w:val="single" w:sz="4" w:space="0" w:color="auto"/>
              <w:right w:val="single" w:sz="4" w:space="0" w:color="auto"/>
            </w:tcBorders>
            <w:shd w:val="clear" w:color="auto" w:fill="auto"/>
            <w:noWrap/>
            <w:vAlign w:val="center"/>
            <w:hideMark/>
          </w:tcPr>
          <w:p w14:paraId="1C4E5CA5"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56822770"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12143D5"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34340FEE" w14:textId="3E5CD4B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39,179.00</w:t>
            </w:r>
          </w:p>
        </w:tc>
        <w:tc>
          <w:tcPr>
            <w:tcW w:w="1184" w:type="pct"/>
            <w:tcBorders>
              <w:top w:val="nil"/>
              <w:left w:val="nil"/>
              <w:bottom w:val="single" w:sz="4" w:space="0" w:color="auto"/>
              <w:right w:val="single" w:sz="4" w:space="0" w:color="auto"/>
            </w:tcBorders>
            <w:shd w:val="clear" w:color="auto" w:fill="auto"/>
            <w:noWrap/>
            <w:vAlign w:val="center"/>
            <w:hideMark/>
          </w:tcPr>
          <w:p w14:paraId="4C53F739" w14:textId="61B3995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20,989.00</w:t>
            </w:r>
          </w:p>
        </w:tc>
        <w:tc>
          <w:tcPr>
            <w:tcW w:w="1318" w:type="pct"/>
            <w:tcBorders>
              <w:top w:val="nil"/>
              <w:left w:val="nil"/>
              <w:bottom w:val="single" w:sz="4" w:space="0" w:color="auto"/>
              <w:right w:val="single" w:sz="4" w:space="0" w:color="auto"/>
            </w:tcBorders>
            <w:shd w:val="clear" w:color="auto" w:fill="auto"/>
            <w:noWrap/>
            <w:vAlign w:val="center"/>
            <w:hideMark/>
          </w:tcPr>
          <w:p w14:paraId="4C4036C6"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36976CAC"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5A2FE7E6"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7AE05830" w14:textId="0DEC58D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39,179.00</w:t>
            </w:r>
          </w:p>
        </w:tc>
        <w:tc>
          <w:tcPr>
            <w:tcW w:w="1184" w:type="pct"/>
            <w:tcBorders>
              <w:top w:val="nil"/>
              <w:left w:val="nil"/>
              <w:bottom w:val="single" w:sz="4" w:space="0" w:color="auto"/>
              <w:right w:val="single" w:sz="4" w:space="0" w:color="auto"/>
            </w:tcBorders>
            <w:shd w:val="clear" w:color="auto" w:fill="auto"/>
            <w:noWrap/>
            <w:vAlign w:val="center"/>
            <w:hideMark/>
          </w:tcPr>
          <w:p w14:paraId="0BA43063" w14:textId="5E092211"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20,989.00</w:t>
            </w:r>
          </w:p>
        </w:tc>
        <w:tc>
          <w:tcPr>
            <w:tcW w:w="1318" w:type="pct"/>
            <w:tcBorders>
              <w:top w:val="nil"/>
              <w:left w:val="nil"/>
              <w:bottom w:val="single" w:sz="4" w:space="0" w:color="auto"/>
              <w:right w:val="single" w:sz="4" w:space="0" w:color="auto"/>
            </w:tcBorders>
            <w:shd w:val="clear" w:color="auto" w:fill="auto"/>
            <w:noWrap/>
            <w:vAlign w:val="center"/>
            <w:hideMark/>
          </w:tcPr>
          <w:p w14:paraId="34E0FEB0" w14:textId="3D3439B4"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6BDB9EF6"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A30C7F1"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2024</w:t>
            </w:r>
            <w:r w:rsidRPr="00B65C8F">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6C735100" w14:textId="3EDD63AA"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1,094,661,260.00</w:t>
            </w:r>
          </w:p>
        </w:tc>
        <w:tc>
          <w:tcPr>
            <w:tcW w:w="1184" w:type="pct"/>
            <w:tcBorders>
              <w:top w:val="nil"/>
              <w:left w:val="nil"/>
              <w:bottom w:val="single" w:sz="4" w:space="0" w:color="auto"/>
              <w:right w:val="single" w:sz="4" w:space="0" w:color="auto"/>
            </w:tcBorders>
            <w:shd w:val="clear" w:color="auto" w:fill="auto"/>
            <w:noWrap/>
            <w:vAlign w:val="center"/>
            <w:hideMark/>
          </w:tcPr>
          <w:p w14:paraId="1EF74EC9" w14:textId="24C3C918"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884,119,647.00</w:t>
            </w:r>
          </w:p>
        </w:tc>
        <w:tc>
          <w:tcPr>
            <w:tcW w:w="1318" w:type="pct"/>
            <w:tcBorders>
              <w:top w:val="nil"/>
              <w:left w:val="nil"/>
              <w:bottom w:val="single" w:sz="4" w:space="0" w:color="auto"/>
              <w:right w:val="single" w:sz="4" w:space="0" w:color="auto"/>
            </w:tcBorders>
            <w:shd w:val="clear" w:color="auto" w:fill="auto"/>
            <w:noWrap/>
            <w:vAlign w:val="center"/>
            <w:hideMark/>
          </w:tcPr>
          <w:p w14:paraId="10962A26" w14:textId="45C38F3E"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20740040"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36E352E"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年预测售价</w:t>
            </w:r>
            <w:r w:rsidRPr="00B65C8F">
              <w:rPr>
                <w:rFonts w:eastAsia="仿宋_GB2312"/>
                <w:kern w:val="0"/>
                <w:sz w:val="15"/>
                <w:szCs w:val="15"/>
              </w:rPr>
              <w:t>(</w:t>
            </w:r>
            <w:r w:rsidRPr="00B65C8F">
              <w:rPr>
                <w:rFonts w:eastAsia="仿宋_GB2312"/>
                <w:kern w:val="0"/>
                <w:sz w:val="15"/>
                <w:szCs w:val="15"/>
              </w:rPr>
              <w:t>元</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5FB229F" w14:textId="26D76AEF"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30,336.00</w:t>
            </w:r>
          </w:p>
        </w:tc>
        <w:tc>
          <w:tcPr>
            <w:tcW w:w="1184" w:type="pct"/>
            <w:tcBorders>
              <w:top w:val="nil"/>
              <w:left w:val="nil"/>
              <w:bottom w:val="single" w:sz="4" w:space="0" w:color="auto"/>
              <w:right w:val="single" w:sz="4" w:space="0" w:color="auto"/>
            </w:tcBorders>
            <w:shd w:val="clear" w:color="auto" w:fill="auto"/>
            <w:noWrap/>
            <w:vAlign w:val="center"/>
            <w:hideMark/>
          </w:tcPr>
          <w:p w14:paraId="5E6BD95E"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6A7EE069"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7D5D8D7B"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1D3A6481"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年预测销售面积</w:t>
            </w:r>
            <w:r w:rsidRPr="00B65C8F">
              <w:rPr>
                <w:rFonts w:eastAsia="仿宋_GB2312"/>
                <w:kern w:val="0"/>
                <w:sz w:val="15"/>
                <w:szCs w:val="15"/>
              </w:rPr>
              <w:t>(</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42E66C1" w14:textId="472FAF5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45,083.00</w:t>
            </w:r>
          </w:p>
        </w:tc>
        <w:tc>
          <w:tcPr>
            <w:tcW w:w="1184" w:type="pct"/>
            <w:tcBorders>
              <w:top w:val="nil"/>
              <w:left w:val="nil"/>
              <w:bottom w:val="single" w:sz="4" w:space="0" w:color="auto"/>
              <w:right w:val="single" w:sz="4" w:space="0" w:color="auto"/>
            </w:tcBorders>
            <w:shd w:val="clear" w:color="auto" w:fill="auto"/>
            <w:noWrap/>
            <w:vAlign w:val="center"/>
            <w:hideMark/>
          </w:tcPr>
          <w:p w14:paraId="6328D54D"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308BC6FC" w14:textId="7777777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 xml:space="preserve">　</w:t>
            </w:r>
          </w:p>
        </w:tc>
      </w:tr>
      <w:tr w:rsidR="00B65C8F" w:rsidRPr="00B65C8F" w14:paraId="7164A57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909A305"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年模拟清算销售面积（</w:t>
            </w:r>
            <w:r w:rsidRPr="00B65C8F">
              <w:rPr>
                <w:rFonts w:eastAsia="Segoe UI Symbol"/>
                <w:kern w:val="0"/>
                <w:sz w:val="15"/>
                <w:szCs w:val="15"/>
              </w:rPr>
              <w:t>㎡</w:t>
            </w:r>
            <w:r w:rsidRPr="00B65C8F">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1BFA9B1" w14:textId="7ADAA7F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45,083.00</w:t>
            </w:r>
          </w:p>
        </w:tc>
        <w:tc>
          <w:tcPr>
            <w:tcW w:w="1184" w:type="pct"/>
            <w:tcBorders>
              <w:top w:val="nil"/>
              <w:left w:val="nil"/>
              <w:bottom w:val="single" w:sz="4" w:space="0" w:color="auto"/>
              <w:right w:val="single" w:sz="4" w:space="0" w:color="auto"/>
            </w:tcBorders>
            <w:shd w:val="clear" w:color="auto" w:fill="auto"/>
            <w:noWrap/>
            <w:vAlign w:val="center"/>
            <w:hideMark/>
          </w:tcPr>
          <w:p w14:paraId="40DDD1F4" w14:textId="32113DC6"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18CC51A3" w14:textId="361EBD5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18BC476A"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D2BC7FA"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2025</w:t>
            </w:r>
            <w:r w:rsidRPr="00B65C8F">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53A39943" w14:textId="6E242ED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1,367,637,888.00</w:t>
            </w:r>
          </w:p>
        </w:tc>
        <w:tc>
          <w:tcPr>
            <w:tcW w:w="1184" w:type="pct"/>
            <w:tcBorders>
              <w:top w:val="nil"/>
              <w:left w:val="nil"/>
              <w:bottom w:val="single" w:sz="4" w:space="0" w:color="auto"/>
              <w:right w:val="single" w:sz="4" w:space="0" w:color="auto"/>
            </w:tcBorders>
            <w:shd w:val="clear" w:color="auto" w:fill="auto"/>
            <w:noWrap/>
            <w:vAlign w:val="center"/>
            <w:hideMark/>
          </w:tcPr>
          <w:p w14:paraId="463B7834" w14:textId="53FF373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727F4D10" w14:textId="3FE176D2"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w:t>
            </w:r>
          </w:p>
        </w:tc>
      </w:tr>
      <w:tr w:rsidR="00B65C8F" w:rsidRPr="00B65C8F" w14:paraId="1C6A882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A0C76DE"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lastRenderedPageBreak/>
              <w:t>预计货值统计（万元）</w:t>
            </w:r>
          </w:p>
        </w:tc>
        <w:tc>
          <w:tcPr>
            <w:tcW w:w="1053" w:type="pct"/>
            <w:tcBorders>
              <w:top w:val="nil"/>
              <w:left w:val="nil"/>
              <w:bottom w:val="single" w:sz="4" w:space="0" w:color="auto"/>
              <w:right w:val="single" w:sz="4" w:space="0" w:color="auto"/>
            </w:tcBorders>
            <w:shd w:val="clear" w:color="auto" w:fill="auto"/>
            <w:noWrap/>
            <w:vAlign w:val="center"/>
            <w:hideMark/>
          </w:tcPr>
          <w:p w14:paraId="1B38CF75" w14:textId="114537ED"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249,730.00</w:t>
            </w:r>
          </w:p>
        </w:tc>
        <w:tc>
          <w:tcPr>
            <w:tcW w:w="1184" w:type="pct"/>
            <w:tcBorders>
              <w:top w:val="nil"/>
              <w:left w:val="nil"/>
              <w:bottom w:val="single" w:sz="4" w:space="0" w:color="auto"/>
              <w:right w:val="single" w:sz="4" w:space="0" w:color="auto"/>
            </w:tcBorders>
            <w:shd w:val="clear" w:color="auto" w:fill="auto"/>
            <w:noWrap/>
            <w:vAlign w:val="center"/>
            <w:hideMark/>
          </w:tcPr>
          <w:p w14:paraId="6D7B86CE" w14:textId="2CCE71A0"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88,413.00</w:t>
            </w:r>
          </w:p>
        </w:tc>
        <w:tc>
          <w:tcPr>
            <w:tcW w:w="1318" w:type="pct"/>
            <w:tcBorders>
              <w:top w:val="nil"/>
              <w:left w:val="nil"/>
              <w:bottom w:val="single" w:sz="4" w:space="0" w:color="auto"/>
              <w:right w:val="single" w:sz="4" w:space="0" w:color="auto"/>
            </w:tcBorders>
            <w:shd w:val="clear" w:color="auto" w:fill="auto"/>
            <w:noWrap/>
            <w:vAlign w:val="center"/>
            <w:hideMark/>
          </w:tcPr>
          <w:p w14:paraId="36EF7BBB" w14:textId="1A2B62F7"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38,860.00</w:t>
            </w:r>
          </w:p>
        </w:tc>
      </w:tr>
      <w:tr w:rsidR="001D2B59" w:rsidRPr="00B65C8F" w14:paraId="5A488A9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DF71EFC" w14:textId="77777777" w:rsidR="00D601A3" w:rsidRPr="00B65C8F" w:rsidRDefault="00D601A3" w:rsidP="00D601A3">
            <w:pPr>
              <w:widowControl/>
              <w:jc w:val="left"/>
              <w:rPr>
                <w:rFonts w:eastAsia="仿宋_GB2312"/>
                <w:kern w:val="0"/>
                <w:sz w:val="15"/>
                <w:szCs w:val="15"/>
              </w:rPr>
            </w:pPr>
            <w:r w:rsidRPr="00B65C8F">
              <w:rPr>
                <w:rFonts w:eastAsia="仿宋_GB2312"/>
                <w:kern w:val="0"/>
                <w:sz w:val="15"/>
                <w:szCs w:val="15"/>
              </w:rPr>
              <w:t>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4C6C6DF5" w14:textId="3347D6DE"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2,497,350,340.00</w:t>
            </w:r>
          </w:p>
        </w:tc>
        <w:tc>
          <w:tcPr>
            <w:tcW w:w="1184" w:type="pct"/>
            <w:tcBorders>
              <w:top w:val="nil"/>
              <w:left w:val="nil"/>
              <w:bottom w:val="single" w:sz="4" w:space="0" w:color="auto"/>
              <w:right w:val="single" w:sz="4" w:space="0" w:color="auto"/>
            </w:tcBorders>
            <w:shd w:val="clear" w:color="auto" w:fill="auto"/>
            <w:noWrap/>
            <w:vAlign w:val="center"/>
            <w:hideMark/>
          </w:tcPr>
          <w:p w14:paraId="76C3239F" w14:textId="7369A2F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884,119,647.00</w:t>
            </w:r>
          </w:p>
        </w:tc>
        <w:tc>
          <w:tcPr>
            <w:tcW w:w="1318" w:type="pct"/>
            <w:tcBorders>
              <w:top w:val="nil"/>
              <w:left w:val="nil"/>
              <w:bottom w:val="single" w:sz="4" w:space="0" w:color="auto"/>
              <w:right w:val="single" w:sz="4" w:space="0" w:color="auto"/>
            </w:tcBorders>
            <w:shd w:val="clear" w:color="auto" w:fill="auto"/>
            <w:noWrap/>
            <w:vAlign w:val="center"/>
            <w:hideMark/>
          </w:tcPr>
          <w:p w14:paraId="373A7FE0" w14:textId="57E0F5BC" w:rsidR="00D601A3" w:rsidRPr="00B65C8F" w:rsidRDefault="00D601A3" w:rsidP="00D601A3">
            <w:pPr>
              <w:widowControl/>
              <w:jc w:val="right"/>
              <w:rPr>
                <w:rFonts w:eastAsia="仿宋_GB2312"/>
                <w:kern w:val="0"/>
                <w:sz w:val="15"/>
                <w:szCs w:val="15"/>
              </w:rPr>
            </w:pPr>
            <w:r w:rsidRPr="00B65C8F">
              <w:rPr>
                <w:rFonts w:eastAsia="仿宋_GB2312"/>
                <w:kern w:val="0"/>
                <w:sz w:val="15"/>
                <w:szCs w:val="15"/>
              </w:rPr>
              <w:t>388,597,500.00</w:t>
            </w:r>
          </w:p>
        </w:tc>
      </w:tr>
    </w:tbl>
    <w:p w14:paraId="6FB7A68D" w14:textId="77777777" w:rsidR="00D601A3" w:rsidRPr="00B65C8F" w:rsidRDefault="00D601A3" w:rsidP="004F0F19">
      <w:pPr>
        <w:pStyle w:val="a0"/>
        <w:ind w:firstLineChars="200" w:firstLine="560"/>
        <w:rPr>
          <w:kern w:val="2"/>
          <w:sz w:val="28"/>
          <w:szCs w:val="28"/>
        </w:rPr>
      </w:pPr>
    </w:p>
    <w:tbl>
      <w:tblPr>
        <w:tblW w:w="6047" w:type="pct"/>
        <w:jc w:val="center"/>
        <w:tblLook w:val="04A0" w:firstRow="1" w:lastRow="0" w:firstColumn="1" w:lastColumn="0" w:noHBand="0" w:noVBand="1"/>
      </w:tblPr>
      <w:tblGrid>
        <w:gridCol w:w="6560"/>
        <w:gridCol w:w="4487"/>
      </w:tblGrid>
      <w:tr w:rsidR="00B65C8F" w:rsidRPr="00B65C8F" w14:paraId="4CA535AC" w14:textId="77777777" w:rsidTr="005B6EBE">
        <w:trPr>
          <w:trHeight w:val="240"/>
          <w:jc w:val="center"/>
        </w:trPr>
        <w:tc>
          <w:tcPr>
            <w:tcW w:w="29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691BD" w14:textId="77777777" w:rsidR="00D601A3" w:rsidRPr="00B65C8F" w:rsidRDefault="00D601A3" w:rsidP="00D601A3">
            <w:pPr>
              <w:widowControl/>
              <w:jc w:val="center"/>
              <w:rPr>
                <w:rFonts w:eastAsia="仿宋_GB2312"/>
                <w:b/>
                <w:bCs/>
                <w:kern w:val="0"/>
                <w:sz w:val="18"/>
                <w:szCs w:val="18"/>
              </w:rPr>
            </w:pPr>
            <w:r w:rsidRPr="00B65C8F">
              <w:rPr>
                <w:rFonts w:eastAsia="仿宋_GB2312"/>
                <w:b/>
                <w:bCs/>
                <w:kern w:val="0"/>
                <w:sz w:val="18"/>
                <w:szCs w:val="18"/>
              </w:rPr>
              <w:t>产品形式</w:t>
            </w:r>
            <w:r w:rsidRPr="00B65C8F">
              <w:rPr>
                <w:rFonts w:eastAsia="仿宋_GB2312"/>
                <w:b/>
                <w:bCs/>
                <w:kern w:val="0"/>
                <w:sz w:val="18"/>
                <w:szCs w:val="18"/>
              </w:rPr>
              <w:t>(</w:t>
            </w:r>
            <w:r w:rsidRPr="00B65C8F">
              <w:rPr>
                <w:rFonts w:eastAsia="仿宋_GB2312"/>
                <w:b/>
                <w:bCs/>
                <w:kern w:val="0"/>
                <w:sz w:val="18"/>
                <w:szCs w:val="18"/>
              </w:rPr>
              <w:t>可售住宅及商业</w:t>
            </w:r>
            <w:r w:rsidRPr="00B65C8F">
              <w:rPr>
                <w:rFonts w:eastAsia="仿宋_GB2312"/>
                <w:b/>
                <w:bCs/>
                <w:kern w:val="0"/>
                <w:sz w:val="18"/>
                <w:szCs w:val="18"/>
              </w:rPr>
              <w:t>)</w:t>
            </w:r>
          </w:p>
        </w:tc>
        <w:tc>
          <w:tcPr>
            <w:tcW w:w="2031" w:type="pct"/>
            <w:tcBorders>
              <w:top w:val="single" w:sz="4" w:space="0" w:color="auto"/>
              <w:left w:val="nil"/>
              <w:bottom w:val="single" w:sz="4" w:space="0" w:color="auto"/>
              <w:right w:val="single" w:sz="4" w:space="0" w:color="auto"/>
            </w:tcBorders>
            <w:shd w:val="clear" w:color="auto" w:fill="auto"/>
            <w:noWrap/>
            <w:vAlign w:val="center"/>
            <w:hideMark/>
          </w:tcPr>
          <w:p w14:paraId="67A1FE49" w14:textId="11E19BBB"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住宅及商业汇总</w:t>
            </w:r>
          </w:p>
        </w:tc>
      </w:tr>
      <w:tr w:rsidR="00B65C8F" w:rsidRPr="00B65C8F" w14:paraId="00767274"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908EAB0"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年模拟清算销售面积（</w:t>
            </w:r>
            <w:r w:rsidRPr="00B65C8F">
              <w:rPr>
                <w:rFonts w:eastAsia="Segoe UI Symbol"/>
                <w:kern w:val="0"/>
                <w:sz w:val="18"/>
                <w:szCs w:val="18"/>
              </w:rPr>
              <w:t>㎡</w:t>
            </w:r>
            <w:r w:rsidRPr="00B65C8F">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66204EA8" w14:textId="7FBE7A10"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76,152.73</w:t>
            </w:r>
          </w:p>
        </w:tc>
      </w:tr>
      <w:tr w:rsidR="00B65C8F" w:rsidRPr="00B65C8F" w14:paraId="06B289D2"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5B118370"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49EC3B7A" w14:textId="5F17CAEC"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1,520,489,282.07</w:t>
            </w:r>
          </w:p>
        </w:tc>
      </w:tr>
      <w:tr w:rsidR="00B65C8F" w:rsidRPr="00B65C8F" w14:paraId="46A66588"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0A5DF03E"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年模拟清算销售面积（</w:t>
            </w:r>
            <w:r w:rsidRPr="00B65C8F">
              <w:rPr>
                <w:rFonts w:eastAsia="Segoe UI Symbol"/>
                <w:kern w:val="0"/>
                <w:sz w:val="18"/>
                <w:szCs w:val="18"/>
              </w:rPr>
              <w:t>㎡</w:t>
            </w:r>
            <w:r w:rsidRPr="00B65C8F">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50D641C8" w14:textId="187B0B22"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230,165.42</w:t>
            </w:r>
          </w:p>
        </w:tc>
      </w:tr>
      <w:tr w:rsidR="00B65C8F" w:rsidRPr="00B65C8F" w14:paraId="618FF61C"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891DE01"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0EFED722" w14:textId="2122FC5A"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5,322,991,105.36</w:t>
            </w:r>
          </w:p>
        </w:tc>
      </w:tr>
      <w:tr w:rsidR="00B65C8F" w:rsidRPr="00B65C8F" w14:paraId="7BDE472D"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6AE18A4D"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年模拟清算销售面积（</w:t>
            </w:r>
            <w:r w:rsidRPr="00B65C8F">
              <w:rPr>
                <w:rFonts w:eastAsia="Segoe UI Symbol"/>
                <w:kern w:val="0"/>
                <w:sz w:val="18"/>
                <w:szCs w:val="18"/>
              </w:rPr>
              <w:t>㎡</w:t>
            </w:r>
            <w:r w:rsidRPr="00B65C8F">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6983AF05" w14:textId="26FDB4A9"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199,941.00</w:t>
            </w:r>
          </w:p>
        </w:tc>
      </w:tr>
      <w:tr w:rsidR="00B65C8F" w:rsidRPr="00B65C8F" w14:paraId="126642AA"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195D8CED"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34F41213" w14:textId="5A8B5581"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6,141,236,992.00</w:t>
            </w:r>
          </w:p>
        </w:tc>
      </w:tr>
      <w:tr w:rsidR="00B65C8F" w:rsidRPr="00B65C8F" w14:paraId="0EC79B55"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8182C7A"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年模拟清算销售面积（</w:t>
            </w:r>
            <w:r w:rsidRPr="00B65C8F">
              <w:rPr>
                <w:rFonts w:eastAsia="Segoe UI Symbol"/>
                <w:kern w:val="0"/>
                <w:sz w:val="18"/>
                <w:szCs w:val="18"/>
              </w:rPr>
              <w:t>㎡</w:t>
            </w:r>
            <w:r w:rsidRPr="00B65C8F">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526F316A" w14:textId="2FD509B1"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127,799.00</w:t>
            </w:r>
          </w:p>
        </w:tc>
      </w:tr>
      <w:tr w:rsidR="00B65C8F" w:rsidRPr="00B65C8F" w14:paraId="7B46A300"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1A9ECDF8"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59505E83" w14:textId="6C5FE6B6"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3,882,047,434.00</w:t>
            </w:r>
          </w:p>
        </w:tc>
      </w:tr>
      <w:tr w:rsidR="00B65C8F" w:rsidRPr="00B65C8F" w14:paraId="679BC6E0"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5FE827EA" w14:textId="77777777" w:rsidR="00D601A3" w:rsidRPr="00B65C8F" w:rsidRDefault="00D601A3" w:rsidP="00D601A3">
            <w:pPr>
              <w:widowControl/>
              <w:jc w:val="center"/>
              <w:rPr>
                <w:rFonts w:eastAsia="仿宋_GB2312"/>
                <w:kern w:val="0"/>
                <w:sz w:val="18"/>
                <w:szCs w:val="18"/>
              </w:rPr>
            </w:pPr>
            <w:r w:rsidRPr="00B65C8F">
              <w:rPr>
                <w:rFonts w:eastAsia="仿宋_GB2312"/>
                <w:kern w:val="0"/>
                <w:sz w:val="18"/>
                <w:szCs w:val="18"/>
              </w:rPr>
              <w:t>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68503205" w14:textId="718B7BB5" w:rsidR="00D601A3" w:rsidRPr="00B65C8F" w:rsidRDefault="00D601A3" w:rsidP="00D601A3">
            <w:pPr>
              <w:widowControl/>
              <w:jc w:val="right"/>
              <w:rPr>
                <w:rFonts w:eastAsia="仿宋_GB2312"/>
                <w:kern w:val="0"/>
                <w:sz w:val="18"/>
                <w:szCs w:val="18"/>
              </w:rPr>
            </w:pPr>
            <w:r w:rsidRPr="00B65C8F">
              <w:rPr>
                <w:rFonts w:eastAsia="仿宋_GB2312"/>
                <w:kern w:val="0"/>
                <w:sz w:val="18"/>
                <w:szCs w:val="18"/>
              </w:rPr>
              <w:t>16,866,764,813.43</w:t>
            </w:r>
          </w:p>
        </w:tc>
      </w:tr>
    </w:tbl>
    <w:p w14:paraId="5AAD662C" w14:textId="56254662" w:rsidR="00D601A3" w:rsidRPr="00B65C8F" w:rsidRDefault="005B7A48" w:rsidP="004F0F19">
      <w:pPr>
        <w:pStyle w:val="a0"/>
        <w:ind w:firstLineChars="200" w:firstLine="560"/>
        <w:rPr>
          <w:kern w:val="2"/>
          <w:sz w:val="28"/>
          <w:szCs w:val="28"/>
        </w:rPr>
      </w:pPr>
      <w:r w:rsidRPr="00B65C8F">
        <w:rPr>
          <w:rFonts w:ascii="宋体" w:eastAsia="宋体" w:hAnsi="宋体" w:cs="宋体" w:hint="eastAsia"/>
          <w:kern w:val="2"/>
          <w:sz w:val="28"/>
          <w:szCs w:val="28"/>
        </w:rPr>
        <w:t>③</w:t>
      </w:r>
      <w:r w:rsidRPr="00B65C8F">
        <w:rPr>
          <w:kern w:val="2"/>
          <w:sz w:val="28"/>
          <w:szCs w:val="28"/>
        </w:rPr>
        <w:t>车库销售收入确认</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1341"/>
        <w:gridCol w:w="1530"/>
        <w:gridCol w:w="1349"/>
        <w:gridCol w:w="1721"/>
        <w:gridCol w:w="1513"/>
      </w:tblGrid>
      <w:tr w:rsidR="00B65C8F" w:rsidRPr="00B65C8F" w14:paraId="3E22D79E" w14:textId="77777777" w:rsidTr="005B6EBE">
        <w:trPr>
          <w:trHeight w:val="20"/>
          <w:jc w:val="center"/>
        </w:trPr>
        <w:tc>
          <w:tcPr>
            <w:tcW w:w="3262" w:type="dxa"/>
            <w:shd w:val="clear" w:color="auto" w:fill="auto"/>
            <w:noWrap/>
            <w:vAlign w:val="center"/>
            <w:hideMark/>
          </w:tcPr>
          <w:p w14:paraId="37E93F3E" w14:textId="77777777" w:rsidR="00D601A3" w:rsidRPr="00B65C8F" w:rsidRDefault="00D601A3" w:rsidP="00621E9E">
            <w:pPr>
              <w:widowControl/>
              <w:jc w:val="center"/>
              <w:rPr>
                <w:rFonts w:eastAsia="仿宋_GB2312"/>
                <w:b/>
                <w:bCs/>
                <w:kern w:val="0"/>
                <w:sz w:val="18"/>
                <w:szCs w:val="18"/>
              </w:rPr>
            </w:pPr>
            <w:r w:rsidRPr="00B65C8F">
              <w:rPr>
                <w:rFonts w:eastAsia="仿宋_GB2312"/>
                <w:b/>
                <w:bCs/>
                <w:kern w:val="0"/>
                <w:sz w:val="18"/>
                <w:szCs w:val="18"/>
              </w:rPr>
              <w:t>产品形式（可售车库）</w:t>
            </w:r>
          </w:p>
        </w:tc>
        <w:tc>
          <w:tcPr>
            <w:tcW w:w="1341" w:type="dxa"/>
            <w:shd w:val="clear" w:color="auto" w:fill="auto"/>
            <w:noWrap/>
            <w:vAlign w:val="center"/>
            <w:hideMark/>
          </w:tcPr>
          <w:p w14:paraId="34D55BE6" w14:textId="77777777" w:rsidR="00621E9E" w:rsidRPr="00B65C8F" w:rsidRDefault="00D601A3" w:rsidP="00621E9E">
            <w:pPr>
              <w:widowControl/>
              <w:jc w:val="center"/>
              <w:rPr>
                <w:rFonts w:eastAsia="仿宋_GB2312"/>
                <w:kern w:val="0"/>
                <w:sz w:val="18"/>
                <w:szCs w:val="18"/>
              </w:rPr>
            </w:pPr>
            <w:r w:rsidRPr="00B65C8F">
              <w:rPr>
                <w:rFonts w:eastAsia="仿宋_GB2312"/>
                <w:kern w:val="0"/>
                <w:sz w:val="18"/>
                <w:szCs w:val="18"/>
              </w:rPr>
              <w:t>1</w:t>
            </w:r>
            <w:r w:rsidRPr="00B65C8F">
              <w:rPr>
                <w:rFonts w:eastAsia="仿宋_GB2312"/>
                <w:kern w:val="0"/>
                <w:sz w:val="18"/>
                <w:szCs w:val="18"/>
              </w:rPr>
              <w:t>号地块可售</w:t>
            </w:r>
          </w:p>
          <w:p w14:paraId="0A2C0AD0" w14:textId="71A07C81"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业态对应地库</w:t>
            </w:r>
          </w:p>
        </w:tc>
        <w:tc>
          <w:tcPr>
            <w:tcW w:w="0" w:type="auto"/>
            <w:shd w:val="clear" w:color="auto" w:fill="auto"/>
            <w:noWrap/>
            <w:vAlign w:val="center"/>
            <w:hideMark/>
          </w:tcPr>
          <w:p w14:paraId="61C18581" w14:textId="77777777" w:rsidR="00621E9E" w:rsidRPr="00B65C8F" w:rsidRDefault="00D601A3" w:rsidP="00621E9E">
            <w:pPr>
              <w:widowControl/>
              <w:jc w:val="center"/>
              <w:rPr>
                <w:rFonts w:eastAsia="仿宋_GB2312"/>
                <w:kern w:val="0"/>
                <w:sz w:val="18"/>
                <w:szCs w:val="18"/>
              </w:rPr>
            </w:pPr>
            <w:r w:rsidRPr="00B65C8F">
              <w:rPr>
                <w:rFonts w:eastAsia="仿宋_GB2312"/>
                <w:kern w:val="0"/>
                <w:sz w:val="18"/>
                <w:szCs w:val="18"/>
              </w:rPr>
              <w:t>2</w:t>
            </w:r>
            <w:r w:rsidRPr="00B65C8F">
              <w:rPr>
                <w:rFonts w:eastAsia="仿宋_GB2312"/>
                <w:kern w:val="0"/>
                <w:sz w:val="18"/>
                <w:szCs w:val="18"/>
              </w:rPr>
              <w:t>、</w:t>
            </w:r>
            <w:r w:rsidRPr="00B65C8F">
              <w:rPr>
                <w:rFonts w:eastAsia="仿宋_GB2312"/>
                <w:kern w:val="0"/>
                <w:sz w:val="18"/>
                <w:szCs w:val="18"/>
              </w:rPr>
              <w:t>4</w:t>
            </w:r>
            <w:r w:rsidRPr="00B65C8F">
              <w:rPr>
                <w:rFonts w:eastAsia="仿宋_GB2312"/>
                <w:kern w:val="0"/>
                <w:sz w:val="18"/>
                <w:szCs w:val="18"/>
              </w:rPr>
              <w:t>号地块可售</w:t>
            </w:r>
          </w:p>
          <w:p w14:paraId="56A78682" w14:textId="783343EB"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业态对应地库</w:t>
            </w:r>
          </w:p>
        </w:tc>
        <w:tc>
          <w:tcPr>
            <w:tcW w:w="0" w:type="auto"/>
            <w:shd w:val="clear" w:color="auto" w:fill="auto"/>
            <w:noWrap/>
            <w:vAlign w:val="center"/>
            <w:hideMark/>
          </w:tcPr>
          <w:p w14:paraId="1C7AB844" w14:textId="77777777" w:rsidR="00621E9E" w:rsidRPr="00B65C8F" w:rsidRDefault="00D601A3" w:rsidP="00621E9E">
            <w:pPr>
              <w:widowControl/>
              <w:jc w:val="center"/>
              <w:rPr>
                <w:rFonts w:eastAsia="仿宋_GB2312"/>
                <w:kern w:val="0"/>
                <w:sz w:val="18"/>
                <w:szCs w:val="18"/>
              </w:rPr>
            </w:pPr>
            <w:r w:rsidRPr="00B65C8F">
              <w:rPr>
                <w:rFonts w:eastAsia="仿宋_GB2312"/>
                <w:kern w:val="0"/>
                <w:sz w:val="18"/>
                <w:szCs w:val="18"/>
              </w:rPr>
              <w:t>3</w:t>
            </w:r>
            <w:r w:rsidRPr="00B65C8F">
              <w:rPr>
                <w:rFonts w:eastAsia="仿宋_GB2312"/>
                <w:kern w:val="0"/>
                <w:sz w:val="18"/>
                <w:szCs w:val="18"/>
              </w:rPr>
              <w:t>号地块可售</w:t>
            </w:r>
          </w:p>
          <w:p w14:paraId="73E004DC" w14:textId="582B9EDF"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住宅对应地库</w:t>
            </w:r>
          </w:p>
        </w:tc>
        <w:tc>
          <w:tcPr>
            <w:tcW w:w="0" w:type="auto"/>
            <w:shd w:val="clear" w:color="auto" w:fill="auto"/>
            <w:noWrap/>
            <w:vAlign w:val="center"/>
            <w:hideMark/>
          </w:tcPr>
          <w:p w14:paraId="1829AE78" w14:textId="77777777" w:rsidR="00621E9E" w:rsidRPr="00B65C8F" w:rsidRDefault="00D601A3" w:rsidP="00621E9E">
            <w:pPr>
              <w:widowControl/>
              <w:jc w:val="center"/>
              <w:rPr>
                <w:rFonts w:eastAsia="仿宋_GB2312"/>
                <w:kern w:val="0"/>
                <w:sz w:val="18"/>
                <w:szCs w:val="18"/>
              </w:rPr>
            </w:pPr>
            <w:r w:rsidRPr="00B65C8F">
              <w:rPr>
                <w:rFonts w:eastAsia="仿宋_GB2312"/>
                <w:kern w:val="0"/>
                <w:sz w:val="18"/>
                <w:szCs w:val="18"/>
              </w:rPr>
              <w:t>3</w:t>
            </w:r>
            <w:r w:rsidRPr="00B65C8F">
              <w:rPr>
                <w:rFonts w:eastAsia="仿宋_GB2312"/>
                <w:kern w:val="0"/>
                <w:sz w:val="18"/>
                <w:szCs w:val="18"/>
              </w:rPr>
              <w:t>号地块可售</w:t>
            </w:r>
          </w:p>
          <w:p w14:paraId="742771BE" w14:textId="2AFBC7B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TOD</w:t>
            </w:r>
            <w:r w:rsidRPr="00B65C8F">
              <w:rPr>
                <w:rFonts w:eastAsia="仿宋_GB2312"/>
                <w:kern w:val="0"/>
                <w:sz w:val="18"/>
                <w:szCs w:val="18"/>
              </w:rPr>
              <w:t>商</w:t>
            </w:r>
            <w:proofErr w:type="gramStart"/>
            <w:r w:rsidRPr="00B65C8F">
              <w:rPr>
                <w:rFonts w:eastAsia="仿宋_GB2312"/>
                <w:kern w:val="0"/>
                <w:sz w:val="18"/>
                <w:szCs w:val="18"/>
              </w:rPr>
              <w:t>墅</w:t>
            </w:r>
            <w:proofErr w:type="gramEnd"/>
            <w:r w:rsidRPr="00B65C8F">
              <w:rPr>
                <w:rFonts w:eastAsia="仿宋_GB2312"/>
                <w:kern w:val="0"/>
                <w:sz w:val="18"/>
                <w:szCs w:val="18"/>
              </w:rPr>
              <w:t>对应地库</w:t>
            </w:r>
          </w:p>
        </w:tc>
        <w:tc>
          <w:tcPr>
            <w:tcW w:w="1513" w:type="dxa"/>
            <w:shd w:val="clear" w:color="auto" w:fill="auto"/>
            <w:noWrap/>
            <w:vAlign w:val="center"/>
            <w:hideMark/>
          </w:tcPr>
          <w:p w14:paraId="28436FC0"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合计</w:t>
            </w:r>
          </w:p>
        </w:tc>
      </w:tr>
      <w:tr w:rsidR="00B65C8F" w:rsidRPr="00B65C8F" w14:paraId="281F808D" w14:textId="77777777" w:rsidTr="005B6EBE">
        <w:trPr>
          <w:trHeight w:val="20"/>
          <w:jc w:val="center"/>
        </w:trPr>
        <w:tc>
          <w:tcPr>
            <w:tcW w:w="3262" w:type="dxa"/>
            <w:shd w:val="clear" w:color="auto" w:fill="auto"/>
            <w:vAlign w:val="center"/>
            <w:hideMark/>
          </w:tcPr>
          <w:p w14:paraId="59B68B15"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2021</w:t>
            </w:r>
            <w:r w:rsidRPr="00B65C8F">
              <w:rPr>
                <w:rFonts w:eastAsia="仿宋_GB2312"/>
                <w:kern w:val="0"/>
                <w:sz w:val="18"/>
                <w:szCs w:val="18"/>
              </w:rPr>
              <w:t>年预测售价（元</w:t>
            </w:r>
            <w:r w:rsidRPr="00B65C8F">
              <w:rPr>
                <w:rFonts w:eastAsia="仿宋_GB2312"/>
                <w:kern w:val="0"/>
                <w:sz w:val="18"/>
                <w:szCs w:val="18"/>
              </w:rPr>
              <w:t>/</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4B0297CB" w14:textId="6F116FF2"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3D86278E" w14:textId="029FFE12"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91,549.00</w:t>
            </w:r>
          </w:p>
        </w:tc>
        <w:tc>
          <w:tcPr>
            <w:tcW w:w="0" w:type="auto"/>
            <w:shd w:val="clear" w:color="auto" w:fill="auto"/>
            <w:noWrap/>
            <w:vAlign w:val="center"/>
            <w:hideMark/>
          </w:tcPr>
          <w:p w14:paraId="5EA84023" w14:textId="0B0077BA"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77B1587A" w14:textId="2BFDC1C2"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699C3163" w14:textId="40FF093E" w:rsidR="00D601A3" w:rsidRPr="00B65C8F" w:rsidRDefault="00D601A3" w:rsidP="00621E9E">
            <w:pPr>
              <w:widowControl/>
              <w:jc w:val="center"/>
              <w:rPr>
                <w:rFonts w:eastAsia="仿宋_GB2312"/>
                <w:kern w:val="0"/>
                <w:sz w:val="18"/>
                <w:szCs w:val="18"/>
              </w:rPr>
            </w:pPr>
          </w:p>
        </w:tc>
      </w:tr>
      <w:tr w:rsidR="00B65C8F" w:rsidRPr="00B65C8F" w14:paraId="6A18C275" w14:textId="77777777" w:rsidTr="005B6EBE">
        <w:trPr>
          <w:trHeight w:val="20"/>
          <w:jc w:val="center"/>
        </w:trPr>
        <w:tc>
          <w:tcPr>
            <w:tcW w:w="3262" w:type="dxa"/>
            <w:shd w:val="clear" w:color="auto" w:fill="auto"/>
            <w:vAlign w:val="center"/>
            <w:hideMark/>
          </w:tcPr>
          <w:p w14:paraId="5B93760A"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2021</w:t>
            </w:r>
            <w:r w:rsidRPr="00B65C8F">
              <w:rPr>
                <w:rFonts w:eastAsia="仿宋_GB2312"/>
                <w:kern w:val="0"/>
                <w:sz w:val="18"/>
                <w:szCs w:val="18"/>
              </w:rPr>
              <w:t>年预测销售个数（</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43244F26" w14:textId="13125A3B"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62FD45C3" w14:textId="05D7C6A5"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401.00</w:t>
            </w:r>
          </w:p>
        </w:tc>
        <w:tc>
          <w:tcPr>
            <w:tcW w:w="0" w:type="auto"/>
            <w:shd w:val="clear" w:color="auto" w:fill="auto"/>
            <w:noWrap/>
            <w:vAlign w:val="center"/>
            <w:hideMark/>
          </w:tcPr>
          <w:p w14:paraId="296A2554" w14:textId="421C4095"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6826D909" w14:textId="50E661FB"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35612016" w14:textId="3149A975" w:rsidR="00D601A3" w:rsidRPr="00B65C8F" w:rsidRDefault="00D601A3" w:rsidP="00621E9E">
            <w:pPr>
              <w:widowControl/>
              <w:jc w:val="center"/>
              <w:rPr>
                <w:rFonts w:eastAsia="仿宋_GB2312"/>
                <w:kern w:val="0"/>
                <w:sz w:val="18"/>
                <w:szCs w:val="18"/>
              </w:rPr>
            </w:pPr>
          </w:p>
        </w:tc>
      </w:tr>
      <w:tr w:rsidR="00B65C8F" w:rsidRPr="00B65C8F" w14:paraId="08C3BD58" w14:textId="77777777" w:rsidTr="005B6EBE">
        <w:trPr>
          <w:trHeight w:val="20"/>
          <w:jc w:val="center"/>
        </w:trPr>
        <w:tc>
          <w:tcPr>
            <w:tcW w:w="3262" w:type="dxa"/>
            <w:shd w:val="clear" w:color="auto" w:fill="auto"/>
            <w:vAlign w:val="center"/>
            <w:hideMark/>
          </w:tcPr>
          <w:p w14:paraId="52E8F3DF" w14:textId="76B7C9A3"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2021</w:t>
            </w:r>
            <w:r w:rsidRPr="00B65C8F">
              <w:rPr>
                <w:rFonts w:eastAsia="仿宋_GB2312"/>
                <w:kern w:val="0"/>
                <w:sz w:val="18"/>
                <w:szCs w:val="18"/>
              </w:rPr>
              <w:t>年模拟清算销售个数</w:t>
            </w:r>
            <w:r w:rsidR="00621E9E" w:rsidRPr="00B65C8F">
              <w:rPr>
                <w:rFonts w:eastAsia="仿宋_GB2312"/>
                <w:kern w:val="0"/>
                <w:sz w:val="18"/>
                <w:szCs w:val="18"/>
              </w:rPr>
              <w:t>（</w:t>
            </w:r>
            <w:proofErr w:type="gramStart"/>
            <w:r w:rsidR="00621E9E" w:rsidRPr="00B65C8F">
              <w:rPr>
                <w:rFonts w:eastAsia="仿宋_GB2312"/>
                <w:kern w:val="0"/>
                <w:sz w:val="18"/>
                <w:szCs w:val="18"/>
              </w:rPr>
              <w:t>个</w:t>
            </w:r>
            <w:proofErr w:type="gramEnd"/>
            <w:r w:rsidR="00621E9E" w:rsidRPr="00B65C8F">
              <w:rPr>
                <w:rFonts w:eastAsia="仿宋_GB2312"/>
                <w:kern w:val="0"/>
                <w:sz w:val="18"/>
                <w:szCs w:val="18"/>
              </w:rPr>
              <w:t>）</w:t>
            </w:r>
          </w:p>
        </w:tc>
        <w:tc>
          <w:tcPr>
            <w:tcW w:w="1341" w:type="dxa"/>
            <w:shd w:val="clear" w:color="auto" w:fill="auto"/>
            <w:noWrap/>
            <w:vAlign w:val="center"/>
            <w:hideMark/>
          </w:tcPr>
          <w:p w14:paraId="4DE08508" w14:textId="5F00CA5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395C67A3" w14:textId="3735CF9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401.00</w:t>
            </w:r>
          </w:p>
        </w:tc>
        <w:tc>
          <w:tcPr>
            <w:tcW w:w="0" w:type="auto"/>
            <w:shd w:val="clear" w:color="auto" w:fill="auto"/>
            <w:noWrap/>
            <w:vAlign w:val="center"/>
            <w:hideMark/>
          </w:tcPr>
          <w:p w14:paraId="2900A8FD" w14:textId="64D3DFB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195FC469" w14:textId="4A90276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09FEA319" w14:textId="42E581E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401.00</w:t>
            </w:r>
          </w:p>
        </w:tc>
      </w:tr>
      <w:tr w:rsidR="00B65C8F" w:rsidRPr="00B65C8F" w14:paraId="09FA8AD7" w14:textId="77777777" w:rsidTr="005B6EBE">
        <w:trPr>
          <w:trHeight w:val="20"/>
          <w:jc w:val="center"/>
        </w:trPr>
        <w:tc>
          <w:tcPr>
            <w:tcW w:w="3262" w:type="dxa"/>
            <w:shd w:val="clear" w:color="auto" w:fill="auto"/>
            <w:vAlign w:val="center"/>
            <w:hideMark/>
          </w:tcPr>
          <w:p w14:paraId="5843827A" w14:textId="5C4551F3"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2021</w:t>
            </w:r>
            <w:r w:rsidRPr="00B65C8F">
              <w:rPr>
                <w:rFonts w:eastAsia="仿宋_GB2312"/>
                <w:kern w:val="0"/>
                <w:sz w:val="18"/>
                <w:szCs w:val="18"/>
              </w:rPr>
              <w:t>年模拟清算销售货值</w:t>
            </w:r>
            <w:r w:rsidR="00621E9E" w:rsidRPr="00B65C8F">
              <w:rPr>
                <w:rFonts w:eastAsia="仿宋_GB2312"/>
                <w:kern w:val="0"/>
                <w:sz w:val="18"/>
                <w:szCs w:val="18"/>
              </w:rPr>
              <w:t>（元）</w:t>
            </w:r>
          </w:p>
        </w:tc>
        <w:tc>
          <w:tcPr>
            <w:tcW w:w="1341" w:type="dxa"/>
            <w:shd w:val="clear" w:color="auto" w:fill="auto"/>
            <w:noWrap/>
            <w:vAlign w:val="center"/>
            <w:hideMark/>
          </w:tcPr>
          <w:p w14:paraId="30F1744A" w14:textId="55B4825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3A06F8ED" w14:textId="692B47F9"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36,711,149.00</w:t>
            </w:r>
          </w:p>
        </w:tc>
        <w:tc>
          <w:tcPr>
            <w:tcW w:w="0" w:type="auto"/>
            <w:shd w:val="clear" w:color="auto" w:fill="auto"/>
            <w:noWrap/>
            <w:vAlign w:val="center"/>
            <w:hideMark/>
          </w:tcPr>
          <w:p w14:paraId="38885EDC" w14:textId="77A7D395"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62ABF1B1" w14:textId="3BD0F7D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7963EFFC" w14:textId="72616D6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36,711,149.00</w:t>
            </w:r>
          </w:p>
        </w:tc>
      </w:tr>
      <w:tr w:rsidR="00B65C8F" w:rsidRPr="00B65C8F" w14:paraId="11FB8B6C" w14:textId="77777777" w:rsidTr="005B6EBE">
        <w:trPr>
          <w:trHeight w:val="20"/>
          <w:jc w:val="center"/>
        </w:trPr>
        <w:tc>
          <w:tcPr>
            <w:tcW w:w="3262" w:type="dxa"/>
            <w:shd w:val="clear" w:color="auto" w:fill="auto"/>
            <w:vAlign w:val="center"/>
            <w:hideMark/>
          </w:tcPr>
          <w:p w14:paraId="6BAD09FB"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年预测售价（元</w:t>
            </w:r>
            <w:r w:rsidRPr="00B65C8F">
              <w:rPr>
                <w:rFonts w:eastAsia="仿宋_GB2312"/>
                <w:kern w:val="0"/>
                <w:sz w:val="18"/>
                <w:szCs w:val="18"/>
              </w:rPr>
              <w:t>/</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6864E502" w14:textId="56D83970"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41,905.00</w:t>
            </w:r>
          </w:p>
        </w:tc>
        <w:tc>
          <w:tcPr>
            <w:tcW w:w="0" w:type="auto"/>
            <w:shd w:val="clear" w:color="auto" w:fill="auto"/>
            <w:noWrap/>
            <w:vAlign w:val="center"/>
            <w:hideMark/>
          </w:tcPr>
          <w:p w14:paraId="01B25D44" w14:textId="1D706AA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33,865.00</w:t>
            </w:r>
          </w:p>
        </w:tc>
        <w:tc>
          <w:tcPr>
            <w:tcW w:w="0" w:type="auto"/>
            <w:shd w:val="clear" w:color="auto" w:fill="auto"/>
            <w:noWrap/>
            <w:vAlign w:val="center"/>
            <w:hideMark/>
          </w:tcPr>
          <w:p w14:paraId="32B09D85" w14:textId="71F6CE15"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3C97CA6A" w14:textId="31B84AE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100,000.00</w:t>
            </w:r>
          </w:p>
        </w:tc>
        <w:tc>
          <w:tcPr>
            <w:tcW w:w="1513" w:type="dxa"/>
            <w:shd w:val="clear" w:color="auto" w:fill="auto"/>
            <w:noWrap/>
            <w:vAlign w:val="center"/>
            <w:hideMark/>
          </w:tcPr>
          <w:p w14:paraId="263D1FD9" w14:textId="244D0101" w:rsidR="00D601A3" w:rsidRPr="00B65C8F" w:rsidRDefault="00D601A3" w:rsidP="00621E9E">
            <w:pPr>
              <w:widowControl/>
              <w:jc w:val="center"/>
              <w:rPr>
                <w:rFonts w:eastAsia="仿宋_GB2312"/>
                <w:kern w:val="0"/>
                <w:sz w:val="18"/>
                <w:szCs w:val="18"/>
              </w:rPr>
            </w:pPr>
          </w:p>
        </w:tc>
      </w:tr>
      <w:tr w:rsidR="00B65C8F" w:rsidRPr="00B65C8F" w14:paraId="4748E65A" w14:textId="77777777" w:rsidTr="005B6EBE">
        <w:trPr>
          <w:trHeight w:val="20"/>
          <w:jc w:val="center"/>
        </w:trPr>
        <w:tc>
          <w:tcPr>
            <w:tcW w:w="3262" w:type="dxa"/>
            <w:shd w:val="clear" w:color="auto" w:fill="auto"/>
            <w:vAlign w:val="center"/>
            <w:hideMark/>
          </w:tcPr>
          <w:p w14:paraId="7A205B90"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年预测销售个数（</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46659F65" w14:textId="3E90B85B"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105.00</w:t>
            </w:r>
          </w:p>
        </w:tc>
        <w:tc>
          <w:tcPr>
            <w:tcW w:w="0" w:type="auto"/>
            <w:shd w:val="clear" w:color="auto" w:fill="auto"/>
            <w:noWrap/>
            <w:vAlign w:val="center"/>
            <w:hideMark/>
          </w:tcPr>
          <w:p w14:paraId="43A0B7BD" w14:textId="62E0DEAD"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741.00</w:t>
            </w:r>
          </w:p>
        </w:tc>
        <w:tc>
          <w:tcPr>
            <w:tcW w:w="0" w:type="auto"/>
            <w:shd w:val="clear" w:color="auto" w:fill="auto"/>
            <w:noWrap/>
            <w:vAlign w:val="center"/>
            <w:hideMark/>
          </w:tcPr>
          <w:p w14:paraId="07B5A388" w14:textId="392C4321" w:rsidR="00D601A3" w:rsidRPr="00B65C8F"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5E4F5206" w14:textId="4F2FE58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83.00</w:t>
            </w:r>
          </w:p>
        </w:tc>
        <w:tc>
          <w:tcPr>
            <w:tcW w:w="1513" w:type="dxa"/>
            <w:shd w:val="clear" w:color="auto" w:fill="auto"/>
            <w:noWrap/>
            <w:vAlign w:val="center"/>
            <w:hideMark/>
          </w:tcPr>
          <w:p w14:paraId="240AA42C" w14:textId="72181291" w:rsidR="00D601A3" w:rsidRPr="00B65C8F" w:rsidRDefault="00D601A3" w:rsidP="00621E9E">
            <w:pPr>
              <w:widowControl/>
              <w:jc w:val="center"/>
              <w:rPr>
                <w:rFonts w:eastAsia="仿宋_GB2312"/>
                <w:kern w:val="0"/>
                <w:sz w:val="18"/>
                <w:szCs w:val="18"/>
              </w:rPr>
            </w:pPr>
          </w:p>
        </w:tc>
      </w:tr>
      <w:tr w:rsidR="00B65C8F" w:rsidRPr="00B65C8F" w14:paraId="4A821103" w14:textId="77777777" w:rsidTr="005B6EBE">
        <w:trPr>
          <w:trHeight w:val="20"/>
          <w:jc w:val="center"/>
        </w:trPr>
        <w:tc>
          <w:tcPr>
            <w:tcW w:w="3262" w:type="dxa"/>
            <w:shd w:val="clear" w:color="auto" w:fill="auto"/>
            <w:vAlign w:val="center"/>
            <w:hideMark/>
          </w:tcPr>
          <w:p w14:paraId="52B9F7A4" w14:textId="615632E5"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年模拟清算销售个数</w:t>
            </w:r>
            <w:r w:rsidR="00621E9E" w:rsidRPr="00B65C8F">
              <w:rPr>
                <w:rFonts w:eastAsia="仿宋_GB2312"/>
                <w:kern w:val="0"/>
                <w:sz w:val="18"/>
                <w:szCs w:val="18"/>
              </w:rPr>
              <w:t>（</w:t>
            </w:r>
            <w:proofErr w:type="gramStart"/>
            <w:r w:rsidR="00621E9E" w:rsidRPr="00B65C8F">
              <w:rPr>
                <w:rFonts w:eastAsia="仿宋_GB2312"/>
                <w:kern w:val="0"/>
                <w:sz w:val="18"/>
                <w:szCs w:val="18"/>
              </w:rPr>
              <w:t>个</w:t>
            </w:r>
            <w:proofErr w:type="gramEnd"/>
            <w:r w:rsidR="00621E9E" w:rsidRPr="00B65C8F">
              <w:rPr>
                <w:rFonts w:eastAsia="仿宋_GB2312"/>
                <w:kern w:val="0"/>
                <w:sz w:val="18"/>
                <w:szCs w:val="18"/>
              </w:rPr>
              <w:t>）</w:t>
            </w:r>
          </w:p>
        </w:tc>
        <w:tc>
          <w:tcPr>
            <w:tcW w:w="1341" w:type="dxa"/>
            <w:shd w:val="clear" w:color="auto" w:fill="auto"/>
            <w:noWrap/>
            <w:vAlign w:val="center"/>
            <w:hideMark/>
          </w:tcPr>
          <w:p w14:paraId="435E2C77" w14:textId="1CB0ED7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105.00</w:t>
            </w:r>
          </w:p>
        </w:tc>
        <w:tc>
          <w:tcPr>
            <w:tcW w:w="0" w:type="auto"/>
            <w:shd w:val="clear" w:color="auto" w:fill="auto"/>
            <w:noWrap/>
            <w:vAlign w:val="center"/>
            <w:hideMark/>
          </w:tcPr>
          <w:p w14:paraId="0EDC9B90" w14:textId="7D3F444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741.00</w:t>
            </w:r>
          </w:p>
        </w:tc>
        <w:tc>
          <w:tcPr>
            <w:tcW w:w="0" w:type="auto"/>
            <w:shd w:val="clear" w:color="auto" w:fill="auto"/>
            <w:noWrap/>
            <w:vAlign w:val="center"/>
            <w:hideMark/>
          </w:tcPr>
          <w:p w14:paraId="40489DFB" w14:textId="4F554CA9"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3CE188A4" w14:textId="3BDA7CE0"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83.00</w:t>
            </w:r>
          </w:p>
        </w:tc>
        <w:tc>
          <w:tcPr>
            <w:tcW w:w="1513" w:type="dxa"/>
            <w:shd w:val="clear" w:color="auto" w:fill="auto"/>
            <w:noWrap/>
            <w:vAlign w:val="center"/>
            <w:hideMark/>
          </w:tcPr>
          <w:p w14:paraId="3343C8FB" w14:textId="530F3BA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929.00</w:t>
            </w:r>
          </w:p>
        </w:tc>
      </w:tr>
      <w:tr w:rsidR="00B65C8F" w:rsidRPr="00B65C8F" w14:paraId="5000D0F6" w14:textId="77777777" w:rsidTr="005B6EBE">
        <w:trPr>
          <w:trHeight w:val="20"/>
          <w:jc w:val="center"/>
        </w:trPr>
        <w:tc>
          <w:tcPr>
            <w:tcW w:w="3262" w:type="dxa"/>
            <w:shd w:val="clear" w:color="auto" w:fill="auto"/>
            <w:vAlign w:val="center"/>
            <w:hideMark/>
          </w:tcPr>
          <w:p w14:paraId="7AD37308" w14:textId="45655A4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2022</w:t>
            </w:r>
            <w:r w:rsidRPr="00B65C8F">
              <w:rPr>
                <w:rFonts w:eastAsia="仿宋_GB2312"/>
                <w:kern w:val="0"/>
                <w:sz w:val="18"/>
                <w:szCs w:val="18"/>
              </w:rPr>
              <w:t>年模拟清算销售货值</w:t>
            </w:r>
            <w:r w:rsidR="00621E9E" w:rsidRPr="00B65C8F">
              <w:rPr>
                <w:rFonts w:eastAsia="仿宋_GB2312"/>
                <w:kern w:val="0"/>
                <w:sz w:val="18"/>
                <w:szCs w:val="18"/>
              </w:rPr>
              <w:t>（元）</w:t>
            </w:r>
          </w:p>
        </w:tc>
        <w:tc>
          <w:tcPr>
            <w:tcW w:w="1341" w:type="dxa"/>
            <w:shd w:val="clear" w:color="auto" w:fill="auto"/>
            <w:noWrap/>
            <w:vAlign w:val="center"/>
            <w:hideMark/>
          </w:tcPr>
          <w:p w14:paraId="1CF0FD09" w14:textId="387BD10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4,400,025.00</w:t>
            </w:r>
          </w:p>
        </w:tc>
        <w:tc>
          <w:tcPr>
            <w:tcW w:w="0" w:type="auto"/>
            <w:shd w:val="clear" w:color="auto" w:fill="auto"/>
            <w:noWrap/>
            <w:vAlign w:val="center"/>
            <w:hideMark/>
          </w:tcPr>
          <w:p w14:paraId="6427F0F3" w14:textId="091987C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25,093,965.00</w:t>
            </w:r>
          </w:p>
        </w:tc>
        <w:tc>
          <w:tcPr>
            <w:tcW w:w="0" w:type="auto"/>
            <w:shd w:val="clear" w:color="auto" w:fill="auto"/>
            <w:noWrap/>
            <w:vAlign w:val="center"/>
            <w:hideMark/>
          </w:tcPr>
          <w:p w14:paraId="6B537A55" w14:textId="7BF41F49"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0" w:type="auto"/>
            <w:shd w:val="clear" w:color="auto" w:fill="auto"/>
            <w:noWrap/>
            <w:vAlign w:val="center"/>
            <w:hideMark/>
          </w:tcPr>
          <w:p w14:paraId="7C8909D5" w14:textId="665C690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8,300,000.00</w:t>
            </w:r>
          </w:p>
        </w:tc>
        <w:tc>
          <w:tcPr>
            <w:tcW w:w="1513" w:type="dxa"/>
            <w:shd w:val="clear" w:color="auto" w:fill="auto"/>
            <w:noWrap/>
            <w:vAlign w:val="center"/>
            <w:hideMark/>
          </w:tcPr>
          <w:p w14:paraId="304B336E" w14:textId="37213B71"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37,793,990.00</w:t>
            </w:r>
          </w:p>
        </w:tc>
      </w:tr>
      <w:tr w:rsidR="00B65C8F" w:rsidRPr="00B65C8F" w14:paraId="1C9173C8" w14:textId="77777777" w:rsidTr="005B6EBE">
        <w:trPr>
          <w:trHeight w:val="20"/>
          <w:jc w:val="center"/>
        </w:trPr>
        <w:tc>
          <w:tcPr>
            <w:tcW w:w="3262" w:type="dxa"/>
            <w:shd w:val="clear" w:color="auto" w:fill="auto"/>
            <w:vAlign w:val="center"/>
            <w:hideMark/>
          </w:tcPr>
          <w:p w14:paraId="4A5D4A94"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年预测售价（元</w:t>
            </w:r>
            <w:r w:rsidRPr="00B65C8F">
              <w:rPr>
                <w:rFonts w:eastAsia="仿宋_GB2312"/>
                <w:kern w:val="0"/>
                <w:sz w:val="18"/>
                <w:szCs w:val="18"/>
              </w:rPr>
              <w:t>/</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7802E81A" w14:textId="2BCA00E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61,241.00</w:t>
            </w:r>
          </w:p>
        </w:tc>
        <w:tc>
          <w:tcPr>
            <w:tcW w:w="0" w:type="auto"/>
            <w:shd w:val="clear" w:color="auto" w:fill="auto"/>
            <w:noWrap/>
            <w:vAlign w:val="center"/>
            <w:hideMark/>
          </w:tcPr>
          <w:p w14:paraId="228F3392" w14:textId="23436C93"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56,263.00</w:t>
            </w:r>
          </w:p>
        </w:tc>
        <w:tc>
          <w:tcPr>
            <w:tcW w:w="0" w:type="auto"/>
            <w:shd w:val="clear" w:color="auto" w:fill="auto"/>
            <w:noWrap/>
            <w:vAlign w:val="center"/>
            <w:hideMark/>
          </w:tcPr>
          <w:p w14:paraId="6ABA20E8" w14:textId="46D1EAC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86,778.00</w:t>
            </w:r>
          </w:p>
        </w:tc>
        <w:tc>
          <w:tcPr>
            <w:tcW w:w="0" w:type="auto"/>
            <w:shd w:val="clear" w:color="auto" w:fill="auto"/>
            <w:noWrap/>
            <w:vAlign w:val="center"/>
            <w:hideMark/>
          </w:tcPr>
          <w:p w14:paraId="018D5F51" w14:textId="12816C8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100,000.00</w:t>
            </w:r>
          </w:p>
        </w:tc>
        <w:tc>
          <w:tcPr>
            <w:tcW w:w="1513" w:type="dxa"/>
            <w:shd w:val="clear" w:color="auto" w:fill="auto"/>
            <w:noWrap/>
            <w:vAlign w:val="center"/>
            <w:hideMark/>
          </w:tcPr>
          <w:p w14:paraId="278E63A5" w14:textId="208D2CC1" w:rsidR="00D601A3" w:rsidRPr="00B65C8F" w:rsidRDefault="00D601A3" w:rsidP="00621E9E">
            <w:pPr>
              <w:widowControl/>
              <w:jc w:val="center"/>
              <w:rPr>
                <w:rFonts w:eastAsia="仿宋_GB2312"/>
                <w:kern w:val="0"/>
                <w:sz w:val="18"/>
                <w:szCs w:val="18"/>
              </w:rPr>
            </w:pPr>
          </w:p>
        </w:tc>
      </w:tr>
      <w:tr w:rsidR="00B65C8F" w:rsidRPr="00B65C8F" w14:paraId="15CB9883" w14:textId="77777777" w:rsidTr="005B6EBE">
        <w:trPr>
          <w:trHeight w:val="20"/>
          <w:jc w:val="center"/>
        </w:trPr>
        <w:tc>
          <w:tcPr>
            <w:tcW w:w="3262" w:type="dxa"/>
            <w:shd w:val="clear" w:color="auto" w:fill="auto"/>
            <w:vAlign w:val="center"/>
            <w:hideMark/>
          </w:tcPr>
          <w:p w14:paraId="13137F89"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年预测销售个数（</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6E106B9E" w14:textId="390119D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1,531.00</w:t>
            </w:r>
          </w:p>
        </w:tc>
        <w:tc>
          <w:tcPr>
            <w:tcW w:w="0" w:type="auto"/>
            <w:shd w:val="clear" w:color="auto" w:fill="auto"/>
            <w:noWrap/>
            <w:vAlign w:val="center"/>
            <w:hideMark/>
          </w:tcPr>
          <w:p w14:paraId="06FD817A" w14:textId="3BD437B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415.00</w:t>
            </w:r>
          </w:p>
        </w:tc>
        <w:tc>
          <w:tcPr>
            <w:tcW w:w="0" w:type="auto"/>
            <w:shd w:val="clear" w:color="auto" w:fill="auto"/>
            <w:noWrap/>
            <w:vAlign w:val="center"/>
            <w:hideMark/>
          </w:tcPr>
          <w:p w14:paraId="465CE4EF" w14:textId="5DB5C3A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90.00</w:t>
            </w:r>
          </w:p>
        </w:tc>
        <w:tc>
          <w:tcPr>
            <w:tcW w:w="0" w:type="auto"/>
            <w:shd w:val="clear" w:color="auto" w:fill="auto"/>
            <w:noWrap/>
            <w:vAlign w:val="center"/>
            <w:hideMark/>
          </w:tcPr>
          <w:p w14:paraId="74C786D4" w14:textId="57B4DB9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109.00</w:t>
            </w:r>
          </w:p>
        </w:tc>
        <w:tc>
          <w:tcPr>
            <w:tcW w:w="1513" w:type="dxa"/>
            <w:shd w:val="clear" w:color="auto" w:fill="auto"/>
            <w:noWrap/>
            <w:vAlign w:val="center"/>
            <w:hideMark/>
          </w:tcPr>
          <w:p w14:paraId="258C6356" w14:textId="62FAA720" w:rsidR="00D601A3" w:rsidRPr="00B65C8F" w:rsidRDefault="00D601A3" w:rsidP="00621E9E">
            <w:pPr>
              <w:widowControl/>
              <w:jc w:val="center"/>
              <w:rPr>
                <w:rFonts w:eastAsia="仿宋_GB2312"/>
                <w:kern w:val="0"/>
                <w:sz w:val="18"/>
                <w:szCs w:val="18"/>
              </w:rPr>
            </w:pPr>
          </w:p>
        </w:tc>
      </w:tr>
      <w:tr w:rsidR="00B65C8F" w:rsidRPr="00B65C8F" w14:paraId="012FDA6E" w14:textId="77777777" w:rsidTr="005B6EBE">
        <w:trPr>
          <w:trHeight w:val="20"/>
          <w:jc w:val="center"/>
        </w:trPr>
        <w:tc>
          <w:tcPr>
            <w:tcW w:w="3262" w:type="dxa"/>
            <w:shd w:val="clear" w:color="auto" w:fill="auto"/>
            <w:vAlign w:val="center"/>
            <w:hideMark/>
          </w:tcPr>
          <w:p w14:paraId="3EA68AE5" w14:textId="42EB780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年模拟清算销售个数</w:t>
            </w:r>
            <w:r w:rsidR="00621E9E" w:rsidRPr="00B65C8F">
              <w:rPr>
                <w:rFonts w:eastAsia="仿宋_GB2312"/>
                <w:kern w:val="0"/>
                <w:sz w:val="18"/>
                <w:szCs w:val="18"/>
              </w:rPr>
              <w:t>（</w:t>
            </w:r>
            <w:proofErr w:type="gramStart"/>
            <w:r w:rsidR="00621E9E" w:rsidRPr="00B65C8F">
              <w:rPr>
                <w:rFonts w:eastAsia="仿宋_GB2312"/>
                <w:kern w:val="0"/>
                <w:sz w:val="18"/>
                <w:szCs w:val="18"/>
              </w:rPr>
              <w:t>个</w:t>
            </w:r>
            <w:proofErr w:type="gramEnd"/>
            <w:r w:rsidR="00621E9E" w:rsidRPr="00B65C8F">
              <w:rPr>
                <w:rFonts w:eastAsia="仿宋_GB2312"/>
                <w:kern w:val="0"/>
                <w:sz w:val="18"/>
                <w:szCs w:val="18"/>
              </w:rPr>
              <w:t>）</w:t>
            </w:r>
          </w:p>
        </w:tc>
        <w:tc>
          <w:tcPr>
            <w:tcW w:w="1341" w:type="dxa"/>
            <w:shd w:val="clear" w:color="auto" w:fill="auto"/>
            <w:noWrap/>
            <w:vAlign w:val="center"/>
            <w:hideMark/>
          </w:tcPr>
          <w:p w14:paraId="162B3A9A" w14:textId="05779BE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1,531.00</w:t>
            </w:r>
          </w:p>
        </w:tc>
        <w:tc>
          <w:tcPr>
            <w:tcW w:w="0" w:type="auto"/>
            <w:shd w:val="clear" w:color="auto" w:fill="auto"/>
            <w:noWrap/>
            <w:vAlign w:val="center"/>
            <w:hideMark/>
          </w:tcPr>
          <w:p w14:paraId="1373DD65" w14:textId="6A275592"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415.00</w:t>
            </w:r>
          </w:p>
        </w:tc>
        <w:tc>
          <w:tcPr>
            <w:tcW w:w="0" w:type="auto"/>
            <w:shd w:val="clear" w:color="auto" w:fill="auto"/>
            <w:noWrap/>
            <w:vAlign w:val="center"/>
            <w:hideMark/>
          </w:tcPr>
          <w:p w14:paraId="5F012F0D" w14:textId="670F1A6F"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90.00</w:t>
            </w:r>
          </w:p>
        </w:tc>
        <w:tc>
          <w:tcPr>
            <w:tcW w:w="0" w:type="auto"/>
            <w:shd w:val="clear" w:color="auto" w:fill="auto"/>
            <w:noWrap/>
            <w:vAlign w:val="center"/>
            <w:hideMark/>
          </w:tcPr>
          <w:p w14:paraId="4B76EAE0" w14:textId="6B10FDA1"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109.00</w:t>
            </w:r>
          </w:p>
        </w:tc>
        <w:tc>
          <w:tcPr>
            <w:tcW w:w="1513" w:type="dxa"/>
            <w:shd w:val="clear" w:color="auto" w:fill="auto"/>
            <w:noWrap/>
            <w:vAlign w:val="center"/>
            <w:hideMark/>
          </w:tcPr>
          <w:p w14:paraId="2C1D7575" w14:textId="261A422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2,145.00</w:t>
            </w:r>
          </w:p>
        </w:tc>
      </w:tr>
      <w:tr w:rsidR="00B65C8F" w:rsidRPr="00B65C8F" w14:paraId="5C0A880B" w14:textId="77777777" w:rsidTr="005B6EBE">
        <w:trPr>
          <w:trHeight w:val="20"/>
          <w:jc w:val="center"/>
        </w:trPr>
        <w:tc>
          <w:tcPr>
            <w:tcW w:w="3262" w:type="dxa"/>
            <w:shd w:val="clear" w:color="auto" w:fill="auto"/>
            <w:vAlign w:val="center"/>
            <w:hideMark/>
          </w:tcPr>
          <w:p w14:paraId="23DB6808" w14:textId="01E83C7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2023</w:t>
            </w:r>
            <w:r w:rsidRPr="00B65C8F">
              <w:rPr>
                <w:rFonts w:eastAsia="仿宋_GB2312"/>
                <w:kern w:val="0"/>
                <w:sz w:val="18"/>
                <w:szCs w:val="18"/>
              </w:rPr>
              <w:t>年模拟清算销售货值</w:t>
            </w:r>
            <w:r w:rsidR="00621E9E" w:rsidRPr="00B65C8F">
              <w:rPr>
                <w:rFonts w:eastAsia="仿宋_GB2312"/>
                <w:kern w:val="0"/>
                <w:sz w:val="18"/>
                <w:szCs w:val="18"/>
              </w:rPr>
              <w:t>（元）</w:t>
            </w:r>
          </w:p>
        </w:tc>
        <w:tc>
          <w:tcPr>
            <w:tcW w:w="1341" w:type="dxa"/>
            <w:shd w:val="clear" w:color="auto" w:fill="auto"/>
            <w:noWrap/>
            <w:vAlign w:val="center"/>
            <w:hideMark/>
          </w:tcPr>
          <w:p w14:paraId="3332CBFB" w14:textId="25FB700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93,759,971.00</w:t>
            </w:r>
          </w:p>
        </w:tc>
        <w:tc>
          <w:tcPr>
            <w:tcW w:w="0" w:type="auto"/>
            <w:shd w:val="clear" w:color="auto" w:fill="auto"/>
            <w:noWrap/>
            <w:vAlign w:val="center"/>
            <w:hideMark/>
          </w:tcPr>
          <w:p w14:paraId="3EC82FB1" w14:textId="2CE4DDC0"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23,349,145.00</w:t>
            </w:r>
          </w:p>
        </w:tc>
        <w:tc>
          <w:tcPr>
            <w:tcW w:w="0" w:type="auto"/>
            <w:shd w:val="clear" w:color="auto" w:fill="auto"/>
            <w:noWrap/>
            <w:vAlign w:val="center"/>
            <w:hideMark/>
          </w:tcPr>
          <w:p w14:paraId="20DA70C8" w14:textId="6DDE950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7,810,020.00</w:t>
            </w:r>
          </w:p>
        </w:tc>
        <w:tc>
          <w:tcPr>
            <w:tcW w:w="0" w:type="auto"/>
            <w:shd w:val="clear" w:color="auto" w:fill="auto"/>
            <w:noWrap/>
            <w:vAlign w:val="center"/>
            <w:hideMark/>
          </w:tcPr>
          <w:p w14:paraId="772571C9" w14:textId="486CF9C3"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10,900,000.00</w:t>
            </w:r>
          </w:p>
        </w:tc>
        <w:tc>
          <w:tcPr>
            <w:tcW w:w="1513" w:type="dxa"/>
            <w:shd w:val="clear" w:color="auto" w:fill="auto"/>
            <w:noWrap/>
            <w:vAlign w:val="center"/>
            <w:hideMark/>
          </w:tcPr>
          <w:p w14:paraId="728B10A5" w14:textId="31E5ED5F"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135,819,136.00</w:t>
            </w:r>
          </w:p>
        </w:tc>
      </w:tr>
      <w:tr w:rsidR="00B65C8F" w:rsidRPr="00B65C8F" w14:paraId="6C4CC3BF" w14:textId="77777777" w:rsidTr="005B6EBE">
        <w:trPr>
          <w:trHeight w:val="20"/>
          <w:jc w:val="center"/>
        </w:trPr>
        <w:tc>
          <w:tcPr>
            <w:tcW w:w="3262" w:type="dxa"/>
            <w:shd w:val="clear" w:color="auto" w:fill="auto"/>
            <w:vAlign w:val="center"/>
            <w:hideMark/>
          </w:tcPr>
          <w:p w14:paraId="1B1202D0"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年预测售价（元</w:t>
            </w:r>
            <w:r w:rsidRPr="00B65C8F">
              <w:rPr>
                <w:rFonts w:eastAsia="仿宋_GB2312"/>
                <w:kern w:val="0"/>
                <w:sz w:val="18"/>
                <w:szCs w:val="18"/>
              </w:rPr>
              <w:t>/</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1D029FDC" w14:textId="7F3DF62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97,937.00</w:t>
            </w:r>
          </w:p>
        </w:tc>
        <w:tc>
          <w:tcPr>
            <w:tcW w:w="0" w:type="auto"/>
            <w:shd w:val="clear" w:color="auto" w:fill="auto"/>
            <w:noWrap/>
            <w:vAlign w:val="center"/>
            <w:hideMark/>
          </w:tcPr>
          <w:p w14:paraId="08BB7A8A" w14:textId="3E1D389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247,097.00</w:t>
            </w:r>
          </w:p>
        </w:tc>
        <w:tc>
          <w:tcPr>
            <w:tcW w:w="0" w:type="auto"/>
            <w:shd w:val="clear" w:color="auto" w:fill="auto"/>
            <w:noWrap/>
            <w:vAlign w:val="center"/>
            <w:hideMark/>
          </w:tcPr>
          <w:p w14:paraId="1B58BBC7" w14:textId="3018D03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179,615.00</w:t>
            </w:r>
          </w:p>
        </w:tc>
        <w:tc>
          <w:tcPr>
            <w:tcW w:w="0" w:type="auto"/>
            <w:shd w:val="clear" w:color="auto" w:fill="auto"/>
            <w:noWrap/>
            <w:vAlign w:val="center"/>
            <w:hideMark/>
          </w:tcPr>
          <w:p w14:paraId="36288B40" w14:textId="44EA6D9C"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4C72D471" w14:textId="707BE498" w:rsidR="00D601A3" w:rsidRPr="00B65C8F" w:rsidRDefault="00D601A3" w:rsidP="00621E9E">
            <w:pPr>
              <w:widowControl/>
              <w:jc w:val="center"/>
              <w:rPr>
                <w:rFonts w:eastAsia="仿宋_GB2312"/>
                <w:kern w:val="0"/>
                <w:sz w:val="18"/>
                <w:szCs w:val="18"/>
              </w:rPr>
            </w:pPr>
          </w:p>
        </w:tc>
      </w:tr>
      <w:tr w:rsidR="00B65C8F" w:rsidRPr="00B65C8F" w14:paraId="0E455962" w14:textId="77777777" w:rsidTr="005B6EBE">
        <w:trPr>
          <w:trHeight w:val="20"/>
          <w:jc w:val="center"/>
        </w:trPr>
        <w:tc>
          <w:tcPr>
            <w:tcW w:w="3262" w:type="dxa"/>
            <w:shd w:val="clear" w:color="auto" w:fill="auto"/>
            <w:vAlign w:val="center"/>
            <w:hideMark/>
          </w:tcPr>
          <w:p w14:paraId="57FE6847"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年预测销售个数（</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55F3493A" w14:textId="6FEAB1F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740.00</w:t>
            </w:r>
          </w:p>
        </w:tc>
        <w:tc>
          <w:tcPr>
            <w:tcW w:w="0" w:type="auto"/>
            <w:shd w:val="clear" w:color="auto" w:fill="auto"/>
            <w:noWrap/>
            <w:vAlign w:val="center"/>
            <w:hideMark/>
          </w:tcPr>
          <w:p w14:paraId="714D2350" w14:textId="6C812A1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308.00</w:t>
            </w:r>
          </w:p>
        </w:tc>
        <w:tc>
          <w:tcPr>
            <w:tcW w:w="0" w:type="auto"/>
            <w:shd w:val="clear" w:color="auto" w:fill="auto"/>
            <w:noWrap/>
            <w:vAlign w:val="center"/>
            <w:hideMark/>
          </w:tcPr>
          <w:p w14:paraId="3750ADD2" w14:textId="6C07D4A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390.00</w:t>
            </w:r>
          </w:p>
        </w:tc>
        <w:tc>
          <w:tcPr>
            <w:tcW w:w="0" w:type="auto"/>
            <w:shd w:val="clear" w:color="auto" w:fill="auto"/>
            <w:noWrap/>
            <w:vAlign w:val="center"/>
            <w:hideMark/>
          </w:tcPr>
          <w:p w14:paraId="2D293193" w14:textId="5BFD7CC6"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205F978A" w14:textId="26A8A4F4" w:rsidR="00D601A3" w:rsidRPr="00B65C8F" w:rsidRDefault="00D601A3" w:rsidP="00621E9E">
            <w:pPr>
              <w:widowControl/>
              <w:jc w:val="center"/>
              <w:rPr>
                <w:rFonts w:eastAsia="仿宋_GB2312"/>
                <w:kern w:val="0"/>
                <w:sz w:val="18"/>
                <w:szCs w:val="18"/>
              </w:rPr>
            </w:pPr>
          </w:p>
        </w:tc>
      </w:tr>
      <w:tr w:rsidR="00B65C8F" w:rsidRPr="00B65C8F" w14:paraId="331C1691" w14:textId="77777777" w:rsidTr="005B6EBE">
        <w:trPr>
          <w:trHeight w:val="20"/>
          <w:jc w:val="center"/>
        </w:trPr>
        <w:tc>
          <w:tcPr>
            <w:tcW w:w="3262" w:type="dxa"/>
            <w:shd w:val="clear" w:color="auto" w:fill="auto"/>
            <w:vAlign w:val="center"/>
            <w:hideMark/>
          </w:tcPr>
          <w:p w14:paraId="1582CCAF" w14:textId="5E68492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年模拟清算销售个数</w:t>
            </w:r>
            <w:r w:rsidR="00621E9E" w:rsidRPr="00B65C8F">
              <w:rPr>
                <w:rFonts w:eastAsia="仿宋_GB2312"/>
                <w:kern w:val="0"/>
                <w:sz w:val="18"/>
                <w:szCs w:val="18"/>
              </w:rPr>
              <w:t>（</w:t>
            </w:r>
            <w:proofErr w:type="gramStart"/>
            <w:r w:rsidR="00621E9E" w:rsidRPr="00B65C8F">
              <w:rPr>
                <w:rFonts w:eastAsia="仿宋_GB2312"/>
                <w:kern w:val="0"/>
                <w:sz w:val="18"/>
                <w:szCs w:val="18"/>
              </w:rPr>
              <w:t>个</w:t>
            </w:r>
            <w:proofErr w:type="gramEnd"/>
            <w:r w:rsidR="00621E9E" w:rsidRPr="00B65C8F">
              <w:rPr>
                <w:rFonts w:eastAsia="仿宋_GB2312"/>
                <w:kern w:val="0"/>
                <w:sz w:val="18"/>
                <w:szCs w:val="18"/>
              </w:rPr>
              <w:t>）</w:t>
            </w:r>
          </w:p>
        </w:tc>
        <w:tc>
          <w:tcPr>
            <w:tcW w:w="1341" w:type="dxa"/>
            <w:shd w:val="clear" w:color="auto" w:fill="auto"/>
            <w:noWrap/>
            <w:vAlign w:val="center"/>
            <w:hideMark/>
          </w:tcPr>
          <w:p w14:paraId="55F3255F" w14:textId="3C2B827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740.00</w:t>
            </w:r>
          </w:p>
        </w:tc>
        <w:tc>
          <w:tcPr>
            <w:tcW w:w="0" w:type="auto"/>
            <w:shd w:val="clear" w:color="auto" w:fill="auto"/>
            <w:noWrap/>
            <w:vAlign w:val="center"/>
            <w:hideMark/>
          </w:tcPr>
          <w:p w14:paraId="6BED9882" w14:textId="0D7120A9"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308.00</w:t>
            </w:r>
          </w:p>
        </w:tc>
        <w:tc>
          <w:tcPr>
            <w:tcW w:w="0" w:type="auto"/>
            <w:shd w:val="clear" w:color="auto" w:fill="auto"/>
            <w:noWrap/>
            <w:vAlign w:val="center"/>
            <w:hideMark/>
          </w:tcPr>
          <w:p w14:paraId="15009BC1" w14:textId="37CB0E0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390.00</w:t>
            </w:r>
          </w:p>
        </w:tc>
        <w:tc>
          <w:tcPr>
            <w:tcW w:w="0" w:type="auto"/>
            <w:shd w:val="clear" w:color="auto" w:fill="auto"/>
            <w:noWrap/>
            <w:vAlign w:val="center"/>
            <w:hideMark/>
          </w:tcPr>
          <w:p w14:paraId="5363FD93" w14:textId="696862C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3E03CEAA" w14:textId="53D60110"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1,438.00</w:t>
            </w:r>
          </w:p>
        </w:tc>
      </w:tr>
      <w:tr w:rsidR="00B65C8F" w:rsidRPr="00B65C8F" w14:paraId="10083B7E" w14:textId="77777777" w:rsidTr="005B6EBE">
        <w:trPr>
          <w:trHeight w:val="20"/>
          <w:jc w:val="center"/>
        </w:trPr>
        <w:tc>
          <w:tcPr>
            <w:tcW w:w="3262" w:type="dxa"/>
            <w:shd w:val="clear" w:color="auto" w:fill="auto"/>
            <w:vAlign w:val="center"/>
            <w:hideMark/>
          </w:tcPr>
          <w:p w14:paraId="579A851A" w14:textId="0CA3C5CF"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2024</w:t>
            </w:r>
            <w:r w:rsidRPr="00B65C8F">
              <w:rPr>
                <w:rFonts w:eastAsia="仿宋_GB2312"/>
                <w:kern w:val="0"/>
                <w:sz w:val="18"/>
                <w:szCs w:val="18"/>
              </w:rPr>
              <w:t>年模拟清算销售货值</w:t>
            </w:r>
            <w:r w:rsidR="00621E9E" w:rsidRPr="00B65C8F">
              <w:rPr>
                <w:rFonts w:eastAsia="仿宋_GB2312"/>
                <w:kern w:val="0"/>
                <w:sz w:val="18"/>
                <w:szCs w:val="18"/>
              </w:rPr>
              <w:t>（元）</w:t>
            </w:r>
          </w:p>
        </w:tc>
        <w:tc>
          <w:tcPr>
            <w:tcW w:w="1341" w:type="dxa"/>
            <w:shd w:val="clear" w:color="auto" w:fill="auto"/>
            <w:noWrap/>
            <w:vAlign w:val="center"/>
            <w:hideMark/>
          </w:tcPr>
          <w:p w14:paraId="5DF11AC6" w14:textId="7561FDE5"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72,473,380.00</w:t>
            </w:r>
          </w:p>
        </w:tc>
        <w:tc>
          <w:tcPr>
            <w:tcW w:w="0" w:type="auto"/>
            <w:shd w:val="clear" w:color="auto" w:fill="auto"/>
            <w:noWrap/>
            <w:vAlign w:val="center"/>
            <w:hideMark/>
          </w:tcPr>
          <w:p w14:paraId="059D0017" w14:textId="71A1F79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76,105,876.00</w:t>
            </w:r>
          </w:p>
        </w:tc>
        <w:tc>
          <w:tcPr>
            <w:tcW w:w="0" w:type="auto"/>
            <w:shd w:val="clear" w:color="auto" w:fill="auto"/>
            <w:noWrap/>
            <w:vAlign w:val="center"/>
            <w:hideMark/>
          </w:tcPr>
          <w:p w14:paraId="731923E1" w14:textId="15ADDAC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70,049,850.00</w:t>
            </w:r>
          </w:p>
        </w:tc>
        <w:tc>
          <w:tcPr>
            <w:tcW w:w="0" w:type="auto"/>
            <w:shd w:val="clear" w:color="auto" w:fill="auto"/>
            <w:noWrap/>
            <w:vAlign w:val="center"/>
            <w:hideMark/>
          </w:tcPr>
          <w:p w14:paraId="2682716A" w14:textId="76E10D5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7545C0F4" w14:textId="0DA7820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218,629,106.00</w:t>
            </w:r>
          </w:p>
        </w:tc>
      </w:tr>
      <w:tr w:rsidR="00B65C8F" w:rsidRPr="00B65C8F" w14:paraId="254A5439" w14:textId="77777777" w:rsidTr="005B6EBE">
        <w:trPr>
          <w:trHeight w:val="20"/>
          <w:jc w:val="center"/>
        </w:trPr>
        <w:tc>
          <w:tcPr>
            <w:tcW w:w="3262" w:type="dxa"/>
            <w:shd w:val="clear" w:color="auto" w:fill="auto"/>
            <w:vAlign w:val="center"/>
            <w:hideMark/>
          </w:tcPr>
          <w:p w14:paraId="26DF0526"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年预测售价（元</w:t>
            </w:r>
            <w:r w:rsidRPr="00B65C8F">
              <w:rPr>
                <w:rFonts w:eastAsia="仿宋_GB2312"/>
                <w:kern w:val="0"/>
                <w:sz w:val="18"/>
                <w:szCs w:val="18"/>
              </w:rPr>
              <w:t>/</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54D55B5E" w14:textId="250735F2"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197,461.00</w:t>
            </w:r>
          </w:p>
        </w:tc>
        <w:tc>
          <w:tcPr>
            <w:tcW w:w="0" w:type="auto"/>
            <w:shd w:val="clear" w:color="auto" w:fill="auto"/>
            <w:noWrap/>
            <w:vAlign w:val="center"/>
            <w:hideMark/>
          </w:tcPr>
          <w:p w14:paraId="181F19D1" w14:textId="7E22FF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263,360.00</w:t>
            </w:r>
          </w:p>
        </w:tc>
        <w:tc>
          <w:tcPr>
            <w:tcW w:w="0" w:type="auto"/>
            <w:shd w:val="clear" w:color="auto" w:fill="auto"/>
            <w:noWrap/>
            <w:vAlign w:val="center"/>
            <w:hideMark/>
          </w:tcPr>
          <w:p w14:paraId="7C2E1348" w14:textId="2BB2B85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148,760.00</w:t>
            </w:r>
          </w:p>
        </w:tc>
        <w:tc>
          <w:tcPr>
            <w:tcW w:w="0" w:type="auto"/>
            <w:shd w:val="clear" w:color="auto" w:fill="auto"/>
            <w:noWrap/>
            <w:vAlign w:val="center"/>
            <w:hideMark/>
          </w:tcPr>
          <w:p w14:paraId="0EA69F61" w14:textId="2ECCE322"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293D0735" w14:textId="05325590" w:rsidR="00D601A3" w:rsidRPr="00B65C8F" w:rsidRDefault="00D601A3" w:rsidP="00621E9E">
            <w:pPr>
              <w:widowControl/>
              <w:jc w:val="center"/>
              <w:rPr>
                <w:rFonts w:eastAsia="仿宋_GB2312"/>
                <w:kern w:val="0"/>
                <w:sz w:val="18"/>
                <w:szCs w:val="18"/>
              </w:rPr>
            </w:pPr>
          </w:p>
        </w:tc>
      </w:tr>
      <w:tr w:rsidR="00B65C8F" w:rsidRPr="00B65C8F" w14:paraId="6C5F127F" w14:textId="77777777" w:rsidTr="005B6EBE">
        <w:trPr>
          <w:trHeight w:val="20"/>
          <w:jc w:val="center"/>
        </w:trPr>
        <w:tc>
          <w:tcPr>
            <w:tcW w:w="3262" w:type="dxa"/>
            <w:shd w:val="clear" w:color="auto" w:fill="auto"/>
            <w:vAlign w:val="center"/>
            <w:hideMark/>
          </w:tcPr>
          <w:p w14:paraId="2F8DCBA0"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年预测销售个数（</w:t>
            </w:r>
            <w:proofErr w:type="gramStart"/>
            <w:r w:rsidRPr="00B65C8F">
              <w:rPr>
                <w:rFonts w:eastAsia="仿宋_GB2312"/>
                <w:kern w:val="0"/>
                <w:sz w:val="18"/>
                <w:szCs w:val="18"/>
              </w:rPr>
              <w:t>个</w:t>
            </w:r>
            <w:proofErr w:type="gramEnd"/>
            <w:r w:rsidRPr="00B65C8F">
              <w:rPr>
                <w:rFonts w:eastAsia="仿宋_GB2312"/>
                <w:kern w:val="0"/>
                <w:sz w:val="18"/>
                <w:szCs w:val="18"/>
              </w:rPr>
              <w:t>）</w:t>
            </w:r>
          </w:p>
        </w:tc>
        <w:tc>
          <w:tcPr>
            <w:tcW w:w="1341" w:type="dxa"/>
            <w:shd w:val="clear" w:color="auto" w:fill="auto"/>
            <w:noWrap/>
            <w:vAlign w:val="center"/>
            <w:hideMark/>
          </w:tcPr>
          <w:p w14:paraId="6DC98673" w14:textId="4C447021"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454.00</w:t>
            </w:r>
          </w:p>
        </w:tc>
        <w:tc>
          <w:tcPr>
            <w:tcW w:w="0" w:type="auto"/>
            <w:shd w:val="clear" w:color="auto" w:fill="auto"/>
            <w:noWrap/>
            <w:vAlign w:val="center"/>
            <w:hideMark/>
          </w:tcPr>
          <w:p w14:paraId="6737D4FF" w14:textId="532D7810"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247.00</w:t>
            </w:r>
          </w:p>
        </w:tc>
        <w:tc>
          <w:tcPr>
            <w:tcW w:w="0" w:type="auto"/>
            <w:shd w:val="clear" w:color="auto" w:fill="auto"/>
            <w:noWrap/>
            <w:vAlign w:val="center"/>
            <w:hideMark/>
          </w:tcPr>
          <w:p w14:paraId="63F33824" w14:textId="2A66AAA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371.00</w:t>
            </w:r>
          </w:p>
        </w:tc>
        <w:tc>
          <w:tcPr>
            <w:tcW w:w="0" w:type="auto"/>
            <w:shd w:val="clear" w:color="auto" w:fill="auto"/>
            <w:noWrap/>
            <w:vAlign w:val="center"/>
            <w:hideMark/>
          </w:tcPr>
          <w:p w14:paraId="04BDA070" w14:textId="7709305A" w:rsidR="00D601A3" w:rsidRPr="00B65C8F"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79C0969E" w14:textId="3690F1FE" w:rsidR="00D601A3" w:rsidRPr="00B65C8F" w:rsidRDefault="00D601A3" w:rsidP="00621E9E">
            <w:pPr>
              <w:widowControl/>
              <w:jc w:val="center"/>
              <w:rPr>
                <w:rFonts w:eastAsia="仿宋_GB2312"/>
                <w:kern w:val="0"/>
                <w:sz w:val="18"/>
                <w:szCs w:val="18"/>
              </w:rPr>
            </w:pPr>
          </w:p>
        </w:tc>
      </w:tr>
      <w:tr w:rsidR="00B65C8F" w:rsidRPr="00B65C8F" w14:paraId="28AEE11D" w14:textId="77777777" w:rsidTr="005B6EBE">
        <w:trPr>
          <w:trHeight w:val="20"/>
          <w:jc w:val="center"/>
        </w:trPr>
        <w:tc>
          <w:tcPr>
            <w:tcW w:w="3262" w:type="dxa"/>
            <w:shd w:val="clear" w:color="auto" w:fill="auto"/>
            <w:vAlign w:val="center"/>
            <w:hideMark/>
          </w:tcPr>
          <w:p w14:paraId="16558FF2" w14:textId="61CC631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年模拟清算销售个数</w:t>
            </w:r>
            <w:r w:rsidR="00621E9E" w:rsidRPr="00B65C8F">
              <w:rPr>
                <w:rFonts w:eastAsia="仿宋_GB2312"/>
                <w:kern w:val="0"/>
                <w:sz w:val="18"/>
                <w:szCs w:val="18"/>
              </w:rPr>
              <w:t>（</w:t>
            </w:r>
            <w:proofErr w:type="gramStart"/>
            <w:r w:rsidR="00621E9E" w:rsidRPr="00B65C8F">
              <w:rPr>
                <w:rFonts w:eastAsia="仿宋_GB2312"/>
                <w:kern w:val="0"/>
                <w:sz w:val="18"/>
                <w:szCs w:val="18"/>
              </w:rPr>
              <w:t>个</w:t>
            </w:r>
            <w:proofErr w:type="gramEnd"/>
            <w:r w:rsidR="00621E9E" w:rsidRPr="00B65C8F">
              <w:rPr>
                <w:rFonts w:eastAsia="仿宋_GB2312"/>
                <w:kern w:val="0"/>
                <w:sz w:val="18"/>
                <w:szCs w:val="18"/>
              </w:rPr>
              <w:t>）</w:t>
            </w:r>
          </w:p>
        </w:tc>
        <w:tc>
          <w:tcPr>
            <w:tcW w:w="1341" w:type="dxa"/>
            <w:shd w:val="clear" w:color="auto" w:fill="auto"/>
            <w:noWrap/>
            <w:vAlign w:val="center"/>
            <w:hideMark/>
          </w:tcPr>
          <w:p w14:paraId="6B7FE97D" w14:textId="4F8037C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454.00</w:t>
            </w:r>
          </w:p>
        </w:tc>
        <w:tc>
          <w:tcPr>
            <w:tcW w:w="0" w:type="auto"/>
            <w:shd w:val="clear" w:color="auto" w:fill="auto"/>
            <w:noWrap/>
            <w:vAlign w:val="center"/>
            <w:hideMark/>
          </w:tcPr>
          <w:p w14:paraId="252D518E" w14:textId="60DCAAE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247.00</w:t>
            </w:r>
          </w:p>
        </w:tc>
        <w:tc>
          <w:tcPr>
            <w:tcW w:w="0" w:type="auto"/>
            <w:shd w:val="clear" w:color="auto" w:fill="auto"/>
            <w:noWrap/>
            <w:vAlign w:val="center"/>
            <w:hideMark/>
          </w:tcPr>
          <w:p w14:paraId="569E72DA" w14:textId="6900B91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371.00</w:t>
            </w:r>
          </w:p>
        </w:tc>
        <w:tc>
          <w:tcPr>
            <w:tcW w:w="0" w:type="auto"/>
            <w:shd w:val="clear" w:color="auto" w:fill="auto"/>
            <w:noWrap/>
            <w:vAlign w:val="center"/>
            <w:hideMark/>
          </w:tcPr>
          <w:p w14:paraId="17A8ECDD" w14:textId="236C69E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4693A1B1" w14:textId="06B057E4"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1,072.00</w:t>
            </w:r>
          </w:p>
        </w:tc>
      </w:tr>
      <w:tr w:rsidR="00B65C8F" w:rsidRPr="00B65C8F" w14:paraId="06C53A4A" w14:textId="77777777" w:rsidTr="005B6EBE">
        <w:trPr>
          <w:trHeight w:val="20"/>
          <w:jc w:val="center"/>
        </w:trPr>
        <w:tc>
          <w:tcPr>
            <w:tcW w:w="3262" w:type="dxa"/>
            <w:shd w:val="clear" w:color="auto" w:fill="auto"/>
            <w:vAlign w:val="center"/>
            <w:hideMark/>
          </w:tcPr>
          <w:p w14:paraId="57FED8E5" w14:textId="6E13D38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2025</w:t>
            </w:r>
            <w:r w:rsidRPr="00B65C8F">
              <w:rPr>
                <w:rFonts w:eastAsia="仿宋_GB2312"/>
                <w:kern w:val="0"/>
                <w:sz w:val="18"/>
                <w:szCs w:val="18"/>
              </w:rPr>
              <w:t>年模拟清算销售货值</w:t>
            </w:r>
            <w:r w:rsidR="00621E9E" w:rsidRPr="00B65C8F">
              <w:rPr>
                <w:rFonts w:eastAsia="仿宋_GB2312"/>
                <w:kern w:val="0"/>
                <w:sz w:val="18"/>
                <w:szCs w:val="18"/>
              </w:rPr>
              <w:t>（元）</w:t>
            </w:r>
          </w:p>
        </w:tc>
        <w:tc>
          <w:tcPr>
            <w:tcW w:w="1341" w:type="dxa"/>
            <w:shd w:val="clear" w:color="auto" w:fill="auto"/>
            <w:noWrap/>
            <w:vAlign w:val="center"/>
            <w:hideMark/>
          </w:tcPr>
          <w:p w14:paraId="66D3AE58" w14:textId="4279265C"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89,647,294.00</w:t>
            </w:r>
          </w:p>
        </w:tc>
        <w:tc>
          <w:tcPr>
            <w:tcW w:w="0" w:type="auto"/>
            <w:shd w:val="clear" w:color="auto" w:fill="auto"/>
            <w:noWrap/>
            <w:vAlign w:val="center"/>
            <w:hideMark/>
          </w:tcPr>
          <w:p w14:paraId="61D4480C" w14:textId="034F561F"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65,049,920.00</w:t>
            </w:r>
          </w:p>
        </w:tc>
        <w:tc>
          <w:tcPr>
            <w:tcW w:w="0" w:type="auto"/>
            <w:shd w:val="clear" w:color="auto" w:fill="auto"/>
            <w:noWrap/>
            <w:vAlign w:val="center"/>
            <w:hideMark/>
          </w:tcPr>
          <w:p w14:paraId="27DCEBA6" w14:textId="7399F729"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55,189,960.00</w:t>
            </w:r>
          </w:p>
        </w:tc>
        <w:tc>
          <w:tcPr>
            <w:tcW w:w="0" w:type="auto"/>
            <w:shd w:val="clear" w:color="auto" w:fill="auto"/>
            <w:noWrap/>
            <w:vAlign w:val="center"/>
            <w:hideMark/>
          </w:tcPr>
          <w:p w14:paraId="6148F95F" w14:textId="5252C90D"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w:t>
            </w:r>
          </w:p>
        </w:tc>
        <w:tc>
          <w:tcPr>
            <w:tcW w:w="1513" w:type="dxa"/>
            <w:shd w:val="clear" w:color="auto" w:fill="auto"/>
            <w:noWrap/>
            <w:vAlign w:val="center"/>
            <w:hideMark/>
          </w:tcPr>
          <w:p w14:paraId="4793A8F3" w14:textId="59CFA31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209,887,174.00</w:t>
            </w:r>
          </w:p>
        </w:tc>
      </w:tr>
      <w:tr w:rsidR="00B65C8F" w:rsidRPr="00B65C8F" w14:paraId="5F09EA2B" w14:textId="77777777" w:rsidTr="005B6EBE">
        <w:trPr>
          <w:trHeight w:val="20"/>
          <w:jc w:val="center"/>
        </w:trPr>
        <w:tc>
          <w:tcPr>
            <w:tcW w:w="3262" w:type="dxa"/>
            <w:shd w:val="clear" w:color="auto" w:fill="auto"/>
            <w:vAlign w:val="center"/>
            <w:hideMark/>
          </w:tcPr>
          <w:p w14:paraId="5759CB59"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预计货值统计（万元）</w:t>
            </w:r>
          </w:p>
        </w:tc>
        <w:tc>
          <w:tcPr>
            <w:tcW w:w="1341" w:type="dxa"/>
            <w:shd w:val="clear" w:color="auto" w:fill="auto"/>
            <w:noWrap/>
            <w:vAlign w:val="center"/>
            <w:hideMark/>
          </w:tcPr>
          <w:p w14:paraId="2ADB0474" w14:textId="1AE47CF1"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26,028.00</w:t>
            </w:r>
          </w:p>
        </w:tc>
        <w:tc>
          <w:tcPr>
            <w:tcW w:w="0" w:type="auto"/>
            <w:shd w:val="clear" w:color="auto" w:fill="auto"/>
            <w:noWrap/>
            <w:vAlign w:val="center"/>
            <w:hideMark/>
          </w:tcPr>
          <w:p w14:paraId="2F4697EE" w14:textId="1454F58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22,631.00</w:t>
            </w:r>
          </w:p>
        </w:tc>
        <w:tc>
          <w:tcPr>
            <w:tcW w:w="0" w:type="auto"/>
            <w:shd w:val="clear" w:color="auto" w:fill="auto"/>
            <w:noWrap/>
            <w:vAlign w:val="center"/>
            <w:hideMark/>
          </w:tcPr>
          <w:p w14:paraId="423F4B5F" w14:textId="7E4DE14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13,305.00</w:t>
            </w:r>
          </w:p>
        </w:tc>
        <w:tc>
          <w:tcPr>
            <w:tcW w:w="0" w:type="auto"/>
            <w:shd w:val="clear" w:color="auto" w:fill="auto"/>
            <w:noWrap/>
            <w:vAlign w:val="center"/>
            <w:hideMark/>
          </w:tcPr>
          <w:p w14:paraId="113B410C" w14:textId="245833B8"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1,920.00</w:t>
            </w:r>
          </w:p>
        </w:tc>
        <w:tc>
          <w:tcPr>
            <w:tcW w:w="1513" w:type="dxa"/>
            <w:shd w:val="clear" w:color="auto" w:fill="auto"/>
            <w:noWrap/>
            <w:vAlign w:val="center"/>
            <w:hideMark/>
          </w:tcPr>
          <w:p w14:paraId="293B326B" w14:textId="11D583BD"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63,884.00</w:t>
            </w:r>
          </w:p>
        </w:tc>
      </w:tr>
      <w:tr w:rsidR="00B65C8F" w:rsidRPr="00B65C8F" w14:paraId="1574FCCA" w14:textId="77777777" w:rsidTr="005B6EBE">
        <w:trPr>
          <w:trHeight w:val="20"/>
          <w:jc w:val="center"/>
        </w:trPr>
        <w:tc>
          <w:tcPr>
            <w:tcW w:w="3262" w:type="dxa"/>
            <w:shd w:val="clear" w:color="auto" w:fill="auto"/>
            <w:noWrap/>
            <w:vAlign w:val="center"/>
            <w:hideMark/>
          </w:tcPr>
          <w:p w14:paraId="1A694F69" w14:textId="7777777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模拟清算销售货值（元）</w:t>
            </w:r>
          </w:p>
        </w:tc>
        <w:tc>
          <w:tcPr>
            <w:tcW w:w="1341" w:type="dxa"/>
            <w:shd w:val="clear" w:color="auto" w:fill="auto"/>
            <w:noWrap/>
            <w:vAlign w:val="center"/>
            <w:hideMark/>
          </w:tcPr>
          <w:p w14:paraId="5518362D" w14:textId="7BB45AE6"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260,280,670.00</w:t>
            </w:r>
          </w:p>
        </w:tc>
        <w:tc>
          <w:tcPr>
            <w:tcW w:w="0" w:type="auto"/>
            <w:shd w:val="clear" w:color="auto" w:fill="auto"/>
            <w:noWrap/>
            <w:vAlign w:val="center"/>
            <w:hideMark/>
          </w:tcPr>
          <w:p w14:paraId="1CE33DAF" w14:textId="1E1B839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226,310,055.00</w:t>
            </w:r>
          </w:p>
        </w:tc>
        <w:tc>
          <w:tcPr>
            <w:tcW w:w="0" w:type="auto"/>
            <w:shd w:val="clear" w:color="auto" w:fill="auto"/>
            <w:noWrap/>
            <w:vAlign w:val="center"/>
            <w:hideMark/>
          </w:tcPr>
          <w:p w14:paraId="54C2142D" w14:textId="3B9A7B07"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133,049,830.00</w:t>
            </w:r>
          </w:p>
        </w:tc>
        <w:tc>
          <w:tcPr>
            <w:tcW w:w="0" w:type="auto"/>
            <w:shd w:val="clear" w:color="auto" w:fill="auto"/>
            <w:noWrap/>
            <w:vAlign w:val="center"/>
            <w:hideMark/>
          </w:tcPr>
          <w:p w14:paraId="348CE5A1" w14:textId="70CA237A"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19,200,000.00</w:t>
            </w:r>
          </w:p>
        </w:tc>
        <w:tc>
          <w:tcPr>
            <w:tcW w:w="1513" w:type="dxa"/>
            <w:shd w:val="clear" w:color="auto" w:fill="auto"/>
            <w:noWrap/>
            <w:vAlign w:val="center"/>
            <w:hideMark/>
          </w:tcPr>
          <w:p w14:paraId="1C521ED1" w14:textId="78EE238E" w:rsidR="00D601A3" w:rsidRPr="00B65C8F" w:rsidRDefault="00D601A3" w:rsidP="00621E9E">
            <w:pPr>
              <w:widowControl/>
              <w:jc w:val="center"/>
              <w:rPr>
                <w:rFonts w:eastAsia="仿宋_GB2312"/>
                <w:kern w:val="0"/>
                <w:sz w:val="18"/>
                <w:szCs w:val="18"/>
              </w:rPr>
            </w:pPr>
            <w:r w:rsidRPr="00B65C8F">
              <w:rPr>
                <w:rFonts w:eastAsia="仿宋_GB2312"/>
                <w:kern w:val="0"/>
                <w:sz w:val="18"/>
                <w:szCs w:val="18"/>
              </w:rPr>
              <w:t>638,840,555.00</w:t>
            </w:r>
          </w:p>
        </w:tc>
      </w:tr>
    </w:tbl>
    <w:p w14:paraId="341319F0" w14:textId="77777777" w:rsidR="005B7A48" w:rsidRPr="00B65C8F" w:rsidRDefault="005B7A48" w:rsidP="008853BC">
      <w:pPr>
        <w:pStyle w:val="a0"/>
        <w:ind w:firstLineChars="200" w:firstLine="560"/>
        <w:rPr>
          <w:kern w:val="2"/>
          <w:sz w:val="28"/>
          <w:szCs w:val="28"/>
        </w:rPr>
      </w:pPr>
      <w:r w:rsidRPr="00B65C8F">
        <w:rPr>
          <w:rFonts w:ascii="宋体" w:eastAsia="宋体" w:hAnsi="宋体" w:cs="宋体" w:hint="eastAsia"/>
          <w:kern w:val="2"/>
          <w:sz w:val="28"/>
          <w:szCs w:val="28"/>
        </w:rPr>
        <w:lastRenderedPageBreak/>
        <w:t>④</w:t>
      </w:r>
      <w:proofErr w:type="gramStart"/>
      <w:r w:rsidRPr="00B65C8F">
        <w:rPr>
          <w:kern w:val="2"/>
          <w:sz w:val="28"/>
          <w:szCs w:val="28"/>
        </w:rPr>
        <w:t>自持</w:t>
      </w:r>
      <w:proofErr w:type="gramEnd"/>
      <w:r w:rsidRPr="00B65C8F">
        <w:rPr>
          <w:kern w:val="2"/>
          <w:sz w:val="28"/>
          <w:szCs w:val="28"/>
        </w:rPr>
        <w:t>部分销售收入确认</w:t>
      </w:r>
    </w:p>
    <w:p w14:paraId="1226BAC9" w14:textId="0FE3DFF3" w:rsidR="00621E9E" w:rsidRPr="00B65C8F" w:rsidRDefault="008853BC" w:rsidP="008853BC">
      <w:pPr>
        <w:pStyle w:val="a0"/>
        <w:ind w:firstLineChars="200" w:firstLine="560"/>
        <w:rPr>
          <w:kern w:val="2"/>
          <w:sz w:val="28"/>
          <w:szCs w:val="28"/>
        </w:rPr>
      </w:pPr>
      <w:r w:rsidRPr="00B65C8F">
        <w:rPr>
          <w:kern w:val="2"/>
          <w:sz w:val="28"/>
          <w:szCs w:val="28"/>
        </w:rPr>
        <w:t>根据《投资合作协议之补充协议三》：一、关于《投资合作协议》第</w:t>
      </w:r>
      <w:r w:rsidRPr="00B65C8F">
        <w:rPr>
          <w:kern w:val="2"/>
          <w:sz w:val="28"/>
          <w:szCs w:val="28"/>
        </w:rPr>
        <w:t>4.1.3</w:t>
      </w:r>
      <w:r w:rsidRPr="00B65C8F">
        <w:rPr>
          <w:kern w:val="2"/>
          <w:sz w:val="28"/>
          <w:szCs w:val="28"/>
        </w:rPr>
        <w:t>条第</w:t>
      </w:r>
      <w:r w:rsidRPr="00B65C8F">
        <w:rPr>
          <w:kern w:val="2"/>
          <w:sz w:val="28"/>
          <w:szCs w:val="28"/>
        </w:rPr>
        <w:t>(3)</w:t>
      </w:r>
      <w:r w:rsidRPr="00B65C8F">
        <w:rPr>
          <w:kern w:val="2"/>
          <w:sz w:val="28"/>
          <w:szCs w:val="28"/>
        </w:rPr>
        <w:t>款、第</w:t>
      </w:r>
      <w:r w:rsidRPr="00B65C8F">
        <w:rPr>
          <w:kern w:val="2"/>
          <w:sz w:val="28"/>
          <w:szCs w:val="28"/>
        </w:rPr>
        <w:t>4.2.2.1</w:t>
      </w:r>
      <w:r w:rsidRPr="00B65C8F">
        <w:rPr>
          <w:kern w:val="2"/>
          <w:sz w:val="28"/>
          <w:szCs w:val="28"/>
        </w:rPr>
        <w:t>条第</w:t>
      </w:r>
      <w:r w:rsidR="00B7219F" w:rsidRPr="00B65C8F">
        <w:rPr>
          <w:kern w:val="2"/>
          <w:sz w:val="28"/>
          <w:szCs w:val="28"/>
        </w:rPr>
        <w:t>(1)</w:t>
      </w:r>
      <w:r w:rsidRPr="00B65C8F">
        <w:rPr>
          <w:kern w:val="2"/>
          <w:sz w:val="28"/>
          <w:szCs w:val="28"/>
        </w:rPr>
        <w:t>款第</w:t>
      </w:r>
      <w:r w:rsidRPr="00B65C8F">
        <w:rPr>
          <w:kern w:val="2"/>
          <w:sz w:val="28"/>
          <w:szCs w:val="28"/>
        </w:rPr>
        <w:t>1)</w:t>
      </w:r>
      <w:r w:rsidRPr="00B65C8F">
        <w:rPr>
          <w:kern w:val="2"/>
          <w:sz w:val="28"/>
          <w:szCs w:val="28"/>
        </w:rPr>
        <w:t>项、第</w:t>
      </w:r>
      <w:r w:rsidRPr="00B65C8F">
        <w:rPr>
          <w:kern w:val="2"/>
          <w:sz w:val="28"/>
          <w:szCs w:val="28"/>
        </w:rPr>
        <w:t>4.3.1</w:t>
      </w:r>
      <w:r w:rsidRPr="00B65C8F">
        <w:rPr>
          <w:kern w:val="2"/>
          <w:sz w:val="28"/>
          <w:szCs w:val="28"/>
        </w:rPr>
        <w:t>条、</w:t>
      </w:r>
      <w:r w:rsidRPr="00B65C8F">
        <w:rPr>
          <w:kern w:val="2"/>
          <w:sz w:val="28"/>
          <w:szCs w:val="28"/>
        </w:rPr>
        <w:t>4.3.2</w:t>
      </w:r>
      <w:r w:rsidRPr="00B65C8F">
        <w:rPr>
          <w:kern w:val="2"/>
          <w:sz w:val="28"/>
          <w:szCs w:val="28"/>
        </w:rPr>
        <w:t>条投资退出日，如嘉兴君</w:t>
      </w:r>
      <w:proofErr w:type="gramStart"/>
      <w:r w:rsidRPr="00B65C8F">
        <w:rPr>
          <w:kern w:val="2"/>
          <w:sz w:val="28"/>
          <w:szCs w:val="28"/>
        </w:rPr>
        <w:t>琨</w:t>
      </w:r>
      <w:proofErr w:type="gramEnd"/>
      <w:r w:rsidRPr="00B65C8F">
        <w:rPr>
          <w:kern w:val="2"/>
          <w:sz w:val="28"/>
          <w:szCs w:val="28"/>
        </w:rPr>
        <w:t>通过合法合</w:t>
      </w:r>
      <w:proofErr w:type="gramStart"/>
      <w:r w:rsidRPr="00B65C8F">
        <w:rPr>
          <w:kern w:val="2"/>
          <w:sz w:val="28"/>
          <w:szCs w:val="28"/>
        </w:rPr>
        <w:t>规</w:t>
      </w:r>
      <w:proofErr w:type="gramEnd"/>
      <w:r w:rsidRPr="00B65C8F">
        <w:rPr>
          <w:kern w:val="2"/>
          <w:sz w:val="28"/>
          <w:szCs w:val="28"/>
        </w:rPr>
        <w:t>且符合会计准则的方式实际</w:t>
      </w:r>
      <w:proofErr w:type="gramStart"/>
      <w:r w:rsidRPr="00B65C8F">
        <w:rPr>
          <w:kern w:val="2"/>
          <w:sz w:val="28"/>
          <w:szCs w:val="28"/>
        </w:rPr>
        <w:t>自目标</w:t>
      </w:r>
      <w:proofErr w:type="gramEnd"/>
      <w:r w:rsidRPr="00B65C8F">
        <w:rPr>
          <w:kern w:val="2"/>
          <w:sz w:val="28"/>
          <w:szCs w:val="28"/>
        </w:rPr>
        <w:t>公司取得的投资回报（包括目标公司已累计向嘉兴君</w:t>
      </w:r>
      <w:proofErr w:type="gramStart"/>
      <w:r w:rsidRPr="00B65C8F">
        <w:rPr>
          <w:kern w:val="2"/>
          <w:sz w:val="28"/>
          <w:szCs w:val="28"/>
        </w:rPr>
        <w:t>琨</w:t>
      </w:r>
      <w:proofErr w:type="gramEnd"/>
      <w:r w:rsidRPr="00B65C8F">
        <w:rPr>
          <w:kern w:val="2"/>
          <w:sz w:val="28"/>
          <w:szCs w:val="28"/>
        </w:rPr>
        <w:t>支付的投资本金及</w:t>
      </w:r>
      <w:r w:rsidRPr="00B65C8F">
        <w:rPr>
          <w:kern w:val="2"/>
          <w:sz w:val="28"/>
          <w:szCs w:val="28"/>
        </w:rPr>
        <w:t>/</w:t>
      </w:r>
      <w:r w:rsidRPr="00B65C8F">
        <w:rPr>
          <w:kern w:val="2"/>
          <w:sz w:val="28"/>
          <w:szCs w:val="28"/>
        </w:rPr>
        <w:t>或投资收益金额</w:t>
      </w:r>
      <w:r w:rsidRPr="00B65C8F">
        <w:rPr>
          <w:kern w:val="2"/>
          <w:sz w:val="28"/>
          <w:szCs w:val="28"/>
        </w:rPr>
        <w:t>)</w:t>
      </w:r>
      <w:r w:rsidRPr="00B65C8F">
        <w:rPr>
          <w:kern w:val="2"/>
          <w:sz w:val="28"/>
          <w:szCs w:val="28"/>
        </w:rPr>
        <w:t>及嘉兴君</w:t>
      </w:r>
      <w:proofErr w:type="gramStart"/>
      <w:r w:rsidRPr="00B65C8F">
        <w:rPr>
          <w:kern w:val="2"/>
          <w:sz w:val="28"/>
          <w:szCs w:val="28"/>
        </w:rPr>
        <w:t>琨</w:t>
      </w:r>
      <w:proofErr w:type="gramEnd"/>
      <w:r w:rsidRPr="00B65C8F">
        <w:rPr>
          <w:kern w:val="2"/>
          <w:sz w:val="28"/>
          <w:szCs w:val="28"/>
        </w:rPr>
        <w:t>实际取得</w:t>
      </w:r>
      <w:proofErr w:type="gramStart"/>
      <w:r w:rsidRPr="00B65C8F">
        <w:rPr>
          <w:kern w:val="2"/>
          <w:sz w:val="28"/>
          <w:szCs w:val="28"/>
        </w:rPr>
        <w:t>的融创集团</w:t>
      </w:r>
      <w:proofErr w:type="gramEnd"/>
      <w:r w:rsidRPr="00B65C8F">
        <w:rPr>
          <w:kern w:val="2"/>
          <w:sz w:val="28"/>
          <w:szCs w:val="28"/>
        </w:rPr>
        <w:t>（</w:t>
      </w:r>
      <w:proofErr w:type="gramStart"/>
      <w:r w:rsidRPr="00B65C8F">
        <w:rPr>
          <w:kern w:val="2"/>
          <w:sz w:val="28"/>
          <w:szCs w:val="28"/>
        </w:rPr>
        <w:t>包括融创集团</w:t>
      </w:r>
      <w:proofErr w:type="gramEnd"/>
      <w:r w:rsidRPr="00B65C8F">
        <w:rPr>
          <w:kern w:val="2"/>
          <w:sz w:val="28"/>
          <w:szCs w:val="28"/>
        </w:rPr>
        <w:t>关联公司、指定第三方、拟受让股权方</w:t>
      </w:r>
      <w:r w:rsidRPr="00B65C8F">
        <w:rPr>
          <w:kern w:val="2"/>
          <w:sz w:val="28"/>
          <w:szCs w:val="28"/>
        </w:rPr>
        <w:t>)</w:t>
      </w:r>
      <w:r w:rsidRPr="00B65C8F">
        <w:rPr>
          <w:kern w:val="2"/>
          <w:sz w:val="28"/>
          <w:szCs w:val="28"/>
        </w:rPr>
        <w:t>支付的股权收购价款（包括股权预付款等）之和达到本补充协议第四条对《投资合作协议》原第</w:t>
      </w:r>
      <w:r w:rsidRPr="00B65C8F">
        <w:rPr>
          <w:kern w:val="2"/>
          <w:sz w:val="28"/>
          <w:szCs w:val="28"/>
        </w:rPr>
        <w:t>5.5</w:t>
      </w:r>
      <w:r w:rsidRPr="00B65C8F">
        <w:rPr>
          <w:kern w:val="2"/>
          <w:sz w:val="28"/>
          <w:szCs w:val="28"/>
        </w:rPr>
        <w:t>条修改后的项目最低回报的，则《投资合作协议》的如下条款（第</w:t>
      </w:r>
      <w:r w:rsidRPr="00B65C8F">
        <w:rPr>
          <w:kern w:val="2"/>
          <w:sz w:val="28"/>
          <w:szCs w:val="28"/>
        </w:rPr>
        <w:t>4.1.3</w:t>
      </w:r>
      <w:r w:rsidRPr="00B65C8F">
        <w:rPr>
          <w:kern w:val="2"/>
          <w:sz w:val="28"/>
          <w:szCs w:val="28"/>
        </w:rPr>
        <w:t>条第</w:t>
      </w:r>
      <w:r w:rsidRPr="00B65C8F">
        <w:rPr>
          <w:kern w:val="2"/>
          <w:sz w:val="28"/>
          <w:szCs w:val="28"/>
        </w:rPr>
        <w:t>(3)</w:t>
      </w:r>
      <w:r w:rsidRPr="00B65C8F">
        <w:rPr>
          <w:kern w:val="2"/>
          <w:sz w:val="28"/>
          <w:szCs w:val="28"/>
        </w:rPr>
        <w:t>款、第</w:t>
      </w:r>
      <w:r w:rsidRPr="00B65C8F">
        <w:rPr>
          <w:kern w:val="2"/>
          <w:sz w:val="28"/>
          <w:szCs w:val="28"/>
        </w:rPr>
        <w:t>4.2.2.1</w:t>
      </w:r>
      <w:r w:rsidRPr="00B65C8F">
        <w:rPr>
          <w:kern w:val="2"/>
          <w:sz w:val="28"/>
          <w:szCs w:val="28"/>
        </w:rPr>
        <w:t>条第</w:t>
      </w:r>
      <w:r w:rsidRPr="00B65C8F">
        <w:rPr>
          <w:kern w:val="2"/>
          <w:sz w:val="28"/>
          <w:szCs w:val="28"/>
        </w:rPr>
        <w:t>(1)</w:t>
      </w:r>
      <w:r w:rsidRPr="00B65C8F">
        <w:rPr>
          <w:kern w:val="2"/>
          <w:sz w:val="28"/>
          <w:szCs w:val="28"/>
        </w:rPr>
        <w:t>款第</w:t>
      </w:r>
      <w:r w:rsidRPr="00B65C8F">
        <w:rPr>
          <w:kern w:val="2"/>
          <w:sz w:val="28"/>
          <w:szCs w:val="28"/>
        </w:rPr>
        <w:t>1)</w:t>
      </w:r>
      <w:r w:rsidRPr="00B65C8F">
        <w:rPr>
          <w:kern w:val="2"/>
          <w:sz w:val="28"/>
          <w:szCs w:val="28"/>
        </w:rPr>
        <w:t>项、第</w:t>
      </w:r>
      <w:r w:rsidRPr="00B65C8F">
        <w:rPr>
          <w:kern w:val="2"/>
          <w:sz w:val="28"/>
          <w:szCs w:val="28"/>
        </w:rPr>
        <w:t>4.3.1</w:t>
      </w:r>
      <w:r w:rsidRPr="00B65C8F">
        <w:rPr>
          <w:kern w:val="2"/>
          <w:sz w:val="28"/>
          <w:szCs w:val="28"/>
        </w:rPr>
        <w:t>、</w:t>
      </w:r>
      <w:r w:rsidRPr="00B65C8F">
        <w:rPr>
          <w:kern w:val="2"/>
          <w:sz w:val="28"/>
          <w:szCs w:val="28"/>
        </w:rPr>
        <w:t>4.3.2</w:t>
      </w:r>
      <w:r w:rsidRPr="00B65C8F">
        <w:rPr>
          <w:kern w:val="2"/>
          <w:sz w:val="28"/>
          <w:szCs w:val="28"/>
        </w:rPr>
        <w:t>条</w:t>
      </w:r>
      <w:r w:rsidRPr="00B65C8F">
        <w:rPr>
          <w:kern w:val="2"/>
          <w:sz w:val="28"/>
          <w:szCs w:val="28"/>
        </w:rPr>
        <w:t>)</w:t>
      </w:r>
      <w:r w:rsidRPr="00B65C8F">
        <w:rPr>
          <w:kern w:val="2"/>
          <w:sz w:val="28"/>
          <w:szCs w:val="28"/>
        </w:rPr>
        <w:t>不进行修改，仍按照《投资合作协议》的约定执行。</w:t>
      </w:r>
    </w:p>
    <w:p w14:paraId="39C63965" w14:textId="77777777" w:rsidR="00C604E1" w:rsidRPr="00B65C8F" w:rsidRDefault="008853BC" w:rsidP="00B7219F">
      <w:pPr>
        <w:pStyle w:val="a0"/>
        <w:ind w:firstLineChars="200" w:firstLine="560"/>
        <w:rPr>
          <w:kern w:val="2"/>
          <w:sz w:val="28"/>
          <w:szCs w:val="28"/>
        </w:rPr>
      </w:pPr>
      <w:r w:rsidRPr="00B65C8F">
        <w:rPr>
          <w:kern w:val="2"/>
          <w:sz w:val="28"/>
          <w:szCs w:val="28"/>
        </w:rPr>
        <w:t>投资退出日，如嘉兴君</w:t>
      </w:r>
      <w:proofErr w:type="gramStart"/>
      <w:r w:rsidRPr="00B65C8F">
        <w:rPr>
          <w:kern w:val="2"/>
          <w:sz w:val="28"/>
          <w:szCs w:val="28"/>
        </w:rPr>
        <w:t>琨</w:t>
      </w:r>
      <w:proofErr w:type="gramEnd"/>
      <w:r w:rsidRPr="00B65C8F">
        <w:rPr>
          <w:kern w:val="2"/>
          <w:sz w:val="28"/>
          <w:szCs w:val="28"/>
        </w:rPr>
        <w:t>通过合法合</w:t>
      </w:r>
      <w:proofErr w:type="gramStart"/>
      <w:r w:rsidRPr="00B65C8F">
        <w:rPr>
          <w:kern w:val="2"/>
          <w:sz w:val="28"/>
          <w:szCs w:val="28"/>
        </w:rPr>
        <w:t>规</w:t>
      </w:r>
      <w:proofErr w:type="gramEnd"/>
      <w:r w:rsidRPr="00B65C8F">
        <w:rPr>
          <w:kern w:val="2"/>
          <w:sz w:val="28"/>
          <w:szCs w:val="28"/>
        </w:rPr>
        <w:t>且符合会计准则的方式实际</w:t>
      </w:r>
      <w:proofErr w:type="gramStart"/>
      <w:r w:rsidRPr="00B65C8F">
        <w:rPr>
          <w:kern w:val="2"/>
          <w:sz w:val="28"/>
          <w:szCs w:val="28"/>
        </w:rPr>
        <w:t>自目标</w:t>
      </w:r>
      <w:proofErr w:type="gramEnd"/>
      <w:r w:rsidRPr="00B65C8F">
        <w:rPr>
          <w:kern w:val="2"/>
          <w:sz w:val="28"/>
          <w:szCs w:val="28"/>
        </w:rPr>
        <w:t>公司取得的投资回报（包括目标公司已累计向嘉兴君</w:t>
      </w:r>
      <w:proofErr w:type="gramStart"/>
      <w:r w:rsidRPr="00B65C8F">
        <w:rPr>
          <w:kern w:val="2"/>
          <w:sz w:val="28"/>
          <w:szCs w:val="28"/>
        </w:rPr>
        <w:t>琨</w:t>
      </w:r>
      <w:proofErr w:type="gramEnd"/>
      <w:r w:rsidRPr="00B65C8F">
        <w:rPr>
          <w:kern w:val="2"/>
          <w:sz w:val="28"/>
          <w:szCs w:val="28"/>
        </w:rPr>
        <w:t>支付的投资本金及</w:t>
      </w:r>
      <w:r w:rsidRPr="00B65C8F">
        <w:rPr>
          <w:kern w:val="2"/>
          <w:sz w:val="28"/>
          <w:szCs w:val="28"/>
        </w:rPr>
        <w:t>/</w:t>
      </w:r>
      <w:r w:rsidRPr="00B65C8F">
        <w:rPr>
          <w:kern w:val="2"/>
          <w:sz w:val="28"/>
          <w:szCs w:val="28"/>
        </w:rPr>
        <w:t>或投资收益金额</w:t>
      </w:r>
      <w:r w:rsidRPr="00B65C8F">
        <w:rPr>
          <w:kern w:val="2"/>
          <w:sz w:val="28"/>
          <w:szCs w:val="28"/>
        </w:rPr>
        <w:t>)</w:t>
      </w:r>
      <w:r w:rsidRPr="00B65C8F">
        <w:rPr>
          <w:kern w:val="2"/>
          <w:sz w:val="28"/>
          <w:szCs w:val="28"/>
        </w:rPr>
        <w:t>及嘉兴君</w:t>
      </w:r>
      <w:proofErr w:type="gramStart"/>
      <w:r w:rsidRPr="00B65C8F">
        <w:rPr>
          <w:kern w:val="2"/>
          <w:sz w:val="28"/>
          <w:szCs w:val="28"/>
        </w:rPr>
        <w:t>琨</w:t>
      </w:r>
      <w:proofErr w:type="gramEnd"/>
      <w:r w:rsidRPr="00B65C8F">
        <w:rPr>
          <w:kern w:val="2"/>
          <w:sz w:val="28"/>
          <w:szCs w:val="28"/>
        </w:rPr>
        <w:t>实际取得</w:t>
      </w:r>
      <w:proofErr w:type="gramStart"/>
      <w:r w:rsidRPr="00B65C8F">
        <w:rPr>
          <w:kern w:val="2"/>
          <w:sz w:val="28"/>
          <w:szCs w:val="28"/>
        </w:rPr>
        <w:t>的融创集团</w:t>
      </w:r>
      <w:proofErr w:type="gramEnd"/>
      <w:r w:rsidRPr="00B65C8F">
        <w:rPr>
          <w:kern w:val="2"/>
          <w:sz w:val="28"/>
          <w:szCs w:val="28"/>
        </w:rPr>
        <w:t>（</w:t>
      </w:r>
      <w:proofErr w:type="gramStart"/>
      <w:r w:rsidRPr="00B65C8F">
        <w:rPr>
          <w:kern w:val="2"/>
          <w:sz w:val="28"/>
          <w:szCs w:val="28"/>
        </w:rPr>
        <w:t>包括融创集团</w:t>
      </w:r>
      <w:proofErr w:type="gramEnd"/>
      <w:r w:rsidRPr="00B65C8F">
        <w:rPr>
          <w:kern w:val="2"/>
          <w:sz w:val="28"/>
          <w:szCs w:val="28"/>
        </w:rPr>
        <w:t>关联公司、指定第三方、拟受让股权方</w:t>
      </w:r>
      <w:r w:rsidRPr="00B65C8F">
        <w:rPr>
          <w:kern w:val="2"/>
          <w:sz w:val="28"/>
          <w:szCs w:val="28"/>
        </w:rPr>
        <w:t>)</w:t>
      </w:r>
      <w:r w:rsidRPr="00B65C8F">
        <w:rPr>
          <w:kern w:val="2"/>
          <w:sz w:val="28"/>
          <w:szCs w:val="28"/>
        </w:rPr>
        <w:t>支付的股权收购价款（包括股权预付款等）之和未达到本补充协议第四条对《投资合作协议》原第</w:t>
      </w:r>
      <w:r w:rsidRPr="00B65C8F">
        <w:rPr>
          <w:kern w:val="2"/>
          <w:sz w:val="28"/>
          <w:szCs w:val="28"/>
        </w:rPr>
        <w:t>5.5</w:t>
      </w:r>
      <w:r w:rsidRPr="00B65C8F">
        <w:rPr>
          <w:kern w:val="2"/>
          <w:sz w:val="28"/>
          <w:szCs w:val="28"/>
        </w:rPr>
        <w:t>条修改后的项目最低回报的，《投资合作协议》的如下条款（第</w:t>
      </w:r>
      <w:r w:rsidRPr="00B65C8F">
        <w:rPr>
          <w:kern w:val="2"/>
          <w:sz w:val="28"/>
          <w:szCs w:val="28"/>
        </w:rPr>
        <w:t>4.1.3</w:t>
      </w:r>
      <w:r w:rsidRPr="00B65C8F">
        <w:rPr>
          <w:kern w:val="2"/>
          <w:sz w:val="28"/>
          <w:szCs w:val="28"/>
        </w:rPr>
        <w:t>条第</w:t>
      </w:r>
      <w:r w:rsidRPr="00B65C8F">
        <w:rPr>
          <w:kern w:val="2"/>
          <w:sz w:val="28"/>
          <w:szCs w:val="28"/>
        </w:rPr>
        <w:t>(3)</w:t>
      </w:r>
      <w:r w:rsidRPr="00B65C8F">
        <w:rPr>
          <w:kern w:val="2"/>
          <w:sz w:val="28"/>
          <w:szCs w:val="28"/>
        </w:rPr>
        <w:t>款、第</w:t>
      </w:r>
      <w:r w:rsidRPr="00B65C8F">
        <w:rPr>
          <w:kern w:val="2"/>
          <w:sz w:val="28"/>
          <w:szCs w:val="28"/>
        </w:rPr>
        <w:t>4.2.2.1</w:t>
      </w:r>
      <w:r w:rsidRPr="00B65C8F">
        <w:rPr>
          <w:kern w:val="2"/>
          <w:sz w:val="28"/>
          <w:szCs w:val="28"/>
        </w:rPr>
        <w:t>条第（</w:t>
      </w:r>
      <w:r w:rsidRPr="00B65C8F">
        <w:rPr>
          <w:kern w:val="2"/>
          <w:sz w:val="28"/>
          <w:szCs w:val="28"/>
        </w:rPr>
        <w:t>1)</w:t>
      </w:r>
      <w:r w:rsidRPr="00B65C8F">
        <w:rPr>
          <w:kern w:val="2"/>
          <w:sz w:val="28"/>
          <w:szCs w:val="28"/>
        </w:rPr>
        <w:t>款第</w:t>
      </w:r>
      <w:r w:rsidRPr="00B65C8F">
        <w:rPr>
          <w:kern w:val="2"/>
          <w:sz w:val="28"/>
          <w:szCs w:val="28"/>
        </w:rPr>
        <w:t>1)</w:t>
      </w:r>
      <w:r w:rsidR="00B7219F" w:rsidRPr="00B65C8F">
        <w:rPr>
          <w:kern w:val="2"/>
          <w:sz w:val="28"/>
          <w:szCs w:val="28"/>
        </w:rPr>
        <w:t xml:space="preserve"> </w:t>
      </w:r>
      <w:r w:rsidR="00B7219F" w:rsidRPr="00B65C8F">
        <w:rPr>
          <w:kern w:val="2"/>
          <w:sz w:val="28"/>
          <w:szCs w:val="28"/>
        </w:rPr>
        <w:t>项、第</w:t>
      </w:r>
      <w:r w:rsidR="00B7219F" w:rsidRPr="00B65C8F">
        <w:rPr>
          <w:kern w:val="2"/>
          <w:sz w:val="28"/>
          <w:szCs w:val="28"/>
        </w:rPr>
        <w:t>4.3.1</w:t>
      </w:r>
      <w:r w:rsidR="00B7219F" w:rsidRPr="00B65C8F">
        <w:rPr>
          <w:kern w:val="2"/>
          <w:sz w:val="28"/>
          <w:szCs w:val="28"/>
        </w:rPr>
        <w:t>、</w:t>
      </w:r>
      <w:r w:rsidR="00B7219F" w:rsidRPr="00B65C8F">
        <w:rPr>
          <w:kern w:val="2"/>
          <w:sz w:val="28"/>
          <w:szCs w:val="28"/>
        </w:rPr>
        <w:t>4.3.2</w:t>
      </w:r>
      <w:r w:rsidR="00B7219F" w:rsidRPr="00B65C8F">
        <w:rPr>
          <w:kern w:val="2"/>
          <w:sz w:val="28"/>
          <w:szCs w:val="28"/>
        </w:rPr>
        <w:t>条</w:t>
      </w:r>
      <w:r w:rsidR="00B7219F" w:rsidRPr="00B65C8F">
        <w:rPr>
          <w:kern w:val="2"/>
          <w:sz w:val="28"/>
          <w:szCs w:val="28"/>
        </w:rPr>
        <w:t>)</w:t>
      </w:r>
      <w:r w:rsidR="00B7219F" w:rsidRPr="00B65C8F">
        <w:rPr>
          <w:kern w:val="2"/>
          <w:sz w:val="28"/>
          <w:szCs w:val="28"/>
        </w:rPr>
        <w:t>按照如下约定进行修改：</w:t>
      </w:r>
      <w:r w:rsidRPr="00B65C8F">
        <w:rPr>
          <w:kern w:val="2"/>
          <w:sz w:val="28"/>
          <w:szCs w:val="28"/>
        </w:rPr>
        <w:t>(</w:t>
      </w:r>
      <w:proofErr w:type="gramStart"/>
      <w:r w:rsidRPr="00B65C8F">
        <w:rPr>
          <w:kern w:val="2"/>
          <w:sz w:val="28"/>
          <w:szCs w:val="28"/>
        </w:rPr>
        <w:t>一</w:t>
      </w:r>
      <w:proofErr w:type="gramEnd"/>
      <w:r w:rsidRPr="00B65C8F">
        <w:rPr>
          <w:kern w:val="2"/>
          <w:sz w:val="28"/>
          <w:szCs w:val="28"/>
        </w:rPr>
        <w:t>)</w:t>
      </w:r>
      <w:r w:rsidRPr="00B65C8F">
        <w:rPr>
          <w:kern w:val="2"/>
          <w:sz w:val="28"/>
          <w:szCs w:val="28"/>
        </w:rPr>
        <w:t>《投资合作协议》第</w:t>
      </w:r>
      <w:r w:rsidRPr="00B65C8F">
        <w:rPr>
          <w:kern w:val="2"/>
          <w:sz w:val="28"/>
          <w:szCs w:val="28"/>
        </w:rPr>
        <w:t>4.1.3</w:t>
      </w:r>
      <w:r w:rsidRPr="00B65C8F">
        <w:rPr>
          <w:kern w:val="2"/>
          <w:sz w:val="28"/>
          <w:szCs w:val="28"/>
        </w:rPr>
        <w:t>条第</w:t>
      </w:r>
      <w:r w:rsidRPr="00B65C8F">
        <w:rPr>
          <w:kern w:val="2"/>
          <w:sz w:val="28"/>
          <w:szCs w:val="28"/>
        </w:rPr>
        <w:t>(3)</w:t>
      </w:r>
      <w:proofErr w:type="gramStart"/>
      <w:r w:rsidRPr="00B65C8F">
        <w:rPr>
          <w:kern w:val="2"/>
          <w:sz w:val="28"/>
          <w:szCs w:val="28"/>
        </w:rPr>
        <w:t>款修改</w:t>
      </w:r>
      <w:proofErr w:type="gramEnd"/>
      <w:r w:rsidRPr="00B65C8F">
        <w:rPr>
          <w:kern w:val="2"/>
          <w:sz w:val="28"/>
          <w:szCs w:val="28"/>
        </w:rPr>
        <w:t>为如下内容：</w:t>
      </w:r>
      <w:r w:rsidRPr="00B65C8F">
        <w:rPr>
          <w:kern w:val="2"/>
          <w:sz w:val="28"/>
          <w:szCs w:val="28"/>
        </w:rPr>
        <w:t>“(3)</w:t>
      </w:r>
      <w:r w:rsidRPr="00B65C8F">
        <w:rPr>
          <w:kern w:val="2"/>
          <w:sz w:val="28"/>
          <w:szCs w:val="28"/>
        </w:rPr>
        <w:t>目标项目</w:t>
      </w:r>
      <w:proofErr w:type="gramStart"/>
      <w:r w:rsidRPr="00B65C8F">
        <w:rPr>
          <w:kern w:val="2"/>
          <w:sz w:val="28"/>
          <w:szCs w:val="28"/>
        </w:rPr>
        <w:t>自持</w:t>
      </w:r>
      <w:proofErr w:type="gramEnd"/>
      <w:r w:rsidRPr="00B65C8F">
        <w:rPr>
          <w:kern w:val="2"/>
          <w:sz w:val="28"/>
          <w:szCs w:val="28"/>
        </w:rPr>
        <w:t>物业的模拟清算价值各方确认并同意，目标项目</w:t>
      </w:r>
      <w:proofErr w:type="gramStart"/>
      <w:r w:rsidRPr="00B65C8F">
        <w:rPr>
          <w:kern w:val="2"/>
          <w:sz w:val="28"/>
          <w:szCs w:val="28"/>
        </w:rPr>
        <w:t>自持</w:t>
      </w:r>
      <w:proofErr w:type="gramEnd"/>
      <w:r w:rsidRPr="00B65C8F">
        <w:rPr>
          <w:kern w:val="2"/>
          <w:sz w:val="28"/>
          <w:szCs w:val="28"/>
        </w:rPr>
        <w:t>物业的模拟清算价值按照目标项目</w:t>
      </w:r>
      <w:proofErr w:type="gramStart"/>
      <w:r w:rsidRPr="00B65C8F">
        <w:rPr>
          <w:kern w:val="2"/>
          <w:sz w:val="28"/>
          <w:szCs w:val="28"/>
        </w:rPr>
        <w:t>自持</w:t>
      </w:r>
      <w:proofErr w:type="gramEnd"/>
      <w:r w:rsidRPr="00B65C8F">
        <w:rPr>
          <w:kern w:val="2"/>
          <w:sz w:val="28"/>
          <w:szCs w:val="28"/>
        </w:rPr>
        <w:t>物业预测成本（即【</w:t>
      </w:r>
      <w:r w:rsidRPr="00B65C8F">
        <w:rPr>
          <w:kern w:val="2"/>
          <w:sz w:val="28"/>
          <w:szCs w:val="28"/>
        </w:rPr>
        <w:t>26.81</w:t>
      </w:r>
      <w:r w:rsidRPr="00B65C8F">
        <w:rPr>
          <w:kern w:val="2"/>
          <w:sz w:val="28"/>
          <w:szCs w:val="28"/>
        </w:rPr>
        <w:t>】亿元人民币）的</w:t>
      </w:r>
      <w:r w:rsidRPr="00B65C8F">
        <w:rPr>
          <w:kern w:val="2"/>
          <w:sz w:val="28"/>
          <w:szCs w:val="28"/>
        </w:rPr>
        <w:t>100%</w:t>
      </w:r>
      <w:r w:rsidRPr="00B65C8F">
        <w:rPr>
          <w:kern w:val="2"/>
          <w:sz w:val="28"/>
          <w:szCs w:val="28"/>
        </w:rPr>
        <w:t>确定。</w:t>
      </w:r>
      <w:proofErr w:type="gramStart"/>
      <w:r w:rsidRPr="00B65C8F">
        <w:rPr>
          <w:kern w:val="2"/>
          <w:sz w:val="28"/>
          <w:szCs w:val="28"/>
        </w:rPr>
        <w:t>自持</w:t>
      </w:r>
      <w:proofErr w:type="gramEnd"/>
      <w:r w:rsidRPr="00B65C8F">
        <w:rPr>
          <w:kern w:val="2"/>
          <w:sz w:val="28"/>
          <w:szCs w:val="28"/>
        </w:rPr>
        <w:t>物业包括以下：</w:t>
      </w:r>
    </w:p>
    <w:p w14:paraId="3CF078E7" w14:textId="77777777" w:rsidR="00C604E1" w:rsidRPr="00B65C8F" w:rsidRDefault="00C604E1" w:rsidP="00B7219F">
      <w:pPr>
        <w:pStyle w:val="a0"/>
        <w:ind w:firstLineChars="200" w:firstLine="480"/>
        <w:rPr>
          <w:kern w:val="2"/>
          <w:sz w:val="28"/>
          <w:szCs w:val="28"/>
        </w:rPr>
      </w:pPr>
      <w:r w:rsidRPr="00B65C8F">
        <w:rPr>
          <w:noProof/>
        </w:rPr>
        <w:lastRenderedPageBreak/>
        <w:drawing>
          <wp:inline distT="0" distB="0" distL="0" distR="0" wp14:anchorId="677D63B5" wp14:editId="5066F9CF">
            <wp:extent cx="5172075" cy="2476500"/>
            <wp:effectExtent l="0" t="0" r="9525" b="0"/>
            <wp:docPr id="2135040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0119" name=""/>
                    <pic:cNvPicPr/>
                  </pic:nvPicPr>
                  <pic:blipFill>
                    <a:blip r:embed="rId15"/>
                    <a:stretch>
                      <a:fillRect/>
                    </a:stretch>
                  </pic:blipFill>
                  <pic:spPr>
                    <a:xfrm>
                      <a:off x="0" y="0"/>
                      <a:ext cx="5172075" cy="2476500"/>
                    </a:xfrm>
                    <a:prstGeom prst="rect">
                      <a:avLst/>
                    </a:prstGeom>
                  </pic:spPr>
                </pic:pic>
              </a:graphicData>
            </a:graphic>
          </wp:inline>
        </w:drawing>
      </w:r>
    </w:p>
    <w:p w14:paraId="68844D90" w14:textId="201ABDCF" w:rsidR="008853BC" w:rsidRPr="00B65C8F" w:rsidRDefault="00B7219F" w:rsidP="00B7219F">
      <w:pPr>
        <w:pStyle w:val="a0"/>
        <w:ind w:firstLineChars="200" w:firstLine="560"/>
        <w:rPr>
          <w:kern w:val="2"/>
          <w:sz w:val="28"/>
          <w:szCs w:val="28"/>
        </w:rPr>
      </w:pPr>
      <w:r w:rsidRPr="00B65C8F">
        <w:rPr>
          <w:kern w:val="2"/>
          <w:sz w:val="28"/>
          <w:szCs w:val="28"/>
        </w:rPr>
        <w:t>特别地，各方确认并同意，模拟清算时项目公司的模拟清算净利润不考虑项目公司未分配利润部分的亏损，项目公司存在负债、或有负债以及其他未被露债务或因历史遗留问题产生的税费等，嘉兴君</w:t>
      </w:r>
      <w:proofErr w:type="gramStart"/>
      <w:r w:rsidRPr="00B65C8F">
        <w:rPr>
          <w:kern w:val="2"/>
          <w:sz w:val="28"/>
          <w:szCs w:val="28"/>
        </w:rPr>
        <w:t>琨</w:t>
      </w:r>
      <w:proofErr w:type="gramEnd"/>
      <w:r w:rsidRPr="00B65C8F">
        <w:rPr>
          <w:kern w:val="2"/>
          <w:sz w:val="28"/>
          <w:szCs w:val="28"/>
        </w:rPr>
        <w:t>、目标公司不承担该等债务，该等债务均应先由项目公司自行解决，不足的，</w:t>
      </w:r>
      <w:proofErr w:type="gramStart"/>
      <w:r w:rsidRPr="00B65C8F">
        <w:rPr>
          <w:kern w:val="2"/>
          <w:sz w:val="28"/>
          <w:szCs w:val="28"/>
        </w:rPr>
        <w:t>由融创</w:t>
      </w:r>
      <w:proofErr w:type="gramEnd"/>
      <w:r w:rsidRPr="00B65C8F">
        <w:rPr>
          <w:kern w:val="2"/>
          <w:sz w:val="28"/>
          <w:szCs w:val="28"/>
        </w:rPr>
        <w:t>集团筹措资金向项目公司提供借款方式予以解决，如根据法律法规规定，上述债务必须由嘉兴君</w:t>
      </w:r>
      <w:proofErr w:type="gramStart"/>
      <w:r w:rsidRPr="00B65C8F">
        <w:rPr>
          <w:kern w:val="2"/>
          <w:sz w:val="28"/>
          <w:szCs w:val="28"/>
        </w:rPr>
        <w:t>琨</w:t>
      </w:r>
      <w:proofErr w:type="gramEnd"/>
      <w:r w:rsidRPr="00B65C8F">
        <w:rPr>
          <w:kern w:val="2"/>
          <w:sz w:val="28"/>
          <w:szCs w:val="28"/>
        </w:rPr>
        <w:t>及</w:t>
      </w:r>
      <w:r w:rsidRPr="00B65C8F">
        <w:rPr>
          <w:kern w:val="2"/>
          <w:sz w:val="28"/>
          <w:szCs w:val="28"/>
        </w:rPr>
        <w:t>/</w:t>
      </w:r>
      <w:r w:rsidRPr="00B65C8F">
        <w:rPr>
          <w:kern w:val="2"/>
          <w:sz w:val="28"/>
          <w:szCs w:val="28"/>
        </w:rPr>
        <w:t>或目标公司承担的，</w:t>
      </w:r>
      <w:proofErr w:type="gramStart"/>
      <w:r w:rsidRPr="00B65C8F">
        <w:rPr>
          <w:kern w:val="2"/>
          <w:sz w:val="28"/>
          <w:szCs w:val="28"/>
        </w:rPr>
        <w:t>融创集团</w:t>
      </w:r>
      <w:proofErr w:type="gramEnd"/>
      <w:r w:rsidRPr="00B65C8F">
        <w:rPr>
          <w:kern w:val="2"/>
          <w:sz w:val="28"/>
          <w:szCs w:val="28"/>
        </w:rPr>
        <w:t>应于嘉兴君</w:t>
      </w:r>
      <w:proofErr w:type="gramStart"/>
      <w:r w:rsidRPr="00B65C8F">
        <w:rPr>
          <w:kern w:val="2"/>
          <w:sz w:val="28"/>
          <w:szCs w:val="28"/>
        </w:rPr>
        <w:t>琨</w:t>
      </w:r>
      <w:proofErr w:type="gramEnd"/>
      <w:r w:rsidRPr="00B65C8F">
        <w:rPr>
          <w:kern w:val="2"/>
          <w:sz w:val="28"/>
          <w:szCs w:val="28"/>
        </w:rPr>
        <w:t>、目标公司书面通知的</w:t>
      </w:r>
      <w:proofErr w:type="gramStart"/>
      <w:r w:rsidRPr="00B65C8F">
        <w:rPr>
          <w:kern w:val="2"/>
          <w:sz w:val="28"/>
          <w:szCs w:val="28"/>
        </w:rPr>
        <w:t>时间等颜向</w:t>
      </w:r>
      <w:proofErr w:type="gramEnd"/>
      <w:r w:rsidRPr="00B65C8F">
        <w:rPr>
          <w:kern w:val="2"/>
          <w:sz w:val="28"/>
          <w:szCs w:val="28"/>
        </w:rPr>
        <w:t>嘉兴君</w:t>
      </w:r>
      <w:proofErr w:type="gramStart"/>
      <w:r w:rsidRPr="00B65C8F">
        <w:rPr>
          <w:kern w:val="2"/>
          <w:sz w:val="28"/>
          <w:szCs w:val="28"/>
        </w:rPr>
        <w:t>琨</w:t>
      </w:r>
      <w:proofErr w:type="gramEnd"/>
      <w:r w:rsidRPr="00B65C8F">
        <w:rPr>
          <w:kern w:val="2"/>
          <w:sz w:val="28"/>
          <w:szCs w:val="28"/>
        </w:rPr>
        <w:t>、目标公司进行补偿，</w:t>
      </w:r>
      <w:proofErr w:type="gramStart"/>
      <w:r w:rsidRPr="00B65C8F">
        <w:rPr>
          <w:kern w:val="2"/>
          <w:sz w:val="28"/>
          <w:szCs w:val="28"/>
        </w:rPr>
        <w:t>融创集团</w:t>
      </w:r>
      <w:proofErr w:type="gramEnd"/>
      <w:r w:rsidRPr="00B65C8F">
        <w:rPr>
          <w:kern w:val="2"/>
          <w:sz w:val="28"/>
          <w:szCs w:val="28"/>
        </w:rPr>
        <w:t>补偿后有权向项目公司等额追偿。</w:t>
      </w:r>
      <w:r w:rsidRPr="00B65C8F">
        <w:rPr>
          <w:kern w:val="2"/>
          <w:sz w:val="28"/>
          <w:szCs w:val="28"/>
        </w:rPr>
        <w:t>”</w:t>
      </w:r>
    </w:p>
    <w:p w14:paraId="710530CF" w14:textId="1851C9AC" w:rsidR="00C604E1" w:rsidRPr="00B65C8F" w:rsidRDefault="00C604E1" w:rsidP="00B7219F">
      <w:pPr>
        <w:pStyle w:val="a0"/>
        <w:ind w:firstLineChars="200" w:firstLine="560"/>
        <w:rPr>
          <w:kern w:val="2"/>
          <w:sz w:val="28"/>
          <w:szCs w:val="28"/>
        </w:rPr>
      </w:pPr>
      <w:r w:rsidRPr="00B65C8F">
        <w:rPr>
          <w:kern w:val="2"/>
          <w:sz w:val="28"/>
          <w:szCs w:val="28"/>
        </w:rPr>
        <w:t>经与委托人及被咨询单位确认，本次模拟清算咨询</w:t>
      </w:r>
      <w:proofErr w:type="gramStart"/>
      <w:r w:rsidRPr="00B65C8F">
        <w:rPr>
          <w:kern w:val="2"/>
          <w:sz w:val="28"/>
          <w:szCs w:val="28"/>
        </w:rPr>
        <w:t>自持</w:t>
      </w:r>
      <w:proofErr w:type="gramEnd"/>
      <w:r w:rsidRPr="00B65C8F">
        <w:rPr>
          <w:kern w:val="2"/>
          <w:sz w:val="28"/>
          <w:szCs w:val="28"/>
        </w:rPr>
        <w:t>部分模拟清算价值按照《投资合作协议》约定的</w:t>
      </w:r>
      <w:r w:rsidRPr="00B65C8F">
        <w:rPr>
          <w:kern w:val="2"/>
          <w:sz w:val="28"/>
          <w:szCs w:val="28"/>
        </w:rPr>
        <w:t>50%</w:t>
      </w:r>
      <w:r w:rsidRPr="00B65C8F">
        <w:rPr>
          <w:kern w:val="2"/>
          <w:sz w:val="28"/>
          <w:szCs w:val="28"/>
        </w:rPr>
        <w:t>成本确认。</w:t>
      </w:r>
      <w:proofErr w:type="gramStart"/>
      <w:r w:rsidR="005B7A48" w:rsidRPr="00B65C8F">
        <w:rPr>
          <w:kern w:val="2"/>
          <w:sz w:val="28"/>
          <w:szCs w:val="28"/>
        </w:rPr>
        <w:t>自持</w:t>
      </w:r>
      <w:proofErr w:type="gramEnd"/>
      <w:r w:rsidR="005B7A48" w:rsidRPr="00B65C8F">
        <w:rPr>
          <w:kern w:val="2"/>
          <w:sz w:val="28"/>
          <w:szCs w:val="28"/>
        </w:rPr>
        <w:t>部分销售收入为</w:t>
      </w:r>
      <w:r w:rsidR="005B7A48" w:rsidRPr="00B65C8F">
        <w:rPr>
          <w:kern w:val="2"/>
          <w:sz w:val="28"/>
          <w:szCs w:val="28"/>
        </w:rPr>
        <w:t>1,340,500,000.00</w:t>
      </w:r>
      <w:r w:rsidR="005B7A48" w:rsidRPr="00B65C8F">
        <w:rPr>
          <w:kern w:val="2"/>
          <w:sz w:val="28"/>
          <w:szCs w:val="28"/>
        </w:rPr>
        <w:t>元。</w:t>
      </w:r>
    </w:p>
    <w:p w14:paraId="59FF1D5B" w14:textId="03469B4E" w:rsidR="005B7A48" w:rsidRPr="00B65C8F" w:rsidRDefault="005B7A48" w:rsidP="00B7219F">
      <w:pPr>
        <w:pStyle w:val="a0"/>
        <w:ind w:firstLineChars="200" w:firstLine="560"/>
        <w:rPr>
          <w:kern w:val="2"/>
          <w:sz w:val="28"/>
          <w:szCs w:val="28"/>
        </w:rPr>
      </w:pPr>
      <w:r w:rsidRPr="00B65C8F">
        <w:rPr>
          <w:rFonts w:ascii="宋体" w:eastAsia="宋体" w:hAnsi="宋体" w:cs="宋体" w:hint="eastAsia"/>
          <w:kern w:val="2"/>
          <w:sz w:val="28"/>
          <w:szCs w:val="28"/>
        </w:rPr>
        <w:t>⑤</w:t>
      </w:r>
      <w:r w:rsidRPr="00B65C8F">
        <w:rPr>
          <w:kern w:val="2"/>
          <w:sz w:val="28"/>
          <w:szCs w:val="28"/>
        </w:rPr>
        <w:t>销售收入</w:t>
      </w:r>
      <w:r w:rsidR="009A5699" w:rsidRPr="00B65C8F">
        <w:rPr>
          <w:kern w:val="2"/>
          <w:sz w:val="28"/>
          <w:szCs w:val="28"/>
        </w:rPr>
        <w:t>分摊</w:t>
      </w:r>
    </w:p>
    <w:p w14:paraId="152299E2" w14:textId="7687710C" w:rsidR="007A1C85" w:rsidRPr="00B65C8F" w:rsidRDefault="007A1C85" w:rsidP="005B0902">
      <w:pPr>
        <w:pStyle w:val="a0"/>
        <w:spacing w:beforeLines="50" w:before="163"/>
        <w:ind w:firstLineChars="200" w:firstLine="560"/>
        <w:rPr>
          <w:kern w:val="2"/>
          <w:sz w:val="28"/>
          <w:szCs w:val="28"/>
        </w:rPr>
        <w:sectPr w:rsidR="007A1C85" w:rsidRPr="00B65C8F" w:rsidSect="008C678E">
          <w:footerReference w:type="first" r:id="rId16"/>
          <w:type w:val="continuous"/>
          <w:pgSz w:w="11906" w:h="16838" w:code="9"/>
          <w:pgMar w:top="1588" w:right="1287" w:bottom="1588" w:left="1701" w:header="851" w:footer="737" w:gutter="0"/>
          <w:pgNumType w:fmt="numberInDash"/>
          <w:cols w:space="425"/>
          <w:titlePg/>
          <w:docGrid w:type="lines" w:linePitch="326"/>
        </w:sectPr>
      </w:pPr>
      <w:r w:rsidRPr="00B65C8F">
        <w:rPr>
          <w:kern w:val="2"/>
          <w:sz w:val="28"/>
          <w:szCs w:val="28"/>
        </w:rPr>
        <w:t>将模拟清算收入</w:t>
      </w:r>
      <w:r w:rsidR="005517E8" w:rsidRPr="00B65C8F">
        <w:rPr>
          <w:kern w:val="2"/>
          <w:sz w:val="28"/>
          <w:szCs w:val="28"/>
        </w:rPr>
        <w:t>（含税）</w:t>
      </w:r>
      <w:r w:rsidRPr="00B65C8F">
        <w:rPr>
          <w:kern w:val="2"/>
          <w:sz w:val="28"/>
          <w:szCs w:val="28"/>
        </w:rPr>
        <w:t>按被咨询单位提供的可售面积比例进行分摊</w:t>
      </w:r>
      <w:r w:rsidR="006705A3" w:rsidRPr="00B65C8F">
        <w:rPr>
          <w:kern w:val="2"/>
          <w:sz w:val="28"/>
          <w:szCs w:val="28"/>
        </w:rPr>
        <w:t>，如下表</w:t>
      </w:r>
      <w:r w:rsidRPr="00B65C8F">
        <w:rPr>
          <w:kern w:val="2"/>
          <w:sz w:val="28"/>
          <w:szCs w:val="28"/>
        </w:rPr>
        <w:t>：</w:t>
      </w:r>
    </w:p>
    <w:tbl>
      <w:tblPr>
        <w:tblW w:w="15168" w:type="dxa"/>
        <w:jc w:val="center"/>
        <w:tblLayout w:type="fixed"/>
        <w:tblLook w:val="04A0" w:firstRow="1" w:lastRow="0" w:firstColumn="1" w:lastColumn="0" w:noHBand="0" w:noVBand="1"/>
      </w:tblPr>
      <w:tblGrid>
        <w:gridCol w:w="567"/>
        <w:gridCol w:w="1276"/>
        <w:gridCol w:w="3119"/>
        <w:gridCol w:w="1134"/>
        <w:gridCol w:w="708"/>
        <w:gridCol w:w="1276"/>
        <w:gridCol w:w="1559"/>
        <w:gridCol w:w="2268"/>
        <w:gridCol w:w="2268"/>
        <w:gridCol w:w="993"/>
      </w:tblGrid>
      <w:tr w:rsidR="00B65C8F" w:rsidRPr="00B65C8F" w14:paraId="403AFCC5" w14:textId="77777777" w:rsidTr="001D2B59">
        <w:trPr>
          <w:trHeight w:val="20"/>
          <w:tblHeader/>
          <w:jc w:val="center"/>
        </w:trPr>
        <w:tc>
          <w:tcPr>
            <w:tcW w:w="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B329F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lastRenderedPageBreak/>
              <w:t>序号</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5EEBE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地块</w:t>
            </w:r>
          </w:p>
        </w:tc>
        <w:tc>
          <w:tcPr>
            <w:tcW w:w="311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F8C2B8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楼栋</w:t>
            </w:r>
          </w:p>
        </w:tc>
        <w:tc>
          <w:tcPr>
            <w:tcW w:w="10206" w:type="dxa"/>
            <w:gridSpan w:val="7"/>
            <w:tcBorders>
              <w:top w:val="single" w:sz="8" w:space="0" w:color="auto"/>
              <w:left w:val="nil"/>
              <w:bottom w:val="single" w:sz="4" w:space="0" w:color="auto"/>
              <w:right w:val="single" w:sz="4" w:space="0" w:color="000000"/>
            </w:tcBorders>
            <w:shd w:val="clear" w:color="auto" w:fill="auto"/>
            <w:noWrap/>
            <w:vAlign w:val="center"/>
            <w:hideMark/>
          </w:tcPr>
          <w:p w14:paraId="0F6F69D0" w14:textId="77777777" w:rsidR="007A1C85" w:rsidRPr="00B65C8F" w:rsidRDefault="007A1C85" w:rsidP="007A1C85">
            <w:pPr>
              <w:widowControl/>
              <w:spacing w:line="240" w:lineRule="exact"/>
              <w:jc w:val="center"/>
              <w:rPr>
                <w:rFonts w:eastAsia="仿宋_GB2312"/>
                <w:kern w:val="0"/>
                <w:sz w:val="16"/>
                <w:szCs w:val="16"/>
              </w:rPr>
            </w:pPr>
            <w:r w:rsidRPr="00B65C8F">
              <w:rPr>
                <w:rFonts w:eastAsia="仿宋_GB2312"/>
                <w:kern w:val="0"/>
                <w:sz w:val="16"/>
                <w:szCs w:val="16"/>
              </w:rPr>
              <w:t>住宅</w:t>
            </w:r>
          </w:p>
        </w:tc>
      </w:tr>
      <w:tr w:rsidR="00B65C8F" w:rsidRPr="00B65C8F" w14:paraId="0502B057" w14:textId="77777777" w:rsidTr="001D2B59">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1FFF1DA" w14:textId="77777777" w:rsidR="007A1C85" w:rsidRPr="00B65C8F" w:rsidRDefault="007A1C85" w:rsidP="007A1C85">
            <w:pPr>
              <w:widowControl/>
              <w:spacing w:line="240" w:lineRule="exact"/>
              <w:rPr>
                <w:rFonts w:eastAsia="仿宋_GB2312"/>
                <w:kern w:val="0"/>
                <w:sz w:val="16"/>
                <w:szCs w:val="16"/>
              </w:rPr>
            </w:pPr>
          </w:p>
        </w:tc>
        <w:tc>
          <w:tcPr>
            <w:tcW w:w="12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2EDFB55" w14:textId="77777777" w:rsidR="007A1C85" w:rsidRPr="00B65C8F" w:rsidRDefault="007A1C85" w:rsidP="007A1C85">
            <w:pPr>
              <w:widowControl/>
              <w:spacing w:line="240" w:lineRule="exact"/>
              <w:rPr>
                <w:rFonts w:eastAsia="仿宋_GB2312"/>
                <w:kern w:val="0"/>
                <w:sz w:val="16"/>
                <w:szCs w:val="16"/>
              </w:rPr>
            </w:pPr>
          </w:p>
        </w:tc>
        <w:tc>
          <w:tcPr>
            <w:tcW w:w="3119"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ECFBC21" w14:textId="77777777" w:rsidR="007A1C85" w:rsidRPr="00B65C8F" w:rsidRDefault="007A1C85" w:rsidP="007A1C85">
            <w:pPr>
              <w:widowControl/>
              <w:spacing w:line="240" w:lineRule="exact"/>
              <w:rPr>
                <w:rFonts w:eastAsia="仿宋_GB2312"/>
                <w:kern w:val="0"/>
                <w:sz w:val="16"/>
                <w:szCs w:val="16"/>
              </w:rPr>
            </w:pPr>
          </w:p>
        </w:tc>
        <w:tc>
          <w:tcPr>
            <w:tcW w:w="1020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2710612" w14:textId="77777777" w:rsidR="007A1C85" w:rsidRPr="00B65C8F" w:rsidRDefault="007A1C85" w:rsidP="007A1C85">
            <w:pPr>
              <w:widowControl/>
              <w:spacing w:line="240" w:lineRule="exact"/>
              <w:jc w:val="center"/>
              <w:rPr>
                <w:rFonts w:eastAsia="仿宋_GB2312"/>
                <w:kern w:val="0"/>
                <w:sz w:val="16"/>
                <w:szCs w:val="16"/>
              </w:rPr>
            </w:pPr>
            <w:proofErr w:type="gramStart"/>
            <w:r w:rsidRPr="00B65C8F">
              <w:rPr>
                <w:rFonts w:eastAsia="仿宋_GB2312"/>
                <w:kern w:val="0"/>
                <w:sz w:val="16"/>
                <w:szCs w:val="16"/>
              </w:rPr>
              <w:t>普宅</w:t>
            </w:r>
            <w:proofErr w:type="gramEnd"/>
          </w:p>
        </w:tc>
      </w:tr>
      <w:tr w:rsidR="00B65C8F" w:rsidRPr="00B65C8F" w14:paraId="18A7A768" w14:textId="77777777" w:rsidTr="001D2B59">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333BE3D" w14:textId="77777777" w:rsidR="007A1C85" w:rsidRPr="00B65C8F" w:rsidRDefault="007A1C85" w:rsidP="007A1C85">
            <w:pPr>
              <w:widowControl/>
              <w:spacing w:line="240" w:lineRule="exact"/>
              <w:rPr>
                <w:rFonts w:eastAsia="仿宋_GB2312"/>
                <w:kern w:val="0"/>
                <w:sz w:val="16"/>
                <w:szCs w:val="16"/>
              </w:rPr>
            </w:pPr>
          </w:p>
        </w:tc>
        <w:tc>
          <w:tcPr>
            <w:tcW w:w="12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31612B0" w14:textId="77777777" w:rsidR="007A1C85" w:rsidRPr="00B65C8F" w:rsidRDefault="007A1C85" w:rsidP="007A1C85">
            <w:pPr>
              <w:widowControl/>
              <w:spacing w:line="240" w:lineRule="exact"/>
              <w:rPr>
                <w:rFonts w:eastAsia="仿宋_GB2312"/>
                <w:kern w:val="0"/>
                <w:sz w:val="16"/>
                <w:szCs w:val="16"/>
              </w:rPr>
            </w:pPr>
          </w:p>
        </w:tc>
        <w:tc>
          <w:tcPr>
            <w:tcW w:w="3119"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0D7AC54" w14:textId="77777777" w:rsidR="007A1C85" w:rsidRPr="00B65C8F" w:rsidRDefault="007A1C85" w:rsidP="007A1C85">
            <w:pPr>
              <w:widowControl/>
              <w:spacing w:line="240" w:lineRule="exact"/>
              <w:rPr>
                <w:rFonts w:eastAsia="仿宋_GB2312"/>
                <w:kern w:val="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6CFAC37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总可售面积</w:t>
            </w:r>
          </w:p>
        </w:tc>
        <w:tc>
          <w:tcPr>
            <w:tcW w:w="708" w:type="dxa"/>
            <w:tcBorders>
              <w:top w:val="nil"/>
              <w:left w:val="nil"/>
              <w:bottom w:val="single" w:sz="4" w:space="0" w:color="auto"/>
              <w:right w:val="single" w:sz="4" w:space="0" w:color="auto"/>
            </w:tcBorders>
            <w:shd w:val="clear" w:color="auto" w:fill="auto"/>
            <w:vAlign w:val="center"/>
            <w:hideMark/>
          </w:tcPr>
          <w:p w14:paraId="6B28CE56"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比例</w:t>
            </w:r>
          </w:p>
        </w:tc>
        <w:tc>
          <w:tcPr>
            <w:tcW w:w="1276" w:type="dxa"/>
            <w:tcBorders>
              <w:top w:val="nil"/>
              <w:left w:val="nil"/>
              <w:bottom w:val="single" w:sz="4" w:space="0" w:color="auto"/>
              <w:right w:val="single" w:sz="4" w:space="0" w:color="auto"/>
            </w:tcBorders>
            <w:shd w:val="clear" w:color="auto" w:fill="auto"/>
            <w:vAlign w:val="center"/>
            <w:hideMark/>
          </w:tcPr>
          <w:p w14:paraId="1780B5DA"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559" w:type="dxa"/>
            <w:tcBorders>
              <w:top w:val="nil"/>
              <w:left w:val="nil"/>
              <w:bottom w:val="single" w:sz="4" w:space="0" w:color="auto"/>
              <w:right w:val="single" w:sz="4" w:space="0" w:color="auto"/>
            </w:tcBorders>
            <w:shd w:val="clear" w:color="auto" w:fill="auto"/>
            <w:vAlign w:val="center"/>
            <w:hideMark/>
          </w:tcPr>
          <w:p w14:paraId="3FCD225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模拟清算收入</w:t>
            </w:r>
          </w:p>
        </w:tc>
        <w:tc>
          <w:tcPr>
            <w:tcW w:w="2268" w:type="dxa"/>
            <w:tcBorders>
              <w:top w:val="nil"/>
              <w:left w:val="nil"/>
              <w:bottom w:val="single" w:sz="4" w:space="0" w:color="auto"/>
              <w:right w:val="single" w:sz="4" w:space="0" w:color="auto"/>
            </w:tcBorders>
            <w:shd w:val="clear" w:color="auto" w:fill="auto"/>
            <w:vAlign w:val="center"/>
            <w:hideMark/>
          </w:tcPr>
          <w:p w14:paraId="3BAC568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模拟清算面积（按</w:t>
            </w:r>
            <w:proofErr w:type="gramStart"/>
            <w:r w:rsidRPr="00B65C8F">
              <w:rPr>
                <w:rFonts w:eastAsia="仿宋_GB2312"/>
                <w:kern w:val="0"/>
                <w:sz w:val="16"/>
                <w:szCs w:val="16"/>
              </w:rPr>
              <w:t>工规划</w:t>
            </w:r>
            <w:proofErr w:type="gramEnd"/>
            <w:r w:rsidRPr="00B65C8F">
              <w:rPr>
                <w:rFonts w:eastAsia="仿宋_GB2312"/>
                <w:kern w:val="0"/>
                <w:sz w:val="16"/>
                <w:szCs w:val="16"/>
              </w:rPr>
              <w:t>分）</w:t>
            </w:r>
          </w:p>
        </w:tc>
        <w:tc>
          <w:tcPr>
            <w:tcW w:w="2268" w:type="dxa"/>
            <w:tcBorders>
              <w:top w:val="nil"/>
              <w:left w:val="nil"/>
              <w:bottom w:val="single" w:sz="4" w:space="0" w:color="auto"/>
              <w:right w:val="single" w:sz="4" w:space="0" w:color="auto"/>
            </w:tcBorders>
            <w:shd w:val="clear" w:color="auto" w:fill="auto"/>
            <w:vAlign w:val="center"/>
            <w:hideMark/>
          </w:tcPr>
          <w:p w14:paraId="5D7F4AFC"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模拟清算收入（按</w:t>
            </w:r>
            <w:proofErr w:type="gramStart"/>
            <w:r w:rsidRPr="00B65C8F">
              <w:rPr>
                <w:rFonts w:eastAsia="仿宋_GB2312"/>
                <w:kern w:val="0"/>
                <w:sz w:val="16"/>
                <w:szCs w:val="16"/>
              </w:rPr>
              <w:t>工规划</w:t>
            </w:r>
            <w:proofErr w:type="gramEnd"/>
            <w:r w:rsidRPr="00B65C8F">
              <w:rPr>
                <w:rFonts w:eastAsia="仿宋_GB2312"/>
                <w:kern w:val="0"/>
                <w:sz w:val="16"/>
                <w:szCs w:val="16"/>
              </w:rPr>
              <w:t>分）</w:t>
            </w:r>
          </w:p>
        </w:tc>
        <w:tc>
          <w:tcPr>
            <w:tcW w:w="993" w:type="dxa"/>
            <w:tcBorders>
              <w:top w:val="nil"/>
              <w:left w:val="nil"/>
              <w:bottom w:val="single" w:sz="4" w:space="0" w:color="auto"/>
              <w:right w:val="single" w:sz="4" w:space="0" w:color="auto"/>
            </w:tcBorders>
            <w:shd w:val="clear" w:color="auto" w:fill="auto"/>
            <w:vAlign w:val="center"/>
            <w:hideMark/>
          </w:tcPr>
          <w:p w14:paraId="776C814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已售面积</w:t>
            </w:r>
          </w:p>
        </w:tc>
      </w:tr>
      <w:tr w:rsidR="00B65C8F" w:rsidRPr="00B65C8F" w14:paraId="3B2B2876"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2CDFFF1"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E0C57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1-A</w:t>
            </w:r>
          </w:p>
        </w:tc>
        <w:tc>
          <w:tcPr>
            <w:tcW w:w="3119" w:type="dxa"/>
            <w:tcBorders>
              <w:top w:val="nil"/>
              <w:left w:val="nil"/>
              <w:bottom w:val="single" w:sz="4" w:space="0" w:color="auto"/>
              <w:right w:val="single" w:sz="4" w:space="0" w:color="auto"/>
            </w:tcBorders>
            <w:shd w:val="clear" w:color="auto" w:fill="auto"/>
            <w:vAlign w:val="center"/>
            <w:hideMark/>
          </w:tcPr>
          <w:p w14:paraId="410495CA"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14-23#</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67F33043" w14:textId="7986D0E1"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128,529.80</w:t>
            </w:r>
          </w:p>
        </w:tc>
        <w:tc>
          <w:tcPr>
            <w:tcW w:w="708" w:type="dxa"/>
            <w:tcBorders>
              <w:top w:val="nil"/>
              <w:left w:val="nil"/>
              <w:bottom w:val="single" w:sz="4" w:space="0" w:color="auto"/>
              <w:right w:val="single" w:sz="4" w:space="0" w:color="auto"/>
            </w:tcBorders>
            <w:shd w:val="clear" w:color="auto" w:fill="auto"/>
            <w:noWrap/>
            <w:vAlign w:val="center"/>
            <w:hideMark/>
          </w:tcPr>
          <w:p w14:paraId="778F57EC"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58.08%</w:t>
            </w:r>
          </w:p>
        </w:tc>
        <w:tc>
          <w:tcPr>
            <w:tcW w:w="1276" w:type="dxa"/>
            <w:tcBorders>
              <w:top w:val="nil"/>
              <w:left w:val="nil"/>
              <w:bottom w:val="single" w:sz="4" w:space="0" w:color="auto"/>
              <w:right w:val="single" w:sz="4" w:space="0" w:color="auto"/>
            </w:tcBorders>
            <w:shd w:val="clear" w:color="auto" w:fill="auto"/>
            <w:noWrap/>
            <w:vAlign w:val="center"/>
            <w:hideMark/>
          </w:tcPr>
          <w:p w14:paraId="512CF3EA" w14:textId="3B47B4A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129,246.19</w:t>
            </w:r>
          </w:p>
        </w:tc>
        <w:tc>
          <w:tcPr>
            <w:tcW w:w="1559" w:type="dxa"/>
            <w:tcBorders>
              <w:top w:val="nil"/>
              <w:left w:val="nil"/>
              <w:bottom w:val="single" w:sz="4" w:space="0" w:color="auto"/>
              <w:right w:val="single" w:sz="4" w:space="0" w:color="auto"/>
            </w:tcBorders>
            <w:shd w:val="clear" w:color="auto" w:fill="auto"/>
            <w:noWrap/>
            <w:vAlign w:val="center"/>
            <w:hideMark/>
          </w:tcPr>
          <w:p w14:paraId="44964986" w14:textId="32475C2B"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2,911,033,315.63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F7AA3" w14:textId="0948E13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149,926.53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609AB4" w14:textId="3CCF2EA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3,376,820,079.05</w:t>
            </w:r>
          </w:p>
        </w:tc>
        <w:tc>
          <w:tcPr>
            <w:tcW w:w="993" w:type="dxa"/>
            <w:tcBorders>
              <w:top w:val="nil"/>
              <w:left w:val="nil"/>
              <w:bottom w:val="single" w:sz="4" w:space="0" w:color="auto"/>
              <w:right w:val="single" w:sz="4" w:space="0" w:color="auto"/>
            </w:tcBorders>
            <w:shd w:val="clear" w:color="auto" w:fill="auto"/>
            <w:noWrap/>
            <w:vAlign w:val="center"/>
            <w:hideMark/>
          </w:tcPr>
          <w:p w14:paraId="581BBCE9" w14:textId="42BCA866" w:rsidR="007A1C85" w:rsidRPr="00B65C8F" w:rsidRDefault="007A1C85" w:rsidP="007A1C85">
            <w:pPr>
              <w:widowControl/>
              <w:spacing w:line="240" w:lineRule="exact"/>
              <w:rPr>
                <w:rFonts w:eastAsia="仿宋_GB2312"/>
                <w:kern w:val="0"/>
                <w:sz w:val="16"/>
                <w:szCs w:val="16"/>
              </w:rPr>
            </w:pPr>
          </w:p>
        </w:tc>
      </w:tr>
      <w:tr w:rsidR="00B65C8F" w:rsidRPr="00B65C8F" w14:paraId="53E6C877"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1BC0D57"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58673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1-B</w:t>
            </w:r>
          </w:p>
        </w:tc>
        <w:tc>
          <w:tcPr>
            <w:tcW w:w="3119" w:type="dxa"/>
            <w:tcBorders>
              <w:top w:val="nil"/>
              <w:left w:val="nil"/>
              <w:bottom w:val="single" w:sz="4" w:space="0" w:color="auto"/>
              <w:right w:val="single" w:sz="4" w:space="0" w:color="auto"/>
            </w:tcBorders>
            <w:shd w:val="clear" w:color="auto" w:fill="auto"/>
            <w:vAlign w:val="center"/>
            <w:hideMark/>
          </w:tcPr>
          <w:p w14:paraId="287DAEE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14:paraId="78ABF503" w14:textId="2E51D4C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20,565.71</w:t>
            </w:r>
          </w:p>
        </w:tc>
        <w:tc>
          <w:tcPr>
            <w:tcW w:w="708" w:type="dxa"/>
            <w:tcBorders>
              <w:top w:val="nil"/>
              <w:left w:val="nil"/>
              <w:bottom w:val="single" w:sz="4" w:space="0" w:color="auto"/>
              <w:right w:val="single" w:sz="4" w:space="0" w:color="auto"/>
            </w:tcBorders>
            <w:shd w:val="clear" w:color="auto" w:fill="auto"/>
            <w:noWrap/>
            <w:vAlign w:val="center"/>
            <w:hideMark/>
          </w:tcPr>
          <w:p w14:paraId="77E3622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9.29%</w:t>
            </w:r>
          </w:p>
        </w:tc>
        <w:tc>
          <w:tcPr>
            <w:tcW w:w="1276" w:type="dxa"/>
            <w:tcBorders>
              <w:top w:val="nil"/>
              <w:left w:val="nil"/>
              <w:bottom w:val="single" w:sz="4" w:space="0" w:color="auto"/>
              <w:right w:val="single" w:sz="4" w:space="0" w:color="auto"/>
            </w:tcBorders>
            <w:shd w:val="clear" w:color="auto" w:fill="auto"/>
            <w:noWrap/>
            <w:vAlign w:val="center"/>
            <w:hideMark/>
          </w:tcPr>
          <w:p w14:paraId="6939924A" w14:textId="428CFEB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20,680.34</w:t>
            </w:r>
          </w:p>
        </w:tc>
        <w:tc>
          <w:tcPr>
            <w:tcW w:w="1559" w:type="dxa"/>
            <w:tcBorders>
              <w:top w:val="nil"/>
              <w:left w:val="nil"/>
              <w:bottom w:val="single" w:sz="4" w:space="0" w:color="auto"/>
              <w:right w:val="single" w:sz="4" w:space="0" w:color="auto"/>
            </w:tcBorders>
            <w:shd w:val="clear" w:color="auto" w:fill="auto"/>
            <w:noWrap/>
            <w:vAlign w:val="center"/>
            <w:hideMark/>
          </w:tcPr>
          <w:p w14:paraId="60AE012A" w14:textId="55221E7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465,786,763.42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0E6F91C3"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9378FB9"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13919AA8" w14:textId="5A9532C3" w:rsidR="007A1C85" w:rsidRPr="00B65C8F" w:rsidRDefault="007A1C85" w:rsidP="007A1C85">
            <w:pPr>
              <w:widowControl/>
              <w:spacing w:line="240" w:lineRule="exact"/>
              <w:rPr>
                <w:rFonts w:eastAsia="仿宋_GB2312"/>
                <w:kern w:val="0"/>
                <w:sz w:val="16"/>
                <w:szCs w:val="16"/>
              </w:rPr>
            </w:pPr>
          </w:p>
        </w:tc>
      </w:tr>
      <w:tr w:rsidR="00B65C8F" w:rsidRPr="00B65C8F" w14:paraId="78D80F78"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7A5683A"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F9C6197"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1-E</w:t>
            </w:r>
          </w:p>
        </w:tc>
        <w:tc>
          <w:tcPr>
            <w:tcW w:w="3119" w:type="dxa"/>
            <w:tcBorders>
              <w:top w:val="nil"/>
              <w:left w:val="nil"/>
              <w:bottom w:val="single" w:sz="4" w:space="0" w:color="auto"/>
              <w:right w:val="single" w:sz="4" w:space="0" w:color="auto"/>
            </w:tcBorders>
            <w:shd w:val="clear" w:color="auto" w:fill="auto"/>
            <w:vAlign w:val="center"/>
            <w:hideMark/>
          </w:tcPr>
          <w:p w14:paraId="2D58ECF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公寓：</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787BD89" w14:textId="5F986FA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3D7F09A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DA17606" w14:textId="576478F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4639ACC8" w14:textId="73063AC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DA63E03"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DA5CC42"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3C99F1A5" w14:textId="28C93749" w:rsidR="007A1C85" w:rsidRPr="00B65C8F" w:rsidRDefault="007A1C85" w:rsidP="007A1C85">
            <w:pPr>
              <w:widowControl/>
              <w:spacing w:line="240" w:lineRule="exact"/>
              <w:rPr>
                <w:rFonts w:eastAsia="仿宋_GB2312"/>
                <w:kern w:val="0"/>
                <w:sz w:val="16"/>
                <w:szCs w:val="16"/>
              </w:rPr>
            </w:pPr>
          </w:p>
        </w:tc>
      </w:tr>
      <w:tr w:rsidR="00B65C8F" w:rsidRPr="00B65C8F" w14:paraId="15929782"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D66835"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68653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1-C</w:t>
            </w:r>
          </w:p>
        </w:tc>
        <w:tc>
          <w:tcPr>
            <w:tcW w:w="3119" w:type="dxa"/>
            <w:tcBorders>
              <w:top w:val="nil"/>
              <w:left w:val="nil"/>
              <w:bottom w:val="single" w:sz="4" w:space="0" w:color="auto"/>
              <w:right w:val="single" w:sz="4" w:space="0" w:color="auto"/>
            </w:tcBorders>
            <w:shd w:val="clear" w:color="auto" w:fill="auto"/>
            <w:noWrap/>
            <w:vAlign w:val="center"/>
            <w:hideMark/>
          </w:tcPr>
          <w:p w14:paraId="7700A08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14:paraId="6E1B9DA1" w14:textId="57651BA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5,949.12</w:t>
            </w:r>
          </w:p>
        </w:tc>
        <w:tc>
          <w:tcPr>
            <w:tcW w:w="708" w:type="dxa"/>
            <w:tcBorders>
              <w:top w:val="nil"/>
              <w:left w:val="nil"/>
              <w:bottom w:val="single" w:sz="4" w:space="0" w:color="auto"/>
              <w:right w:val="single" w:sz="4" w:space="0" w:color="auto"/>
            </w:tcBorders>
            <w:shd w:val="clear" w:color="auto" w:fill="auto"/>
            <w:noWrap/>
            <w:vAlign w:val="center"/>
            <w:hideMark/>
          </w:tcPr>
          <w:p w14:paraId="347B1F0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2.69%</w:t>
            </w:r>
          </w:p>
        </w:tc>
        <w:tc>
          <w:tcPr>
            <w:tcW w:w="1276" w:type="dxa"/>
            <w:tcBorders>
              <w:top w:val="nil"/>
              <w:left w:val="nil"/>
              <w:bottom w:val="single" w:sz="4" w:space="0" w:color="auto"/>
              <w:right w:val="single" w:sz="4" w:space="0" w:color="auto"/>
            </w:tcBorders>
            <w:shd w:val="clear" w:color="auto" w:fill="auto"/>
            <w:noWrap/>
            <w:vAlign w:val="center"/>
            <w:hideMark/>
          </w:tcPr>
          <w:p w14:paraId="72630F69" w14:textId="53079D4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5,982.28</w:t>
            </w:r>
          </w:p>
        </w:tc>
        <w:tc>
          <w:tcPr>
            <w:tcW w:w="1559" w:type="dxa"/>
            <w:tcBorders>
              <w:top w:val="nil"/>
              <w:left w:val="nil"/>
              <w:bottom w:val="single" w:sz="4" w:space="0" w:color="auto"/>
              <w:right w:val="single" w:sz="4" w:space="0" w:color="auto"/>
            </w:tcBorders>
            <w:shd w:val="clear" w:color="auto" w:fill="auto"/>
            <w:noWrap/>
            <w:vAlign w:val="center"/>
            <w:hideMark/>
          </w:tcPr>
          <w:p w14:paraId="5D53193E" w14:textId="0C09F7D8"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134,739,856.35</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C4127" w14:textId="04A10F0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65,888.79</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C6903" w14:textId="07D7841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1,484,024,150.88</w:t>
            </w:r>
          </w:p>
        </w:tc>
        <w:tc>
          <w:tcPr>
            <w:tcW w:w="993" w:type="dxa"/>
            <w:tcBorders>
              <w:top w:val="nil"/>
              <w:left w:val="nil"/>
              <w:bottom w:val="single" w:sz="4" w:space="0" w:color="auto"/>
              <w:right w:val="single" w:sz="4" w:space="0" w:color="auto"/>
            </w:tcBorders>
            <w:shd w:val="clear" w:color="auto" w:fill="auto"/>
            <w:noWrap/>
            <w:vAlign w:val="center"/>
            <w:hideMark/>
          </w:tcPr>
          <w:p w14:paraId="0B354487" w14:textId="4A5ABA32" w:rsidR="007A1C85" w:rsidRPr="00B65C8F" w:rsidRDefault="007A1C85" w:rsidP="007A1C85">
            <w:pPr>
              <w:widowControl/>
              <w:spacing w:line="240" w:lineRule="exact"/>
              <w:rPr>
                <w:rFonts w:eastAsia="仿宋_GB2312"/>
                <w:kern w:val="0"/>
                <w:sz w:val="16"/>
                <w:szCs w:val="16"/>
              </w:rPr>
            </w:pPr>
          </w:p>
        </w:tc>
      </w:tr>
      <w:tr w:rsidR="00B65C8F" w:rsidRPr="00B65C8F" w14:paraId="4939B0D7"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33CB0D00"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BE8A6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1-C</w:t>
            </w:r>
          </w:p>
        </w:tc>
        <w:tc>
          <w:tcPr>
            <w:tcW w:w="3119" w:type="dxa"/>
            <w:tcBorders>
              <w:top w:val="nil"/>
              <w:left w:val="nil"/>
              <w:bottom w:val="single" w:sz="4" w:space="0" w:color="auto"/>
              <w:right w:val="single" w:sz="4" w:space="0" w:color="auto"/>
            </w:tcBorders>
            <w:shd w:val="clear" w:color="auto" w:fill="auto"/>
            <w:vAlign w:val="center"/>
            <w:hideMark/>
          </w:tcPr>
          <w:p w14:paraId="1BCF4265"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br/>
            </w:r>
            <w:r w:rsidRPr="00B65C8F">
              <w:rPr>
                <w:rFonts w:eastAsia="仿宋_GB2312"/>
                <w:kern w:val="0"/>
                <w:sz w:val="16"/>
                <w:szCs w:val="16"/>
              </w:rPr>
              <w:t>安置房：</w:t>
            </w:r>
            <w:r w:rsidRPr="00B65C8F">
              <w:rPr>
                <w:rFonts w:eastAsia="仿宋_GB2312"/>
                <w:kern w:val="0"/>
                <w:sz w:val="16"/>
                <w:szCs w:val="16"/>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932D509" w14:textId="0ED03CF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59,574.46</w:t>
            </w:r>
          </w:p>
        </w:tc>
        <w:tc>
          <w:tcPr>
            <w:tcW w:w="708" w:type="dxa"/>
            <w:tcBorders>
              <w:top w:val="nil"/>
              <w:left w:val="nil"/>
              <w:bottom w:val="single" w:sz="4" w:space="0" w:color="auto"/>
              <w:right w:val="single" w:sz="4" w:space="0" w:color="auto"/>
            </w:tcBorders>
            <w:shd w:val="clear" w:color="auto" w:fill="auto"/>
            <w:noWrap/>
            <w:vAlign w:val="center"/>
            <w:hideMark/>
          </w:tcPr>
          <w:p w14:paraId="2E23AAE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26.92%</w:t>
            </w:r>
          </w:p>
        </w:tc>
        <w:tc>
          <w:tcPr>
            <w:tcW w:w="1276" w:type="dxa"/>
            <w:tcBorders>
              <w:top w:val="nil"/>
              <w:left w:val="nil"/>
              <w:bottom w:val="single" w:sz="4" w:space="0" w:color="auto"/>
              <w:right w:val="single" w:sz="4" w:space="0" w:color="auto"/>
            </w:tcBorders>
            <w:shd w:val="clear" w:color="auto" w:fill="auto"/>
            <w:noWrap/>
            <w:vAlign w:val="center"/>
            <w:hideMark/>
          </w:tcPr>
          <w:p w14:paraId="295FA09B" w14:textId="3389F51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59,906.51</w:t>
            </w:r>
          </w:p>
        </w:tc>
        <w:tc>
          <w:tcPr>
            <w:tcW w:w="1559" w:type="dxa"/>
            <w:tcBorders>
              <w:top w:val="nil"/>
              <w:left w:val="nil"/>
              <w:bottom w:val="single" w:sz="4" w:space="0" w:color="auto"/>
              <w:right w:val="single" w:sz="4" w:space="0" w:color="auto"/>
            </w:tcBorders>
            <w:shd w:val="clear" w:color="auto" w:fill="auto"/>
            <w:noWrap/>
            <w:vAlign w:val="center"/>
            <w:hideMark/>
          </w:tcPr>
          <w:p w14:paraId="54A1217D" w14:textId="58CAF7B1"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1,349,284,294.53</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48EA7AE"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FC38DF0"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C28EDDA" w14:textId="599F409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5,368.58</w:t>
            </w:r>
          </w:p>
        </w:tc>
      </w:tr>
      <w:tr w:rsidR="00B65C8F" w:rsidRPr="00B65C8F" w14:paraId="158EF24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54210A1"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84D93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0D8ED07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3ADFBD12" w14:textId="795BD5B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3465279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7ACB3B5" w14:textId="79D1A3E1"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776F727" w14:textId="2CA18FB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9F46930" w14:textId="64EDF3E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50741DFE" w14:textId="7DCA5D7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11AF8506" w14:textId="15A5DF5E" w:rsidR="007A1C85" w:rsidRPr="00B65C8F" w:rsidRDefault="007A1C85" w:rsidP="007A1C85">
            <w:pPr>
              <w:widowControl/>
              <w:spacing w:line="240" w:lineRule="exact"/>
              <w:rPr>
                <w:rFonts w:eastAsia="仿宋_GB2312"/>
                <w:kern w:val="0"/>
                <w:sz w:val="16"/>
                <w:szCs w:val="16"/>
              </w:rPr>
            </w:pPr>
          </w:p>
        </w:tc>
      </w:tr>
      <w:tr w:rsidR="00B65C8F" w:rsidRPr="00B65C8F" w14:paraId="359FB824"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F2338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1AF03A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1-D</w:t>
            </w:r>
          </w:p>
        </w:tc>
        <w:tc>
          <w:tcPr>
            <w:tcW w:w="3119" w:type="dxa"/>
            <w:tcBorders>
              <w:top w:val="nil"/>
              <w:left w:val="nil"/>
              <w:bottom w:val="single" w:sz="4" w:space="0" w:color="auto"/>
              <w:right w:val="single" w:sz="4" w:space="0" w:color="auto"/>
            </w:tcBorders>
            <w:shd w:val="clear" w:color="auto" w:fill="auto"/>
            <w:vAlign w:val="center"/>
            <w:hideMark/>
          </w:tcPr>
          <w:p w14:paraId="022B0591"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4781497E" w14:textId="6D14551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6,664.34</w:t>
            </w:r>
          </w:p>
        </w:tc>
        <w:tc>
          <w:tcPr>
            <w:tcW w:w="708" w:type="dxa"/>
            <w:tcBorders>
              <w:top w:val="nil"/>
              <w:left w:val="nil"/>
              <w:bottom w:val="single" w:sz="4" w:space="0" w:color="auto"/>
              <w:right w:val="single" w:sz="4" w:space="0" w:color="auto"/>
            </w:tcBorders>
            <w:shd w:val="clear" w:color="auto" w:fill="auto"/>
            <w:noWrap/>
            <w:vAlign w:val="center"/>
            <w:hideMark/>
          </w:tcPr>
          <w:p w14:paraId="45ED3AF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3.01%</w:t>
            </w:r>
          </w:p>
        </w:tc>
        <w:tc>
          <w:tcPr>
            <w:tcW w:w="1276" w:type="dxa"/>
            <w:tcBorders>
              <w:top w:val="nil"/>
              <w:left w:val="nil"/>
              <w:bottom w:val="single" w:sz="4" w:space="0" w:color="auto"/>
              <w:right w:val="single" w:sz="4" w:space="0" w:color="auto"/>
            </w:tcBorders>
            <w:shd w:val="clear" w:color="auto" w:fill="auto"/>
            <w:noWrap/>
            <w:vAlign w:val="center"/>
            <w:hideMark/>
          </w:tcPr>
          <w:p w14:paraId="38FD1969" w14:textId="0BDD83E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6,701.48</w:t>
            </w:r>
          </w:p>
        </w:tc>
        <w:tc>
          <w:tcPr>
            <w:tcW w:w="1559" w:type="dxa"/>
            <w:tcBorders>
              <w:top w:val="nil"/>
              <w:left w:val="nil"/>
              <w:bottom w:val="single" w:sz="4" w:space="0" w:color="auto"/>
              <w:right w:val="single" w:sz="4" w:space="0" w:color="auto"/>
            </w:tcBorders>
            <w:shd w:val="clear" w:color="auto" w:fill="auto"/>
            <w:noWrap/>
            <w:vAlign w:val="center"/>
            <w:hideMark/>
          </w:tcPr>
          <w:p w14:paraId="60C4A3A4" w14:textId="4B7F698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150,938,571.63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6A3E4" w14:textId="065C810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6,701.48</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A4F73" w14:textId="199681E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150,938,571.63</w:t>
            </w:r>
          </w:p>
        </w:tc>
        <w:tc>
          <w:tcPr>
            <w:tcW w:w="993" w:type="dxa"/>
            <w:tcBorders>
              <w:top w:val="nil"/>
              <w:left w:val="nil"/>
              <w:bottom w:val="single" w:sz="4" w:space="0" w:color="auto"/>
              <w:right w:val="single" w:sz="4" w:space="0" w:color="auto"/>
            </w:tcBorders>
            <w:shd w:val="clear" w:color="auto" w:fill="auto"/>
            <w:noWrap/>
            <w:vAlign w:val="center"/>
            <w:hideMark/>
          </w:tcPr>
          <w:p w14:paraId="5A16BEB9" w14:textId="1776CC67" w:rsidR="007A1C85" w:rsidRPr="00B65C8F" w:rsidRDefault="007A1C85" w:rsidP="007A1C85">
            <w:pPr>
              <w:widowControl/>
              <w:spacing w:line="240" w:lineRule="exact"/>
              <w:rPr>
                <w:rFonts w:eastAsia="仿宋_GB2312"/>
                <w:kern w:val="0"/>
                <w:sz w:val="16"/>
                <w:szCs w:val="16"/>
              </w:rPr>
            </w:pPr>
          </w:p>
        </w:tc>
      </w:tr>
      <w:tr w:rsidR="00B65C8F" w:rsidRPr="00B65C8F" w14:paraId="26F3156B"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B681D5C"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3B3BEB"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1-G</w:t>
            </w:r>
          </w:p>
        </w:tc>
        <w:tc>
          <w:tcPr>
            <w:tcW w:w="3119" w:type="dxa"/>
            <w:tcBorders>
              <w:top w:val="nil"/>
              <w:left w:val="nil"/>
              <w:bottom w:val="single" w:sz="4" w:space="0" w:color="auto"/>
              <w:right w:val="single" w:sz="4" w:space="0" w:color="auto"/>
            </w:tcBorders>
            <w:shd w:val="clear" w:color="auto" w:fill="auto"/>
            <w:noWrap/>
            <w:vAlign w:val="center"/>
            <w:hideMark/>
          </w:tcPr>
          <w:p w14:paraId="1F769CFC"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47137B4" w14:textId="0D1E3CF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2672CB2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CE8A469" w14:textId="18BCDB7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3F812AF" w14:textId="43967BD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7EF1826F"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225EBBD"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53D17E9C" w14:textId="438C482F" w:rsidR="007A1C85" w:rsidRPr="00B65C8F" w:rsidRDefault="007A1C85" w:rsidP="007A1C85">
            <w:pPr>
              <w:widowControl/>
              <w:spacing w:line="240" w:lineRule="exact"/>
              <w:rPr>
                <w:rFonts w:eastAsia="仿宋_GB2312"/>
                <w:kern w:val="0"/>
                <w:sz w:val="16"/>
                <w:szCs w:val="16"/>
              </w:rPr>
            </w:pPr>
          </w:p>
        </w:tc>
      </w:tr>
      <w:tr w:rsidR="00B65C8F" w:rsidRPr="00B65C8F" w14:paraId="269D9A70"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6896F2E"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w:t>
            </w:r>
            <w:r w:rsidRPr="00B65C8F">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17B1239"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1976FEBC" w14:textId="560CF5C6"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221,283.43</w:t>
            </w:r>
          </w:p>
        </w:tc>
        <w:tc>
          <w:tcPr>
            <w:tcW w:w="708" w:type="dxa"/>
            <w:tcBorders>
              <w:top w:val="nil"/>
              <w:left w:val="nil"/>
              <w:bottom w:val="single" w:sz="4" w:space="0" w:color="auto"/>
              <w:right w:val="single" w:sz="4" w:space="0" w:color="auto"/>
            </w:tcBorders>
            <w:shd w:val="clear" w:color="auto" w:fill="auto"/>
            <w:noWrap/>
            <w:vAlign w:val="center"/>
            <w:hideMark/>
          </w:tcPr>
          <w:p w14:paraId="051726AD" w14:textId="2B4E6212"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4336D0C" w14:textId="29A5C692"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222,516.80</w:t>
            </w:r>
          </w:p>
        </w:tc>
        <w:tc>
          <w:tcPr>
            <w:tcW w:w="1559" w:type="dxa"/>
            <w:tcBorders>
              <w:top w:val="nil"/>
              <w:left w:val="nil"/>
              <w:bottom w:val="single" w:sz="4" w:space="0" w:color="auto"/>
              <w:right w:val="single" w:sz="4" w:space="0" w:color="auto"/>
            </w:tcBorders>
            <w:shd w:val="clear" w:color="auto" w:fill="auto"/>
            <w:noWrap/>
            <w:vAlign w:val="center"/>
            <w:hideMark/>
          </w:tcPr>
          <w:p w14:paraId="23EB5A06" w14:textId="643DF6E3"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5,011,782,801.56</w:t>
            </w:r>
          </w:p>
        </w:tc>
        <w:tc>
          <w:tcPr>
            <w:tcW w:w="2268" w:type="dxa"/>
            <w:tcBorders>
              <w:top w:val="nil"/>
              <w:left w:val="nil"/>
              <w:bottom w:val="single" w:sz="4" w:space="0" w:color="auto"/>
              <w:right w:val="single" w:sz="4" w:space="0" w:color="auto"/>
            </w:tcBorders>
            <w:shd w:val="clear" w:color="auto" w:fill="auto"/>
            <w:noWrap/>
            <w:vAlign w:val="center"/>
            <w:hideMark/>
          </w:tcPr>
          <w:p w14:paraId="16E96AE7" w14:textId="5846525C"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222,516.80</w:t>
            </w:r>
          </w:p>
        </w:tc>
        <w:tc>
          <w:tcPr>
            <w:tcW w:w="2268" w:type="dxa"/>
            <w:tcBorders>
              <w:top w:val="nil"/>
              <w:left w:val="nil"/>
              <w:bottom w:val="single" w:sz="4" w:space="0" w:color="auto"/>
              <w:right w:val="single" w:sz="4" w:space="0" w:color="auto"/>
            </w:tcBorders>
            <w:shd w:val="clear" w:color="auto" w:fill="auto"/>
            <w:noWrap/>
            <w:vAlign w:val="center"/>
            <w:hideMark/>
          </w:tcPr>
          <w:p w14:paraId="13B6E7C7" w14:textId="2A9F7045"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5,011,782,801.56</w:t>
            </w:r>
          </w:p>
        </w:tc>
        <w:tc>
          <w:tcPr>
            <w:tcW w:w="993" w:type="dxa"/>
            <w:tcBorders>
              <w:top w:val="nil"/>
              <w:left w:val="nil"/>
              <w:bottom w:val="single" w:sz="4" w:space="0" w:color="auto"/>
              <w:right w:val="single" w:sz="4" w:space="0" w:color="auto"/>
            </w:tcBorders>
            <w:shd w:val="clear" w:color="auto" w:fill="auto"/>
            <w:noWrap/>
            <w:vAlign w:val="center"/>
            <w:hideMark/>
          </w:tcPr>
          <w:p w14:paraId="6AE6782F" w14:textId="1309B548"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5,368.58</w:t>
            </w:r>
          </w:p>
        </w:tc>
      </w:tr>
      <w:tr w:rsidR="00B65C8F" w:rsidRPr="00B65C8F" w14:paraId="1AE9EF76"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A7BC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C3B6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2-A</w:t>
            </w:r>
          </w:p>
        </w:tc>
        <w:tc>
          <w:tcPr>
            <w:tcW w:w="3119" w:type="dxa"/>
            <w:tcBorders>
              <w:top w:val="nil"/>
              <w:left w:val="nil"/>
              <w:bottom w:val="single" w:sz="4" w:space="0" w:color="auto"/>
              <w:right w:val="single" w:sz="4" w:space="0" w:color="auto"/>
            </w:tcBorders>
            <w:shd w:val="clear" w:color="auto" w:fill="auto"/>
            <w:noWrap/>
            <w:vAlign w:val="center"/>
            <w:hideMark/>
          </w:tcPr>
          <w:p w14:paraId="0F6F55F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D413753" w14:textId="0D897518"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2,300.84</w:t>
            </w:r>
          </w:p>
        </w:tc>
        <w:tc>
          <w:tcPr>
            <w:tcW w:w="708" w:type="dxa"/>
            <w:tcBorders>
              <w:top w:val="nil"/>
              <w:left w:val="nil"/>
              <w:bottom w:val="single" w:sz="4" w:space="0" w:color="auto"/>
              <w:right w:val="single" w:sz="4" w:space="0" w:color="auto"/>
            </w:tcBorders>
            <w:shd w:val="clear" w:color="auto" w:fill="auto"/>
            <w:noWrap/>
            <w:vAlign w:val="center"/>
            <w:hideMark/>
          </w:tcPr>
          <w:p w14:paraId="09F44226"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7A9A5ADB" w14:textId="2D48601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2,126.94</w:t>
            </w:r>
          </w:p>
        </w:tc>
        <w:tc>
          <w:tcPr>
            <w:tcW w:w="1559" w:type="dxa"/>
            <w:tcBorders>
              <w:top w:val="nil"/>
              <w:left w:val="nil"/>
              <w:bottom w:val="single" w:sz="4" w:space="0" w:color="auto"/>
              <w:right w:val="single" w:sz="4" w:space="0" w:color="auto"/>
            </w:tcBorders>
            <w:shd w:val="clear" w:color="auto" w:fill="auto"/>
            <w:noWrap/>
            <w:vAlign w:val="center"/>
            <w:hideMark/>
          </w:tcPr>
          <w:p w14:paraId="0E9C8676" w14:textId="4C1BB68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47,419,677.69</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F1CEF" w14:textId="36976E0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74,512.73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65BBE9" w14:textId="17716EE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1,661,242,898.29</w:t>
            </w:r>
          </w:p>
        </w:tc>
        <w:tc>
          <w:tcPr>
            <w:tcW w:w="993" w:type="dxa"/>
            <w:tcBorders>
              <w:top w:val="nil"/>
              <w:left w:val="nil"/>
              <w:bottom w:val="single" w:sz="4" w:space="0" w:color="auto"/>
              <w:right w:val="single" w:sz="4" w:space="0" w:color="auto"/>
            </w:tcBorders>
            <w:shd w:val="clear" w:color="auto" w:fill="auto"/>
            <w:noWrap/>
            <w:vAlign w:val="center"/>
            <w:hideMark/>
          </w:tcPr>
          <w:p w14:paraId="08E6D79A" w14:textId="77BA18D3" w:rsidR="007A1C85" w:rsidRPr="00B65C8F" w:rsidRDefault="007A1C85" w:rsidP="007A1C85">
            <w:pPr>
              <w:widowControl/>
              <w:spacing w:line="240" w:lineRule="exact"/>
              <w:rPr>
                <w:rFonts w:eastAsia="仿宋_GB2312"/>
                <w:kern w:val="0"/>
                <w:sz w:val="16"/>
                <w:szCs w:val="16"/>
              </w:rPr>
            </w:pPr>
          </w:p>
        </w:tc>
      </w:tr>
      <w:tr w:rsidR="00B65C8F" w:rsidRPr="00B65C8F" w14:paraId="0942D272"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B944468"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1108A6"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2-A</w:t>
            </w:r>
          </w:p>
        </w:tc>
        <w:tc>
          <w:tcPr>
            <w:tcW w:w="3119" w:type="dxa"/>
            <w:tcBorders>
              <w:top w:val="nil"/>
              <w:left w:val="nil"/>
              <w:bottom w:val="single" w:sz="4" w:space="0" w:color="auto"/>
              <w:right w:val="single" w:sz="4" w:space="0" w:color="auto"/>
            </w:tcBorders>
            <w:shd w:val="clear" w:color="auto" w:fill="auto"/>
            <w:vAlign w:val="center"/>
            <w:hideMark/>
          </w:tcPr>
          <w:p w14:paraId="02858AF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16</w:t>
            </w:r>
            <w:r w:rsidRPr="00B65C8F">
              <w:rPr>
                <w:rFonts w:eastAsia="仿宋_GB2312"/>
                <w:kern w:val="0"/>
                <w:sz w:val="16"/>
                <w:szCs w:val="16"/>
              </w:rPr>
              <w:t>、</w:t>
            </w:r>
            <w:r w:rsidRPr="00B65C8F">
              <w:rPr>
                <w:rFonts w:eastAsia="仿宋_GB2312"/>
                <w:kern w:val="0"/>
                <w:sz w:val="16"/>
                <w:szCs w:val="16"/>
              </w:rPr>
              <w:t>17</w:t>
            </w:r>
            <w:r w:rsidRPr="00B65C8F">
              <w:rPr>
                <w:rFonts w:eastAsia="仿宋_GB2312"/>
                <w:kern w:val="0"/>
                <w:sz w:val="16"/>
                <w:szCs w:val="16"/>
              </w:rPr>
              <w:t>、</w:t>
            </w:r>
            <w:r w:rsidRPr="00B65C8F">
              <w:rPr>
                <w:rFonts w:eastAsia="仿宋_GB2312"/>
                <w:kern w:val="0"/>
                <w:sz w:val="16"/>
                <w:szCs w:val="16"/>
              </w:rPr>
              <w:t>19-22</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1-11</w:t>
            </w:r>
            <w:r w:rsidRPr="00B65C8F">
              <w:rPr>
                <w:rFonts w:eastAsia="仿宋_GB2312"/>
                <w:kern w:val="0"/>
                <w:sz w:val="16"/>
                <w:szCs w:val="16"/>
              </w:rPr>
              <w:t>、</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831FF13" w14:textId="40F53BD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78,303.97</w:t>
            </w:r>
          </w:p>
        </w:tc>
        <w:tc>
          <w:tcPr>
            <w:tcW w:w="708" w:type="dxa"/>
            <w:tcBorders>
              <w:top w:val="nil"/>
              <w:left w:val="nil"/>
              <w:bottom w:val="single" w:sz="4" w:space="0" w:color="auto"/>
              <w:right w:val="single" w:sz="4" w:space="0" w:color="auto"/>
            </w:tcBorders>
            <w:shd w:val="clear" w:color="auto" w:fill="auto"/>
            <w:noWrap/>
            <w:vAlign w:val="center"/>
            <w:hideMark/>
          </w:tcPr>
          <w:p w14:paraId="11135CB7"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71.60%</w:t>
            </w:r>
          </w:p>
        </w:tc>
        <w:tc>
          <w:tcPr>
            <w:tcW w:w="1276" w:type="dxa"/>
            <w:tcBorders>
              <w:top w:val="nil"/>
              <w:left w:val="nil"/>
              <w:bottom w:val="single" w:sz="4" w:space="0" w:color="auto"/>
              <w:right w:val="single" w:sz="4" w:space="0" w:color="auto"/>
            </w:tcBorders>
            <w:shd w:val="clear" w:color="auto" w:fill="auto"/>
            <w:noWrap/>
            <w:vAlign w:val="center"/>
            <w:hideMark/>
          </w:tcPr>
          <w:p w14:paraId="2ED896AC" w14:textId="6EDDC23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72,385.79</w:t>
            </w:r>
          </w:p>
        </w:tc>
        <w:tc>
          <w:tcPr>
            <w:tcW w:w="1559" w:type="dxa"/>
            <w:tcBorders>
              <w:top w:val="nil"/>
              <w:left w:val="nil"/>
              <w:bottom w:val="single" w:sz="4" w:space="0" w:color="auto"/>
              <w:right w:val="single" w:sz="4" w:space="0" w:color="auto"/>
            </w:tcBorders>
            <w:shd w:val="clear" w:color="auto" w:fill="auto"/>
            <w:noWrap/>
            <w:vAlign w:val="center"/>
            <w:hideMark/>
          </w:tcPr>
          <w:p w14:paraId="4619152F" w14:textId="634F4AF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1,613,823,220.60</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B4E779A"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C4F2C62"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2466727C" w14:textId="7BA54BE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46,900.18</w:t>
            </w:r>
          </w:p>
        </w:tc>
      </w:tr>
      <w:tr w:rsidR="00B65C8F" w:rsidRPr="00B65C8F" w14:paraId="2C1603E0"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90194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25DB8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2-B</w:t>
            </w:r>
          </w:p>
        </w:tc>
        <w:tc>
          <w:tcPr>
            <w:tcW w:w="3119" w:type="dxa"/>
            <w:tcBorders>
              <w:top w:val="nil"/>
              <w:left w:val="nil"/>
              <w:bottom w:val="single" w:sz="4" w:space="0" w:color="auto"/>
              <w:right w:val="single" w:sz="4" w:space="0" w:color="auto"/>
            </w:tcBorders>
            <w:shd w:val="clear" w:color="auto" w:fill="auto"/>
            <w:vAlign w:val="center"/>
            <w:hideMark/>
          </w:tcPr>
          <w:p w14:paraId="0962DE9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31025B4A" w14:textId="6FBCEE8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6,212.95</w:t>
            </w:r>
          </w:p>
        </w:tc>
        <w:tc>
          <w:tcPr>
            <w:tcW w:w="708" w:type="dxa"/>
            <w:tcBorders>
              <w:top w:val="nil"/>
              <w:left w:val="nil"/>
              <w:bottom w:val="single" w:sz="4" w:space="0" w:color="auto"/>
              <w:right w:val="single" w:sz="4" w:space="0" w:color="auto"/>
            </w:tcBorders>
            <w:shd w:val="clear" w:color="auto" w:fill="auto"/>
            <w:noWrap/>
            <w:vAlign w:val="center"/>
            <w:hideMark/>
          </w:tcPr>
          <w:p w14:paraId="4274F93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5.68%</w:t>
            </w:r>
          </w:p>
        </w:tc>
        <w:tc>
          <w:tcPr>
            <w:tcW w:w="1276" w:type="dxa"/>
            <w:tcBorders>
              <w:top w:val="nil"/>
              <w:left w:val="nil"/>
              <w:bottom w:val="single" w:sz="4" w:space="0" w:color="auto"/>
              <w:right w:val="single" w:sz="4" w:space="0" w:color="auto"/>
            </w:tcBorders>
            <w:shd w:val="clear" w:color="auto" w:fill="auto"/>
            <w:noWrap/>
            <w:vAlign w:val="center"/>
            <w:hideMark/>
          </w:tcPr>
          <w:p w14:paraId="1C891922" w14:textId="2B89360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5,743.38</w:t>
            </w:r>
          </w:p>
        </w:tc>
        <w:tc>
          <w:tcPr>
            <w:tcW w:w="1559" w:type="dxa"/>
            <w:tcBorders>
              <w:top w:val="nil"/>
              <w:left w:val="nil"/>
              <w:bottom w:val="single" w:sz="4" w:space="0" w:color="auto"/>
              <w:right w:val="single" w:sz="4" w:space="0" w:color="auto"/>
            </w:tcBorders>
            <w:shd w:val="clear" w:color="auto" w:fill="auto"/>
            <w:noWrap/>
            <w:vAlign w:val="center"/>
            <w:hideMark/>
          </w:tcPr>
          <w:p w14:paraId="5295EDA4" w14:textId="34038DAB"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128,047,226.80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A8092" w14:textId="743076D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26,580.51</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352A1" w14:textId="1A2A71C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592,605,866.16</w:t>
            </w:r>
          </w:p>
        </w:tc>
        <w:tc>
          <w:tcPr>
            <w:tcW w:w="993" w:type="dxa"/>
            <w:tcBorders>
              <w:top w:val="nil"/>
              <w:left w:val="nil"/>
              <w:bottom w:val="single" w:sz="4" w:space="0" w:color="auto"/>
              <w:right w:val="single" w:sz="4" w:space="0" w:color="auto"/>
            </w:tcBorders>
            <w:shd w:val="clear" w:color="auto" w:fill="auto"/>
            <w:noWrap/>
            <w:vAlign w:val="center"/>
            <w:hideMark/>
          </w:tcPr>
          <w:p w14:paraId="7D75D269" w14:textId="39574A1E" w:rsidR="007A1C85" w:rsidRPr="00B65C8F" w:rsidRDefault="007A1C85" w:rsidP="007A1C85">
            <w:pPr>
              <w:widowControl/>
              <w:spacing w:line="240" w:lineRule="exact"/>
              <w:rPr>
                <w:rFonts w:eastAsia="仿宋_GB2312"/>
                <w:kern w:val="0"/>
                <w:sz w:val="16"/>
                <w:szCs w:val="16"/>
              </w:rPr>
            </w:pPr>
          </w:p>
        </w:tc>
      </w:tr>
      <w:tr w:rsidR="00B65C8F" w:rsidRPr="00B65C8F" w14:paraId="04B317D5"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39F7A6B"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28571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2-C</w:t>
            </w:r>
          </w:p>
        </w:tc>
        <w:tc>
          <w:tcPr>
            <w:tcW w:w="3119" w:type="dxa"/>
            <w:tcBorders>
              <w:top w:val="nil"/>
              <w:left w:val="nil"/>
              <w:bottom w:val="single" w:sz="4" w:space="0" w:color="auto"/>
              <w:right w:val="single" w:sz="4" w:space="0" w:color="auto"/>
            </w:tcBorders>
            <w:shd w:val="clear" w:color="auto" w:fill="auto"/>
            <w:vAlign w:val="center"/>
            <w:hideMark/>
          </w:tcPr>
          <w:p w14:paraId="3EA2606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幼儿园</w:t>
            </w:r>
          </w:p>
        </w:tc>
        <w:tc>
          <w:tcPr>
            <w:tcW w:w="1134" w:type="dxa"/>
            <w:tcBorders>
              <w:top w:val="nil"/>
              <w:left w:val="nil"/>
              <w:bottom w:val="single" w:sz="4" w:space="0" w:color="auto"/>
              <w:right w:val="single" w:sz="4" w:space="0" w:color="auto"/>
            </w:tcBorders>
            <w:shd w:val="clear" w:color="auto" w:fill="auto"/>
            <w:noWrap/>
            <w:vAlign w:val="center"/>
            <w:hideMark/>
          </w:tcPr>
          <w:p w14:paraId="765A29A9" w14:textId="0A34A70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7BFD201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8C5218B" w14:textId="35F0900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DA4AFD4" w14:textId="032523E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FA4C28"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A4862FC"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60A502F" w14:textId="64C3374A" w:rsidR="007A1C85" w:rsidRPr="00B65C8F" w:rsidRDefault="007A1C85" w:rsidP="007A1C85">
            <w:pPr>
              <w:widowControl/>
              <w:spacing w:line="240" w:lineRule="exact"/>
              <w:rPr>
                <w:rFonts w:eastAsia="仿宋_GB2312"/>
                <w:kern w:val="0"/>
                <w:sz w:val="16"/>
                <w:szCs w:val="16"/>
              </w:rPr>
            </w:pPr>
          </w:p>
        </w:tc>
      </w:tr>
      <w:tr w:rsidR="00B65C8F" w:rsidRPr="00B65C8F" w14:paraId="6571888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5A60A7D"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DED3B86"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2-D</w:t>
            </w:r>
          </w:p>
        </w:tc>
        <w:tc>
          <w:tcPr>
            <w:tcW w:w="3119" w:type="dxa"/>
            <w:tcBorders>
              <w:top w:val="nil"/>
              <w:left w:val="nil"/>
              <w:bottom w:val="single" w:sz="4" w:space="0" w:color="auto"/>
              <w:right w:val="single" w:sz="4" w:space="0" w:color="auto"/>
            </w:tcBorders>
            <w:shd w:val="clear" w:color="auto" w:fill="auto"/>
            <w:vAlign w:val="center"/>
            <w:hideMark/>
          </w:tcPr>
          <w:p w14:paraId="01113C8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18</w:t>
            </w:r>
            <w:r w:rsidRPr="00B65C8F">
              <w:rPr>
                <w:rFonts w:eastAsia="仿宋_GB2312"/>
                <w:kern w:val="0"/>
                <w:sz w:val="16"/>
                <w:szCs w:val="16"/>
              </w:rPr>
              <w:t>、</w:t>
            </w:r>
            <w:r w:rsidRPr="00B65C8F">
              <w:rPr>
                <w:rFonts w:eastAsia="仿宋_GB2312"/>
                <w:kern w:val="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14:paraId="0D4CC1E5" w14:textId="7E54E63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5,806.08</w:t>
            </w:r>
          </w:p>
        </w:tc>
        <w:tc>
          <w:tcPr>
            <w:tcW w:w="708" w:type="dxa"/>
            <w:tcBorders>
              <w:top w:val="nil"/>
              <w:left w:val="nil"/>
              <w:bottom w:val="single" w:sz="4" w:space="0" w:color="auto"/>
              <w:right w:val="single" w:sz="4" w:space="0" w:color="auto"/>
            </w:tcBorders>
            <w:shd w:val="clear" w:color="auto" w:fill="auto"/>
            <w:noWrap/>
            <w:vAlign w:val="center"/>
            <w:hideMark/>
          </w:tcPr>
          <w:p w14:paraId="54B72B6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5.31%</w:t>
            </w:r>
          </w:p>
        </w:tc>
        <w:tc>
          <w:tcPr>
            <w:tcW w:w="1276" w:type="dxa"/>
            <w:tcBorders>
              <w:top w:val="nil"/>
              <w:left w:val="nil"/>
              <w:bottom w:val="single" w:sz="4" w:space="0" w:color="auto"/>
              <w:right w:val="single" w:sz="4" w:space="0" w:color="auto"/>
            </w:tcBorders>
            <w:shd w:val="clear" w:color="auto" w:fill="auto"/>
            <w:noWrap/>
            <w:vAlign w:val="center"/>
            <w:hideMark/>
          </w:tcPr>
          <w:p w14:paraId="1209297C" w14:textId="3033043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5,367.26</w:t>
            </w:r>
          </w:p>
        </w:tc>
        <w:tc>
          <w:tcPr>
            <w:tcW w:w="1559" w:type="dxa"/>
            <w:tcBorders>
              <w:top w:val="nil"/>
              <w:left w:val="nil"/>
              <w:bottom w:val="single" w:sz="4" w:space="0" w:color="auto"/>
              <w:right w:val="single" w:sz="4" w:space="0" w:color="auto"/>
            </w:tcBorders>
            <w:shd w:val="clear" w:color="auto" w:fill="auto"/>
            <w:noWrap/>
            <w:vAlign w:val="center"/>
            <w:hideMark/>
          </w:tcPr>
          <w:p w14:paraId="04893D09" w14:textId="5C9F5DC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119,661,707.12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FF74495"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C0ED873"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1092A931" w14:textId="302CFC48" w:rsidR="007A1C85" w:rsidRPr="00B65C8F" w:rsidRDefault="007A1C85" w:rsidP="007A1C85">
            <w:pPr>
              <w:widowControl/>
              <w:spacing w:line="240" w:lineRule="exact"/>
              <w:rPr>
                <w:rFonts w:eastAsia="仿宋_GB2312"/>
                <w:kern w:val="0"/>
                <w:sz w:val="16"/>
                <w:szCs w:val="16"/>
              </w:rPr>
            </w:pPr>
          </w:p>
        </w:tc>
      </w:tr>
      <w:tr w:rsidR="00B65C8F" w:rsidRPr="00B65C8F" w14:paraId="5F5BDDC3"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F907B90"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E12431"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2-D</w:t>
            </w:r>
          </w:p>
        </w:tc>
        <w:tc>
          <w:tcPr>
            <w:tcW w:w="3119" w:type="dxa"/>
            <w:tcBorders>
              <w:top w:val="nil"/>
              <w:left w:val="nil"/>
              <w:bottom w:val="single" w:sz="4" w:space="0" w:color="auto"/>
              <w:right w:val="single" w:sz="4" w:space="0" w:color="auto"/>
            </w:tcBorders>
            <w:shd w:val="clear" w:color="auto" w:fill="auto"/>
            <w:vAlign w:val="center"/>
            <w:hideMark/>
          </w:tcPr>
          <w:p w14:paraId="7C3666A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叠排：</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15-17</w:t>
            </w:r>
            <w:r w:rsidRPr="00B65C8F">
              <w:rPr>
                <w:rFonts w:eastAsia="仿宋_GB2312"/>
                <w:kern w:val="0"/>
                <w:sz w:val="16"/>
                <w:szCs w:val="16"/>
              </w:rPr>
              <w:t>、</w:t>
            </w:r>
            <w:r w:rsidRPr="00B65C8F">
              <w:rPr>
                <w:rFonts w:eastAsia="仿宋_GB2312"/>
                <w:kern w:val="0"/>
                <w:sz w:val="16"/>
                <w:szCs w:val="16"/>
              </w:rPr>
              <w:t>21</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22</w:t>
            </w:r>
          </w:p>
        </w:tc>
        <w:tc>
          <w:tcPr>
            <w:tcW w:w="1134" w:type="dxa"/>
            <w:tcBorders>
              <w:top w:val="nil"/>
              <w:left w:val="nil"/>
              <w:bottom w:val="single" w:sz="4" w:space="0" w:color="auto"/>
              <w:right w:val="single" w:sz="4" w:space="0" w:color="auto"/>
            </w:tcBorders>
            <w:shd w:val="clear" w:color="auto" w:fill="auto"/>
            <w:noWrap/>
            <w:vAlign w:val="center"/>
            <w:hideMark/>
          </w:tcPr>
          <w:p w14:paraId="4E0E1D37" w14:textId="62A9462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16,734.67</w:t>
            </w:r>
          </w:p>
        </w:tc>
        <w:tc>
          <w:tcPr>
            <w:tcW w:w="708" w:type="dxa"/>
            <w:tcBorders>
              <w:top w:val="nil"/>
              <w:left w:val="nil"/>
              <w:bottom w:val="single" w:sz="4" w:space="0" w:color="auto"/>
              <w:right w:val="single" w:sz="4" w:space="0" w:color="auto"/>
            </w:tcBorders>
            <w:shd w:val="clear" w:color="auto" w:fill="auto"/>
            <w:noWrap/>
            <w:vAlign w:val="center"/>
            <w:hideMark/>
          </w:tcPr>
          <w:p w14:paraId="0E83B88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15.30%</w:t>
            </w:r>
          </w:p>
        </w:tc>
        <w:tc>
          <w:tcPr>
            <w:tcW w:w="1276" w:type="dxa"/>
            <w:tcBorders>
              <w:top w:val="nil"/>
              <w:left w:val="nil"/>
              <w:bottom w:val="single" w:sz="4" w:space="0" w:color="auto"/>
              <w:right w:val="single" w:sz="4" w:space="0" w:color="auto"/>
            </w:tcBorders>
            <w:shd w:val="clear" w:color="auto" w:fill="auto"/>
            <w:noWrap/>
            <w:vAlign w:val="center"/>
            <w:hideMark/>
          </w:tcPr>
          <w:p w14:paraId="6E49C117" w14:textId="396D4E3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15,469.87</w:t>
            </w:r>
          </w:p>
        </w:tc>
        <w:tc>
          <w:tcPr>
            <w:tcW w:w="1559" w:type="dxa"/>
            <w:tcBorders>
              <w:top w:val="nil"/>
              <w:left w:val="nil"/>
              <w:bottom w:val="single" w:sz="4" w:space="0" w:color="auto"/>
              <w:right w:val="single" w:sz="4" w:space="0" w:color="auto"/>
            </w:tcBorders>
            <w:shd w:val="clear" w:color="auto" w:fill="auto"/>
            <w:noWrap/>
            <w:vAlign w:val="center"/>
            <w:hideMark/>
          </w:tcPr>
          <w:p w14:paraId="1E819135" w14:textId="04560D9B"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344,896,932.24</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BAC6FD9"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14BD09E"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48F0FBE" w14:textId="38C157C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106.95</w:t>
            </w:r>
          </w:p>
        </w:tc>
      </w:tr>
      <w:tr w:rsidR="00B65C8F" w:rsidRPr="00B65C8F" w14:paraId="2AFB97D0"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25777B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98038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2-E</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72CBB19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0B6921D6" w14:textId="3CC29C9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B43CDE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33F1BD7" w14:textId="6247D0F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371BE9C9" w14:textId="465128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4A653" w14:textId="03B21298"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DA3FC" w14:textId="0A6A43E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7618A840" w14:textId="48D72D4C" w:rsidR="007A1C85" w:rsidRPr="00B65C8F" w:rsidRDefault="007A1C85" w:rsidP="007A1C85">
            <w:pPr>
              <w:widowControl/>
              <w:spacing w:line="240" w:lineRule="exact"/>
              <w:rPr>
                <w:rFonts w:eastAsia="仿宋_GB2312"/>
                <w:kern w:val="0"/>
                <w:sz w:val="16"/>
                <w:szCs w:val="16"/>
              </w:rPr>
            </w:pPr>
          </w:p>
        </w:tc>
      </w:tr>
      <w:tr w:rsidR="00B65C8F" w:rsidRPr="00B65C8F" w14:paraId="664AADC2"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0FBC415"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9E11FA"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3C246E1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5C9FA8F7" w14:textId="3B83D73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7421F24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5598DB9" w14:textId="79280ED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79EE7EB" w14:textId="4814EE2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63409EC"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56D7DA0"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4792343" w14:textId="01F19FF8" w:rsidR="007A1C85" w:rsidRPr="00B65C8F" w:rsidRDefault="007A1C85" w:rsidP="007A1C85">
            <w:pPr>
              <w:widowControl/>
              <w:spacing w:line="240" w:lineRule="exact"/>
              <w:rPr>
                <w:rFonts w:eastAsia="仿宋_GB2312"/>
                <w:kern w:val="0"/>
                <w:sz w:val="16"/>
                <w:szCs w:val="16"/>
              </w:rPr>
            </w:pPr>
          </w:p>
        </w:tc>
      </w:tr>
      <w:tr w:rsidR="00B65C8F" w:rsidRPr="00B65C8F" w14:paraId="7FE8EAAF"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9F8E562"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84CEB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2-G</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4DFC4FA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停车楼</w:t>
            </w:r>
          </w:p>
        </w:tc>
        <w:tc>
          <w:tcPr>
            <w:tcW w:w="1134" w:type="dxa"/>
            <w:tcBorders>
              <w:top w:val="nil"/>
              <w:left w:val="nil"/>
              <w:bottom w:val="single" w:sz="4" w:space="0" w:color="auto"/>
              <w:right w:val="single" w:sz="4" w:space="0" w:color="auto"/>
            </w:tcBorders>
            <w:shd w:val="clear" w:color="auto" w:fill="auto"/>
            <w:noWrap/>
            <w:vAlign w:val="center"/>
            <w:hideMark/>
          </w:tcPr>
          <w:p w14:paraId="638974F7" w14:textId="001B9D01"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2B590EC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297F8F4" w14:textId="2491974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B365F43" w14:textId="7DDDAE4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FF17724"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0D7465D7"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573A0B4" w14:textId="2D929B07" w:rsidR="007A1C85" w:rsidRPr="00B65C8F" w:rsidRDefault="007A1C85" w:rsidP="007A1C85">
            <w:pPr>
              <w:widowControl/>
              <w:spacing w:line="240" w:lineRule="exact"/>
              <w:rPr>
                <w:rFonts w:eastAsia="仿宋_GB2312"/>
                <w:kern w:val="0"/>
                <w:sz w:val="16"/>
                <w:szCs w:val="16"/>
              </w:rPr>
            </w:pPr>
          </w:p>
        </w:tc>
      </w:tr>
      <w:tr w:rsidR="00B65C8F" w:rsidRPr="00B65C8F" w14:paraId="16F2388D"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5803EDA"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w:t>
            </w:r>
            <w:r w:rsidRPr="00B65C8F">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F7EDAA"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19655CA4" w14:textId="1A9C3ADD"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109,358.51</w:t>
            </w:r>
          </w:p>
        </w:tc>
        <w:tc>
          <w:tcPr>
            <w:tcW w:w="708" w:type="dxa"/>
            <w:tcBorders>
              <w:top w:val="nil"/>
              <w:left w:val="nil"/>
              <w:bottom w:val="single" w:sz="4" w:space="0" w:color="auto"/>
              <w:right w:val="single" w:sz="4" w:space="0" w:color="auto"/>
            </w:tcBorders>
            <w:shd w:val="clear" w:color="auto" w:fill="auto"/>
            <w:noWrap/>
            <w:vAlign w:val="center"/>
            <w:hideMark/>
          </w:tcPr>
          <w:p w14:paraId="609FB6CC" w14:textId="2FF82FC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A34AB4A" w14:textId="478FBB79"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101,093.24</w:t>
            </w:r>
          </w:p>
        </w:tc>
        <w:tc>
          <w:tcPr>
            <w:tcW w:w="1559" w:type="dxa"/>
            <w:tcBorders>
              <w:top w:val="nil"/>
              <w:left w:val="nil"/>
              <w:bottom w:val="single" w:sz="4" w:space="0" w:color="auto"/>
              <w:right w:val="single" w:sz="4" w:space="0" w:color="auto"/>
            </w:tcBorders>
            <w:shd w:val="clear" w:color="auto" w:fill="auto"/>
            <w:noWrap/>
            <w:vAlign w:val="center"/>
            <w:hideMark/>
          </w:tcPr>
          <w:p w14:paraId="019C2767" w14:textId="14C7160C"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2,253,848,764.45</w:t>
            </w:r>
          </w:p>
        </w:tc>
        <w:tc>
          <w:tcPr>
            <w:tcW w:w="2268" w:type="dxa"/>
            <w:tcBorders>
              <w:top w:val="nil"/>
              <w:left w:val="nil"/>
              <w:bottom w:val="single" w:sz="4" w:space="0" w:color="auto"/>
              <w:right w:val="single" w:sz="4" w:space="0" w:color="auto"/>
            </w:tcBorders>
            <w:shd w:val="clear" w:color="auto" w:fill="auto"/>
            <w:noWrap/>
            <w:vAlign w:val="center"/>
            <w:hideMark/>
          </w:tcPr>
          <w:p w14:paraId="5EA05503" w14:textId="196D383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101,093.24</w:t>
            </w:r>
          </w:p>
        </w:tc>
        <w:tc>
          <w:tcPr>
            <w:tcW w:w="2268" w:type="dxa"/>
            <w:tcBorders>
              <w:top w:val="nil"/>
              <w:left w:val="nil"/>
              <w:bottom w:val="single" w:sz="4" w:space="0" w:color="auto"/>
              <w:right w:val="single" w:sz="4" w:space="0" w:color="auto"/>
            </w:tcBorders>
            <w:shd w:val="clear" w:color="auto" w:fill="auto"/>
            <w:noWrap/>
            <w:vAlign w:val="center"/>
            <w:hideMark/>
          </w:tcPr>
          <w:p w14:paraId="47EA2F94" w14:textId="361CA254"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2,253,848,764.45</w:t>
            </w:r>
          </w:p>
        </w:tc>
        <w:tc>
          <w:tcPr>
            <w:tcW w:w="993" w:type="dxa"/>
            <w:tcBorders>
              <w:top w:val="nil"/>
              <w:left w:val="nil"/>
              <w:bottom w:val="single" w:sz="4" w:space="0" w:color="auto"/>
              <w:right w:val="single" w:sz="4" w:space="0" w:color="auto"/>
            </w:tcBorders>
            <w:shd w:val="clear" w:color="auto" w:fill="auto"/>
            <w:noWrap/>
            <w:vAlign w:val="center"/>
            <w:hideMark/>
          </w:tcPr>
          <w:p w14:paraId="7E301DC0" w14:textId="049DD08B"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47,007.13</w:t>
            </w:r>
          </w:p>
        </w:tc>
      </w:tr>
      <w:tr w:rsidR="00B65C8F" w:rsidRPr="00B65C8F" w14:paraId="5198AEF5"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5703EFB"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0125"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3-A</w:t>
            </w:r>
          </w:p>
        </w:tc>
        <w:tc>
          <w:tcPr>
            <w:tcW w:w="3119" w:type="dxa"/>
            <w:tcBorders>
              <w:top w:val="nil"/>
              <w:left w:val="nil"/>
              <w:bottom w:val="single" w:sz="4" w:space="0" w:color="auto"/>
              <w:right w:val="single" w:sz="4" w:space="0" w:color="auto"/>
            </w:tcBorders>
            <w:shd w:val="clear" w:color="auto" w:fill="auto"/>
            <w:vAlign w:val="center"/>
            <w:hideMark/>
          </w:tcPr>
          <w:p w14:paraId="3F91B9B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proofErr w:type="gramStart"/>
            <w:r w:rsidRPr="00B65C8F">
              <w:rPr>
                <w:rFonts w:eastAsia="仿宋_GB2312"/>
                <w:kern w:val="0"/>
                <w:sz w:val="16"/>
                <w:szCs w:val="16"/>
              </w:rPr>
              <w:t>自持</w:t>
            </w:r>
            <w:proofErr w:type="gramEnd"/>
            <w:r w:rsidRPr="00B65C8F">
              <w:rPr>
                <w:rFonts w:eastAsia="仿宋_GB2312"/>
                <w:kern w:val="0"/>
                <w:sz w:val="16"/>
                <w:szCs w:val="16"/>
              </w:rPr>
              <w:t>酒店）</w:t>
            </w:r>
          </w:p>
        </w:tc>
        <w:tc>
          <w:tcPr>
            <w:tcW w:w="1134" w:type="dxa"/>
            <w:tcBorders>
              <w:top w:val="nil"/>
              <w:left w:val="nil"/>
              <w:bottom w:val="single" w:sz="4" w:space="0" w:color="auto"/>
              <w:right w:val="single" w:sz="4" w:space="0" w:color="auto"/>
            </w:tcBorders>
            <w:shd w:val="clear" w:color="auto" w:fill="auto"/>
            <w:noWrap/>
            <w:vAlign w:val="center"/>
            <w:hideMark/>
          </w:tcPr>
          <w:p w14:paraId="548F6492" w14:textId="426F6D16"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1C1217D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D2A8FE3" w14:textId="1FF36F9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4DEFB69" w14:textId="45E3535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FE666" w14:textId="21BF483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6CF8A" w14:textId="11EB5C4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3924BDF8" w14:textId="6C521C48" w:rsidR="007A1C85" w:rsidRPr="00B65C8F" w:rsidRDefault="007A1C85" w:rsidP="007A1C85">
            <w:pPr>
              <w:widowControl/>
              <w:spacing w:line="240" w:lineRule="exact"/>
              <w:rPr>
                <w:rFonts w:eastAsia="仿宋_GB2312"/>
                <w:kern w:val="0"/>
                <w:sz w:val="16"/>
                <w:szCs w:val="16"/>
              </w:rPr>
            </w:pPr>
          </w:p>
        </w:tc>
      </w:tr>
      <w:tr w:rsidR="00B65C8F" w:rsidRPr="00B65C8F" w14:paraId="232E9F63"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97CBB01"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1EF292"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3-B</w:t>
            </w:r>
          </w:p>
        </w:tc>
        <w:tc>
          <w:tcPr>
            <w:tcW w:w="3119" w:type="dxa"/>
            <w:tcBorders>
              <w:top w:val="nil"/>
              <w:left w:val="nil"/>
              <w:bottom w:val="single" w:sz="4" w:space="0" w:color="auto"/>
              <w:right w:val="single" w:sz="4" w:space="0" w:color="auto"/>
            </w:tcBorders>
            <w:shd w:val="clear" w:color="auto" w:fill="auto"/>
            <w:vAlign w:val="center"/>
            <w:hideMark/>
          </w:tcPr>
          <w:p w14:paraId="4B4CC9B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BE45DDB" w14:textId="4AD33FA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62F1809C"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5DFC9A5" w14:textId="75808C8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5547AB23" w14:textId="2968DF5F"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97D42A5"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72811F"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4D0392F" w14:textId="2513E49A" w:rsidR="007A1C85" w:rsidRPr="00B65C8F" w:rsidRDefault="007A1C85" w:rsidP="007A1C85">
            <w:pPr>
              <w:widowControl/>
              <w:spacing w:line="240" w:lineRule="exact"/>
              <w:rPr>
                <w:rFonts w:eastAsia="仿宋_GB2312"/>
                <w:kern w:val="0"/>
                <w:sz w:val="16"/>
                <w:szCs w:val="16"/>
              </w:rPr>
            </w:pPr>
          </w:p>
        </w:tc>
      </w:tr>
      <w:tr w:rsidR="00B65C8F" w:rsidRPr="00B65C8F" w14:paraId="4E79FA6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EA54E3D"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B7599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3-C</w:t>
            </w:r>
          </w:p>
        </w:tc>
        <w:tc>
          <w:tcPr>
            <w:tcW w:w="3119" w:type="dxa"/>
            <w:tcBorders>
              <w:top w:val="nil"/>
              <w:left w:val="nil"/>
              <w:bottom w:val="single" w:sz="4" w:space="0" w:color="auto"/>
              <w:right w:val="single" w:sz="4" w:space="0" w:color="auto"/>
            </w:tcBorders>
            <w:shd w:val="clear" w:color="auto" w:fill="auto"/>
            <w:vAlign w:val="center"/>
            <w:hideMark/>
          </w:tcPr>
          <w:p w14:paraId="32F5EBF9"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F6A86AD" w14:textId="51217E4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4BD5EC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FEAFB5E" w14:textId="155F571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4BA52FC" w14:textId="080EBC9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B0E87E8"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7809A95"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BB73506" w14:textId="0735B7E6" w:rsidR="007A1C85" w:rsidRPr="00B65C8F" w:rsidRDefault="007A1C85" w:rsidP="007A1C85">
            <w:pPr>
              <w:widowControl/>
              <w:spacing w:line="240" w:lineRule="exact"/>
              <w:rPr>
                <w:rFonts w:eastAsia="仿宋_GB2312"/>
                <w:kern w:val="0"/>
                <w:sz w:val="16"/>
                <w:szCs w:val="16"/>
              </w:rPr>
            </w:pPr>
          </w:p>
        </w:tc>
      </w:tr>
      <w:tr w:rsidR="00B65C8F" w:rsidRPr="00B65C8F" w14:paraId="7AB67E0B"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888F9DF"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E6A46B"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3-D</w:t>
            </w:r>
          </w:p>
        </w:tc>
        <w:tc>
          <w:tcPr>
            <w:tcW w:w="3119" w:type="dxa"/>
            <w:tcBorders>
              <w:top w:val="nil"/>
              <w:left w:val="nil"/>
              <w:bottom w:val="single" w:sz="4" w:space="0" w:color="auto"/>
              <w:right w:val="single" w:sz="4" w:space="0" w:color="auto"/>
            </w:tcBorders>
            <w:shd w:val="clear" w:color="auto" w:fill="auto"/>
            <w:noWrap/>
            <w:vAlign w:val="center"/>
            <w:hideMark/>
          </w:tcPr>
          <w:p w14:paraId="203E96DB"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1C2E1E50" w14:textId="00B8BD78"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7,740.90</w:t>
            </w:r>
          </w:p>
        </w:tc>
        <w:tc>
          <w:tcPr>
            <w:tcW w:w="708" w:type="dxa"/>
            <w:tcBorders>
              <w:top w:val="nil"/>
              <w:left w:val="nil"/>
              <w:bottom w:val="single" w:sz="4" w:space="0" w:color="auto"/>
              <w:right w:val="single" w:sz="4" w:space="0" w:color="auto"/>
            </w:tcBorders>
            <w:shd w:val="clear" w:color="auto" w:fill="auto"/>
            <w:noWrap/>
            <w:vAlign w:val="center"/>
            <w:hideMark/>
          </w:tcPr>
          <w:p w14:paraId="304D92DE"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22.97</w:t>
            </w:r>
            <w:r w:rsidRPr="00B65C8F">
              <w:rPr>
                <w:rFonts w:eastAsia="仿宋_GB2312"/>
                <w:kern w:val="0"/>
                <w:sz w:val="16"/>
                <w:szCs w:val="16"/>
              </w:rPr>
              <w:lastRenderedPageBreak/>
              <w:t>%</w:t>
            </w:r>
          </w:p>
        </w:tc>
        <w:tc>
          <w:tcPr>
            <w:tcW w:w="1276" w:type="dxa"/>
            <w:tcBorders>
              <w:top w:val="nil"/>
              <w:left w:val="nil"/>
              <w:bottom w:val="single" w:sz="4" w:space="0" w:color="auto"/>
              <w:right w:val="single" w:sz="4" w:space="0" w:color="auto"/>
            </w:tcBorders>
            <w:shd w:val="clear" w:color="auto" w:fill="auto"/>
            <w:noWrap/>
            <w:vAlign w:val="center"/>
            <w:hideMark/>
          </w:tcPr>
          <w:p w14:paraId="2B082425" w14:textId="14E3EE2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lastRenderedPageBreak/>
              <w:t>7,861.20</w:t>
            </w:r>
          </w:p>
        </w:tc>
        <w:tc>
          <w:tcPr>
            <w:tcW w:w="1559" w:type="dxa"/>
            <w:tcBorders>
              <w:top w:val="nil"/>
              <w:left w:val="nil"/>
              <w:bottom w:val="single" w:sz="4" w:space="0" w:color="auto"/>
              <w:right w:val="single" w:sz="4" w:space="0" w:color="auto"/>
            </w:tcBorders>
            <w:shd w:val="clear" w:color="auto" w:fill="auto"/>
            <w:noWrap/>
            <w:vAlign w:val="center"/>
            <w:hideMark/>
          </w:tcPr>
          <w:p w14:paraId="725F5C95" w14:textId="58FF73B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229,454,956.82</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FA25C" w14:textId="6C59659A"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18,598.80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4825C" w14:textId="1AA5912D"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542,867,309.04</w:t>
            </w:r>
          </w:p>
        </w:tc>
        <w:tc>
          <w:tcPr>
            <w:tcW w:w="993" w:type="dxa"/>
            <w:tcBorders>
              <w:top w:val="nil"/>
              <w:left w:val="nil"/>
              <w:bottom w:val="single" w:sz="4" w:space="0" w:color="auto"/>
              <w:right w:val="single" w:sz="4" w:space="0" w:color="auto"/>
            </w:tcBorders>
            <w:shd w:val="clear" w:color="auto" w:fill="auto"/>
            <w:noWrap/>
            <w:vAlign w:val="center"/>
            <w:hideMark/>
          </w:tcPr>
          <w:p w14:paraId="0FF9BC39" w14:textId="32DC9EC3" w:rsidR="007A1C85" w:rsidRPr="00B65C8F" w:rsidRDefault="007A1C85" w:rsidP="007A1C85">
            <w:pPr>
              <w:widowControl/>
              <w:spacing w:line="240" w:lineRule="exact"/>
              <w:rPr>
                <w:rFonts w:eastAsia="仿宋_GB2312"/>
                <w:kern w:val="0"/>
                <w:sz w:val="16"/>
                <w:szCs w:val="16"/>
              </w:rPr>
            </w:pPr>
          </w:p>
        </w:tc>
      </w:tr>
      <w:tr w:rsidR="00B65C8F" w:rsidRPr="00B65C8F" w14:paraId="69F363BE"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60E53B2"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ADBC7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3-F</w:t>
            </w:r>
          </w:p>
        </w:tc>
        <w:tc>
          <w:tcPr>
            <w:tcW w:w="3119" w:type="dxa"/>
            <w:tcBorders>
              <w:top w:val="nil"/>
              <w:left w:val="nil"/>
              <w:bottom w:val="single" w:sz="4" w:space="0" w:color="auto"/>
              <w:right w:val="single" w:sz="4" w:space="0" w:color="auto"/>
            </w:tcBorders>
            <w:shd w:val="clear" w:color="auto" w:fill="auto"/>
            <w:vAlign w:val="center"/>
            <w:hideMark/>
          </w:tcPr>
          <w:p w14:paraId="5A24E5AB"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48BBE4A" w14:textId="2CAB92F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10,573.28</w:t>
            </w:r>
          </w:p>
        </w:tc>
        <w:tc>
          <w:tcPr>
            <w:tcW w:w="708" w:type="dxa"/>
            <w:tcBorders>
              <w:top w:val="nil"/>
              <w:left w:val="nil"/>
              <w:bottom w:val="single" w:sz="4" w:space="0" w:color="auto"/>
              <w:right w:val="single" w:sz="4" w:space="0" w:color="auto"/>
            </w:tcBorders>
            <w:shd w:val="clear" w:color="auto" w:fill="auto"/>
            <w:noWrap/>
            <w:vAlign w:val="center"/>
            <w:hideMark/>
          </w:tcPr>
          <w:p w14:paraId="10100FAD"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31.37%</w:t>
            </w:r>
          </w:p>
        </w:tc>
        <w:tc>
          <w:tcPr>
            <w:tcW w:w="1276" w:type="dxa"/>
            <w:tcBorders>
              <w:top w:val="nil"/>
              <w:left w:val="nil"/>
              <w:bottom w:val="single" w:sz="4" w:space="0" w:color="auto"/>
              <w:right w:val="single" w:sz="4" w:space="0" w:color="auto"/>
            </w:tcBorders>
            <w:shd w:val="clear" w:color="auto" w:fill="auto"/>
            <w:noWrap/>
            <w:vAlign w:val="center"/>
            <w:hideMark/>
          </w:tcPr>
          <w:p w14:paraId="53361DD0" w14:textId="06FF3CD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10,737.60</w:t>
            </w:r>
          </w:p>
        </w:tc>
        <w:tc>
          <w:tcPr>
            <w:tcW w:w="1559" w:type="dxa"/>
            <w:tcBorders>
              <w:top w:val="nil"/>
              <w:left w:val="nil"/>
              <w:bottom w:val="single" w:sz="4" w:space="0" w:color="auto"/>
              <w:right w:val="single" w:sz="4" w:space="0" w:color="auto"/>
            </w:tcBorders>
            <w:shd w:val="clear" w:color="auto" w:fill="auto"/>
            <w:noWrap/>
            <w:vAlign w:val="center"/>
            <w:hideMark/>
          </w:tcPr>
          <w:p w14:paraId="5E2296B8" w14:textId="4C39B8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313,412,352.22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FFCE8BB"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479509C"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D16421E" w14:textId="54C37F1F" w:rsidR="007A1C85" w:rsidRPr="00B65C8F" w:rsidRDefault="007A1C85" w:rsidP="007A1C85">
            <w:pPr>
              <w:widowControl/>
              <w:spacing w:line="240" w:lineRule="exact"/>
              <w:rPr>
                <w:rFonts w:eastAsia="仿宋_GB2312"/>
                <w:kern w:val="0"/>
                <w:sz w:val="16"/>
                <w:szCs w:val="16"/>
              </w:rPr>
            </w:pPr>
          </w:p>
        </w:tc>
      </w:tr>
      <w:tr w:rsidR="00B65C8F" w:rsidRPr="00B65C8F" w14:paraId="50F5AB46"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94670FA"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68F17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3-E</w:t>
            </w:r>
          </w:p>
        </w:tc>
        <w:tc>
          <w:tcPr>
            <w:tcW w:w="3119" w:type="dxa"/>
            <w:tcBorders>
              <w:top w:val="nil"/>
              <w:left w:val="nil"/>
              <w:bottom w:val="single" w:sz="4" w:space="0" w:color="auto"/>
              <w:right w:val="single" w:sz="4" w:space="0" w:color="auto"/>
            </w:tcBorders>
            <w:shd w:val="clear" w:color="auto" w:fill="auto"/>
            <w:vAlign w:val="center"/>
            <w:hideMark/>
          </w:tcPr>
          <w:p w14:paraId="7B039F51"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8-10</w:t>
            </w:r>
            <w:r w:rsidRPr="00B65C8F">
              <w:rPr>
                <w:rFonts w:eastAsia="仿宋_GB2312"/>
                <w:kern w:val="0"/>
                <w:sz w:val="16"/>
                <w:szCs w:val="16"/>
              </w:rPr>
              <w:t>、</w:t>
            </w:r>
            <w:r w:rsidRPr="00B65C8F">
              <w:rPr>
                <w:rFonts w:eastAsia="仿宋_GB2312"/>
                <w:kern w:val="0"/>
                <w:sz w:val="16"/>
                <w:szCs w:val="16"/>
              </w:rPr>
              <w:t>13-16</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503DEC2" w14:textId="5CE116F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15,386.08</w:t>
            </w:r>
          </w:p>
        </w:tc>
        <w:tc>
          <w:tcPr>
            <w:tcW w:w="708" w:type="dxa"/>
            <w:tcBorders>
              <w:top w:val="nil"/>
              <w:left w:val="nil"/>
              <w:bottom w:val="single" w:sz="4" w:space="0" w:color="auto"/>
              <w:right w:val="single" w:sz="4" w:space="0" w:color="auto"/>
            </w:tcBorders>
            <w:shd w:val="clear" w:color="auto" w:fill="auto"/>
            <w:noWrap/>
            <w:vAlign w:val="center"/>
            <w:hideMark/>
          </w:tcPr>
          <w:p w14:paraId="1085ADE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45.66%</w:t>
            </w:r>
          </w:p>
        </w:tc>
        <w:tc>
          <w:tcPr>
            <w:tcW w:w="1276" w:type="dxa"/>
            <w:tcBorders>
              <w:top w:val="nil"/>
              <w:left w:val="nil"/>
              <w:bottom w:val="single" w:sz="4" w:space="0" w:color="auto"/>
              <w:right w:val="single" w:sz="4" w:space="0" w:color="auto"/>
            </w:tcBorders>
            <w:shd w:val="clear" w:color="auto" w:fill="auto"/>
            <w:noWrap/>
            <w:vAlign w:val="center"/>
            <w:hideMark/>
          </w:tcPr>
          <w:p w14:paraId="736CCF81" w14:textId="4AF1922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15,625.20</w:t>
            </w:r>
          </w:p>
        </w:tc>
        <w:tc>
          <w:tcPr>
            <w:tcW w:w="1559" w:type="dxa"/>
            <w:tcBorders>
              <w:top w:val="nil"/>
              <w:left w:val="nil"/>
              <w:bottom w:val="single" w:sz="4" w:space="0" w:color="auto"/>
              <w:right w:val="single" w:sz="4" w:space="0" w:color="auto"/>
            </w:tcBorders>
            <w:shd w:val="clear" w:color="auto" w:fill="auto"/>
            <w:noWrap/>
            <w:vAlign w:val="center"/>
            <w:hideMark/>
          </w:tcPr>
          <w:p w14:paraId="3061733D" w14:textId="4CA3DAF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456,072,826.97</w:t>
            </w:r>
          </w:p>
        </w:tc>
        <w:tc>
          <w:tcPr>
            <w:tcW w:w="2268" w:type="dxa"/>
            <w:tcBorders>
              <w:top w:val="nil"/>
              <w:left w:val="nil"/>
              <w:bottom w:val="single" w:sz="4" w:space="0" w:color="auto"/>
              <w:right w:val="single" w:sz="4" w:space="0" w:color="auto"/>
            </w:tcBorders>
            <w:shd w:val="clear" w:color="auto" w:fill="auto"/>
            <w:noWrap/>
            <w:vAlign w:val="center"/>
            <w:hideMark/>
          </w:tcPr>
          <w:p w14:paraId="258EA9E1" w14:textId="09FA221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15,625.20</w:t>
            </w:r>
          </w:p>
        </w:tc>
        <w:tc>
          <w:tcPr>
            <w:tcW w:w="2268" w:type="dxa"/>
            <w:tcBorders>
              <w:top w:val="nil"/>
              <w:left w:val="nil"/>
              <w:bottom w:val="single" w:sz="4" w:space="0" w:color="auto"/>
              <w:right w:val="single" w:sz="4" w:space="0" w:color="auto"/>
            </w:tcBorders>
            <w:shd w:val="clear" w:color="auto" w:fill="auto"/>
            <w:noWrap/>
            <w:vAlign w:val="center"/>
            <w:hideMark/>
          </w:tcPr>
          <w:p w14:paraId="6D17D17C" w14:textId="5BB8AE6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456,072,826.97</w:t>
            </w:r>
          </w:p>
        </w:tc>
        <w:tc>
          <w:tcPr>
            <w:tcW w:w="993" w:type="dxa"/>
            <w:tcBorders>
              <w:top w:val="nil"/>
              <w:left w:val="nil"/>
              <w:bottom w:val="single" w:sz="4" w:space="0" w:color="auto"/>
              <w:right w:val="single" w:sz="4" w:space="0" w:color="auto"/>
            </w:tcBorders>
            <w:shd w:val="clear" w:color="auto" w:fill="auto"/>
            <w:noWrap/>
            <w:vAlign w:val="center"/>
            <w:hideMark/>
          </w:tcPr>
          <w:p w14:paraId="45CC7D74" w14:textId="6AF0B1C2" w:rsidR="007A1C85" w:rsidRPr="00B65C8F" w:rsidRDefault="007A1C85" w:rsidP="007A1C85">
            <w:pPr>
              <w:widowControl/>
              <w:spacing w:line="240" w:lineRule="exact"/>
              <w:rPr>
                <w:rFonts w:eastAsia="仿宋_GB2312"/>
                <w:kern w:val="0"/>
                <w:sz w:val="16"/>
                <w:szCs w:val="16"/>
              </w:rPr>
            </w:pPr>
          </w:p>
        </w:tc>
      </w:tr>
      <w:tr w:rsidR="00B65C8F" w:rsidRPr="00B65C8F" w14:paraId="4203D861"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BB877FD"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w:t>
            </w:r>
            <w:r w:rsidRPr="00B65C8F">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EE023C3"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27C8DD9D" w14:textId="73421031"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33,700.26</w:t>
            </w:r>
          </w:p>
        </w:tc>
        <w:tc>
          <w:tcPr>
            <w:tcW w:w="708" w:type="dxa"/>
            <w:tcBorders>
              <w:top w:val="nil"/>
              <w:left w:val="nil"/>
              <w:bottom w:val="single" w:sz="4" w:space="0" w:color="auto"/>
              <w:right w:val="single" w:sz="4" w:space="0" w:color="auto"/>
            </w:tcBorders>
            <w:shd w:val="clear" w:color="auto" w:fill="auto"/>
            <w:noWrap/>
            <w:vAlign w:val="center"/>
            <w:hideMark/>
          </w:tcPr>
          <w:p w14:paraId="5FEA878E" w14:textId="40FCE89C"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35F4347" w14:textId="5A67C9D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34,224.00</w:t>
            </w:r>
          </w:p>
        </w:tc>
        <w:tc>
          <w:tcPr>
            <w:tcW w:w="1559" w:type="dxa"/>
            <w:tcBorders>
              <w:top w:val="nil"/>
              <w:left w:val="nil"/>
              <w:bottom w:val="single" w:sz="4" w:space="0" w:color="auto"/>
              <w:right w:val="single" w:sz="4" w:space="0" w:color="auto"/>
            </w:tcBorders>
            <w:shd w:val="clear" w:color="auto" w:fill="auto"/>
            <w:noWrap/>
            <w:vAlign w:val="center"/>
            <w:hideMark/>
          </w:tcPr>
          <w:p w14:paraId="38A4DBD3" w14:textId="191B9BE2"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998,940,136.01</w:t>
            </w:r>
          </w:p>
        </w:tc>
        <w:tc>
          <w:tcPr>
            <w:tcW w:w="2268" w:type="dxa"/>
            <w:tcBorders>
              <w:top w:val="nil"/>
              <w:left w:val="nil"/>
              <w:bottom w:val="single" w:sz="4" w:space="0" w:color="auto"/>
              <w:right w:val="single" w:sz="4" w:space="0" w:color="auto"/>
            </w:tcBorders>
            <w:shd w:val="clear" w:color="auto" w:fill="auto"/>
            <w:noWrap/>
            <w:vAlign w:val="center"/>
            <w:hideMark/>
          </w:tcPr>
          <w:p w14:paraId="2792101C" w14:textId="00011769"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34,224.00</w:t>
            </w:r>
          </w:p>
        </w:tc>
        <w:tc>
          <w:tcPr>
            <w:tcW w:w="2268" w:type="dxa"/>
            <w:tcBorders>
              <w:top w:val="nil"/>
              <w:left w:val="nil"/>
              <w:bottom w:val="single" w:sz="4" w:space="0" w:color="auto"/>
              <w:right w:val="single" w:sz="4" w:space="0" w:color="auto"/>
            </w:tcBorders>
            <w:shd w:val="clear" w:color="auto" w:fill="auto"/>
            <w:noWrap/>
            <w:vAlign w:val="center"/>
            <w:hideMark/>
          </w:tcPr>
          <w:p w14:paraId="2980CF93" w14:textId="07754AA1"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998,940,136.01</w:t>
            </w:r>
          </w:p>
        </w:tc>
        <w:tc>
          <w:tcPr>
            <w:tcW w:w="993" w:type="dxa"/>
            <w:tcBorders>
              <w:top w:val="nil"/>
              <w:left w:val="nil"/>
              <w:bottom w:val="single" w:sz="4" w:space="0" w:color="auto"/>
              <w:right w:val="single" w:sz="4" w:space="0" w:color="auto"/>
            </w:tcBorders>
            <w:shd w:val="clear" w:color="auto" w:fill="auto"/>
            <w:noWrap/>
            <w:vAlign w:val="center"/>
            <w:hideMark/>
          </w:tcPr>
          <w:p w14:paraId="4DA8063B" w14:textId="15866F9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r>
      <w:tr w:rsidR="00B65C8F" w:rsidRPr="00B65C8F" w14:paraId="58B3B15A"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90DE0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7AE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4-A</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119" w:type="dxa"/>
            <w:tcBorders>
              <w:top w:val="nil"/>
              <w:left w:val="nil"/>
              <w:bottom w:val="single" w:sz="4" w:space="0" w:color="auto"/>
              <w:right w:val="single" w:sz="4" w:space="0" w:color="auto"/>
            </w:tcBorders>
            <w:shd w:val="clear" w:color="auto" w:fill="auto"/>
            <w:vAlign w:val="center"/>
            <w:hideMark/>
          </w:tcPr>
          <w:p w14:paraId="45F4755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4E455AE6" w14:textId="1215E26B"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5BD056A" w14:textId="2EE05617" w:rsidR="007A1C85" w:rsidRPr="00B65C8F"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4F85A7DF" w14:textId="79BF248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5585F339" w14:textId="1E2A7EE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0AA0D" w14:textId="6274F29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86E1D" w14:textId="099641E5"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224553FC" w14:textId="6F537882" w:rsidR="007A1C85" w:rsidRPr="00B65C8F" w:rsidRDefault="007A1C85" w:rsidP="007A1C85">
            <w:pPr>
              <w:widowControl/>
              <w:spacing w:line="240" w:lineRule="exact"/>
              <w:rPr>
                <w:rFonts w:eastAsia="仿宋_GB2312"/>
                <w:kern w:val="0"/>
                <w:sz w:val="16"/>
                <w:szCs w:val="16"/>
              </w:rPr>
            </w:pPr>
          </w:p>
        </w:tc>
      </w:tr>
      <w:tr w:rsidR="00B65C8F" w:rsidRPr="00B65C8F" w14:paraId="2424692E"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0A7BC7D" w14:textId="77777777" w:rsidR="007A1C85" w:rsidRPr="00B65C8F"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DF6C56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4-B</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119" w:type="dxa"/>
            <w:tcBorders>
              <w:top w:val="nil"/>
              <w:left w:val="nil"/>
              <w:bottom w:val="single" w:sz="4" w:space="0" w:color="auto"/>
              <w:right w:val="single" w:sz="4" w:space="0" w:color="auto"/>
            </w:tcBorders>
            <w:shd w:val="clear" w:color="auto" w:fill="auto"/>
            <w:vAlign w:val="center"/>
            <w:hideMark/>
          </w:tcPr>
          <w:p w14:paraId="3EFED60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酒店</w:t>
            </w:r>
          </w:p>
        </w:tc>
        <w:tc>
          <w:tcPr>
            <w:tcW w:w="1134" w:type="dxa"/>
            <w:tcBorders>
              <w:top w:val="nil"/>
              <w:left w:val="nil"/>
              <w:bottom w:val="single" w:sz="4" w:space="0" w:color="auto"/>
              <w:right w:val="single" w:sz="4" w:space="0" w:color="auto"/>
            </w:tcBorders>
            <w:shd w:val="clear" w:color="auto" w:fill="auto"/>
            <w:noWrap/>
            <w:vAlign w:val="center"/>
            <w:hideMark/>
          </w:tcPr>
          <w:p w14:paraId="5165D443" w14:textId="1B1BB3E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4A8CE2A2" w14:textId="7043105B" w:rsidR="007A1C85" w:rsidRPr="00B65C8F"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9DF47F5" w14:textId="4AE114B3"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5D83315" w14:textId="1F5900F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722C857E" w14:textId="77777777" w:rsidR="007A1C85" w:rsidRPr="00B65C8F"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0A1CF3" w14:textId="77777777" w:rsidR="007A1C85" w:rsidRPr="00B65C8F"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C055896" w14:textId="57D75A15" w:rsidR="007A1C85" w:rsidRPr="00B65C8F" w:rsidRDefault="007A1C85" w:rsidP="007A1C85">
            <w:pPr>
              <w:widowControl/>
              <w:spacing w:line="240" w:lineRule="exact"/>
              <w:rPr>
                <w:rFonts w:eastAsia="仿宋_GB2312"/>
                <w:kern w:val="0"/>
                <w:sz w:val="16"/>
                <w:szCs w:val="16"/>
              </w:rPr>
            </w:pPr>
          </w:p>
        </w:tc>
      </w:tr>
      <w:tr w:rsidR="00B65C8F" w:rsidRPr="00B65C8F" w14:paraId="0B0012B6"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3E3D8C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FF7C8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4-C</w:t>
            </w:r>
          </w:p>
        </w:tc>
        <w:tc>
          <w:tcPr>
            <w:tcW w:w="3119" w:type="dxa"/>
            <w:tcBorders>
              <w:top w:val="nil"/>
              <w:left w:val="nil"/>
              <w:bottom w:val="single" w:sz="4" w:space="0" w:color="auto"/>
              <w:right w:val="single" w:sz="4" w:space="0" w:color="auto"/>
            </w:tcBorders>
            <w:shd w:val="clear" w:color="auto" w:fill="auto"/>
            <w:vAlign w:val="center"/>
            <w:hideMark/>
          </w:tcPr>
          <w:p w14:paraId="4258BF53"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21-24</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11-13</w:t>
            </w:r>
            <w:r w:rsidRPr="00B65C8F">
              <w:rPr>
                <w:rFonts w:eastAsia="仿宋_GB2312"/>
                <w:kern w:val="0"/>
                <w:sz w:val="16"/>
                <w:szCs w:val="16"/>
              </w:rPr>
              <w:t>、</w:t>
            </w:r>
            <w:r w:rsidRPr="00B65C8F">
              <w:rPr>
                <w:rFonts w:eastAsia="仿宋_GB2312"/>
                <w:kern w:val="0"/>
                <w:sz w:val="16"/>
                <w:szCs w:val="16"/>
              </w:rPr>
              <w:t>15-20</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61B0B83B" w14:textId="55DD46FB"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3988A8C" w14:textId="7BA7CE89" w:rsidR="007A1C85" w:rsidRPr="00B65C8F"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E07F1E8" w14:textId="3B96CFB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31D80AFA" w14:textId="4A02DD8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4829ED6A" w14:textId="01044AC9"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0B85D81F" w14:textId="21F3366C"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28C0E438" w14:textId="6FAB6816" w:rsidR="007A1C85" w:rsidRPr="00B65C8F" w:rsidRDefault="007A1C85" w:rsidP="007A1C85">
            <w:pPr>
              <w:widowControl/>
              <w:spacing w:line="240" w:lineRule="exact"/>
              <w:rPr>
                <w:rFonts w:eastAsia="仿宋_GB2312"/>
                <w:kern w:val="0"/>
                <w:sz w:val="16"/>
                <w:szCs w:val="16"/>
              </w:rPr>
            </w:pPr>
          </w:p>
        </w:tc>
      </w:tr>
      <w:tr w:rsidR="00B65C8F" w:rsidRPr="00B65C8F" w14:paraId="5BFDCE4B"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CDA85D8"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4D6C04"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4-D</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noWrap/>
            <w:vAlign w:val="center"/>
            <w:hideMark/>
          </w:tcPr>
          <w:p w14:paraId="63357FF0" w14:textId="7777777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商业（</w:t>
            </w:r>
            <w:r w:rsidRPr="00B65C8F">
              <w:rPr>
                <w:rFonts w:eastAsia="仿宋_GB2312"/>
                <w:kern w:val="0"/>
                <w:sz w:val="16"/>
                <w:szCs w:val="16"/>
              </w:rPr>
              <w:t>2-E</w:t>
            </w:r>
            <w:r w:rsidRPr="00B65C8F">
              <w:rPr>
                <w:rFonts w:eastAsia="仿宋_GB2312"/>
                <w:kern w:val="0"/>
                <w:sz w:val="16"/>
                <w:szCs w:val="16"/>
              </w:rPr>
              <w:t>、</w:t>
            </w:r>
            <w:r w:rsidRPr="00B65C8F">
              <w:rPr>
                <w:rFonts w:eastAsia="仿宋_GB2312"/>
                <w:kern w:val="0"/>
                <w:sz w:val="16"/>
                <w:szCs w:val="16"/>
              </w:rPr>
              <w:t>2-F</w:t>
            </w:r>
            <w:r w:rsidRPr="00B65C8F">
              <w:rPr>
                <w:rFonts w:eastAsia="仿宋_GB2312"/>
                <w:kern w:val="0"/>
                <w:sz w:val="16"/>
                <w:szCs w:val="16"/>
              </w:rPr>
              <w:t>、</w:t>
            </w:r>
            <w:r w:rsidRPr="00B65C8F">
              <w:rPr>
                <w:rFonts w:eastAsia="仿宋_GB2312"/>
                <w:kern w:val="0"/>
                <w:sz w:val="16"/>
                <w:szCs w:val="16"/>
              </w:rPr>
              <w:t>4-D</w:t>
            </w:r>
            <w:r w:rsidRPr="00B65C8F">
              <w:rPr>
                <w:rFonts w:eastAsia="仿宋_GB2312"/>
                <w:kern w:val="0"/>
                <w:sz w:val="16"/>
                <w:szCs w:val="16"/>
              </w:rPr>
              <w:t>合并开发）</w:t>
            </w:r>
          </w:p>
        </w:tc>
        <w:tc>
          <w:tcPr>
            <w:tcW w:w="1134" w:type="dxa"/>
            <w:tcBorders>
              <w:top w:val="nil"/>
              <w:left w:val="nil"/>
              <w:bottom w:val="single" w:sz="4" w:space="0" w:color="auto"/>
              <w:right w:val="single" w:sz="4" w:space="0" w:color="auto"/>
            </w:tcBorders>
            <w:shd w:val="clear" w:color="auto" w:fill="auto"/>
            <w:noWrap/>
            <w:vAlign w:val="center"/>
            <w:hideMark/>
          </w:tcPr>
          <w:p w14:paraId="1679F3A8" w14:textId="1919E1B2"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F8522DC" w14:textId="1DC4F9D2" w:rsidR="007A1C85" w:rsidRPr="00B65C8F"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1973FEB" w14:textId="51FD7437"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27BE6B8" w14:textId="291B4760"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64F2492" w14:textId="2D759414"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53AB51A" w14:textId="2D99985E" w:rsidR="007A1C85" w:rsidRPr="00B65C8F" w:rsidRDefault="007A1C85" w:rsidP="007A1C85">
            <w:pPr>
              <w:widowControl/>
              <w:spacing w:line="240" w:lineRule="exact"/>
              <w:rPr>
                <w:rFonts w:eastAsia="仿宋_GB2312"/>
                <w:kern w:val="0"/>
                <w:sz w:val="16"/>
                <w:szCs w:val="16"/>
              </w:rPr>
            </w:pPr>
            <w:r w:rsidRPr="00B65C8F">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68428BE5" w14:textId="28B0C16F" w:rsidR="007A1C85" w:rsidRPr="00B65C8F" w:rsidRDefault="007A1C85" w:rsidP="007A1C85">
            <w:pPr>
              <w:widowControl/>
              <w:spacing w:line="240" w:lineRule="exact"/>
              <w:rPr>
                <w:rFonts w:eastAsia="仿宋_GB2312"/>
                <w:kern w:val="0"/>
                <w:sz w:val="16"/>
                <w:szCs w:val="16"/>
              </w:rPr>
            </w:pPr>
          </w:p>
        </w:tc>
      </w:tr>
      <w:tr w:rsidR="00B65C8F" w:rsidRPr="00B65C8F" w14:paraId="29E7E73E"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2E007FC"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4</w:t>
            </w:r>
            <w:r w:rsidRPr="00B65C8F">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79F283C"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0FD76FE6" w14:textId="4C7594EA"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6EC85D2" w14:textId="21B3EA18"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14:paraId="4AD6BD21" w14:textId="763E1A6C"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B226DC9" w14:textId="551EDF9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62DA86D8" w14:textId="67BC4413"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473E99A" w14:textId="1F277CD4"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1DD5B0AF" w14:textId="6FCC3BD0"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w:t>
            </w:r>
          </w:p>
        </w:tc>
      </w:tr>
      <w:tr w:rsidR="001D2B59" w:rsidRPr="00B65C8F" w14:paraId="78EF0691" w14:textId="77777777" w:rsidTr="001D2B59">
        <w:trPr>
          <w:trHeight w:val="20"/>
          <w:jc w:val="center"/>
        </w:trPr>
        <w:tc>
          <w:tcPr>
            <w:tcW w:w="4962"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09EFBCE" w14:textId="77777777"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合计</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E2EF636" w14:textId="3A19C7CA"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364,342.20</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5AA8506E" w14:textId="39D0363A"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3.00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06226B80" w14:textId="5FCA3F4D"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357,834.04</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7182B150" w14:textId="7BB6661A"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8,264,571,702.02</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3DD94386" w14:textId="6353AC46"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357,834.04</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53003017" w14:textId="5986C0BE"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8,264,571,702.02</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4941B5FA" w14:textId="08F66B2B" w:rsidR="007A1C85" w:rsidRPr="00B65C8F" w:rsidRDefault="007A1C85" w:rsidP="007A1C85">
            <w:pPr>
              <w:widowControl/>
              <w:spacing w:line="240" w:lineRule="exact"/>
              <w:rPr>
                <w:rFonts w:eastAsia="仿宋_GB2312"/>
                <w:b/>
                <w:bCs/>
                <w:kern w:val="0"/>
                <w:sz w:val="16"/>
                <w:szCs w:val="16"/>
              </w:rPr>
            </w:pPr>
            <w:r w:rsidRPr="00B65C8F">
              <w:rPr>
                <w:rFonts w:eastAsia="仿宋_GB2312"/>
                <w:b/>
                <w:bCs/>
                <w:kern w:val="0"/>
                <w:sz w:val="16"/>
                <w:szCs w:val="16"/>
              </w:rPr>
              <w:t>52,375.71</w:t>
            </w:r>
          </w:p>
        </w:tc>
      </w:tr>
    </w:tbl>
    <w:p w14:paraId="4024BF98" w14:textId="77777777" w:rsidR="007A1C85" w:rsidRPr="00B65C8F" w:rsidRDefault="007A1C85" w:rsidP="005B0902">
      <w:pPr>
        <w:pStyle w:val="a0"/>
        <w:spacing w:beforeLines="50" w:before="163"/>
        <w:ind w:firstLineChars="200" w:firstLine="560"/>
        <w:rPr>
          <w:kern w:val="2"/>
          <w:sz w:val="28"/>
          <w:szCs w:val="28"/>
        </w:rPr>
      </w:pPr>
    </w:p>
    <w:tbl>
      <w:tblPr>
        <w:tblW w:w="15158" w:type="dxa"/>
        <w:jc w:val="center"/>
        <w:tblLook w:val="04A0" w:firstRow="1" w:lastRow="0" w:firstColumn="1" w:lastColumn="0" w:noHBand="0" w:noVBand="1"/>
      </w:tblPr>
      <w:tblGrid>
        <w:gridCol w:w="936"/>
        <w:gridCol w:w="1333"/>
        <w:gridCol w:w="2852"/>
        <w:gridCol w:w="1117"/>
        <w:gridCol w:w="790"/>
        <w:gridCol w:w="1209"/>
        <w:gridCol w:w="1506"/>
        <w:gridCol w:w="2179"/>
        <w:gridCol w:w="2268"/>
        <w:gridCol w:w="968"/>
      </w:tblGrid>
      <w:tr w:rsidR="00B65C8F" w:rsidRPr="00B65C8F" w14:paraId="45A609BB" w14:textId="77777777" w:rsidTr="005B6EBE">
        <w:trPr>
          <w:trHeight w:val="20"/>
          <w:tblHeader/>
          <w:jc w:val="center"/>
        </w:trPr>
        <w:tc>
          <w:tcPr>
            <w:tcW w:w="93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F16BC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序号</w:t>
            </w:r>
          </w:p>
        </w:tc>
        <w:tc>
          <w:tcPr>
            <w:tcW w:w="133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0BF837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地块</w:t>
            </w:r>
          </w:p>
        </w:tc>
        <w:tc>
          <w:tcPr>
            <w:tcW w:w="285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23101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楼栋</w:t>
            </w:r>
          </w:p>
        </w:tc>
        <w:tc>
          <w:tcPr>
            <w:tcW w:w="10037" w:type="dxa"/>
            <w:gridSpan w:val="7"/>
            <w:tcBorders>
              <w:top w:val="single" w:sz="8" w:space="0" w:color="auto"/>
              <w:left w:val="nil"/>
              <w:bottom w:val="single" w:sz="4" w:space="0" w:color="auto"/>
              <w:right w:val="single" w:sz="4" w:space="0" w:color="000000"/>
            </w:tcBorders>
            <w:shd w:val="clear" w:color="auto" w:fill="auto"/>
            <w:noWrap/>
            <w:vAlign w:val="center"/>
            <w:hideMark/>
          </w:tcPr>
          <w:p w14:paraId="022E4F54" w14:textId="77777777" w:rsidR="0038596E" w:rsidRPr="00B65C8F" w:rsidRDefault="0038596E" w:rsidP="0038596E">
            <w:pPr>
              <w:widowControl/>
              <w:spacing w:line="240" w:lineRule="exact"/>
              <w:jc w:val="center"/>
              <w:rPr>
                <w:rFonts w:eastAsia="仿宋_GB2312"/>
                <w:kern w:val="0"/>
                <w:sz w:val="16"/>
                <w:szCs w:val="16"/>
              </w:rPr>
            </w:pPr>
            <w:r w:rsidRPr="00B65C8F">
              <w:rPr>
                <w:rFonts w:eastAsia="仿宋_GB2312"/>
                <w:kern w:val="0"/>
                <w:sz w:val="16"/>
                <w:szCs w:val="16"/>
              </w:rPr>
              <w:t>住宅</w:t>
            </w:r>
          </w:p>
        </w:tc>
      </w:tr>
      <w:tr w:rsidR="00B65C8F" w:rsidRPr="00B65C8F" w14:paraId="38E2677F" w14:textId="77777777" w:rsidTr="005B6EBE">
        <w:trPr>
          <w:trHeight w:val="20"/>
          <w:tblHeader/>
          <w:jc w:val="center"/>
        </w:trPr>
        <w:tc>
          <w:tcPr>
            <w:tcW w:w="93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DD017F7" w14:textId="77777777" w:rsidR="0038596E" w:rsidRPr="00B65C8F" w:rsidRDefault="0038596E" w:rsidP="0038596E">
            <w:pPr>
              <w:widowControl/>
              <w:spacing w:line="240" w:lineRule="exact"/>
              <w:rPr>
                <w:rFonts w:eastAsia="仿宋_GB2312"/>
                <w:kern w:val="0"/>
                <w:sz w:val="16"/>
                <w:szCs w:val="16"/>
              </w:rPr>
            </w:pPr>
          </w:p>
        </w:tc>
        <w:tc>
          <w:tcPr>
            <w:tcW w:w="133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3341EB9" w14:textId="77777777" w:rsidR="0038596E" w:rsidRPr="00B65C8F" w:rsidRDefault="0038596E" w:rsidP="0038596E">
            <w:pPr>
              <w:widowControl/>
              <w:spacing w:line="240" w:lineRule="exact"/>
              <w:rPr>
                <w:rFonts w:eastAsia="仿宋_GB2312"/>
                <w:kern w:val="0"/>
                <w:sz w:val="16"/>
                <w:szCs w:val="16"/>
              </w:rPr>
            </w:pPr>
          </w:p>
        </w:tc>
        <w:tc>
          <w:tcPr>
            <w:tcW w:w="28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18B5755" w14:textId="77777777" w:rsidR="0038596E" w:rsidRPr="00B65C8F" w:rsidRDefault="0038596E" w:rsidP="0038596E">
            <w:pPr>
              <w:widowControl/>
              <w:spacing w:line="240" w:lineRule="exact"/>
              <w:rPr>
                <w:rFonts w:eastAsia="仿宋_GB2312"/>
                <w:kern w:val="0"/>
                <w:sz w:val="16"/>
                <w:szCs w:val="16"/>
              </w:rPr>
            </w:pPr>
          </w:p>
        </w:tc>
        <w:tc>
          <w:tcPr>
            <w:tcW w:w="10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59A20D3B" w14:textId="77777777" w:rsidR="0038596E" w:rsidRPr="00B65C8F" w:rsidRDefault="0038596E" w:rsidP="0038596E">
            <w:pPr>
              <w:widowControl/>
              <w:spacing w:line="240" w:lineRule="exact"/>
              <w:jc w:val="center"/>
              <w:rPr>
                <w:rFonts w:eastAsia="仿宋_GB2312"/>
                <w:kern w:val="0"/>
                <w:sz w:val="16"/>
                <w:szCs w:val="16"/>
              </w:rPr>
            </w:pPr>
            <w:proofErr w:type="gramStart"/>
            <w:r w:rsidRPr="00B65C8F">
              <w:rPr>
                <w:rFonts w:eastAsia="仿宋_GB2312"/>
                <w:kern w:val="0"/>
                <w:sz w:val="16"/>
                <w:szCs w:val="16"/>
              </w:rPr>
              <w:t>非普宅</w:t>
            </w:r>
            <w:proofErr w:type="gramEnd"/>
          </w:p>
        </w:tc>
      </w:tr>
      <w:tr w:rsidR="00B65C8F" w:rsidRPr="00B65C8F" w14:paraId="532E7C97" w14:textId="77777777" w:rsidTr="005B6EBE">
        <w:trPr>
          <w:trHeight w:val="20"/>
          <w:tblHeader/>
          <w:jc w:val="center"/>
        </w:trPr>
        <w:tc>
          <w:tcPr>
            <w:tcW w:w="93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0A93C6A" w14:textId="77777777" w:rsidR="0038596E" w:rsidRPr="00B65C8F" w:rsidRDefault="0038596E" w:rsidP="0038596E">
            <w:pPr>
              <w:widowControl/>
              <w:spacing w:line="240" w:lineRule="exact"/>
              <w:rPr>
                <w:rFonts w:eastAsia="仿宋_GB2312"/>
                <w:kern w:val="0"/>
                <w:sz w:val="16"/>
                <w:szCs w:val="16"/>
              </w:rPr>
            </w:pPr>
          </w:p>
        </w:tc>
        <w:tc>
          <w:tcPr>
            <w:tcW w:w="133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77FA112" w14:textId="77777777" w:rsidR="0038596E" w:rsidRPr="00B65C8F" w:rsidRDefault="0038596E" w:rsidP="0038596E">
            <w:pPr>
              <w:widowControl/>
              <w:spacing w:line="240" w:lineRule="exact"/>
              <w:rPr>
                <w:rFonts w:eastAsia="仿宋_GB2312"/>
                <w:kern w:val="0"/>
                <w:sz w:val="16"/>
                <w:szCs w:val="16"/>
              </w:rPr>
            </w:pPr>
          </w:p>
        </w:tc>
        <w:tc>
          <w:tcPr>
            <w:tcW w:w="28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6532553" w14:textId="77777777" w:rsidR="0038596E" w:rsidRPr="00B65C8F" w:rsidRDefault="0038596E" w:rsidP="0038596E">
            <w:pPr>
              <w:widowControl/>
              <w:spacing w:line="240" w:lineRule="exact"/>
              <w:rPr>
                <w:rFonts w:eastAsia="仿宋_GB2312"/>
                <w:kern w:val="0"/>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ECBCFA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总可售面积</w:t>
            </w:r>
          </w:p>
        </w:tc>
        <w:tc>
          <w:tcPr>
            <w:tcW w:w="790" w:type="dxa"/>
            <w:tcBorders>
              <w:top w:val="nil"/>
              <w:left w:val="nil"/>
              <w:bottom w:val="single" w:sz="4" w:space="0" w:color="auto"/>
              <w:right w:val="single" w:sz="4" w:space="0" w:color="auto"/>
            </w:tcBorders>
            <w:shd w:val="clear" w:color="auto" w:fill="auto"/>
            <w:vAlign w:val="center"/>
            <w:hideMark/>
          </w:tcPr>
          <w:p w14:paraId="7BEAD03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比例</w:t>
            </w:r>
          </w:p>
        </w:tc>
        <w:tc>
          <w:tcPr>
            <w:tcW w:w="1209" w:type="dxa"/>
            <w:tcBorders>
              <w:top w:val="nil"/>
              <w:left w:val="nil"/>
              <w:bottom w:val="single" w:sz="4" w:space="0" w:color="auto"/>
              <w:right w:val="single" w:sz="4" w:space="0" w:color="auto"/>
            </w:tcBorders>
            <w:shd w:val="clear" w:color="auto" w:fill="auto"/>
            <w:vAlign w:val="center"/>
            <w:hideMark/>
          </w:tcPr>
          <w:p w14:paraId="7A440E2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506" w:type="dxa"/>
            <w:tcBorders>
              <w:top w:val="nil"/>
              <w:left w:val="nil"/>
              <w:bottom w:val="single" w:sz="4" w:space="0" w:color="auto"/>
              <w:right w:val="single" w:sz="4" w:space="0" w:color="auto"/>
            </w:tcBorders>
            <w:shd w:val="clear" w:color="auto" w:fill="auto"/>
            <w:vAlign w:val="center"/>
            <w:hideMark/>
          </w:tcPr>
          <w:p w14:paraId="1FDECA9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模拟清算收入</w:t>
            </w:r>
          </w:p>
        </w:tc>
        <w:tc>
          <w:tcPr>
            <w:tcW w:w="2179" w:type="dxa"/>
            <w:tcBorders>
              <w:top w:val="nil"/>
              <w:left w:val="nil"/>
              <w:bottom w:val="single" w:sz="4" w:space="0" w:color="auto"/>
              <w:right w:val="single" w:sz="4" w:space="0" w:color="auto"/>
            </w:tcBorders>
            <w:shd w:val="clear" w:color="auto" w:fill="auto"/>
            <w:vAlign w:val="center"/>
            <w:hideMark/>
          </w:tcPr>
          <w:p w14:paraId="410F3BD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模拟清算面积（按</w:t>
            </w:r>
            <w:proofErr w:type="gramStart"/>
            <w:r w:rsidRPr="00B65C8F">
              <w:rPr>
                <w:rFonts w:eastAsia="仿宋_GB2312"/>
                <w:kern w:val="0"/>
                <w:sz w:val="16"/>
                <w:szCs w:val="16"/>
              </w:rPr>
              <w:t>工规划</w:t>
            </w:r>
            <w:proofErr w:type="gramEnd"/>
            <w:r w:rsidRPr="00B65C8F">
              <w:rPr>
                <w:rFonts w:eastAsia="仿宋_GB2312"/>
                <w:kern w:val="0"/>
                <w:sz w:val="16"/>
                <w:szCs w:val="16"/>
              </w:rPr>
              <w:t>分）</w:t>
            </w:r>
          </w:p>
        </w:tc>
        <w:tc>
          <w:tcPr>
            <w:tcW w:w="2268" w:type="dxa"/>
            <w:tcBorders>
              <w:top w:val="nil"/>
              <w:left w:val="nil"/>
              <w:bottom w:val="single" w:sz="4" w:space="0" w:color="auto"/>
              <w:right w:val="single" w:sz="4" w:space="0" w:color="auto"/>
            </w:tcBorders>
            <w:shd w:val="clear" w:color="auto" w:fill="auto"/>
            <w:vAlign w:val="center"/>
            <w:hideMark/>
          </w:tcPr>
          <w:p w14:paraId="0078061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模拟清算收入（按</w:t>
            </w:r>
            <w:proofErr w:type="gramStart"/>
            <w:r w:rsidRPr="00B65C8F">
              <w:rPr>
                <w:rFonts w:eastAsia="仿宋_GB2312"/>
                <w:kern w:val="0"/>
                <w:sz w:val="16"/>
                <w:szCs w:val="16"/>
              </w:rPr>
              <w:t>工规划</w:t>
            </w:r>
            <w:proofErr w:type="gramEnd"/>
            <w:r w:rsidRPr="00B65C8F">
              <w:rPr>
                <w:rFonts w:eastAsia="仿宋_GB2312"/>
                <w:kern w:val="0"/>
                <w:sz w:val="16"/>
                <w:szCs w:val="16"/>
              </w:rPr>
              <w:t>分）</w:t>
            </w:r>
          </w:p>
        </w:tc>
        <w:tc>
          <w:tcPr>
            <w:tcW w:w="968" w:type="dxa"/>
            <w:tcBorders>
              <w:top w:val="nil"/>
              <w:left w:val="nil"/>
              <w:bottom w:val="single" w:sz="4" w:space="0" w:color="auto"/>
              <w:right w:val="single" w:sz="4" w:space="0" w:color="auto"/>
            </w:tcBorders>
            <w:shd w:val="clear" w:color="auto" w:fill="auto"/>
            <w:vAlign w:val="center"/>
            <w:hideMark/>
          </w:tcPr>
          <w:p w14:paraId="178E8FC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已售面积</w:t>
            </w:r>
          </w:p>
        </w:tc>
      </w:tr>
      <w:tr w:rsidR="00B65C8F" w:rsidRPr="00B65C8F" w14:paraId="23589198"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96E942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2362528"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1-A</w:t>
            </w:r>
          </w:p>
        </w:tc>
        <w:tc>
          <w:tcPr>
            <w:tcW w:w="2852" w:type="dxa"/>
            <w:tcBorders>
              <w:top w:val="nil"/>
              <w:left w:val="nil"/>
              <w:bottom w:val="single" w:sz="4" w:space="0" w:color="auto"/>
              <w:right w:val="single" w:sz="4" w:space="0" w:color="auto"/>
            </w:tcBorders>
            <w:shd w:val="clear" w:color="auto" w:fill="auto"/>
            <w:vAlign w:val="center"/>
            <w:hideMark/>
          </w:tcPr>
          <w:p w14:paraId="523C67F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14-23#</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p>
        </w:tc>
        <w:tc>
          <w:tcPr>
            <w:tcW w:w="1117" w:type="dxa"/>
            <w:tcBorders>
              <w:top w:val="nil"/>
              <w:left w:val="nil"/>
              <w:bottom w:val="single" w:sz="4" w:space="0" w:color="auto"/>
              <w:right w:val="single" w:sz="4" w:space="0" w:color="auto"/>
            </w:tcBorders>
            <w:shd w:val="clear" w:color="auto" w:fill="auto"/>
            <w:noWrap/>
            <w:vAlign w:val="center"/>
            <w:hideMark/>
          </w:tcPr>
          <w:p w14:paraId="726C5E6A" w14:textId="13B585A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23,861.98</w:t>
            </w:r>
          </w:p>
        </w:tc>
        <w:tc>
          <w:tcPr>
            <w:tcW w:w="790" w:type="dxa"/>
            <w:tcBorders>
              <w:top w:val="nil"/>
              <w:left w:val="nil"/>
              <w:bottom w:val="single" w:sz="4" w:space="0" w:color="auto"/>
              <w:right w:val="single" w:sz="4" w:space="0" w:color="auto"/>
            </w:tcBorders>
            <w:shd w:val="clear" w:color="auto" w:fill="auto"/>
            <w:noWrap/>
            <w:vAlign w:val="center"/>
            <w:hideMark/>
          </w:tcPr>
          <w:p w14:paraId="426F0ED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31.19%</w:t>
            </w:r>
          </w:p>
        </w:tc>
        <w:tc>
          <w:tcPr>
            <w:tcW w:w="1209" w:type="dxa"/>
            <w:tcBorders>
              <w:top w:val="nil"/>
              <w:left w:val="nil"/>
              <w:bottom w:val="single" w:sz="4" w:space="0" w:color="auto"/>
              <w:right w:val="single" w:sz="4" w:space="0" w:color="auto"/>
            </w:tcBorders>
            <w:shd w:val="clear" w:color="auto" w:fill="auto"/>
            <w:noWrap/>
            <w:vAlign w:val="center"/>
            <w:hideMark/>
          </w:tcPr>
          <w:p w14:paraId="3999B543" w14:textId="1E03B00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24,402.10</w:t>
            </w:r>
          </w:p>
        </w:tc>
        <w:tc>
          <w:tcPr>
            <w:tcW w:w="1506" w:type="dxa"/>
            <w:tcBorders>
              <w:top w:val="nil"/>
              <w:left w:val="nil"/>
              <w:bottom w:val="single" w:sz="4" w:space="0" w:color="auto"/>
              <w:right w:val="single" w:sz="4" w:space="0" w:color="auto"/>
            </w:tcBorders>
            <w:shd w:val="clear" w:color="auto" w:fill="auto"/>
            <w:noWrap/>
            <w:vAlign w:val="center"/>
            <w:hideMark/>
          </w:tcPr>
          <w:p w14:paraId="58CB8CAD" w14:textId="0A1FB7BE"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742,675,549.52</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E0B1AD" w14:textId="543449E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36,911.80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CF1BF" w14:textId="702211F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1,123,406,953.90</w:t>
            </w:r>
          </w:p>
        </w:tc>
        <w:tc>
          <w:tcPr>
            <w:tcW w:w="968" w:type="dxa"/>
            <w:tcBorders>
              <w:top w:val="nil"/>
              <w:left w:val="nil"/>
              <w:bottom w:val="single" w:sz="4" w:space="0" w:color="auto"/>
              <w:right w:val="single" w:sz="4" w:space="0" w:color="auto"/>
            </w:tcBorders>
            <w:shd w:val="clear" w:color="auto" w:fill="auto"/>
            <w:noWrap/>
            <w:vAlign w:val="center"/>
            <w:hideMark/>
          </w:tcPr>
          <w:p w14:paraId="41A2F33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9EB1903"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17D63230"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F50173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1-B</w:t>
            </w:r>
          </w:p>
        </w:tc>
        <w:tc>
          <w:tcPr>
            <w:tcW w:w="2852" w:type="dxa"/>
            <w:tcBorders>
              <w:top w:val="nil"/>
              <w:left w:val="nil"/>
              <w:bottom w:val="single" w:sz="4" w:space="0" w:color="auto"/>
              <w:right w:val="single" w:sz="4" w:space="0" w:color="auto"/>
            </w:tcBorders>
            <w:shd w:val="clear" w:color="auto" w:fill="auto"/>
            <w:vAlign w:val="center"/>
            <w:hideMark/>
          </w:tcPr>
          <w:p w14:paraId="0E980A5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p>
        </w:tc>
        <w:tc>
          <w:tcPr>
            <w:tcW w:w="1117" w:type="dxa"/>
            <w:tcBorders>
              <w:top w:val="nil"/>
              <w:left w:val="nil"/>
              <w:bottom w:val="single" w:sz="4" w:space="0" w:color="auto"/>
              <w:right w:val="single" w:sz="4" w:space="0" w:color="auto"/>
            </w:tcBorders>
            <w:shd w:val="clear" w:color="auto" w:fill="auto"/>
            <w:noWrap/>
            <w:vAlign w:val="center"/>
            <w:hideMark/>
          </w:tcPr>
          <w:p w14:paraId="79D0EE76" w14:textId="6D0584E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12,232.81</w:t>
            </w:r>
          </w:p>
        </w:tc>
        <w:tc>
          <w:tcPr>
            <w:tcW w:w="790" w:type="dxa"/>
            <w:tcBorders>
              <w:top w:val="nil"/>
              <w:left w:val="nil"/>
              <w:bottom w:val="single" w:sz="4" w:space="0" w:color="auto"/>
              <w:right w:val="single" w:sz="4" w:space="0" w:color="auto"/>
            </w:tcBorders>
            <w:shd w:val="clear" w:color="auto" w:fill="auto"/>
            <w:noWrap/>
            <w:vAlign w:val="center"/>
            <w:hideMark/>
          </w:tcPr>
          <w:p w14:paraId="5F591CA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15.99%</w:t>
            </w:r>
          </w:p>
        </w:tc>
        <w:tc>
          <w:tcPr>
            <w:tcW w:w="1209" w:type="dxa"/>
            <w:tcBorders>
              <w:top w:val="nil"/>
              <w:left w:val="nil"/>
              <w:bottom w:val="single" w:sz="4" w:space="0" w:color="auto"/>
              <w:right w:val="single" w:sz="4" w:space="0" w:color="auto"/>
            </w:tcBorders>
            <w:shd w:val="clear" w:color="auto" w:fill="auto"/>
            <w:noWrap/>
            <w:vAlign w:val="center"/>
            <w:hideMark/>
          </w:tcPr>
          <w:p w14:paraId="78AE03C4" w14:textId="710854D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12,509.70</w:t>
            </w:r>
          </w:p>
        </w:tc>
        <w:tc>
          <w:tcPr>
            <w:tcW w:w="1506" w:type="dxa"/>
            <w:tcBorders>
              <w:top w:val="nil"/>
              <w:left w:val="nil"/>
              <w:bottom w:val="single" w:sz="4" w:space="0" w:color="auto"/>
              <w:right w:val="single" w:sz="4" w:space="0" w:color="auto"/>
            </w:tcBorders>
            <w:shd w:val="clear" w:color="auto" w:fill="auto"/>
            <w:noWrap/>
            <w:vAlign w:val="center"/>
            <w:hideMark/>
          </w:tcPr>
          <w:p w14:paraId="46D37E1F" w14:textId="73D929D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380,731,404.38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3A9A5848"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E39A702"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4C8E44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5038DCA"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B2B8D63"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0DBEE3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1-E</w:t>
            </w:r>
          </w:p>
        </w:tc>
        <w:tc>
          <w:tcPr>
            <w:tcW w:w="2852" w:type="dxa"/>
            <w:tcBorders>
              <w:top w:val="nil"/>
              <w:left w:val="nil"/>
              <w:bottom w:val="single" w:sz="4" w:space="0" w:color="auto"/>
              <w:right w:val="single" w:sz="4" w:space="0" w:color="auto"/>
            </w:tcBorders>
            <w:shd w:val="clear" w:color="auto" w:fill="auto"/>
            <w:vAlign w:val="center"/>
            <w:hideMark/>
          </w:tcPr>
          <w:p w14:paraId="704DEF3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公寓：</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1-5#</w:t>
            </w:r>
          </w:p>
        </w:tc>
        <w:tc>
          <w:tcPr>
            <w:tcW w:w="1117" w:type="dxa"/>
            <w:tcBorders>
              <w:top w:val="nil"/>
              <w:left w:val="nil"/>
              <w:bottom w:val="single" w:sz="4" w:space="0" w:color="auto"/>
              <w:right w:val="single" w:sz="4" w:space="0" w:color="auto"/>
            </w:tcBorders>
            <w:shd w:val="clear" w:color="auto" w:fill="auto"/>
            <w:noWrap/>
            <w:vAlign w:val="center"/>
            <w:hideMark/>
          </w:tcPr>
          <w:p w14:paraId="78DE34BE" w14:textId="163BF7B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7F9A464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5C87B364" w14:textId="3D1C9AD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CF9DED0" w14:textId="6ED187B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78E5C972"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26E0C3B"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72D809F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FFD16F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6373C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65E24C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1-C</w:t>
            </w:r>
          </w:p>
        </w:tc>
        <w:tc>
          <w:tcPr>
            <w:tcW w:w="2852" w:type="dxa"/>
            <w:tcBorders>
              <w:top w:val="nil"/>
              <w:left w:val="nil"/>
              <w:bottom w:val="single" w:sz="4" w:space="0" w:color="auto"/>
              <w:right w:val="single" w:sz="4" w:space="0" w:color="auto"/>
            </w:tcBorders>
            <w:shd w:val="clear" w:color="auto" w:fill="auto"/>
            <w:noWrap/>
            <w:vAlign w:val="center"/>
            <w:hideMark/>
          </w:tcPr>
          <w:p w14:paraId="64B61E6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7#</w:t>
            </w:r>
          </w:p>
        </w:tc>
        <w:tc>
          <w:tcPr>
            <w:tcW w:w="1117" w:type="dxa"/>
            <w:tcBorders>
              <w:top w:val="nil"/>
              <w:left w:val="nil"/>
              <w:bottom w:val="single" w:sz="4" w:space="0" w:color="auto"/>
              <w:right w:val="single" w:sz="4" w:space="0" w:color="auto"/>
            </w:tcBorders>
            <w:shd w:val="clear" w:color="auto" w:fill="auto"/>
            <w:noWrap/>
            <w:vAlign w:val="center"/>
            <w:hideMark/>
          </w:tcPr>
          <w:p w14:paraId="39B8C755" w14:textId="2668991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0C3DC0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4DCAB57" w14:textId="280DA25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0A62EA7" w14:textId="0A7D700A"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8A067" w14:textId="0B3C889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0E39D3" w14:textId="5B3B1BA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55CD4C8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271D149"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6B676968"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943ACE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1-C</w:t>
            </w:r>
          </w:p>
        </w:tc>
        <w:tc>
          <w:tcPr>
            <w:tcW w:w="2852" w:type="dxa"/>
            <w:tcBorders>
              <w:top w:val="nil"/>
              <w:left w:val="nil"/>
              <w:bottom w:val="single" w:sz="4" w:space="0" w:color="auto"/>
              <w:right w:val="single" w:sz="4" w:space="0" w:color="auto"/>
            </w:tcBorders>
            <w:shd w:val="clear" w:color="auto" w:fill="auto"/>
            <w:vAlign w:val="center"/>
            <w:hideMark/>
          </w:tcPr>
          <w:p w14:paraId="344CBF9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br/>
            </w:r>
            <w:r w:rsidRPr="00B65C8F">
              <w:rPr>
                <w:rFonts w:eastAsia="仿宋_GB2312"/>
                <w:kern w:val="0"/>
                <w:sz w:val="16"/>
                <w:szCs w:val="16"/>
              </w:rPr>
              <w:t>安置房：</w:t>
            </w:r>
            <w:r w:rsidRPr="00B65C8F">
              <w:rPr>
                <w:rFonts w:eastAsia="仿宋_GB2312"/>
                <w:kern w:val="0"/>
                <w:sz w:val="16"/>
                <w:szCs w:val="16"/>
              </w:rPr>
              <w:t>1-5</w:t>
            </w:r>
          </w:p>
        </w:tc>
        <w:tc>
          <w:tcPr>
            <w:tcW w:w="1117" w:type="dxa"/>
            <w:tcBorders>
              <w:top w:val="nil"/>
              <w:left w:val="nil"/>
              <w:bottom w:val="single" w:sz="4" w:space="0" w:color="auto"/>
              <w:right w:val="single" w:sz="4" w:space="0" w:color="auto"/>
            </w:tcBorders>
            <w:shd w:val="clear" w:color="auto" w:fill="auto"/>
            <w:noWrap/>
            <w:vAlign w:val="center"/>
            <w:hideMark/>
          </w:tcPr>
          <w:p w14:paraId="7F5F853B" w14:textId="4E18BAFA"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E87262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1CFEB4D" w14:textId="6CD8749E"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082E534" w14:textId="00A36C4D"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89FDC06"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7C8ADBE"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8BE2A8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60A9840"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376B45E"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BF21B4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20CE47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13A6285D" w14:textId="133E6BC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8673DE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5BBF3ACF" w14:textId="07F101F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23FFA41" w14:textId="543666C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tcBorders>
              <w:top w:val="nil"/>
              <w:left w:val="nil"/>
              <w:bottom w:val="single" w:sz="4" w:space="0" w:color="auto"/>
              <w:right w:val="single" w:sz="4" w:space="0" w:color="auto"/>
            </w:tcBorders>
            <w:shd w:val="clear" w:color="auto" w:fill="auto"/>
            <w:noWrap/>
            <w:vAlign w:val="center"/>
            <w:hideMark/>
          </w:tcPr>
          <w:p w14:paraId="7B706E65" w14:textId="002FB35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23481047" w14:textId="6C57C783"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1EA549B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57E5BD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F7F98C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D140538"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1-D</w:t>
            </w:r>
          </w:p>
        </w:tc>
        <w:tc>
          <w:tcPr>
            <w:tcW w:w="2852" w:type="dxa"/>
            <w:tcBorders>
              <w:top w:val="nil"/>
              <w:left w:val="nil"/>
              <w:bottom w:val="single" w:sz="4" w:space="0" w:color="auto"/>
              <w:right w:val="single" w:sz="4" w:space="0" w:color="auto"/>
            </w:tcBorders>
            <w:shd w:val="clear" w:color="auto" w:fill="auto"/>
            <w:vAlign w:val="center"/>
            <w:hideMark/>
          </w:tcPr>
          <w:p w14:paraId="04191EC6"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117" w:type="dxa"/>
            <w:tcBorders>
              <w:top w:val="nil"/>
              <w:left w:val="nil"/>
              <w:bottom w:val="single" w:sz="4" w:space="0" w:color="auto"/>
              <w:right w:val="single" w:sz="4" w:space="0" w:color="auto"/>
            </w:tcBorders>
            <w:shd w:val="clear" w:color="auto" w:fill="auto"/>
            <w:noWrap/>
            <w:vAlign w:val="center"/>
            <w:hideMark/>
          </w:tcPr>
          <w:p w14:paraId="52BE34EC" w14:textId="2F0CEE1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19,651.40</w:t>
            </w:r>
          </w:p>
        </w:tc>
        <w:tc>
          <w:tcPr>
            <w:tcW w:w="790" w:type="dxa"/>
            <w:tcBorders>
              <w:top w:val="nil"/>
              <w:left w:val="nil"/>
              <w:bottom w:val="single" w:sz="4" w:space="0" w:color="auto"/>
              <w:right w:val="single" w:sz="4" w:space="0" w:color="auto"/>
            </w:tcBorders>
            <w:shd w:val="clear" w:color="auto" w:fill="auto"/>
            <w:noWrap/>
            <w:vAlign w:val="center"/>
            <w:hideMark/>
          </w:tcPr>
          <w:p w14:paraId="660114E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25.69%</w:t>
            </w:r>
          </w:p>
        </w:tc>
        <w:tc>
          <w:tcPr>
            <w:tcW w:w="1209" w:type="dxa"/>
            <w:tcBorders>
              <w:top w:val="nil"/>
              <w:left w:val="nil"/>
              <w:bottom w:val="single" w:sz="4" w:space="0" w:color="auto"/>
              <w:right w:val="single" w:sz="4" w:space="0" w:color="auto"/>
            </w:tcBorders>
            <w:shd w:val="clear" w:color="auto" w:fill="auto"/>
            <w:noWrap/>
            <w:vAlign w:val="center"/>
            <w:hideMark/>
          </w:tcPr>
          <w:p w14:paraId="528BD395" w14:textId="76BC5D5A"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20,096.22</w:t>
            </w:r>
          </w:p>
        </w:tc>
        <w:tc>
          <w:tcPr>
            <w:tcW w:w="1506" w:type="dxa"/>
            <w:tcBorders>
              <w:top w:val="nil"/>
              <w:left w:val="nil"/>
              <w:bottom w:val="single" w:sz="4" w:space="0" w:color="auto"/>
              <w:right w:val="single" w:sz="4" w:space="0" w:color="auto"/>
            </w:tcBorders>
            <w:shd w:val="clear" w:color="auto" w:fill="auto"/>
            <w:noWrap/>
            <w:vAlign w:val="center"/>
            <w:hideMark/>
          </w:tcPr>
          <w:p w14:paraId="5940EA06" w14:textId="61D23C4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611,626,363.00</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EBB6D" w14:textId="087E9CE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41,317.40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916DF" w14:textId="52B1F16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1,257,490,959.90</w:t>
            </w:r>
          </w:p>
        </w:tc>
        <w:tc>
          <w:tcPr>
            <w:tcW w:w="968" w:type="dxa"/>
            <w:tcBorders>
              <w:top w:val="nil"/>
              <w:left w:val="nil"/>
              <w:bottom w:val="single" w:sz="4" w:space="0" w:color="auto"/>
              <w:right w:val="single" w:sz="4" w:space="0" w:color="auto"/>
            </w:tcBorders>
            <w:shd w:val="clear" w:color="auto" w:fill="auto"/>
            <w:noWrap/>
            <w:vAlign w:val="center"/>
            <w:hideMark/>
          </w:tcPr>
          <w:p w14:paraId="01FF2D6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DDB51B7"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B96AF4F"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ED056D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1-G</w:t>
            </w:r>
          </w:p>
        </w:tc>
        <w:tc>
          <w:tcPr>
            <w:tcW w:w="2852" w:type="dxa"/>
            <w:tcBorders>
              <w:top w:val="nil"/>
              <w:left w:val="nil"/>
              <w:bottom w:val="single" w:sz="4" w:space="0" w:color="auto"/>
              <w:right w:val="single" w:sz="4" w:space="0" w:color="auto"/>
            </w:tcBorders>
            <w:shd w:val="clear" w:color="auto" w:fill="auto"/>
            <w:noWrap/>
            <w:vAlign w:val="center"/>
            <w:hideMark/>
          </w:tcPr>
          <w:p w14:paraId="49A1757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117" w:type="dxa"/>
            <w:tcBorders>
              <w:top w:val="nil"/>
              <w:left w:val="nil"/>
              <w:bottom w:val="single" w:sz="4" w:space="0" w:color="auto"/>
              <w:right w:val="single" w:sz="4" w:space="0" w:color="auto"/>
            </w:tcBorders>
            <w:shd w:val="clear" w:color="auto" w:fill="auto"/>
            <w:noWrap/>
            <w:vAlign w:val="center"/>
            <w:hideMark/>
          </w:tcPr>
          <w:p w14:paraId="52232E04" w14:textId="46BE6040"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20,751.47</w:t>
            </w:r>
          </w:p>
        </w:tc>
        <w:tc>
          <w:tcPr>
            <w:tcW w:w="790" w:type="dxa"/>
            <w:tcBorders>
              <w:top w:val="nil"/>
              <w:left w:val="nil"/>
              <w:bottom w:val="single" w:sz="4" w:space="0" w:color="auto"/>
              <w:right w:val="single" w:sz="4" w:space="0" w:color="auto"/>
            </w:tcBorders>
            <w:shd w:val="clear" w:color="auto" w:fill="auto"/>
            <w:noWrap/>
            <w:vAlign w:val="center"/>
            <w:hideMark/>
          </w:tcPr>
          <w:p w14:paraId="2AA9319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27.13%</w:t>
            </w:r>
          </w:p>
        </w:tc>
        <w:tc>
          <w:tcPr>
            <w:tcW w:w="1209" w:type="dxa"/>
            <w:tcBorders>
              <w:top w:val="nil"/>
              <w:left w:val="nil"/>
              <w:bottom w:val="single" w:sz="4" w:space="0" w:color="auto"/>
              <w:right w:val="single" w:sz="4" w:space="0" w:color="auto"/>
            </w:tcBorders>
            <w:shd w:val="clear" w:color="auto" w:fill="auto"/>
            <w:noWrap/>
            <w:vAlign w:val="center"/>
            <w:hideMark/>
          </w:tcPr>
          <w:p w14:paraId="37E10590" w14:textId="565DAE1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21,221.18</w:t>
            </w:r>
          </w:p>
        </w:tc>
        <w:tc>
          <w:tcPr>
            <w:tcW w:w="1506" w:type="dxa"/>
            <w:tcBorders>
              <w:top w:val="nil"/>
              <w:left w:val="nil"/>
              <w:bottom w:val="single" w:sz="4" w:space="0" w:color="auto"/>
              <w:right w:val="single" w:sz="4" w:space="0" w:color="auto"/>
            </w:tcBorders>
            <w:shd w:val="clear" w:color="auto" w:fill="auto"/>
            <w:noWrap/>
            <w:vAlign w:val="center"/>
            <w:hideMark/>
          </w:tcPr>
          <w:p w14:paraId="4E9F41A0" w14:textId="60C346F3"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645,864,596.90</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EA56892"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AA993E3"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69B460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D52F013"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1DAB006"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w:t>
            </w:r>
            <w:r w:rsidRPr="00B65C8F">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7D9FA826"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102AF11" w14:textId="15A65A2B"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76,497.66</w:t>
            </w:r>
          </w:p>
        </w:tc>
        <w:tc>
          <w:tcPr>
            <w:tcW w:w="790" w:type="dxa"/>
            <w:tcBorders>
              <w:top w:val="nil"/>
              <w:left w:val="nil"/>
              <w:bottom w:val="single" w:sz="4" w:space="0" w:color="auto"/>
              <w:right w:val="single" w:sz="4" w:space="0" w:color="auto"/>
            </w:tcBorders>
            <w:shd w:val="clear" w:color="auto" w:fill="auto"/>
            <w:noWrap/>
            <w:vAlign w:val="center"/>
            <w:hideMark/>
          </w:tcPr>
          <w:p w14:paraId="0F03035C" w14:textId="6603D52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01A48E5B" w14:textId="44B208D0"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78,229.20</w:t>
            </w:r>
          </w:p>
        </w:tc>
        <w:tc>
          <w:tcPr>
            <w:tcW w:w="1506" w:type="dxa"/>
            <w:tcBorders>
              <w:top w:val="nil"/>
              <w:left w:val="nil"/>
              <w:bottom w:val="single" w:sz="4" w:space="0" w:color="auto"/>
              <w:right w:val="single" w:sz="4" w:space="0" w:color="auto"/>
            </w:tcBorders>
            <w:shd w:val="clear" w:color="auto" w:fill="auto"/>
            <w:noWrap/>
            <w:vAlign w:val="center"/>
            <w:hideMark/>
          </w:tcPr>
          <w:p w14:paraId="20F5F9CD" w14:textId="51A9E6DF"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2,380,897,913.80</w:t>
            </w:r>
          </w:p>
        </w:tc>
        <w:tc>
          <w:tcPr>
            <w:tcW w:w="2179" w:type="dxa"/>
            <w:tcBorders>
              <w:top w:val="nil"/>
              <w:left w:val="nil"/>
              <w:bottom w:val="single" w:sz="4" w:space="0" w:color="auto"/>
              <w:right w:val="single" w:sz="4" w:space="0" w:color="auto"/>
            </w:tcBorders>
            <w:shd w:val="clear" w:color="auto" w:fill="auto"/>
            <w:noWrap/>
            <w:vAlign w:val="center"/>
            <w:hideMark/>
          </w:tcPr>
          <w:p w14:paraId="177CDE8E" w14:textId="51F0D40C"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78,229.20</w:t>
            </w:r>
          </w:p>
        </w:tc>
        <w:tc>
          <w:tcPr>
            <w:tcW w:w="2268" w:type="dxa"/>
            <w:tcBorders>
              <w:top w:val="nil"/>
              <w:left w:val="nil"/>
              <w:bottom w:val="single" w:sz="4" w:space="0" w:color="auto"/>
              <w:right w:val="single" w:sz="4" w:space="0" w:color="auto"/>
            </w:tcBorders>
            <w:shd w:val="clear" w:color="auto" w:fill="auto"/>
            <w:noWrap/>
            <w:vAlign w:val="center"/>
            <w:hideMark/>
          </w:tcPr>
          <w:p w14:paraId="2C72AB97" w14:textId="703177DB"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2,380,897,913.80</w:t>
            </w:r>
          </w:p>
        </w:tc>
        <w:tc>
          <w:tcPr>
            <w:tcW w:w="968" w:type="dxa"/>
            <w:tcBorders>
              <w:top w:val="nil"/>
              <w:left w:val="nil"/>
              <w:bottom w:val="single" w:sz="4" w:space="0" w:color="auto"/>
              <w:right w:val="single" w:sz="4" w:space="0" w:color="auto"/>
            </w:tcBorders>
            <w:shd w:val="clear" w:color="auto" w:fill="auto"/>
            <w:noWrap/>
            <w:vAlign w:val="center"/>
            <w:hideMark/>
          </w:tcPr>
          <w:p w14:paraId="462D9250" w14:textId="114FF31C"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w:t>
            </w:r>
          </w:p>
        </w:tc>
      </w:tr>
      <w:tr w:rsidR="00B65C8F" w:rsidRPr="00B65C8F" w14:paraId="015FCFFC"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D0E55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C002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2-A</w:t>
            </w:r>
          </w:p>
        </w:tc>
        <w:tc>
          <w:tcPr>
            <w:tcW w:w="2852" w:type="dxa"/>
            <w:tcBorders>
              <w:top w:val="nil"/>
              <w:left w:val="nil"/>
              <w:bottom w:val="single" w:sz="4" w:space="0" w:color="auto"/>
              <w:right w:val="single" w:sz="4" w:space="0" w:color="auto"/>
            </w:tcBorders>
            <w:shd w:val="clear" w:color="auto" w:fill="auto"/>
            <w:noWrap/>
            <w:vAlign w:val="center"/>
            <w:hideMark/>
          </w:tcPr>
          <w:p w14:paraId="3F9F543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13#</w:t>
            </w:r>
          </w:p>
        </w:tc>
        <w:tc>
          <w:tcPr>
            <w:tcW w:w="1117" w:type="dxa"/>
            <w:tcBorders>
              <w:top w:val="nil"/>
              <w:left w:val="nil"/>
              <w:bottom w:val="single" w:sz="4" w:space="0" w:color="auto"/>
              <w:right w:val="single" w:sz="4" w:space="0" w:color="auto"/>
            </w:tcBorders>
            <w:shd w:val="clear" w:color="auto" w:fill="auto"/>
            <w:noWrap/>
            <w:vAlign w:val="center"/>
            <w:hideMark/>
          </w:tcPr>
          <w:p w14:paraId="5E6F1068" w14:textId="7F0A4E5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3,451.26</w:t>
            </w:r>
          </w:p>
        </w:tc>
        <w:tc>
          <w:tcPr>
            <w:tcW w:w="790" w:type="dxa"/>
            <w:tcBorders>
              <w:top w:val="nil"/>
              <w:left w:val="nil"/>
              <w:bottom w:val="single" w:sz="4" w:space="0" w:color="auto"/>
              <w:right w:val="single" w:sz="4" w:space="0" w:color="auto"/>
            </w:tcBorders>
            <w:shd w:val="clear" w:color="auto" w:fill="auto"/>
            <w:noWrap/>
            <w:vAlign w:val="center"/>
            <w:hideMark/>
          </w:tcPr>
          <w:p w14:paraId="65D54FB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2.85%</w:t>
            </w:r>
          </w:p>
        </w:tc>
        <w:tc>
          <w:tcPr>
            <w:tcW w:w="1209" w:type="dxa"/>
            <w:tcBorders>
              <w:top w:val="nil"/>
              <w:left w:val="nil"/>
              <w:bottom w:val="single" w:sz="4" w:space="0" w:color="auto"/>
              <w:right w:val="single" w:sz="4" w:space="0" w:color="auto"/>
            </w:tcBorders>
            <w:shd w:val="clear" w:color="auto" w:fill="auto"/>
            <w:noWrap/>
            <w:vAlign w:val="center"/>
            <w:hideMark/>
          </w:tcPr>
          <w:p w14:paraId="43608CA1" w14:textId="1A41F3B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3,883.82</w:t>
            </w:r>
          </w:p>
        </w:tc>
        <w:tc>
          <w:tcPr>
            <w:tcW w:w="1506" w:type="dxa"/>
            <w:tcBorders>
              <w:top w:val="nil"/>
              <w:left w:val="nil"/>
              <w:bottom w:val="single" w:sz="4" w:space="0" w:color="auto"/>
              <w:right w:val="single" w:sz="4" w:space="0" w:color="auto"/>
            </w:tcBorders>
            <w:shd w:val="clear" w:color="auto" w:fill="auto"/>
            <w:noWrap/>
            <w:vAlign w:val="center"/>
            <w:hideMark/>
          </w:tcPr>
          <w:p w14:paraId="69FFD234" w14:textId="67705FE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111,703,016.03</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00D4E" w14:textId="58F51A1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51,216.31</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B18D7" w14:textId="3895ABDE"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1,473,038,494.91</w:t>
            </w:r>
          </w:p>
        </w:tc>
        <w:tc>
          <w:tcPr>
            <w:tcW w:w="968" w:type="dxa"/>
            <w:tcBorders>
              <w:top w:val="nil"/>
              <w:left w:val="nil"/>
              <w:bottom w:val="single" w:sz="4" w:space="0" w:color="auto"/>
              <w:right w:val="single" w:sz="4" w:space="0" w:color="auto"/>
            </w:tcBorders>
            <w:shd w:val="clear" w:color="auto" w:fill="auto"/>
            <w:noWrap/>
            <w:vAlign w:val="center"/>
            <w:hideMark/>
          </w:tcPr>
          <w:p w14:paraId="2974D01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234CD16"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3BAB0EA"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C21EDF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2-A</w:t>
            </w:r>
          </w:p>
        </w:tc>
        <w:tc>
          <w:tcPr>
            <w:tcW w:w="2852" w:type="dxa"/>
            <w:tcBorders>
              <w:top w:val="nil"/>
              <w:left w:val="nil"/>
              <w:bottom w:val="single" w:sz="4" w:space="0" w:color="auto"/>
              <w:right w:val="single" w:sz="4" w:space="0" w:color="auto"/>
            </w:tcBorders>
            <w:shd w:val="clear" w:color="auto" w:fill="auto"/>
            <w:vAlign w:val="center"/>
            <w:hideMark/>
          </w:tcPr>
          <w:p w14:paraId="7CB292F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16</w:t>
            </w:r>
            <w:r w:rsidRPr="00B65C8F">
              <w:rPr>
                <w:rFonts w:eastAsia="仿宋_GB2312"/>
                <w:kern w:val="0"/>
                <w:sz w:val="16"/>
                <w:szCs w:val="16"/>
              </w:rPr>
              <w:t>、</w:t>
            </w:r>
            <w:r w:rsidRPr="00B65C8F">
              <w:rPr>
                <w:rFonts w:eastAsia="仿宋_GB2312"/>
                <w:kern w:val="0"/>
                <w:sz w:val="16"/>
                <w:szCs w:val="16"/>
              </w:rPr>
              <w:t>17</w:t>
            </w:r>
            <w:r w:rsidRPr="00B65C8F">
              <w:rPr>
                <w:rFonts w:eastAsia="仿宋_GB2312"/>
                <w:kern w:val="0"/>
                <w:sz w:val="16"/>
                <w:szCs w:val="16"/>
              </w:rPr>
              <w:t>、</w:t>
            </w:r>
            <w:r w:rsidRPr="00B65C8F">
              <w:rPr>
                <w:rFonts w:eastAsia="仿宋_GB2312"/>
                <w:kern w:val="0"/>
                <w:sz w:val="16"/>
                <w:szCs w:val="16"/>
              </w:rPr>
              <w:t>19-22</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1-11</w:t>
            </w:r>
            <w:r w:rsidRPr="00B65C8F">
              <w:rPr>
                <w:rFonts w:eastAsia="仿宋_GB2312"/>
                <w:kern w:val="0"/>
                <w:sz w:val="16"/>
                <w:szCs w:val="16"/>
              </w:rPr>
              <w:t>、</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t>18</w:t>
            </w:r>
          </w:p>
        </w:tc>
        <w:tc>
          <w:tcPr>
            <w:tcW w:w="1117" w:type="dxa"/>
            <w:tcBorders>
              <w:top w:val="nil"/>
              <w:left w:val="nil"/>
              <w:bottom w:val="single" w:sz="4" w:space="0" w:color="auto"/>
              <w:right w:val="single" w:sz="4" w:space="0" w:color="auto"/>
            </w:tcBorders>
            <w:shd w:val="clear" w:color="auto" w:fill="auto"/>
            <w:noWrap/>
            <w:vAlign w:val="center"/>
            <w:hideMark/>
          </w:tcPr>
          <w:p w14:paraId="69BDDC95" w14:textId="1811120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42,060.84</w:t>
            </w:r>
          </w:p>
        </w:tc>
        <w:tc>
          <w:tcPr>
            <w:tcW w:w="790" w:type="dxa"/>
            <w:tcBorders>
              <w:top w:val="nil"/>
              <w:left w:val="nil"/>
              <w:bottom w:val="single" w:sz="4" w:space="0" w:color="auto"/>
              <w:right w:val="single" w:sz="4" w:space="0" w:color="auto"/>
            </w:tcBorders>
            <w:shd w:val="clear" w:color="auto" w:fill="auto"/>
            <w:noWrap/>
            <w:vAlign w:val="center"/>
            <w:hideMark/>
          </w:tcPr>
          <w:p w14:paraId="33C436E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34.70%</w:t>
            </w:r>
          </w:p>
        </w:tc>
        <w:tc>
          <w:tcPr>
            <w:tcW w:w="1209" w:type="dxa"/>
            <w:tcBorders>
              <w:top w:val="nil"/>
              <w:left w:val="nil"/>
              <w:bottom w:val="single" w:sz="4" w:space="0" w:color="auto"/>
              <w:right w:val="single" w:sz="4" w:space="0" w:color="auto"/>
            </w:tcBorders>
            <w:shd w:val="clear" w:color="auto" w:fill="auto"/>
            <w:noWrap/>
            <w:vAlign w:val="center"/>
            <w:hideMark/>
          </w:tcPr>
          <w:p w14:paraId="097A9ED9" w14:textId="1FD6360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47,332.49</w:t>
            </w:r>
          </w:p>
        </w:tc>
        <w:tc>
          <w:tcPr>
            <w:tcW w:w="1506" w:type="dxa"/>
            <w:tcBorders>
              <w:top w:val="nil"/>
              <w:left w:val="nil"/>
              <w:bottom w:val="single" w:sz="4" w:space="0" w:color="auto"/>
              <w:right w:val="single" w:sz="4" w:space="0" w:color="auto"/>
            </w:tcBorders>
            <w:shd w:val="clear" w:color="auto" w:fill="auto"/>
            <w:noWrap/>
            <w:vAlign w:val="center"/>
            <w:hideMark/>
          </w:tcPr>
          <w:p w14:paraId="402CB264" w14:textId="2A29C32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1,361,335,478.88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0DC46BB7"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3650699"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5BB017D" w14:textId="5D47F10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24,761.02</w:t>
            </w:r>
          </w:p>
        </w:tc>
      </w:tr>
      <w:tr w:rsidR="00B65C8F" w:rsidRPr="00B65C8F" w14:paraId="4B8BEF08"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AC931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D92D75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2-B</w:t>
            </w:r>
          </w:p>
        </w:tc>
        <w:tc>
          <w:tcPr>
            <w:tcW w:w="2852" w:type="dxa"/>
            <w:tcBorders>
              <w:top w:val="nil"/>
              <w:left w:val="nil"/>
              <w:bottom w:val="single" w:sz="4" w:space="0" w:color="auto"/>
              <w:right w:val="single" w:sz="4" w:space="0" w:color="auto"/>
            </w:tcBorders>
            <w:shd w:val="clear" w:color="auto" w:fill="auto"/>
            <w:vAlign w:val="center"/>
            <w:hideMark/>
          </w:tcPr>
          <w:p w14:paraId="455C925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117" w:type="dxa"/>
            <w:tcBorders>
              <w:top w:val="nil"/>
              <w:left w:val="nil"/>
              <w:bottom w:val="single" w:sz="4" w:space="0" w:color="auto"/>
              <w:right w:val="single" w:sz="4" w:space="0" w:color="auto"/>
            </w:tcBorders>
            <w:shd w:val="clear" w:color="auto" w:fill="auto"/>
            <w:noWrap/>
            <w:vAlign w:val="center"/>
            <w:hideMark/>
          </w:tcPr>
          <w:p w14:paraId="0B676DCD" w14:textId="130A4F9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27,923.63</w:t>
            </w:r>
          </w:p>
        </w:tc>
        <w:tc>
          <w:tcPr>
            <w:tcW w:w="790" w:type="dxa"/>
            <w:tcBorders>
              <w:top w:val="nil"/>
              <w:left w:val="nil"/>
              <w:bottom w:val="single" w:sz="4" w:space="0" w:color="auto"/>
              <w:right w:val="single" w:sz="4" w:space="0" w:color="auto"/>
            </w:tcBorders>
            <w:shd w:val="clear" w:color="auto" w:fill="auto"/>
            <w:noWrap/>
            <w:vAlign w:val="center"/>
            <w:hideMark/>
          </w:tcPr>
          <w:p w14:paraId="19EC028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23.04%</w:t>
            </w:r>
          </w:p>
        </w:tc>
        <w:tc>
          <w:tcPr>
            <w:tcW w:w="1209" w:type="dxa"/>
            <w:tcBorders>
              <w:top w:val="nil"/>
              <w:left w:val="nil"/>
              <w:bottom w:val="single" w:sz="4" w:space="0" w:color="auto"/>
              <w:right w:val="single" w:sz="4" w:space="0" w:color="auto"/>
            </w:tcBorders>
            <w:shd w:val="clear" w:color="auto" w:fill="auto"/>
            <w:noWrap/>
            <w:vAlign w:val="center"/>
            <w:hideMark/>
          </w:tcPr>
          <w:p w14:paraId="0E2AB417" w14:textId="1241469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31,423.41</w:t>
            </w:r>
          </w:p>
        </w:tc>
        <w:tc>
          <w:tcPr>
            <w:tcW w:w="1506" w:type="dxa"/>
            <w:tcBorders>
              <w:top w:val="nil"/>
              <w:left w:val="nil"/>
              <w:bottom w:val="single" w:sz="4" w:space="0" w:color="auto"/>
              <w:right w:val="single" w:sz="4" w:space="0" w:color="auto"/>
            </w:tcBorders>
            <w:shd w:val="clear" w:color="auto" w:fill="auto"/>
            <w:noWrap/>
            <w:vAlign w:val="center"/>
            <w:hideMark/>
          </w:tcPr>
          <w:p w14:paraId="174B9A2B" w14:textId="1DB5A95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903,772,380.57</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6625DB" w14:textId="178FCC1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85,176.74</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C73247" w14:textId="0240C6F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2,449,778,424.01</w:t>
            </w:r>
          </w:p>
        </w:tc>
        <w:tc>
          <w:tcPr>
            <w:tcW w:w="968" w:type="dxa"/>
            <w:tcBorders>
              <w:top w:val="nil"/>
              <w:left w:val="nil"/>
              <w:bottom w:val="single" w:sz="4" w:space="0" w:color="auto"/>
              <w:right w:val="single" w:sz="4" w:space="0" w:color="auto"/>
            </w:tcBorders>
            <w:shd w:val="clear" w:color="auto" w:fill="auto"/>
            <w:noWrap/>
            <w:vAlign w:val="center"/>
            <w:hideMark/>
          </w:tcPr>
          <w:p w14:paraId="33E0A0F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070297D"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25DF4CD"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9852FB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2-C</w:t>
            </w:r>
          </w:p>
        </w:tc>
        <w:tc>
          <w:tcPr>
            <w:tcW w:w="2852" w:type="dxa"/>
            <w:tcBorders>
              <w:top w:val="nil"/>
              <w:left w:val="nil"/>
              <w:bottom w:val="single" w:sz="4" w:space="0" w:color="auto"/>
              <w:right w:val="single" w:sz="4" w:space="0" w:color="auto"/>
            </w:tcBorders>
            <w:shd w:val="clear" w:color="auto" w:fill="auto"/>
            <w:vAlign w:val="center"/>
            <w:hideMark/>
          </w:tcPr>
          <w:p w14:paraId="0584781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幼儿园</w:t>
            </w:r>
          </w:p>
        </w:tc>
        <w:tc>
          <w:tcPr>
            <w:tcW w:w="1117" w:type="dxa"/>
            <w:tcBorders>
              <w:top w:val="nil"/>
              <w:left w:val="nil"/>
              <w:bottom w:val="single" w:sz="4" w:space="0" w:color="auto"/>
              <w:right w:val="single" w:sz="4" w:space="0" w:color="auto"/>
            </w:tcBorders>
            <w:shd w:val="clear" w:color="auto" w:fill="auto"/>
            <w:noWrap/>
            <w:vAlign w:val="center"/>
            <w:hideMark/>
          </w:tcPr>
          <w:p w14:paraId="4600DB75" w14:textId="560A442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29EFF91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632A151" w14:textId="097A213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F639DB6" w14:textId="70B456B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7BA5F733"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909668D"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68AFEEF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0103E42"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29F4887D"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524E25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2-D</w:t>
            </w:r>
          </w:p>
        </w:tc>
        <w:tc>
          <w:tcPr>
            <w:tcW w:w="2852" w:type="dxa"/>
            <w:tcBorders>
              <w:top w:val="nil"/>
              <w:left w:val="nil"/>
              <w:bottom w:val="single" w:sz="4" w:space="0" w:color="auto"/>
              <w:right w:val="single" w:sz="4" w:space="0" w:color="auto"/>
            </w:tcBorders>
            <w:shd w:val="clear" w:color="auto" w:fill="auto"/>
            <w:vAlign w:val="center"/>
            <w:hideMark/>
          </w:tcPr>
          <w:p w14:paraId="130C605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18</w:t>
            </w:r>
            <w:r w:rsidRPr="00B65C8F">
              <w:rPr>
                <w:rFonts w:eastAsia="仿宋_GB2312"/>
                <w:kern w:val="0"/>
                <w:sz w:val="16"/>
                <w:szCs w:val="16"/>
              </w:rPr>
              <w:t>、</w:t>
            </w:r>
            <w:r w:rsidRPr="00B65C8F">
              <w:rPr>
                <w:rFonts w:eastAsia="仿宋_GB2312"/>
                <w:kern w:val="0"/>
                <w:sz w:val="16"/>
                <w:szCs w:val="16"/>
              </w:rPr>
              <w:t>20#</w:t>
            </w:r>
          </w:p>
        </w:tc>
        <w:tc>
          <w:tcPr>
            <w:tcW w:w="1117" w:type="dxa"/>
            <w:tcBorders>
              <w:top w:val="nil"/>
              <w:left w:val="nil"/>
              <w:bottom w:val="single" w:sz="4" w:space="0" w:color="auto"/>
              <w:right w:val="single" w:sz="4" w:space="0" w:color="auto"/>
            </w:tcBorders>
            <w:shd w:val="clear" w:color="auto" w:fill="auto"/>
            <w:noWrap/>
            <w:vAlign w:val="center"/>
            <w:hideMark/>
          </w:tcPr>
          <w:p w14:paraId="5CD92560" w14:textId="7CC0522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13,800.92</w:t>
            </w:r>
          </w:p>
        </w:tc>
        <w:tc>
          <w:tcPr>
            <w:tcW w:w="790" w:type="dxa"/>
            <w:tcBorders>
              <w:top w:val="nil"/>
              <w:left w:val="nil"/>
              <w:bottom w:val="single" w:sz="4" w:space="0" w:color="auto"/>
              <w:right w:val="single" w:sz="4" w:space="0" w:color="auto"/>
            </w:tcBorders>
            <w:shd w:val="clear" w:color="auto" w:fill="auto"/>
            <w:noWrap/>
            <w:vAlign w:val="center"/>
            <w:hideMark/>
          </w:tcPr>
          <w:p w14:paraId="117BB50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11.39%</w:t>
            </w:r>
          </w:p>
        </w:tc>
        <w:tc>
          <w:tcPr>
            <w:tcW w:w="1209" w:type="dxa"/>
            <w:tcBorders>
              <w:top w:val="nil"/>
              <w:left w:val="nil"/>
              <w:bottom w:val="single" w:sz="4" w:space="0" w:color="auto"/>
              <w:right w:val="single" w:sz="4" w:space="0" w:color="auto"/>
            </w:tcBorders>
            <w:shd w:val="clear" w:color="auto" w:fill="auto"/>
            <w:noWrap/>
            <w:vAlign w:val="center"/>
            <w:hideMark/>
          </w:tcPr>
          <w:p w14:paraId="51DDCA7A" w14:textId="030A648A"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15,530.64</w:t>
            </w:r>
          </w:p>
        </w:tc>
        <w:tc>
          <w:tcPr>
            <w:tcW w:w="1506" w:type="dxa"/>
            <w:tcBorders>
              <w:top w:val="nil"/>
              <w:left w:val="nil"/>
              <w:bottom w:val="single" w:sz="4" w:space="0" w:color="auto"/>
              <w:right w:val="single" w:sz="4" w:space="0" w:color="auto"/>
            </w:tcBorders>
            <w:shd w:val="clear" w:color="auto" w:fill="auto"/>
            <w:noWrap/>
            <w:vAlign w:val="center"/>
            <w:hideMark/>
          </w:tcPr>
          <w:p w14:paraId="44AD95D8" w14:textId="213E468E"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446,678,716.76</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525A4C0B"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D243442"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0F5C84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B61460B"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A3118E1"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89464B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2-D</w:t>
            </w:r>
          </w:p>
        </w:tc>
        <w:tc>
          <w:tcPr>
            <w:tcW w:w="2852" w:type="dxa"/>
            <w:tcBorders>
              <w:top w:val="nil"/>
              <w:left w:val="nil"/>
              <w:bottom w:val="single" w:sz="4" w:space="0" w:color="auto"/>
              <w:right w:val="single" w:sz="4" w:space="0" w:color="auto"/>
            </w:tcBorders>
            <w:shd w:val="clear" w:color="auto" w:fill="auto"/>
            <w:vAlign w:val="center"/>
            <w:hideMark/>
          </w:tcPr>
          <w:p w14:paraId="5FE8159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叠排：</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15-17</w:t>
            </w:r>
            <w:r w:rsidRPr="00B65C8F">
              <w:rPr>
                <w:rFonts w:eastAsia="仿宋_GB2312"/>
                <w:kern w:val="0"/>
                <w:sz w:val="16"/>
                <w:szCs w:val="16"/>
              </w:rPr>
              <w:t>、</w:t>
            </w:r>
            <w:r w:rsidRPr="00B65C8F">
              <w:rPr>
                <w:rFonts w:eastAsia="仿宋_GB2312"/>
                <w:kern w:val="0"/>
                <w:sz w:val="16"/>
                <w:szCs w:val="16"/>
              </w:rPr>
              <w:t>21</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22</w:t>
            </w:r>
          </w:p>
        </w:tc>
        <w:tc>
          <w:tcPr>
            <w:tcW w:w="1117" w:type="dxa"/>
            <w:tcBorders>
              <w:top w:val="nil"/>
              <w:left w:val="nil"/>
              <w:bottom w:val="single" w:sz="4" w:space="0" w:color="auto"/>
              <w:right w:val="single" w:sz="4" w:space="0" w:color="auto"/>
            </w:tcBorders>
            <w:shd w:val="clear" w:color="auto" w:fill="auto"/>
            <w:noWrap/>
            <w:vAlign w:val="center"/>
            <w:hideMark/>
          </w:tcPr>
          <w:p w14:paraId="6592527F" w14:textId="1BCB27C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33,965.64</w:t>
            </w:r>
          </w:p>
        </w:tc>
        <w:tc>
          <w:tcPr>
            <w:tcW w:w="790" w:type="dxa"/>
            <w:tcBorders>
              <w:top w:val="nil"/>
              <w:left w:val="nil"/>
              <w:bottom w:val="single" w:sz="4" w:space="0" w:color="auto"/>
              <w:right w:val="single" w:sz="4" w:space="0" w:color="auto"/>
            </w:tcBorders>
            <w:shd w:val="clear" w:color="auto" w:fill="auto"/>
            <w:noWrap/>
            <w:vAlign w:val="center"/>
            <w:hideMark/>
          </w:tcPr>
          <w:p w14:paraId="3973B4E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28.02%</w:t>
            </w:r>
          </w:p>
        </w:tc>
        <w:tc>
          <w:tcPr>
            <w:tcW w:w="1209" w:type="dxa"/>
            <w:tcBorders>
              <w:top w:val="nil"/>
              <w:left w:val="nil"/>
              <w:bottom w:val="single" w:sz="4" w:space="0" w:color="auto"/>
              <w:right w:val="single" w:sz="4" w:space="0" w:color="auto"/>
            </w:tcBorders>
            <w:shd w:val="clear" w:color="auto" w:fill="auto"/>
            <w:noWrap/>
            <w:vAlign w:val="center"/>
            <w:hideMark/>
          </w:tcPr>
          <w:p w14:paraId="26EF781B" w14:textId="6BB7D1C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38,222.69</w:t>
            </w:r>
          </w:p>
        </w:tc>
        <w:tc>
          <w:tcPr>
            <w:tcW w:w="1506" w:type="dxa"/>
            <w:tcBorders>
              <w:top w:val="nil"/>
              <w:left w:val="nil"/>
              <w:bottom w:val="single" w:sz="4" w:space="0" w:color="auto"/>
              <w:right w:val="single" w:sz="4" w:space="0" w:color="auto"/>
            </w:tcBorders>
            <w:shd w:val="clear" w:color="auto" w:fill="auto"/>
            <w:noWrap/>
            <w:vAlign w:val="center"/>
            <w:hideMark/>
          </w:tcPr>
          <w:p w14:paraId="4BDF5F27" w14:textId="56FDAC5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1,099,327,326.68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53522F9C"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2F968B7"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0532DD52" w14:textId="40B5F7C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9,404.12</w:t>
            </w:r>
          </w:p>
        </w:tc>
      </w:tr>
      <w:tr w:rsidR="00B65C8F" w:rsidRPr="00B65C8F" w14:paraId="07D6AB85"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C8D0C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BFDAE9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2-E</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E1FCA5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44A1821B" w14:textId="01D0CC6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309293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17FE46D" w14:textId="6018901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26AE637" w14:textId="6EC88AAE"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EBACE" w14:textId="6097E06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116D2" w14:textId="4313427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7A757A0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3734C0F"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17ECC7B"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877693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680D523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62177732" w14:textId="174E559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9449EF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8944A59" w14:textId="4D10A38A"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BF4E42B" w14:textId="11A4B6D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CE20310"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9C548E"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96499F6"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A285361"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9399F2F"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29CAFB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2-G</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00D803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停车楼</w:t>
            </w:r>
          </w:p>
        </w:tc>
        <w:tc>
          <w:tcPr>
            <w:tcW w:w="1117" w:type="dxa"/>
            <w:tcBorders>
              <w:top w:val="nil"/>
              <w:left w:val="nil"/>
              <w:bottom w:val="single" w:sz="4" w:space="0" w:color="auto"/>
              <w:right w:val="single" w:sz="4" w:space="0" w:color="auto"/>
            </w:tcBorders>
            <w:shd w:val="clear" w:color="auto" w:fill="auto"/>
            <w:noWrap/>
            <w:vAlign w:val="center"/>
            <w:hideMark/>
          </w:tcPr>
          <w:p w14:paraId="70FD2A3A" w14:textId="088CE31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B49E84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D60091D" w14:textId="568A4F53"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84A6EE9" w14:textId="60B4B6B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2A8D9E2A"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F9699B"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C55299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4A9FBAB"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8137074"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2</w:t>
            </w:r>
            <w:r w:rsidRPr="00B65C8F">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2CCDDF2B"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0F743F8" w14:textId="436A9B23"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121,202.29</w:t>
            </w:r>
          </w:p>
        </w:tc>
        <w:tc>
          <w:tcPr>
            <w:tcW w:w="790" w:type="dxa"/>
            <w:tcBorders>
              <w:top w:val="nil"/>
              <w:left w:val="nil"/>
              <w:bottom w:val="single" w:sz="4" w:space="0" w:color="auto"/>
              <w:right w:val="single" w:sz="4" w:space="0" w:color="auto"/>
            </w:tcBorders>
            <w:shd w:val="clear" w:color="auto" w:fill="auto"/>
            <w:noWrap/>
            <w:vAlign w:val="center"/>
            <w:hideMark/>
          </w:tcPr>
          <w:p w14:paraId="58F768A5" w14:textId="1AEDE653"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26765CFB" w14:textId="269CE7E9"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136,393.05</w:t>
            </w:r>
          </w:p>
        </w:tc>
        <w:tc>
          <w:tcPr>
            <w:tcW w:w="1506" w:type="dxa"/>
            <w:tcBorders>
              <w:top w:val="nil"/>
              <w:left w:val="nil"/>
              <w:bottom w:val="single" w:sz="4" w:space="0" w:color="auto"/>
              <w:right w:val="single" w:sz="4" w:space="0" w:color="auto"/>
            </w:tcBorders>
            <w:shd w:val="clear" w:color="auto" w:fill="auto"/>
            <w:noWrap/>
            <w:vAlign w:val="center"/>
            <w:hideMark/>
          </w:tcPr>
          <w:p w14:paraId="25D9D743" w14:textId="304BA490"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3,922,816,918.92</w:t>
            </w:r>
          </w:p>
        </w:tc>
        <w:tc>
          <w:tcPr>
            <w:tcW w:w="2179" w:type="dxa"/>
            <w:tcBorders>
              <w:top w:val="nil"/>
              <w:left w:val="nil"/>
              <w:bottom w:val="single" w:sz="4" w:space="0" w:color="auto"/>
              <w:right w:val="single" w:sz="4" w:space="0" w:color="auto"/>
            </w:tcBorders>
            <w:shd w:val="clear" w:color="auto" w:fill="auto"/>
            <w:noWrap/>
            <w:vAlign w:val="center"/>
            <w:hideMark/>
          </w:tcPr>
          <w:p w14:paraId="3123E328" w14:textId="7AC1349C"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136,393.05</w:t>
            </w:r>
          </w:p>
        </w:tc>
        <w:tc>
          <w:tcPr>
            <w:tcW w:w="2268" w:type="dxa"/>
            <w:tcBorders>
              <w:top w:val="nil"/>
              <w:left w:val="nil"/>
              <w:bottom w:val="single" w:sz="4" w:space="0" w:color="auto"/>
              <w:right w:val="single" w:sz="4" w:space="0" w:color="auto"/>
            </w:tcBorders>
            <w:shd w:val="clear" w:color="auto" w:fill="auto"/>
            <w:noWrap/>
            <w:vAlign w:val="center"/>
            <w:hideMark/>
          </w:tcPr>
          <w:p w14:paraId="48CE49C0" w14:textId="3093C89A"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3,922,816,918.92</w:t>
            </w:r>
          </w:p>
        </w:tc>
        <w:tc>
          <w:tcPr>
            <w:tcW w:w="968" w:type="dxa"/>
            <w:tcBorders>
              <w:top w:val="nil"/>
              <w:left w:val="nil"/>
              <w:bottom w:val="single" w:sz="4" w:space="0" w:color="auto"/>
              <w:right w:val="single" w:sz="4" w:space="0" w:color="auto"/>
            </w:tcBorders>
            <w:shd w:val="clear" w:color="auto" w:fill="auto"/>
            <w:noWrap/>
            <w:vAlign w:val="center"/>
            <w:hideMark/>
          </w:tcPr>
          <w:p w14:paraId="2CF02AE2" w14:textId="5D785762"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34,165.14</w:t>
            </w:r>
          </w:p>
        </w:tc>
      </w:tr>
      <w:tr w:rsidR="00B65C8F" w:rsidRPr="00B65C8F" w14:paraId="2173D47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828813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33B9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3-A</w:t>
            </w:r>
          </w:p>
        </w:tc>
        <w:tc>
          <w:tcPr>
            <w:tcW w:w="2852" w:type="dxa"/>
            <w:tcBorders>
              <w:top w:val="nil"/>
              <w:left w:val="nil"/>
              <w:bottom w:val="single" w:sz="4" w:space="0" w:color="auto"/>
              <w:right w:val="single" w:sz="4" w:space="0" w:color="auto"/>
            </w:tcBorders>
            <w:shd w:val="clear" w:color="auto" w:fill="auto"/>
            <w:vAlign w:val="center"/>
            <w:hideMark/>
          </w:tcPr>
          <w:p w14:paraId="224199F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proofErr w:type="gramStart"/>
            <w:r w:rsidRPr="00B65C8F">
              <w:rPr>
                <w:rFonts w:eastAsia="仿宋_GB2312"/>
                <w:kern w:val="0"/>
                <w:sz w:val="16"/>
                <w:szCs w:val="16"/>
              </w:rPr>
              <w:t>自持</w:t>
            </w:r>
            <w:proofErr w:type="gramEnd"/>
            <w:r w:rsidRPr="00B65C8F">
              <w:rPr>
                <w:rFonts w:eastAsia="仿宋_GB2312"/>
                <w:kern w:val="0"/>
                <w:sz w:val="16"/>
                <w:szCs w:val="16"/>
              </w:rPr>
              <w:t>酒店）</w:t>
            </w:r>
          </w:p>
        </w:tc>
        <w:tc>
          <w:tcPr>
            <w:tcW w:w="1117" w:type="dxa"/>
            <w:tcBorders>
              <w:top w:val="nil"/>
              <w:left w:val="nil"/>
              <w:bottom w:val="single" w:sz="4" w:space="0" w:color="auto"/>
              <w:right w:val="single" w:sz="4" w:space="0" w:color="auto"/>
            </w:tcBorders>
            <w:shd w:val="clear" w:color="auto" w:fill="auto"/>
            <w:noWrap/>
            <w:vAlign w:val="center"/>
            <w:hideMark/>
          </w:tcPr>
          <w:p w14:paraId="49BCACF0" w14:textId="285D332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64357F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40928455" w14:textId="585EFDD0"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4FEB9668" w14:textId="663FECE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F5F258" w14:textId="05606CB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5ED649" w14:textId="1BA0CC9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624F90D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F04001F"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73AB46C0"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CC62C5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3-B</w:t>
            </w:r>
          </w:p>
        </w:tc>
        <w:tc>
          <w:tcPr>
            <w:tcW w:w="2852" w:type="dxa"/>
            <w:tcBorders>
              <w:top w:val="nil"/>
              <w:left w:val="nil"/>
              <w:bottom w:val="single" w:sz="4" w:space="0" w:color="auto"/>
              <w:right w:val="single" w:sz="4" w:space="0" w:color="auto"/>
            </w:tcBorders>
            <w:shd w:val="clear" w:color="auto" w:fill="auto"/>
            <w:vAlign w:val="center"/>
            <w:hideMark/>
          </w:tcPr>
          <w:p w14:paraId="299EB69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117" w:type="dxa"/>
            <w:tcBorders>
              <w:top w:val="nil"/>
              <w:left w:val="nil"/>
              <w:bottom w:val="single" w:sz="4" w:space="0" w:color="auto"/>
              <w:right w:val="single" w:sz="4" w:space="0" w:color="auto"/>
            </w:tcBorders>
            <w:shd w:val="clear" w:color="auto" w:fill="auto"/>
            <w:noWrap/>
            <w:vAlign w:val="center"/>
            <w:hideMark/>
          </w:tcPr>
          <w:p w14:paraId="48CF2A7A" w14:textId="1F1A3EE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4E9D549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04C26578" w14:textId="6ED9EF7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30BB6CCF" w14:textId="75C3035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214A0E3A"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10966C"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64676E6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BDADF99"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7858BC4"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94FA44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3-C</w:t>
            </w:r>
          </w:p>
        </w:tc>
        <w:tc>
          <w:tcPr>
            <w:tcW w:w="2852" w:type="dxa"/>
            <w:tcBorders>
              <w:top w:val="nil"/>
              <w:left w:val="nil"/>
              <w:bottom w:val="single" w:sz="4" w:space="0" w:color="auto"/>
              <w:right w:val="single" w:sz="4" w:space="0" w:color="auto"/>
            </w:tcBorders>
            <w:shd w:val="clear" w:color="auto" w:fill="auto"/>
            <w:vAlign w:val="center"/>
            <w:hideMark/>
          </w:tcPr>
          <w:p w14:paraId="6F5D71C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117" w:type="dxa"/>
            <w:tcBorders>
              <w:top w:val="nil"/>
              <w:left w:val="nil"/>
              <w:bottom w:val="single" w:sz="4" w:space="0" w:color="auto"/>
              <w:right w:val="single" w:sz="4" w:space="0" w:color="auto"/>
            </w:tcBorders>
            <w:shd w:val="clear" w:color="auto" w:fill="auto"/>
            <w:noWrap/>
            <w:vAlign w:val="center"/>
            <w:hideMark/>
          </w:tcPr>
          <w:p w14:paraId="6EE3F95F" w14:textId="4985672C"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AE2B65C"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267AC336" w14:textId="63514BA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4E9FB5A6" w14:textId="48BDB69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600882A3"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1887F2E"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C83EAFE"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366CA77"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6C0DBC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FBD44E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3-D</w:t>
            </w:r>
          </w:p>
        </w:tc>
        <w:tc>
          <w:tcPr>
            <w:tcW w:w="2852" w:type="dxa"/>
            <w:tcBorders>
              <w:top w:val="nil"/>
              <w:left w:val="nil"/>
              <w:bottom w:val="single" w:sz="4" w:space="0" w:color="auto"/>
              <w:right w:val="single" w:sz="4" w:space="0" w:color="auto"/>
            </w:tcBorders>
            <w:shd w:val="clear" w:color="auto" w:fill="auto"/>
            <w:noWrap/>
            <w:vAlign w:val="center"/>
            <w:hideMark/>
          </w:tcPr>
          <w:p w14:paraId="7B092E7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1-4#</w:t>
            </w:r>
          </w:p>
        </w:tc>
        <w:tc>
          <w:tcPr>
            <w:tcW w:w="1117" w:type="dxa"/>
            <w:tcBorders>
              <w:top w:val="nil"/>
              <w:left w:val="nil"/>
              <w:bottom w:val="single" w:sz="4" w:space="0" w:color="auto"/>
              <w:right w:val="single" w:sz="4" w:space="0" w:color="auto"/>
            </w:tcBorders>
            <w:shd w:val="clear" w:color="auto" w:fill="auto"/>
            <w:noWrap/>
            <w:vAlign w:val="center"/>
            <w:hideMark/>
          </w:tcPr>
          <w:p w14:paraId="2A47FE7F" w14:textId="04A62F6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11,611.34</w:t>
            </w:r>
          </w:p>
        </w:tc>
        <w:tc>
          <w:tcPr>
            <w:tcW w:w="790" w:type="dxa"/>
            <w:tcBorders>
              <w:top w:val="nil"/>
              <w:left w:val="nil"/>
              <w:bottom w:val="single" w:sz="4" w:space="0" w:color="auto"/>
              <w:right w:val="single" w:sz="4" w:space="0" w:color="auto"/>
            </w:tcBorders>
            <w:shd w:val="clear" w:color="auto" w:fill="auto"/>
            <w:noWrap/>
            <w:vAlign w:val="center"/>
            <w:hideMark/>
          </w:tcPr>
          <w:p w14:paraId="26FB066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16.26%</w:t>
            </w:r>
          </w:p>
        </w:tc>
        <w:tc>
          <w:tcPr>
            <w:tcW w:w="1209" w:type="dxa"/>
            <w:tcBorders>
              <w:top w:val="nil"/>
              <w:left w:val="nil"/>
              <w:bottom w:val="single" w:sz="4" w:space="0" w:color="auto"/>
              <w:right w:val="single" w:sz="4" w:space="0" w:color="auto"/>
            </w:tcBorders>
            <w:shd w:val="clear" w:color="auto" w:fill="auto"/>
            <w:noWrap/>
            <w:vAlign w:val="center"/>
            <w:hideMark/>
          </w:tcPr>
          <w:p w14:paraId="0731AD6F" w14:textId="10E3154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11,757.27</w:t>
            </w:r>
          </w:p>
        </w:tc>
        <w:tc>
          <w:tcPr>
            <w:tcW w:w="1506" w:type="dxa"/>
            <w:tcBorders>
              <w:top w:val="nil"/>
              <w:left w:val="nil"/>
              <w:bottom w:val="single" w:sz="4" w:space="0" w:color="auto"/>
              <w:right w:val="single" w:sz="4" w:space="0" w:color="auto"/>
            </w:tcBorders>
            <w:shd w:val="clear" w:color="auto" w:fill="auto"/>
            <w:noWrap/>
            <w:vAlign w:val="center"/>
            <w:hideMark/>
          </w:tcPr>
          <w:p w14:paraId="17D73326" w14:textId="2244ABD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387,308,017.30</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1F8A5" w14:textId="3C7A167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40,158.85</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CA27D" w14:textId="6B3641A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1,322,912,727.62</w:t>
            </w:r>
          </w:p>
        </w:tc>
        <w:tc>
          <w:tcPr>
            <w:tcW w:w="968" w:type="dxa"/>
            <w:tcBorders>
              <w:top w:val="nil"/>
              <w:left w:val="nil"/>
              <w:bottom w:val="single" w:sz="4" w:space="0" w:color="auto"/>
              <w:right w:val="single" w:sz="4" w:space="0" w:color="auto"/>
            </w:tcBorders>
            <w:shd w:val="clear" w:color="auto" w:fill="auto"/>
            <w:noWrap/>
            <w:vAlign w:val="center"/>
            <w:hideMark/>
          </w:tcPr>
          <w:p w14:paraId="5832795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8A4B0C2"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3971FD5D"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511B33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3-F</w:t>
            </w:r>
          </w:p>
        </w:tc>
        <w:tc>
          <w:tcPr>
            <w:tcW w:w="2852" w:type="dxa"/>
            <w:tcBorders>
              <w:top w:val="nil"/>
              <w:left w:val="nil"/>
              <w:bottom w:val="single" w:sz="4" w:space="0" w:color="auto"/>
              <w:right w:val="single" w:sz="4" w:space="0" w:color="auto"/>
            </w:tcBorders>
            <w:shd w:val="clear" w:color="auto" w:fill="auto"/>
            <w:vAlign w:val="center"/>
            <w:hideMark/>
          </w:tcPr>
          <w:p w14:paraId="731574C2"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w:t>
            </w:r>
          </w:p>
        </w:tc>
        <w:tc>
          <w:tcPr>
            <w:tcW w:w="1117" w:type="dxa"/>
            <w:tcBorders>
              <w:top w:val="nil"/>
              <w:left w:val="nil"/>
              <w:bottom w:val="single" w:sz="4" w:space="0" w:color="auto"/>
              <w:right w:val="single" w:sz="4" w:space="0" w:color="auto"/>
            </w:tcBorders>
            <w:shd w:val="clear" w:color="auto" w:fill="auto"/>
            <w:noWrap/>
            <w:vAlign w:val="center"/>
            <w:hideMark/>
          </w:tcPr>
          <w:p w14:paraId="192D3BA0" w14:textId="26E08D3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28,049.07</w:t>
            </w:r>
          </w:p>
        </w:tc>
        <w:tc>
          <w:tcPr>
            <w:tcW w:w="790" w:type="dxa"/>
            <w:tcBorders>
              <w:top w:val="nil"/>
              <w:left w:val="nil"/>
              <w:bottom w:val="single" w:sz="4" w:space="0" w:color="auto"/>
              <w:right w:val="single" w:sz="4" w:space="0" w:color="auto"/>
            </w:tcBorders>
            <w:shd w:val="clear" w:color="auto" w:fill="auto"/>
            <w:noWrap/>
            <w:vAlign w:val="center"/>
            <w:hideMark/>
          </w:tcPr>
          <w:p w14:paraId="77553A6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39.27%</w:t>
            </w:r>
          </w:p>
        </w:tc>
        <w:tc>
          <w:tcPr>
            <w:tcW w:w="1209" w:type="dxa"/>
            <w:tcBorders>
              <w:top w:val="nil"/>
              <w:left w:val="nil"/>
              <w:bottom w:val="single" w:sz="4" w:space="0" w:color="auto"/>
              <w:right w:val="single" w:sz="4" w:space="0" w:color="auto"/>
            </w:tcBorders>
            <w:shd w:val="clear" w:color="auto" w:fill="auto"/>
            <w:noWrap/>
            <w:vAlign w:val="center"/>
            <w:hideMark/>
          </w:tcPr>
          <w:p w14:paraId="1BAF1E26" w14:textId="26AFC972"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28,401.58</w:t>
            </w:r>
          </w:p>
        </w:tc>
        <w:tc>
          <w:tcPr>
            <w:tcW w:w="1506" w:type="dxa"/>
            <w:tcBorders>
              <w:top w:val="nil"/>
              <w:left w:val="nil"/>
              <w:bottom w:val="single" w:sz="4" w:space="0" w:color="auto"/>
              <w:right w:val="single" w:sz="4" w:space="0" w:color="auto"/>
            </w:tcBorders>
            <w:shd w:val="clear" w:color="auto" w:fill="auto"/>
            <w:noWrap/>
            <w:vAlign w:val="center"/>
            <w:hideMark/>
          </w:tcPr>
          <w:p w14:paraId="28245446" w14:textId="5923C3F3"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935,604,710.32</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14C1CB50"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9A17348"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71D08C56"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45CEBCD"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111DE38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2ADD4A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3-E</w:t>
            </w:r>
          </w:p>
        </w:tc>
        <w:tc>
          <w:tcPr>
            <w:tcW w:w="2852" w:type="dxa"/>
            <w:tcBorders>
              <w:top w:val="nil"/>
              <w:left w:val="nil"/>
              <w:bottom w:val="single" w:sz="4" w:space="0" w:color="auto"/>
              <w:right w:val="single" w:sz="4" w:space="0" w:color="auto"/>
            </w:tcBorders>
            <w:shd w:val="clear" w:color="auto" w:fill="auto"/>
            <w:vAlign w:val="center"/>
            <w:hideMark/>
          </w:tcPr>
          <w:p w14:paraId="21C50AFA"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8-10</w:t>
            </w:r>
            <w:r w:rsidRPr="00B65C8F">
              <w:rPr>
                <w:rFonts w:eastAsia="仿宋_GB2312"/>
                <w:kern w:val="0"/>
                <w:sz w:val="16"/>
                <w:szCs w:val="16"/>
              </w:rPr>
              <w:t>、</w:t>
            </w:r>
            <w:r w:rsidRPr="00B65C8F">
              <w:rPr>
                <w:rFonts w:eastAsia="仿宋_GB2312"/>
                <w:kern w:val="0"/>
                <w:sz w:val="16"/>
                <w:szCs w:val="16"/>
              </w:rPr>
              <w:t>13-16</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117" w:type="dxa"/>
            <w:tcBorders>
              <w:top w:val="nil"/>
              <w:left w:val="nil"/>
              <w:bottom w:val="single" w:sz="4" w:space="0" w:color="auto"/>
              <w:right w:val="single" w:sz="4" w:space="0" w:color="auto"/>
            </w:tcBorders>
            <w:shd w:val="clear" w:color="auto" w:fill="auto"/>
            <w:noWrap/>
            <w:vAlign w:val="center"/>
            <w:hideMark/>
          </w:tcPr>
          <w:p w14:paraId="1F42E4A6" w14:textId="2511BA4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31,766.91</w:t>
            </w:r>
          </w:p>
        </w:tc>
        <w:tc>
          <w:tcPr>
            <w:tcW w:w="790" w:type="dxa"/>
            <w:tcBorders>
              <w:top w:val="nil"/>
              <w:left w:val="nil"/>
              <w:bottom w:val="single" w:sz="4" w:space="0" w:color="auto"/>
              <w:right w:val="single" w:sz="4" w:space="0" w:color="auto"/>
            </w:tcBorders>
            <w:shd w:val="clear" w:color="auto" w:fill="auto"/>
            <w:noWrap/>
            <w:vAlign w:val="center"/>
            <w:hideMark/>
          </w:tcPr>
          <w:p w14:paraId="644A874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44.47%</w:t>
            </w:r>
          </w:p>
        </w:tc>
        <w:tc>
          <w:tcPr>
            <w:tcW w:w="1209" w:type="dxa"/>
            <w:tcBorders>
              <w:top w:val="nil"/>
              <w:left w:val="nil"/>
              <w:bottom w:val="single" w:sz="4" w:space="0" w:color="auto"/>
              <w:right w:val="single" w:sz="4" w:space="0" w:color="auto"/>
            </w:tcBorders>
            <w:shd w:val="clear" w:color="auto" w:fill="auto"/>
            <w:noWrap/>
            <w:vAlign w:val="center"/>
            <w:hideMark/>
          </w:tcPr>
          <w:p w14:paraId="1A337F04" w14:textId="33B15004"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32,166.15</w:t>
            </w:r>
          </w:p>
        </w:tc>
        <w:tc>
          <w:tcPr>
            <w:tcW w:w="1506" w:type="dxa"/>
            <w:tcBorders>
              <w:top w:val="nil"/>
              <w:left w:val="nil"/>
              <w:bottom w:val="single" w:sz="4" w:space="0" w:color="auto"/>
              <w:right w:val="single" w:sz="4" w:space="0" w:color="auto"/>
            </w:tcBorders>
            <w:shd w:val="clear" w:color="auto" w:fill="auto"/>
            <w:noWrap/>
            <w:vAlign w:val="center"/>
            <w:hideMark/>
          </w:tcPr>
          <w:p w14:paraId="449C6AFC" w14:textId="13EBDF2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1,059,617,123.38</w:t>
            </w:r>
          </w:p>
        </w:tc>
        <w:tc>
          <w:tcPr>
            <w:tcW w:w="2179" w:type="dxa"/>
            <w:tcBorders>
              <w:top w:val="nil"/>
              <w:left w:val="nil"/>
              <w:bottom w:val="single" w:sz="4" w:space="0" w:color="auto"/>
              <w:right w:val="single" w:sz="4" w:space="0" w:color="auto"/>
            </w:tcBorders>
            <w:shd w:val="clear" w:color="auto" w:fill="auto"/>
            <w:noWrap/>
            <w:vAlign w:val="center"/>
            <w:hideMark/>
          </w:tcPr>
          <w:p w14:paraId="3FC117AB" w14:textId="6B10205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32,166.15</w:t>
            </w:r>
          </w:p>
        </w:tc>
        <w:tc>
          <w:tcPr>
            <w:tcW w:w="2268" w:type="dxa"/>
            <w:tcBorders>
              <w:top w:val="nil"/>
              <w:left w:val="nil"/>
              <w:bottom w:val="single" w:sz="4" w:space="0" w:color="auto"/>
              <w:right w:val="single" w:sz="4" w:space="0" w:color="auto"/>
            </w:tcBorders>
            <w:shd w:val="clear" w:color="auto" w:fill="auto"/>
            <w:noWrap/>
            <w:vAlign w:val="center"/>
            <w:hideMark/>
          </w:tcPr>
          <w:p w14:paraId="6DB5D7F4" w14:textId="591BA85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1,059,617,123.38</w:t>
            </w:r>
          </w:p>
        </w:tc>
        <w:tc>
          <w:tcPr>
            <w:tcW w:w="968" w:type="dxa"/>
            <w:tcBorders>
              <w:top w:val="nil"/>
              <w:left w:val="nil"/>
              <w:bottom w:val="single" w:sz="4" w:space="0" w:color="auto"/>
              <w:right w:val="single" w:sz="4" w:space="0" w:color="auto"/>
            </w:tcBorders>
            <w:shd w:val="clear" w:color="auto" w:fill="auto"/>
            <w:noWrap/>
            <w:vAlign w:val="center"/>
            <w:hideMark/>
          </w:tcPr>
          <w:p w14:paraId="742AADD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37A03A0"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CEDC56"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w:t>
            </w:r>
            <w:r w:rsidRPr="00B65C8F">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69E77FF1"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124434C" w14:textId="3BB80D89"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71,427.32</w:t>
            </w:r>
          </w:p>
        </w:tc>
        <w:tc>
          <w:tcPr>
            <w:tcW w:w="790" w:type="dxa"/>
            <w:tcBorders>
              <w:top w:val="nil"/>
              <w:left w:val="nil"/>
              <w:bottom w:val="single" w:sz="4" w:space="0" w:color="auto"/>
              <w:right w:val="single" w:sz="4" w:space="0" w:color="auto"/>
            </w:tcBorders>
            <w:shd w:val="clear" w:color="auto" w:fill="auto"/>
            <w:noWrap/>
            <w:vAlign w:val="center"/>
            <w:hideMark/>
          </w:tcPr>
          <w:p w14:paraId="1736B964" w14:textId="5BCD316D"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2972F1B1" w14:textId="30320020"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72,325.00</w:t>
            </w:r>
          </w:p>
        </w:tc>
        <w:tc>
          <w:tcPr>
            <w:tcW w:w="1506" w:type="dxa"/>
            <w:tcBorders>
              <w:top w:val="nil"/>
              <w:left w:val="nil"/>
              <w:bottom w:val="single" w:sz="4" w:space="0" w:color="auto"/>
              <w:right w:val="single" w:sz="4" w:space="0" w:color="auto"/>
            </w:tcBorders>
            <w:shd w:val="clear" w:color="auto" w:fill="auto"/>
            <w:noWrap/>
            <w:vAlign w:val="center"/>
            <w:hideMark/>
          </w:tcPr>
          <w:p w14:paraId="39AEEE44" w14:textId="7FDE36F0"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2,382,529,851.00</w:t>
            </w:r>
          </w:p>
        </w:tc>
        <w:tc>
          <w:tcPr>
            <w:tcW w:w="2179" w:type="dxa"/>
            <w:tcBorders>
              <w:top w:val="nil"/>
              <w:left w:val="nil"/>
              <w:bottom w:val="single" w:sz="4" w:space="0" w:color="auto"/>
              <w:right w:val="single" w:sz="4" w:space="0" w:color="auto"/>
            </w:tcBorders>
            <w:shd w:val="clear" w:color="auto" w:fill="auto"/>
            <w:noWrap/>
            <w:vAlign w:val="center"/>
            <w:hideMark/>
          </w:tcPr>
          <w:p w14:paraId="06F76DD0" w14:textId="0AAF603A"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72,325.00</w:t>
            </w:r>
          </w:p>
        </w:tc>
        <w:tc>
          <w:tcPr>
            <w:tcW w:w="2268" w:type="dxa"/>
            <w:tcBorders>
              <w:top w:val="nil"/>
              <w:left w:val="nil"/>
              <w:bottom w:val="single" w:sz="4" w:space="0" w:color="auto"/>
              <w:right w:val="single" w:sz="4" w:space="0" w:color="auto"/>
            </w:tcBorders>
            <w:shd w:val="clear" w:color="auto" w:fill="auto"/>
            <w:noWrap/>
            <w:vAlign w:val="center"/>
            <w:hideMark/>
          </w:tcPr>
          <w:p w14:paraId="5D3C867F" w14:textId="6C1FE5C6"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2,382,529,851.00</w:t>
            </w:r>
          </w:p>
        </w:tc>
        <w:tc>
          <w:tcPr>
            <w:tcW w:w="968" w:type="dxa"/>
            <w:tcBorders>
              <w:top w:val="nil"/>
              <w:left w:val="nil"/>
              <w:bottom w:val="single" w:sz="4" w:space="0" w:color="auto"/>
              <w:right w:val="single" w:sz="4" w:space="0" w:color="auto"/>
            </w:tcBorders>
            <w:shd w:val="clear" w:color="auto" w:fill="auto"/>
            <w:noWrap/>
            <w:vAlign w:val="center"/>
            <w:hideMark/>
          </w:tcPr>
          <w:p w14:paraId="7600B057" w14:textId="051C4351"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w:t>
            </w:r>
          </w:p>
        </w:tc>
      </w:tr>
      <w:tr w:rsidR="00B65C8F" w:rsidRPr="00B65C8F" w14:paraId="4E4D68C9"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E9DB1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672D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4-A</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2852" w:type="dxa"/>
            <w:tcBorders>
              <w:top w:val="nil"/>
              <w:left w:val="nil"/>
              <w:bottom w:val="single" w:sz="4" w:space="0" w:color="auto"/>
              <w:right w:val="single" w:sz="4" w:space="0" w:color="auto"/>
            </w:tcBorders>
            <w:shd w:val="clear" w:color="auto" w:fill="auto"/>
            <w:vAlign w:val="center"/>
            <w:hideMark/>
          </w:tcPr>
          <w:p w14:paraId="28EFB2FD"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0EB25F71" w14:textId="2B6E7D3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C04291F"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6AA7781" w14:textId="32A1F0A8"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4B789C7" w14:textId="74BBBE6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2D38CA" w14:textId="6AAC9FA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85847" w14:textId="1AD2E855"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398F6CC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1BBD257"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AB9B3F9" w14:textId="77777777" w:rsidR="0038596E" w:rsidRPr="00B65C8F"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13A1FD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4-B</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2852" w:type="dxa"/>
            <w:tcBorders>
              <w:top w:val="nil"/>
              <w:left w:val="nil"/>
              <w:bottom w:val="single" w:sz="4" w:space="0" w:color="auto"/>
              <w:right w:val="single" w:sz="4" w:space="0" w:color="auto"/>
            </w:tcBorders>
            <w:shd w:val="clear" w:color="auto" w:fill="auto"/>
            <w:vAlign w:val="center"/>
            <w:hideMark/>
          </w:tcPr>
          <w:p w14:paraId="7DE44069"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酒店</w:t>
            </w:r>
          </w:p>
        </w:tc>
        <w:tc>
          <w:tcPr>
            <w:tcW w:w="1117" w:type="dxa"/>
            <w:tcBorders>
              <w:top w:val="nil"/>
              <w:left w:val="nil"/>
              <w:bottom w:val="single" w:sz="4" w:space="0" w:color="auto"/>
              <w:right w:val="single" w:sz="4" w:space="0" w:color="auto"/>
            </w:tcBorders>
            <w:shd w:val="clear" w:color="auto" w:fill="auto"/>
            <w:noWrap/>
            <w:vAlign w:val="center"/>
            <w:hideMark/>
          </w:tcPr>
          <w:p w14:paraId="3887FD06" w14:textId="2372298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540292D7"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01C81CC6" w14:textId="74521131"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5048329" w14:textId="67A7596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928B4AE" w14:textId="77777777" w:rsidR="0038596E" w:rsidRPr="00B65C8F"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9A860A3" w14:textId="77777777" w:rsidR="0038596E" w:rsidRPr="00B65C8F"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0B90168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590D0BE"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0D812308"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E29B210"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4-C</w:t>
            </w:r>
          </w:p>
        </w:tc>
        <w:tc>
          <w:tcPr>
            <w:tcW w:w="2852" w:type="dxa"/>
            <w:tcBorders>
              <w:top w:val="nil"/>
              <w:left w:val="nil"/>
              <w:bottom w:val="single" w:sz="4" w:space="0" w:color="auto"/>
              <w:right w:val="single" w:sz="4" w:space="0" w:color="auto"/>
            </w:tcBorders>
            <w:shd w:val="clear" w:color="auto" w:fill="auto"/>
            <w:vAlign w:val="center"/>
            <w:hideMark/>
          </w:tcPr>
          <w:p w14:paraId="10A0E695"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21-24</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11-13</w:t>
            </w:r>
            <w:r w:rsidRPr="00B65C8F">
              <w:rPr>
                <w:rFonts w:eastAsia="仿宋_GB2312"/>
                <w:kern w:val="0"/>
                <w:sz w:val="16"/>
                <w:szCs w:val="16"/>
              </w:rPr>
              <w:t>、</w:t>
            </w:r>
            <w:r w:rsidRPr="00B65C8F">
              <w:rPr>
                <w:rFonts w:eastAsia="仿宋_GB2312"/>
                <w:kern w:val="0"/>
                <w:sz w:val="16"/>
                <w:szCs w:val="16"/>
              </w:rPr>
              <w:t>15-20</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14#</w:t>
            </w:r>
          </w:p>
        </w:tc>
        <w:tc>
          <w:tcPr>
            <w:tcW w:w="1117" w:type="dxa"/>
            <w:tcBorders>
              <w:top w:val="nil"/>
              <w:left w:val="nil"/>
              <w:bottom w:val="single" w:sz="4" w:space="0" w:color="auto"/>
              <w:right w:val="single" w:sz="4" w:space="0" w:color="auto"/>
            </w:tcBorders>
            <w:shd w:val="clear" w:color="auto" w:fill="auto"/>
            <w:noWrap/>
            <w:vAlign w:val="center"/>
            <w:hideMark/>
          </w:tcPr>
          <w:p w14:paraId="07BAA2A5" w14:textId="1923B8FD"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42,733.51</w:t>
            </w:r>
          </w:p>
        </w:tc>
        <w:tc>
          <w:tcPr>
            <w:tcW w:w="790" w:type="dxa"/>
            <w:tcBorders>
              <w:top w:val="nil"/>
              <w:left w:val="nil"/>
              <w:bottom w:val="single" w:sz="4" w:space="0" w:color="auto"/>
              <w:right w:val="single" w:sz="4" w:space="0" w:color="auto"/>
            </w:tcBorders>
            <w:shd w:val="clear" w:color="auto" w:fill="auto"/>
            <w:noWrap/>
            <w:vAlign w:val="center"/>
            <w:hideMark/>
          </w:tcPr>
          <w:p w14:paraId="1DFE567B"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100.00%</w:t>
            </w:r>
          </w:p>
        </w:tc>
        <w:tc>
          <w:tcPr>
            <w:tcW w:w="1209" w:type="dxa"/>
            <w:tcBorders>
              <w:top w:val="nil"/>
              <w:left w:val="nil"/>
              <w:bottom w:val="single" w:sz="4" w:space="0" w:color="auto"/>
              <w:right w:val="single" w:sz="4" w:space="0" w:color="auto"/>
            </w:tcBorders>
            <w:shd w:val="clear" w:color="auto" w:fill="auto"/>
            <w:noWrap/>
            <w:vAlign w:val="center"/>
            <w:hideMark/>
          </w:tcPr>
          <w:p w14:paraId="41486B8C" w14:textId="22F452E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36,048.71</w:t>
            </w:r>
          </w:p>
        </w:tc>
        <w:tc>
          <w:tcPr>
            <w:tcW w:w="1506" w:type="dxa"/>
            <w:tcBorders>
              <w:top w:val="nil"/>
              <w:left w:val="nil"/>
              <w:bottom w:val="single" w:sz="4" w:space="0" w:color="auto"/>
              <w:right w:val="single" w:sz="4" w:space="0" w:color="auto"/>
            </w:tcBorders>
            <w:shd w:val="clear" w:color="auto" w:fill="auto"/>
            <w:noWrap/>
            <w:vAlign w:val="center"/>
            <w:hideMark/>
          </w:tcPr>
          <w:p w14:paraId="1252C2E9" w14:textId="10FEB1E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1,080,778,831.69</w:t>
            </w:r>
          </w:p>
        </w:tc>
        <w:tc>
          <w:tcPr>
            <w:tcW w:w="2179" w:type="dxa"/>
            <w:tcBorders>
              <w:top w:val="nil"/>
              <w:left w:val="nil"/>
              <w:bottom w:val="single" w:sz="4" w:space="0" w:color="auto"/>
              <w:right w:val="single" w:sz="4" w:space="0" w:color="auto"/>
            </w:tcBorders>
            <w:shd w:val="clear" w:color="auto" w:fill="auto"/>
            <w:noWrap/>
            <w:vAlign w:val="center"/>
            <w:hideMark/>
          </w:tcPr>
          <w:p w14:paraId="0C0C3173" w14:textId="5954596B"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36,048.71</w:t>
            </w:r>
          </w:p>
        </w:tc>
        <w:tc>
          <w:tcPr>
            <w:tcW w:w="2268" w:type="dxa"/>
            <w:tcBorders>
              <w:top w:val="nil"/>
              <w:left w:val="nil"/>
              <w:bottom w:val="single" w:sz="4" w:space="0" w:color="auto"/>
              <w:right w:val="single" w:sz="4" w:space="0" w:color="auto"/>
            </w:tcBorders>
            <w:shd w:val="clear" w:color="auto" w:fill="auto"/>
            <w:noWrap/>
            <w:vAlign w:val="center"/>
            <w:hideMark/>
          </w:tcPr>
          <w:p w14:paraId="4AD1C339" w14:textId="156C5150"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1,080,778,831.69</w:t>
            </w:r>
          </w:p>
        </w:tc>
        <w:tc>
          <w:tcPr>
            <w:tcW w:w="968" w:type="dxa"/>
            <w:tcBorders>
              <w:top w:val="nil"/>
              <w:left w:val="nil"/>
              <w:bottom w:val="single" w:sz="4" w:space="0" w:color="auto"/>
              <w:right w:val="single" w:sz="4" w:space="0" w:color="auto"/>
            </w:tcBorders>
            <w:shd w:val="clear" w:color="auto" w:fill="auto"/>
            <w:noWrap/>
            <w:vAlign w:val="center"/>
            <w:hideMark/>
          </w:tcPr>
          <w:p w14:paraId="6C3B2F4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8B69567"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0FA4D3E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16123D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4-D</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noWrap/>
            <w:vAlign w:val="center"/>
            <w:hideMark/>
          </w:tcPr>
          <w:p w14:paraId="46A81B43"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商业（</w:t>
            </w:r>
            <w:r w:rsidRPr="00B65C8F">
              <w:rPr>
                <w:rFonts w:eastAsia="仿宋_GB2312"/>
                <w:kern w:val="0"/>
                <w:sz w:val="16"/>
                <w:szCs w:val="16"/>
              </w:rPr>
              <w:t>2-E</w:t>
            </w:r>
            <w:r w:rsidRPr="00B65C8F">
              <w:rPr>
                <w:rFonts w:eastAsia="仿宋_GB2312"/>
                <w:kern w:val="0"/>
                <w:sz w:val="16"/>
                <w:szCs w:val="16"/>
              </w:rPr>
              <w:t>、</w:t>
            </w:r>
            <w:r w:rsidRPr="00B65C8F">
              <w:rPr>
                <w:rFonts w:eastAsia="仿宋_GB2312"/>
                <w:kern w:val="0"/>
                <w:sz w:val="16"/>
                <w:szCs w:val="16"/>
              </w:rPr>
              <w:t>2-F</w:t>
            </w:r>
            <w:r w:rsidRPr="00B65C8F">
              <w:rPr>
                <w:rFonts w:eastAsia="仿宋_GB2312"/>
                <w:kern w:val="0"/>
                <w:sz w:val="16"/>
                <w:szCs w:val="16"/>
              </w:rPr>
              <w:t>、</w:t>
            </w:r>
            <w:r w:rsidRPr="00B65C8F">
              <w:rPr>
                <w:rFonts w:eastAsia="仿宋_GB2312"/>
                <w:kern w:val="0"/>
                <w:sz w:val="16"/>
                <w:szCs w:val="16"/>
              </w:rPr>
              <w:t>4-D</w:t>
            </w:r>
            <w:r w:rsidRPr="00B65C8F">
              <w:rPr>
                <w:rFonts w:eastAsia="仿宋_GB2312"/>
                <w:kern w:val="0"/>
                <w:sz w:val="16"/>
                <w:szCs w:val="16"/>
              </w:rPr>
              <w:t>合并开发）</w:t>
            </w:r>
          </w:p>
        </w:tc>
        <w:tc>
          <w:tcPr>
            <w:tcW w:w="1117" w:type="dxa"/>
            <w:tcBorders>
              <w:top w:val="nil"/>
              <w:left w:val="nil"/>
              <w:bottom w:val="single" w:sz="4" w:space="0" w:color="auto"/>
              <w:right w:val="single" w:sz="4" w:space="0" w:color="auto"/>
            </w:tcBorders>
            <w:shd w:val="clear" w:color="auto" w:fill="auto"/>
            <w:noWrap/>
            <w:vAlign w:val="center"/>
            <w:hideMark/>
          </w:tcPr>
          <w:p w14:paraId="3A2AA95D" w14:textId="4104572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11B02E54"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2EEE0251" w14:textId="11B7CA7F"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BDBA0EF" w14:textId="795B8AD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179" w:type="dxa"/>
            <w:tcBorders>
              <w:top w:val="nil"/>
              <w:left w:val="nil"/>
              <w:bottom w:val="single" w:sz="4" w:space="0" w:color="auto"/>
              <w:right w:val="single" w:sz="4" w:space="0" w:color="auto"/>
            </w:tcBorders>
            <w:shd w:val="clear" w:color="auto" w:fill="auto"/>
            <w:noWrap/>
            <w:vAlign w:val="center"/>
            <w:hideMark/>
          </w:tcPr>
          <w:p w14:paraId="33B9E3EA" w14:textId="44B441A9"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D6961D8" w14:textId="22C9CE86"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4EDB9381" w14:textId="77777777" w:rsidR="0038596E" w:rsidRPr="00B65C8F" w:rsidRDefault="0038596E" w:rsidP="0038596E">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B094BF4"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F8E6C94"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lastRenderedPageBreak/>
              <w:t>4</w:t>
            </w:r>
            <w:r w:rsidRPr="00B65C8F">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45E853A4"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CDD8760" w14:textId="7844AE8D"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42,733.51</w:t>
            </w:r>
          </w:p>
        </w:tc>
        <w:tc>
          <w:tcPr>
            <w:tcW w:w="790" w:type="dxa"/>
            <w:tcBorders>
              <w:top w:val="nil"/>
              <w:left w:val="nil"/>
              <w:bottom w:val="single" w:sz="4" w:space="0" w:color="auto"/>
              <w:right w:val="single" w:sz="4" w:space="0" w:color="auto"/>
            </w:tcBorders>
            <w:shd w:val="clear" w:color="auto" w:fill="auto"/>
            <w:noWrap/>
            <w:vAlign w:val="center"/>
            <w:hideMark/>
          </w:tcPr>
          <w:p w14:paraId="599F750B" w14:textId="5F9AFC28"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555A1AE9" w14:textId="509D1C9C"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36,048.71</w:t>
            </w:r>
          </w:p>
        </w:tc>
        <w:tc>
          <w:tcPr>
            <w:tcW w:w="1506" w:type="dxa"/>
            <w:tcBorders>
              <w:top w:val="nil"/>
              <w:left w:val="nil"/>
              <w:bottom w:val="single" w:sz="4" w:space="0" w:color="auto"/>
              <w:right w:val="single" w:sz="4" w:space="0" w:color="auto"/>
            </w:tcBorders>
            <w:shd w:val="clear" w:color="auto" w:fill="auto"/>
            <w:noWrap/>
            <w:vAlign w:val="center"/>
            <w:hideMark/>
          </w:tcPr>
          <w:p w14:paraId="7CC73668" w14:textId="27A4C4D3"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1,080,778,831.69</w:t>
            </w:r>
          </w:p>
        </w:tc>
        <w:tc>
          <w:tcPr>
            <w:tcW w:w="2179" w:type="dxa"/>
            <w:tcBorders>
              <w:top w:val="nil"/>
              <w:left w:val="nil"/>
              <w:bottom w:val="single" w:sz="4" w:space="0" w:color="auto"/>
              <w:right w:val="single" w:sz="4" w:space="0" w:color="auto"/>
            </w:tcBorders>
            <w:shd w:val="clear" w:color="auto" w:fill="auto"/>
            <w:noWrap/>
            <w:vAlign w:val="center"/>
            <w:hideMark/>
          </w:tcPr>
          <w:p w14:paraId="017F24DA" w14:textId="0778DF2A"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36,048.71</w:t>
            </w:r>
          </w:p>
        </w:tc>
        <w:tc>
          <w:tcPr>
            <w:tcW w:w="2268" w:type="dxa"/>
            <w:tcBorders>
              <w:top w:val="nil"/>
              <w:left w:val="nil"/>
              <w:bottom w:val="single" w:sz="4" w:space="0" w:color="auto"/>
              <w:right w:val="single" w:sz="4" w:space="0" w:color="auto"/>
            </w:tcBorders>
            <w:shd w:val="clear" w:color="auto" w:fill="auto"/>
            <w:noWrap/>
            <w:vAlign w:val="center"/>
            <w:hideMark/>
          </w:tcPr>
          <w:p w14:paraId="05B5766C" w14:textId="763BFEF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1,080,778,831.69</w:t>
            </w:r>
          </w:p>
        </w:tc>
        <w:tc>
          <w:tcPr>
            <w:tcW w:w="968" w:type="dxa"/>
            <w:tcBorders>
              <w:top w:val="nil"/>
              <w:left w:val="nil"/>
              <w:bottom w:val="single" w:sz="4" w:space="0" w:color="auto"/>
              <w:right w:val="single" w:sz="4" w:space="0" w:color="auto"/>
            </w:tcBorders>
            <w:shd w:val="clear" w:color="auto" w:fill="auto"/>
            <w:noWrap/>
            <w:vAlign w:val="center"/>
            <w:hideMark/>
          </w:tcPr>
          <w:p w14:paraId="1D8CBBB2" w14:textId="1D516A54"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w:t>
            </w:r>
          </w:p>
        </w:tc>
      </w:tr>
      <w:tr w:rsidR="001D2B59" w:rsidRPr="00B65C8F" w14:paraId="0E452BA1" w14:textId="77777777" w:rsidTr="005B6EBE">
        <w:trPr>
          <w:trHeight w:val="20"/>
          <w:jc w:val="center"/>
        </w:trPr>
        <w:tc>
          <w:tcPr>
            <w:tcW w:w="5121"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6EB3913D" w14:textId="777777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合计</w:t>
            </w:r>
          </w:p>
        </w:tc>
        <w:tc>
          <w:tcPr>
            <w:tcW w:w="111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9D7BF27" w14:textId="5494F077"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311,860.78</w:t>
            </w:r>
          </w:p>
        </w:tc>
        <w:tc>
          <w:tcPr>
            <w:tcW w:w="790" w:type="dxa"/>
            <w:tcBorders>
              <w:top w:val="single" w:sz="4" w:space="0" w:color="auto"/>
              <w:left w:val="nil"/>
              <w:bottom w:val="single" w:sz="8" w:space="0" w:color="auto"/>
              <w:right w:val="single" w:sz="4" w:space="0" w:color="auto"/>
            </w:tcBorders>
            <w:shd w:val="clear" w:color="auto" w:fill="auto"/>
            <w:noWrap/>
            <w:vAlign w:val="center"/>
            <w:hideMark/>
          </w:tcPr>
          <w:p w14:paraId="64CD2DE2" w14:textId="5871A511"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4.00</w:t>
            </w:r>
          </w:p>
        </w:tc>
        <w:tc>
          <w:tcPr>
            <w:tcW w:w="1209" w:type="dxa"/>
            <w:tcBorders>
              <w:top w:val="single" w:sz="4" w:space="0" w:color="auto"/>
              <w:left w:val="nil"/>
              <w:bottom w:val="single" w:sz="8" w:space="0" w:color="auto"/>
              <w:right w:val="single" w:sz="4" w:space="0" w:color="auto"/>
            </w:tcBorders>
            <w:shd w:val="clear" w:color="auto" w:fill="auto"/>
            <w:noWrap/>
            <w:vAlign w:val="center"/>
            <w:hideMark/>
          </w:tcPr>
          <w:p w14:paraId="2E66148A" w14:textId="1DF81952"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322,995.96</w:t>
            </w:r>
          </w:p>
        </w:tc>
        <w:tc>
          <w:tcPr>
            <w:tcW w:w="1506" w:type="dxa"/>
            <w:tcBorders>
              <w:top w:val="single" w:sz="4" w:space="0" w:color="auto"/>
              <w:left w:val="nil"/>
              <w:bottom w:val="single" w:sz="8" w:space="0" w:color="auto"/>
              <w:right w:val="single" w:sz="4" w:space="0" w:color="auto"/>
            </w:tcBorders>
            <w:shd w:val="clear" w:color="auto" w:fill="auto"/>
            <w:noWrap/>
            <w:vAlign w:val="center"/>
            <w:hideMark/>
          </w:tcPr>
          <w:p w14:paraId="1D2EB904" w14:textId="01714B31"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9,767,023,515.41</w:t>
            </w:r>
          </w:p>
        </w:tc>
        <w:tc>
          <w:tcPr>
            <w:tcW w:w="2179" w:type="dxa"/>
            <w:tcBorders>
              <w:top w:val="single" w:sz="4" w:space="0" w:color="auto"/>
              <w:left w:val="nil"/>
              <w:bottom w:val="single" w:sz="8" w:space="0" w:color="auto"/>
              <w:right w:val="single" w:sz="4" w:space="0" w:color="auto"/>
            </w:tcBorders>
            <w:shd w:val="clear" w:color="auto" w:fill="auto"/>
            <w:noWrap/>
            <w:vAlign w:val="center"/>
            <w:hideMark/>
          </w:tcPr>
          <w:p w14:paraId="247CA1DA" w14:textId="38EE61AB"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322,995.96</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5C59E20A" w14:textId="1782A250"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9,767,023,515.41</w:t>
            </w:r>
          </w:p>
        </w:tc>
        <w:tc>
          <w:tcPr>
            <w:tcW w:w="968" w:type="dxa"/>
            <w:tcBorders>
              <w:top w:val="single" w:sz="4" w:space="0" w:color="auto"/>
              <w:left w:val="nil"/>
              <w:bottom w:val="single" w:sz="8" w:space="0" w:color="auto"/>
              <w:right w:val="single" w:sz="4" w:space="0" w:color="auto"/>
            </w:tcBorders>
            <w:shd w:val="clear" w:color="auto" w:fill="auto"/>
            <w:noWrap/>
            <w:vAlign w:val="center"/>
            <w:hideMark/>
          </w:tcPr>
          <w:p w14:paraId="7F417C29" w14:textId="3E3EB0FA" w:rsidR="0038596E" w:rsidRPr="00B65C8F" w:rsidRDefault="0038596E" w:rsidP="0038596E">
            <w:pPr>
              <w:widowControl/>
              <w:spacing w:line="240" w:lineRule="exact"/>
              <w:rPr>
                <w:rFonts w:eastAsia="仿宋_GB2312"/>
                <w:b/>
                <w:bCs/>
                <w:kern w:val="0"/>
                <w:sz w:val="16"/>
                <w:szCs w:val="16"/>
              </w:rPr>
            </w:pPr>
            <w:r w:rsidRPr="00B65C8F">
              <w:rPr>
                <w:rFonts w:eastAsia="仿宋_GB2312"/>
                <w:b/>
                <w:bCs/>
                <w:kern w:val="0"/>
                <w:sz w:val="16"/>
                <w:szCs w:val="16"/>
              </w:rPr>
              <w:t>34,165.14</w:t>
            </w:r>
          </w:p>
        </w:tc>
      </w:tr>
    </w:tbl>
    <w:p w14:paraId="3FB245E6" w14:textId="77777777" w:rsidR="007A1C85" w:rsidRPr="00B65C8F" w:rsidRDefault="007A1C85" w:rsidP="005B0902">
      <w:pPr>
        <w:pStyle w:val="a0"/>
        <w:spacing w:beforeLines="50" w:before="163"/>
        <w:ind w:firstLineChars="200" w:firstLine="560"/>
        <w:rPr>
          <w:kern w:val="2"/>
          <w:sz w:val="28"/>
          <w:szCs w:val="28"/>
        </w:rPr>
      </w:pPr>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3289"/>
        <w:gridCol w:w="1531"/>
        <w:gridCol w:w="1559"/>
        <w:gridCol w:w="1500"/>
        <w:gridCol w:w="1559"/>
        <w:gridCol w:w="1559"/>
        <w:gridCol w:w="1418"/>
      </w:tblGrid>
      <w:tr w:rsidR="00B65C8F" w:rsidRPr="00B65C8F" w14:paraId="564D7209" w14:textId="77777777" w:rsidTr="005B6EBE">
        <w:trPr>
          <w:trHeight w:val="20"/>
          <w:tblHeader/>
          <w:jc w:val="center"/>
        </w:trPr>
        <w:tc>
          <w:tcPr>
            <w:tcW w:w="1129" w:type="dxa"/>
            <w:vMerge w:val="restart"/>
            <w:shd w:val="clear" w:color="auto" w:fill="auto"/>
            <w:noWrap/>
            <w:vAlign w:val="center"/>
            <w:hideMark/>
          </w:tcPr>
          <w:p w14:paraId="099CCF4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序号</w:t>
            </w:r>
          </w:p>
        </w:tc>
        <w:tc>
          <w:tcPr>
            <w:tcW w:w="1701" w:type="dxa"/>
            <w:vMerge w:val="restart"/>
            <w:shd w:val="clear" w:color="auto" w:fill="auto"/>
            <w:noWrap/>
            <w:vAlign w:val="center"/>
            <w:hideMark/>
          </w:tcPr>
          <w:p w14:paraId="5FC95FA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地块</w:t>
            </w:r>
          </w:p>
        </w:tc>
        <w:tc>
          <w:tcPr>
            <w:tcW w:w="3289" w:type="dxa"/>
            <w:vMerge w:val="restart"/>
            <w:shd w:val="clear" w:color="auto" w:fill="auto"/>
            <w:noWrap/>
            <w:vAlign w:val="center"/>
            <w:hideMark/>
          </w:tcPr>
          <w:p w14:paraId="4B67DA6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楼栋</w:t>
            </w:r>
          </w:p>
        </w:tc>
        <w:tc>
          <w:tcPr>
            <w:tcW w:w="4590" w:type="dxa"/>
            <w:gridSpan w:val="3"/>
            <w:shd w:val="clear" w:color="auto" w:fill="auto"/>
            <w:noWrap/>
            <w:vAlign w:val="center"/>
            <w:hideMark/>
          </w:tcPr>
          <w:p w14:paraId="232AEEEE" w14:textId="31B5A57D"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公寓</w:t>
            </w:r>
          </w:p>
        </w:tc>
        <w:tc>
          <w:tcPr>
            <w:tcW w:w="4536" w:type="dxa"/>
            <w:gridSpan w:val="3"/>
            <w:shd w:val="clear" w:color="auto" w:fill="auto"/>
            <w:noWrap/>
            <w:vAlign w:val="center"/>
            <w:hideMark/>
          </w:tcPr>
          <w:p w14:paraId="55F29510" w14:textId="0A6818D1"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商业</w:t>
            </w:r>
          </w:p>
        </w:tc>
      </w:tr>
      <w:tr w:rsidR="00B65C8F" w:rsidRPr="00B65C8F" w14:paraId="27558700" w14:textId="77777777" w:rsidTr="005B6EBE">
        <w:trPr>
          <w:trHeight w:val="20"/>
          <w:tblHeader/>
          <w:jc w:val="center"/>
        </w:trPr>
        <w:tc>
          <w:tcPr>
            <w:tcW w:w="1129" w:type="dxa"/>
            <w:vMerge/>
            <w:shd w:val="clear" w:color="auto" w:fill="auto"/>
            <w:vAlign w:val="center"/>
            <w:hideMark/>
          </w:tcPr>
          <w:p w14:paraId="6E7231A2" w14:textId="77777777" w:rsidR="006705A3" w:rsidRPr="00B65C8F" w:rsidRDefault="006705A3" w:rsidP="006705A3">
            <w:pPr>
              <w:widowControl/>
              <w:spacing w:line="240" w:lineRule="exact"/>
              <w:rPr>
                <w:rFonts w:eastAsia="仿宋_GB2312"/>
                <w:kern w:val="0"/>
                <w:sz w:val="16"/>
                <w:szCs w:val="16"/>
              </w:rPr>
            </w:pPr>
          </w:p>
        </w:tc>
        <w:tc>
          <w:tcPr>
            <w:tcW w:w="1701" w:type="dxa"/>
            <w:vMerge/>
            <w:shd w:val="clear" w:color="auto" w:fill="auto"/>
            <w:vAlign w:val="center"/>
            <w:hideMark/>
          </w:tcPr>
          <w:p w14:paraId="2DE6F975" w14:textId="77777777" w:rsidR="006705A3" w:rsidRPr="00B65C8F" w:rsidRDefault="006705A3" w:rsidP="006705A3">
            <w:pPr>
              <w:widowControl/>
              <w:spacing w:line="240" w:lineRule="exact"/>
              <w:rPr>
                <w:rFonts w:eastAsia="仿宋_GB2312"/>
                <w:kern w:val="0"/>
                <w:sz w:val="16"/>
                <w:szCs w:val="16"/>
              </w:rPr>
            </w:pPr>
          </w:p>
        </w:tc>
        <w:tc>
          <w:tcPr>
            <w:tcW w:w="3289" w:type="dxa"/>
            <w:vMerge/>
            <w:shd w:val="clear" w:color="auto" w:fill="auto"/>
            <w:vAlign w:val="center"/>
            <w:hideMark/>
          </w:tcPr>
          <w:p w14:paraId="10FCBCAC" w14:textId="77777777" w:rsidR="006705A3" w:rsidRPr="00B65C8F" w:rsidRDefault="006705A3" w:rsidP="006705A3">
            <w:pPr>
              <w:widowControl/>
              <w:spacing w:line="240" w:lineRule="exact"/>
              <w:rPr>
                <w:rFonts w:eastAsia="仿宋_GB2312"/>
                <w:kern w:val="0"/>
                <w:sz w:val="16"/>
                <w:szCs w:val="16"/>
              </w:rPr>
            </w:pPr>
          </w:p>
        </w:tc>
        <w:tc>
          <w:tcPr>
            <w:tcW w:w="1531" w:type="dxa"/>
            <w:shd w:val="clear" w:color="auto" w:fill="auto"/>
            <w:noWrap/>
            <w:vAlign w:val="center"/>
            <w:hideMark/>
          </w:tcPr>
          <w:p w14:paraId="4ADECAA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总可售面积</w:t>
            </w:r>
          </w:p>
        </w:tc>
        <w:tc>
          <w:tcPr>
            <w:tcW w:w="1559" w:type="dxa"/>
            <w:shd w:val="clear" w:color="auto" w:fill="auto"/>
            <w:noWrap/>
            <w:vAlign w:val="center"/>
            <w:hideMark/>
          </w:tcPr>
          <w:p w14:paraId="601257E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500" w:type="dxa"/>
            <w:shd w:val="clear" w:color="auto" w:fill="auto"/>
            <w:noWrap/>
            <w:vAlign w:val="center"/>
            <w:hideMark/>
          </w:tcPr>
          <w:p w14:paraId="3AC2A82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模拟清算收入</w:t>
            </w:r>
          </w:p>
        </w:tc>
        <w:tc>
          <w:tcPr>
            <w:tcW w:w="1559" w:type="dxa"/>
            <w:shd w:val="clear" w:color="auto" w:fill="auto"/>
            <w:noWrap/>
            <w:vAlign w:val="center"/>
            <w:hideMark/>
          </w:tcPr>
          <w:p w14:paraId="58B9062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总可售面积</w:t>
            </w:r>
          </w:p>
        </w:tc>
        <w:tc>
          <w:tcPr>
            <w:tcW w:w="1559" w:type="dxa"/>
            <w:shd w:val="clear" w:color="auto" w:fill="auto"/>
            <w:noWrap/>
            <w:vAlign w:val="center"/>
            <w:hideMark/>
          </w:tcPr>
          <w:p w14:paraId="4D2EE6C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418" w:type="dxa"/>
            <w:shd w:val="clear" w:color="auto" w:fill="auto"/>
            <w:noWrap/>
            <w:vAlign w:val="center"/>
            <w:hideMark/>
          </w:tcPr>
          <w:p w14:paraId="1B5858D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模拟清算收入</w:t>
            </w:r>
          </w:p>
        </w:tc>
      </w:tr>
      <w:tr w:rsidR="00B65C8F" w:rsidRPr="00B65C8F" w14:paraId="3500FCC0" w14:textId="77777777" w:rsidTr="005B6EBE">
        <w:trPr>
          <w:trHeight w:val="20"/>
          <w:jc w:val="center"/>
        </w:trPr>
        <w:tc>
          <w:tcPr>
            <w:tcW w:w="1129" w:type="dxa"/>
            <w:vMerge w:val="restart"/>
            <w:shd w:val="clear" w:color="auto" w:fill="auto"/>
            <w:noWrap/>
            <w:vAlign w:val="center"/>
            <w:hideMark/>
          </w:tcPr>
          <w:p w14:paraId="1728E2B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701" w:type="dxa"/>
            <w:shd w:val="clear" w:color="auto" w:fill="auto"/>
            <w:noWrap/>
            <w:vAlign w:val="center"/>
            <w:hideMark/>
          </w:tcPr>
          <w:p w14:paraId="168F616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1-A</w:t>
            </w:r>
          </w:p>
        </w:tc>
        <w:tc>
          <w:tcPr>
            <w:tcW w:w="3289" w:type="dxa"/>
            <w:shd w:val="clear" w:color="auto" w:fill="auto"/>
            <w:vAlign w:val="center"/>
            <w:hideMark/>
          </w:tcPr>
          <w:p w14:paraId="15985FB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14-23#</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p>
        </w:tc>
        <w:tc>
          <w:tcPr>
            <w:tcW w:w="1531" w:type="dxa"/>
            <w:shd w:val="clear" w:color="auto" w:fill="auto"/>
            <w:noWrap/>
            <w:vAlign w:val="center"/>
            <w:hideMark/>
          </w:tcPr>
          <w:p w14:paraId="119DE62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19214E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C3862A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A2E0D1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3B821F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49FAC91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F812F4A" w14:textId="77777777" w:rsidTr="005B6EBE">
        <w:trPr>
          <w:trHeight w:val="20"/>
          <w:jc w:val="center"/>
        </w:trPr>
        <w:tc>
          <w:tcPr>
            <w:tcW w:w="1129" w:type="dxa"/>
            <w:vMerge/>
            <w:shd w:val="clear" w:color="auto" w:fill="auto"/>
            <w:vAlign w:val="center"/>
            <w:hideMark/>
          </w:tcPr>
          <w:p w14:paraId="01ED2E97"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3210C5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1-B</w:t>
            </w:r>
          </w:p>
        </w:tc>
        <w:tc>
          <w:tcPr>
            <w:tcW w:w="3289" w:type="dxa"/>
            <w:shd w:val="clear" w:color="auto" w:fill="auto"/>
            <w:vAlign w:val="center"/>
            <w:hideMark/>
          </w:tcPr>
          <w:p w14:paraId="25E3CD1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p>
        </w:tc>
        <w:tc>
          <w:tcPr>
            <w:tcW w:w="1531" w:type="dxa"/>
            <w:shd w:val="clear" w:color="auto" w:fill="auto"/>
            <w:noWrap/>
            <w:vAlign w:val="center"/>
            <w:hideMark/>
          </w:tcPr>
          <w:p w14:paraId="2F3EACA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272970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5118B3E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BBA358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1A5487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6CDB2E0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ED7A8F8" w14:textId="77777777" w:rsidTr="005B6EBE">
        <w:trPr>
          <w:trHeight w:val="20"/>
          <w:jc w:val="center"/>
        </w:trPr>
        <w:tc>
          <w:tcPr>
            <w:tcW w:w="1129" w:type="dxa"/>
            <w:vMerge/>
            <w:shd w:val="clear" w:color="auto" w:fill="auto"/>
            <w:vAlign w:val="center"/>
            <w:hideMark/>
          </w:tcPr>
          <w:p w14:paraId="09FFE9A7"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39B34EE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1-E</w:t>
            </w:r>
          </w:p>
        </w:tc>
        <w:tc>
          <w:tcPr>
            <w:tcW w:w="3289" w:type="dxa"/>
            <w:shd w:val="clear" w:color="auto" w:fill="auto"/>
            <w:vAlign w:val="center"/>
            <w:hideMark/>
          </w:tcPr>
          <w:p w14:paraId="2EE61C2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公寓：</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1-5#</w:t>
            </w:r>
          </w:p>
        </w:tc>
        <w:tc>
          <w:tcPr>
            <w:tcW w:w="1531" w:type="dxa"/>
            <w:shd w:val="clear" w:color="auto" w:fill="auto"/>
            <w:noWrap/>
            <w:vAlign w:val="center"/>
            <w:hideMark/>
          </w:tcPr>
          <w:p w14:paraId="4CD3CFA6" w14:textId="066D7A66"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16,936.41</w:t>
            </w:r>
          </w:p>
        </w:tc>
        <w:tc>
          <w:tcPr>
            <w:tcW w:w="1559" w:type="dxa"/>
            <w:shd w:val="clear" w:color="auto" w:fill="auto"/>
            <w:noWrap/>
            <w:vAlign w:val="center"/>
            <w:hideMark/>
          </w:tcPr>
          <w:p w14:paraId="74D20352" w14:textId="45680768"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16,936.95</w:t>
            </w:r>
          </w:p>
        </w:tc>
        <w:tc>
          <w:tcPr>
            <w:tcW w:w="1500" w:type="dxa"/>
            <w:shd w:val="clear" w:color="auto" w:fill="auto"/>
            <w:noWrap/>
            <w:vAlign w:val="center"/>
            <w:hideMark/>
          </w:tcPr>
          <w:p w14:paraId="37D64FD5" w14:textId="5EA9702B"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293,159,687.70</w:t>
            </w:r>
          </w:p>
        </w:tc>
        <w:tc>
          <w:tcPr>
            <w:tcW w:w="1559" w:type="dxa"/>
            <w:shd w:val="clear" w:color="auto" w:fill="auto"/>
            <w:noWrap/>
            <w:vAlign w:val="center"/>
            <w:hideMark/>
          </w:tcPr>
          <w:p w14:paraId="33C17FB6" w14:textId="7F81FCC5"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5,441.87</w:t>
            </w:r>
          </w:p>
        </w:tc>
        <w:tc>
          <w:tcPr>
            <w:tcW w:w="1559" w:type="dxa"/>
            <w:shd w:val="clear" w:color="auto" w:fill="auto"/>
            <w:noWrap/>
            <w:vAlign w:val="center"/>
            <w:hideMark/>
          </w:tcPr>
          <w:p w14:paraId="214D4116" w14:textId="0DACAFB0"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5,442.05</w:t>
            </w:r>
          </w:p>
        </w:tc>
        <w:tc>
          <w:tcPr>
            <w:tcW w:w="1418" w:type="dxa"/>
            <w:shd w:val="clear" w:color="auto" w:fill="auto"/>
            <w:noWrap/>
            <w:vAlign w:val="center"/>
            <w:hideMark/>
          </w:tcPr>
          <w:p w14:paraId="2BC6A5E9" w14:textId="69C3F99E"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94,195,807.30</w:t>
            </w:r>
          </w:p>
        </w:tc>
      </w:tr>
      <w:tr w:rsidR="00B65C8F" w:rsidRPr="00B65C8F" w14:paraId="0FDF4479" w14:textId="77777777" w:rsidTr="005B6EBE">
        <w:trPr>
          <w:trHeight w:val="20"/>
          <w:jc w:val="center"/>
        </w:trPr>
        <w:tc>
          <w:tcPr>
            <w:tcW w:w="1129" w:type="dxa"/>
            <w:vMerge w:val="restart"/>
            <w:shd w:val="clear" w:color="auto" w:fill="auto"/>
            <w:noWrap/>
            <w:vAlign w:val="center"/>
            <w:hideMark/>
          </w:tcPr>
          <w:p w14:paraId="327A1D5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701" w:type="dxa"/>
            <w:shd w:val="clear" w:color="auto" w:fill="auto"/>
            <w:noWrap/>
            <w:vAlign w:val="center"/>
            <w:hideMark/>
          </w:tcPr>
          <w:p w14:paraId="11C3839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1-C</w:t>
            </w:r>
          </w:p>
        </w:tc>
        <w:tc>
          <w:tcPr>
            <w:tcW w:w="3289" w:type="dxa"/>
            <w:shd w:val="clear" w:color="auto" w:fill="auto"/>
            <w:noWrap/>
            <w:vAlign w:val="center"/>
            <w:hideMark/>
          </w:tcPr>
          <w:p w14:paraId="149B350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7#</w:t>
            </w:r>
          </w:p>
        </w:tc>
        <w:tc>
          <w:tcPr>
            <w:tcW w:w="1531" w:type="dxa"/>
            <w:shd w:val="clear" w:color="auto" w:fill="auto"/>
            <w:noWrap/>
            <w:vAlign w:val="center"/>
            <w:hideMark/>
          </w:tcPr>
          <w:p w14:paraId="214E483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5334B3A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27DBFEE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DCFC95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76B5F5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1D34DBC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382B10F" w14:textId="77777777" w:rsidTr="005B6EBE">
        <w:trPr>
          <w:trHeight w:val="20"/>
          <w:jc w:val="center"/>
        </w:trPr>
        <w:tc>
          <w:tcPr>
            <w:tcW w:w="1129" w:type="dxa"/>
            <w:vMerge/>
            <w:shd w:val="clear" w:color="auto" w:fill="auto"/>
            <w:vAlign w:val="center"/>
            <w:hideMark/>
          </w:tcPr>
          <w:p w14:paraId="035282C5"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F6F648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1-C</w:t>
            </w:r>
          </w:p>
        </w:tc>
        <w:tc>
          <w:tcPr>
            <w:tcW w:w="3289" w:type="dxa"/>
            <w:shd w:val="clear" w:color="auto" w:fill="auto"/>
            <w:vAlign w:val="center"/>
            <w:hideMark/>
          </w:tcPr>
          <w:p w14:paraId="3F6F97C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br/>
            </w:r>
            <w:r w:rsidRPr="00B65C8F">
              <w:rPr>
                <w:rFonts w:eastAsia="仿宋_GB2312"/>
                <w:kern w:val="0"/>
                <w:sz w:val="16"/>
                <w:szCs w:val="16"/>
              </w:rPr>
              <w:t>安置房：</w:t>
            </w:r>
            <w:r w:rsidRPr="00B65C8F">
              <w:rPr>
                <w:rFonts w:eastAsia="仿宋_GB2312"/>
                <w:kern w:val="0"/>
                <w:sz w:val="16"/>
                <w:szCs w:val="16"/>
              </w:rPr>
              <w:t>1-5</w:t>
            </w:r>
          </w:p>
        </w:tc>
        <w:tc>
          <w:tcPr>
            <w:tcW w:w="1531" w:type="dxa"/>
            <w:shd w:val="clear" w:color="auto" w:fill="auto"/>
            <w:noWrap/>
            <w:vAlign w:val="center"/>
            <w:hideMark/>
          </w:tcPr>
          <w:p w14:paraId="371DD7B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EE9C3C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39086E8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385049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10DDCA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3BD6338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02A1F4A" w14:textId="77777777" w:rsidTr="005B6EBE">
        <w:trPr>
          <w:trHeight w:val="20"/>
          <w:jc w:val="center"/>
        </w:trPr>
        <w:tc>
          <w:tcPr>
            <w:tcW w:w="1129" w:type="dxa"/>
            <w:vMerge/>
            <w:shd w:val="clear" w:color="auto" w:fill="auto"/>
            <w:vAlign w:val="center"/>
            <w:hideMark/>
          </w:tcPr>
          <w:p w14:paraId="67CF5414"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7D975F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289" w:type="dxa"/>
            <w:shd w:val="clear" w:color="auto" w:fill="auto"/>
            <w:vAlign w:val="center"/>
            <w:hideMark/>
          </w:tcPr>
          <w:p w14:paraId="0C8FFB8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31" w:type="dxa"/>
            <w:shd w:val="clear" w:color="auto" w:fill="auto"/>
            <w:noWrap/>
            <w:vAlign w:val="center"/>
            <w:hideMark/>
          </w:tcPr>
          <w:p w14:paraId="0AB1E9C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662287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5EB67D3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9EFBFF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DA3432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1B54681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B47BD98" w14:textId="77777777" w:rsidTr="005B6EBE">
        <w:trPr>
          <w:trHeight w:val="20"/>
          <w:jc w:val="center"/>
        </w:trPr>
        <w:tc>
          <w:tcPr>
            <w:tcW w:w="1129" w:type="dxa"/>
            <w:vMerge w:val="restart"/>
            <w:shd w:val="clear" w:color="auto" w:fill="auto"/>
            <w:noWrap/>
            <w:vAlign w:val="center"/>
            <w:hideMark/>
          </w:tcPr>
          <w:p w14:paraId="3AFF00B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701" w:type="dxa"/>
            <w:shd w:val="clear" w:color="auto" w:fill="auto"/>
            <w:noWrap/>
            <w:vAlign w:val="center"/>
            <w:hideMark/>
          </w:tcPr>
          <w:p w14:paraId="63CA89F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1-D</w:t>
            </w:r>
          </w:p>
        </w:tc>
        <w:tc>
          <w:tcPr>
            <w:tcW w:w="3289" w:type="dxa"/>
            <w:shd w:val="clear" w:color="auto" w:fill="auto"/>
            <w:vAlign w:val="center"/>
            <w:hideMark/>
          </w:tcPr>
          <w:p w14:paraId="6C1B0E9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531" w:type="dxa"/>
            <w:shd w:val="clear" w:color="auto" w:fill="auto"/>
            <w:noWrap/>
            <w:vAlign w:val="center"/>
            <w:hideMark/>
          </w:tcPr>
          <w:p w14:paraId="650B6C2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2400D8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6E5397D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7F5A60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5EEE92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7973671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E6D6BE6" w14:textId="77777777" w:rsidTr="005B6EBE">
        <w:trPr>
          <w:trHeight w:val="20"/>
          <w:jc w:val="center"/>
        </w:trPr>
        <w:tc>
          <w:tcPr>
            <w:tcW w:w="1129" w:type="dxa"/>
            <w:vMerge/>
            <w:shd w:val="clear" w:color="auto" w:fill="auto"/>
            <w:vAlign w:val="center"/>
            <w:hideMark/>
          </w:tcPr>
          <w:p w14:paraId="6A414602"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527BA1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1-G</w:t>
            </w:r>
          </w:p>
        </w:tc>
        <w:tc>
          <w:tcPr>
            <w:tcW w:w="3289" w:type="dxa"/>
            <w:shd w:val="clear" w:color="auto" w:fill="auto"/>
            <w:noWrap/>
            <w:vAlign w:val="center"/>
            <w:hideMark/>
          </w:tcPr>
          <w:p w14:paraId="401B6F8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531" w:type="dxa"/>
            <w:shd w:val="clear" w:color="auto" w:fill="auto"/>
            <w:noWrap/>
            <w:vAlign w:val="center"/>
            <w:hideMark/>
          </w:tcPr>
          <w:p w14:paraId="77937AF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FE0600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DD06C0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FCCCB5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EA0B18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35C840D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E6EA8D0" w14:textId="77777777" w:rsidTr="005B6EBE">
        <w:trPr>
          <w:trHeight w:val="20"/>
          <w:jc w:val="center"/>
        </w:trPr>
        <w:tc>
          <w:tcPr>
            <w:tcW w:w="2830" w:type="dxa"/>
            <w:gridSpan w:val="2"/>
            <w:shd w:val="clear" w:color="auto" w:fill="auto"/>
            <w:noWrap/>
            <w:vAlign w:val="center"/>
            <w:hideMark/>
          </w:tcPr>
          <w:p w14:paraId="26D13BEF"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w:t>
            </w:r>
            <w:r w:rsidRPr="00B65C8F">
              <w:rPr>
                <w:rFonts w:eastAsia="仿宋_GB2312"/>
                <w:b/>
                <w:bCs/>
                <w:kern w:val="0"/>
                <w:sz w:val="16"/>
                <w:szCs w:val="16"/>
              </w:rPr>
              <w:t>号地块</w:t>
            </w:r>
          </w:p>
        </w:tc>
        <w:tc>
          <w:tcPr>
            <w:tcW w:w="3289" w:type="dxa"/>
            <w:shd w:val="clear" w:color="auto" w:fill="auto"/>
            <w:noWrap/>
            <w:vAlign w:val="center"/>
            <w:hideMark/>
          </w:tcPr>
          <w:p w14:paraId="43F51072"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31" w:type="dxa"/>
            <w:shd w:val="clear" w:color="auto" w:fill="auto"/>
            <w:noWrap/>
            <w:vAlign w:val="center"/>
            <w:hideMark/>
          </w:tcPr>
          <w:p w14:paraId="2B84D057" w14:textId="4A2C21BA"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16,936.41</w:t>
            </w:r>
          </w:p>
        </w:tc>
        <w:tc>
          <w:tcPr>
            <w:tcW w:w="1559" w:type="dxa"/>
            <w:shd w:val="clear" w:color="auto" w:fill="auto"/>
            <w:noWrap/>
            <w:vAlign w:val="center"/>
            <w:hideMark/>
          </w:tcPr>
          <w:p w14:paraId="213954CD" w14:textId="7F480E1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16,936.95</w:t>
            </w:r>
          </w:p>
        </w:tc>
        <w:tc>
          <w:tcPr>
            <w:tcW w:w="1500" w:type="dxa"/>
            <w:shd w:val="clear" w:color="auto" w:fill="auto"/>
            <w:noWrap/>
            <w:vAlign w:val="center"/>
            <w:hideMark/>
          </w:tcPr>
          <w:p w14:paraId="2F7702FB" w14:textId="3D7A34A3"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293,159,687.70</w:t>
            </w:r>
          </w:p>
        </w:tc>
        <w:tc>
          <w:tcPr>
            <w:tcW w:w="1559" w:type="dxa"/>
            <w:shd w:val="clear" w:color="auto" w:fill="auto"/>
            <w:noWrap/>
            <w:vAlign w:val="center"/>
            <w:hideMark/>
          </w:tcPr>
          <w:p w14:paraId="03BA2E1B" w14:textId="596F5AB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5,441.87</w:t>
            </w:r>
          </w:p>
        </w:tc>
        <w:tc>
          <w:tcPr>
            <w:tcW w:w="1559" w:type="dxa"/>
            <w:shd w:val="clear" w:color="auto" w:fill="auto"/>
            <w:noWrap/>
            <w:vAlign w:val="center"/>
            <w:hideMark/>
          </w:tcPr>
          <w:p w14:paraId="188769E6" w14:textId="41A3818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5,442.05</w:t>
            </w:r>
          </w:p>
        </w:tc>
        <w:tc>
          <w:tcPr>
            <w:tcW w:w="1418" w:type="dxa"/>
            <w:shd w:val="clear" w:color="auto" w:fill="auto"/>
            <w:noWrap/>
            <w:vAlign w:val="center"/>
            <w:hideMark/>
          </w:tcPr>
          <w:p w14:paraId="1DF656DA" w14:textId="02CDFC4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94,195,807.30</w:t>
            </w:r>
          </w:p>
        </w:tc>
      </w:tr>
      <w:tr w:rsidR="00B65C8F" w:rsidRPr="00B65C8F" w14:paraId="12A37496" w14:textId="77777777" w:rsidTr="005B6EBE">
        <w:trPr>
          <w:trHeight w:val="20"/>
          <w:jc w:val="center"/>
        </w:trPr>
        <w:tc>
          <w:tcPr>
            <w:tcW w:w="1129" w:type="dxa"/>
            <w:vMerge w:val="restart"/>
            <w:shd w:val="clear" w:color="auto" w:fill="auto"/>
            <w:noWrap/>
            <w:vAlign w:val="center"/>
            <w:hideMark/>
          </w:tcPr>
          <w:p w14:paraId="464EEF3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701" w:type="dxa"/>
            <w:shd w:val="clear" w:color="auto" w:fill="auto"/>
            <w:noWrap/>
            <w:vAlign w:val="center"/>
            <w:hideMark/>
          </w:tcPr>
          <w:p w14:paraId="5D3B8E3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2-A</w:t>
            </w:r>
          </w:p>
        </w:tc>
        <w:tc>
          <w:tcPr>
            <w:tcW w:w="3289" w:type="dxa"/>
            <w:shd w:val="clear" w:color="auto" w:fill="auto"/>
            <w:noWrap/>
            <w:vAlign w:val="center"/>
            <w:hideMark/>
          </w:tcPr>
          <w:p w14:paraId="50CB6BC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13#</w:t>
            </w:r>
          </w:p>
        </w:tc>
        <w:tc>
          <w:tcPr>
            <w:tcW w:w="1531" w:type="dxa"/>
            <w:shd w:val="clear" w:color="auto" w:fill="auto"/>
            <w:noWrap/>
            <w:vAlign w:val="center"/>
            <w:hideMark/>
          </w:tcPr>
          <w:p w14:paraId="26F3B4E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E6FA71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4C69AE1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D47892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C64B7B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0EE8C39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F3CCC04" w14:textId="77777777" w:rsidTr="005B6EBE">
        <w:trPr>
          <w:trHeight w:val="20"/>
          <w:jc w:val="center"/>
        </w:trPr>
        <w:tc>
          <w:tcPr>
            <w:tcW w:w="1129" w:type="dxa"/>
            <w:vMerge/>
            <w:shd w:val="clear" w:color="auto" w:fill="auto"/>
            <w:vAlign w:val="center"/>
            <w:hideMark/>
          </w:tcPr>
          <w:p w14:paraId="23BC48FB"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948784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2-A</w:t>
            </w:r>
          </w:p>
        </w:tc>
        <w:tc>
          <w:tcPr>
            <w:tcW w:w="3289" w:type="dxa"/>
            <w:shd w:val="clear" w:color="auto" w:fill="auto"/>
            <w:vAlign w:val="center"/>
            <w:hideMark/>
          </w:tcPr>
          <w:p w14:paraId="3C3B5DB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16</w:t>
            </w:r>
            <w:r w:rsidRPr="00B65C8F">
              <w:rPr>
                <w:rFonts w:eastAsia="仿宋_GB2312"/>
                <w:kern w:val="0"/>
                <w:sz w:val="16"/>
                <w:szCs w:val="16"/>
              </w:rPr>
              <w:t>、</w:t>
            </w:r>
            <w:r w:rsidRPr="00B65C8F">
              <w:rPr>
                <w:rFonts w:eastAsia="仿宋_GB2312"/>
                <w:kern w:val="0"/>
                <w:sz w:val="16"/>
                <w:szCs w:val="16"/>
              </w:rPr>
              <w:t>17</w:t>
            </w:r>
            <w:r w:rsidRPr="00B65C8F">
              <w:rPr>
                <w:rFonts w:eastAsia="仿宋_GB2312"/>
                <w:kern w:val="0"/>
                <w:sz w:val="16"/>
                <w:szCs w:val="16"/>
              </w:rPr>
              <w:t>、</w:t>
            </w:r>
            <w:r w:rsidRPr="00B65C8F">
              <w:rPr>
                <w:rFonts w:eastAsia="仿宋_GB2312"/>
                <w:kern w:val="0"/>
                <w:sz w:val="16"/>
                <w:szCs w:val="16"/>
              </w:rPr>
              <w:t>19-22</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1-11</w:t>
            </w:r>
            <w:r w:rsidRPr="00B65C8F">
              <w:rPr>
                <w:rFonts w:eastAsia="仿宋_GB2312"/>
                <w:kern w:val="0"/>
                <w:sz w:val="16"/>
                <w:szCs w:val="16"/>
              </w:rPr>
              <w:t>、</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t>18</w:t>
            </w:r>
          </w:p>
        </w:tc>
        <w:tc>
          <w:tcPr>
            <w:tcW w:w="1531" w:type="dxa"/>
            <w:shd w:val="clear" w:color="auto" w:fill="auto"/>
            <w:noWrap/>
            <w:vAlign w:val="center"/>
            <w:hideMark/>
          </w:tcPr>
          <w:p w14:paraId="4C86FD1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1A90DE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7D869AD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FEE771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A5B1FC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44DF8D4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938F5E4" w14:textId="77777777" w:rsidTr="005B6EBE">
        <w:trPr>
          <w:trHeight w:val="20"/>
          <w:jc w:val="center"/>
        </w:trPr>
        <w:tc>
          <w:tcPr>
            <w:tcW w:w="1129" w:type="dxa"/>
            <w:vMerge w:val="restart"/>
            <w:shd w:val="clear" w:color="auto" w:fill="auto"/>
            <w:noWrap/>
            <w:vAlign w:val="center"/>
            <w:hideMark/>
          </w:tcPr>
          <w:p w14:paraId="6A6B97C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701" w:type="dxa"/>
            <w:shd w:val="clear" w:color="auto" w:fill="auto"/>
            <w:noWrap/>
            <w:vAlign w:val="center"/>
            <w:hideMark/>
          </w:tcPr>
          <w:p w14:paraId="3CA9D34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2-B</w:t>
            </w:r>
          </w:p>
        </w:tc>
        <w:tc>
          <w:tcPr>
            <w:tcW w:w="3289" w:type="dxa"/>
            <w:shd w:val="clear" w:color="auto" w:fill="auto"/>
            <w:vAlign w:val="center"/>
            <w:hideMark/>
          </w:tcPr>
          <w:p w14:paraId="5A1C2B6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531" w:type="dxa"/>
            <w:shd w:val="clear" w:color="auto" w:fill="auto"/>
            <w:noWrap/>
            <w:vAlign w:val="center"/>
            <w:hideMark/>
          </w:tcPr>
          <w:p w14:paraId="05BA06F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CAA88A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454839D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EE0C80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06667D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43AB99D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DCEE637" w14:textId="77777777" w:rsidTr="005B6EBE">
        <w:trPr>
          <w:trHeight w:val="20"/>
          <w:jc w:val="center"/>
        </w:trPr>
        <w:tc>
          <w:tcPr>
            <w:tcW w:w="1129" w:type="dxa"/>
            <w:vMerge/>
            <w:shd w:val="clear" w:color="auto" w:fill="auto"/>
            <w:vAlign w:val="center"/>
            <w:hideMark/>
          </w:tcPr>
          <w:p w14:paraId="093DF530"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28F3DF3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2-C</w:t>
            </w:r>
          </w:p>
        </w:tc>
        <w:tc>
          <w:tcPr>
            <w:tcW w:w="3289" w:type="dxa"/>
            <w:shd w:val="clear" w:color="auto" w:fill="auto"/>
            <w:vAlign w:val="center"/>
            <w:hideMark/>
          </w:tcPr>
          <w:p w14:paraId="2EC83F3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幼儿园</w:t>
            </w:r>
          </w:p>
        </w:tc>
        <w:tc>
          <w:tcPr>
            <w:tcW w:w="1531" w:type="dxa"/>
            <w:shd w:val="clear" w:color="auto" w:fill="auto"/>
            <w:noWrap/>
            <w:vAlign w:val="center"/>
            <w:hideMark/>
          </w:tcPr>
          <w:p w14:paraId="532D035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0E5A72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54948E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77E63F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6CDD9D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522B2FA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3EFE054" w14:textId="77777777" w:rsidTr="005B6EBE">
        <w:trPr>
          <w:trHeight w:val="20"/>
          <w:jc w:val="center"/>
        </w:trPr>
        <w:tc>
          <w:tcPr>
            <w:tcW w:w="1129" w:type="dxa"/>
            <w:vMerge/>
            <w:shd w:val="clear" w:color="auto" w:fill="auto"/>
            <w:vAlign w:val="center"/>
            <w:hideMark/>
          </w:tcPr>
          <w:p w14:paraId="6562A4B2"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4551CE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2-D</w:t>
            </w:r>
          </w:p>
        </w:tc>
        <w:tc>
          <w:tcPr>
            <w:tcW w:w="3289" w:type="dxa"/>
            <w:shd w:val="clear" w:color="auto" w:fill="auto"/>
            <w:vAlign w:val="center"/>
            <w:hideMark/>
          </w:tcPr>
          <w:p w14:paraId="2042946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18</w:t>
            </w:r>
            <w:r w:rsidRPr="00B65C8F">
              <w:rPr>
                <w:rFonts w:eastAsia="仿宋_GB2312"/>
                <w:kern w:val="0"/>
                <w:sz w:val="16"/>
                <w:szCs w:val="16"/>
              </w:rPr>
              <w:t>、</w:t>
            </w:r>
            <w:r w:rsidRPr="00B65C8F">
              <w:rPr>
                <w:rFonts w:eastAsia="仿宋_GB2312"/>
                <w:kern w:val="0"/>
                <w:sz w:val="16"/>
                <w:szCs w:val="16"/>
              </w:rPr>
              <w:t>20#</w:t>
            </w:r>
          </w:p>
        </w:tc>
        <w:tc>
          <w:tcPr>
            <w:tcW w:w="1531" w:type="dxa"/>
            <w:shd w:val="clear" w:color="auto" w:fill="auto"/>
            <w:noWrap/>
            <w:vAlign w:val="center"/>
            <w:hideMark/>
          </w:tcPr>
          <w:p w14:paraId="3543D5A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6688E9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7433C4D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112977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14873F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1394864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52B8B30" w14:textId="77777777" w:rsidTr="005B6EBE">
        <w:trPr>
          <w:trHeight w:val="20"/>
          <w:jc w:val="center"/>
        </w:trPr>
        <w:tc>
          <w:tcPr>
            <w:tcW w:w="1129" w:type="dxa"/>
            <w:vMerge/>
            <w:shd w:val="clear" w:color="auto" w:fill="auto"/>
            <w:vAlign w:val="center"/>
            <w:hideMark/>
          </w:tcPr>
          <w:p w14:paraId="647DD97E"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4B0DB4F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2-D</w:t>
            </w:r>
          </w:p>
        </w:tc>
        <w:tc>
          <w:tcPr>
            <w:tcW w:w="3289" w:type="dxa"/>
            <w:shd w:val="clear" w:color="auto" w:fill="auto"/>
            <w:vAlign w:val="center"/>
            <w:hideMark/>
          </w:tcPr>
          <w:p w14:paraId="67E3C9F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叠排：</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15-17</w:t>
            </w:r>
            <w:r w:rsidRPr="00B65C8F">
              <w:rPr>
                <w:rFonts w:eastAsia="仿宋_GB2312"/>
                <w:kern w:val="0"/>
                <w:sz w:val="16"/>
                <w:szCs w:val="16"/>
              </w:rPr>
              <w:t>、</w:t>
            </w:r>
            <w:r w:rsidRPr="00B65C8F">
              <w:rPr>
                <w:rFonts w:eastAsia="仿宋_GB2312"/>
                <w:kern w:val="0"/>
                <w:sz w:val="16"/>
                <w:szCs w:val="16"/>
              </w:rPr>
              <w:t>21</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22</w:t>
            </w:r>
          </w:p>
        </w:tc>
        <w:tc>
          <w:tcPr>
            <w:tcW w:w="1531" w:type="dxa"/>
            <w:shd w:val="clear" w:color="auto" w:fill="auto"/>
            <w:noWrap/>
            <w:vAlign w:val="center"/>
            <w:hideMark/>
          </w:tcPr>
          <w:p w14:paraId="28C89E1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366A90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46E8FD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090E3F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186C27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59E018F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25198C6" w14:textId="77777777" w:rsidTr="005B6EBE">
        <w:trPr>
          <w:trHeight w:val="20"/>
          <w:jc w:val="center"/>
        </w:trPr>
        <w:tc>
          <w:tcPr>
            <w:tcW w:w="1129" w:type="dxa"/>
            <w:vMerge w:val="restart"/>
            <w:shd w:val="clear" w:color="auto" w:fill="auto"/>
            <w:noWrap/>
            <w:vAlign w:val="center"/>
            <w:hideMark/>
          </w:tcPr>
          <w:p w14:paraId="72876BC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701" w:type="dxa"/>
            <w:shd w:val="clear" w:color="auto" w:fill="auto"/>
            <w:noWrap/>
            <w:vAlign w:val="center"/>
            <w:hideMark/>
          </w:tcPr>
          <w:p w14:paraId="503EAC1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2-E</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289" w:type="dxa"/>
            <w:shd w:val="clear" w:color="auto" w:fill="auto"/>
            <w:vAlign w:val="center"/>
            <w:hideMark/>
          </w:tcPr>
          <w:p w14:paraId="0F5D303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31" w:type="dxa"/>
            <w:shd w:val="clear" w:color="auto" w:fill="auto"/>
            <w:noWrap/>
            <w:vAlign w:val="center"/>
            <w:hideMark/>
          </w:tcPr>
          <w:p w14:paraId="050EC45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28EC66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5A5D0E0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EEF91A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7B4C57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3D070B8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57192CF" w14:textId="77777777" w:rsidTr="005B6EBE">
        <w:trPr>
          <w:trHeight w:val="20"/>
          <w:jc w:val="center"/>
        </w:trPr>
        <w:tc>
          <w:tcPr>
            <w:tcW w:w="1129" w:type="dxa"/>
            <w:vMerge/>
            <w:shd w:val="clear" w:color="auto" w:fill="auto"/>
            <w:vAlign w:val="center"/>
            <w:hideMark/>
          </w:tcPr>
          <w:p w14:paraId="1F5ECB42"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2A868F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289" w:type="dxa"/>
            <w:shd w:val="clear" w:color="auto" w:fill="auto"/>
            <w:vAlign w:val="center"/>
            <w:hideMark/>
          </w:tcPr>
          <w:p w14:paraId="61CF71D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31" w:type="dxa"/>
            <w:shd w:val="clear" w:color="auto" w:fill="auto"/>
            <w:noWrap/>
            <w:vAlign w:val="center"/>
            <w:hideMark/>
          </w:tcPr>
          <w:p w14:paraId="6E503CF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73EEDF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643B5B9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54369C2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E11899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11D9392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EE4A6E4" w14:textId="77777777" w:rsidTr="005B6EBE">
        <w:trPr>
          <w:trHeight w:val="20"/>
          <w:jc w:val="center"/>
        </w:trPr>
        <w:tc>
          <w:tcPr>
            <w:tcW w:w="1129" w:type="dxa"/>
            <w:vMerge/>
            <w:shd w:val="clear" w:color="auto" w:fill="auto"/>
            <w:vAlign w:val="center"/>
            <w:hideMark/>
          </w:tcPr>
          <w:p w14:paraId="0119F7A7"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5C3E7D1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2-G</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289" w:type="dxa"/>
            <w:shd w:val="clear" w:color="auto" w:fill="auto"/>
            <w:vAlign w:val="center"/>
            <w:hideMark/>
          </w:tcPr>
          <w:p w14:paraId="6451906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停车楼</w:t>
            </w:r>
          </w:p>
        </w:tc>
        <w:tc>
          <w:tcPr>
            <w:tcW w:w="1531" w:type="dxa"/>
            <w:shd w:val="clear" w:color="auto" w:fill="auto"/>
            <w:noWrap/>
            <w:vAlign w:val="center"/>
            <w:hideMark/>
          </w:tcPr>
          <w:p w14:paraId="281DBBC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7BA6F0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66424B4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84F375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20BD0B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0A51CAF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8242F8F" w14:textId="77777777" w:rsidTr="005B6EBE">
        <w:trPr>
          <w:trHeight w:val="20"/>
          <w:jc w:val="center"/>
        </w:trPr>
        <w:tc>
          <w:tcPr>
            <w:tcW w:w="2830" w:type="dxa"/>
            <w:gridSpan w:val="2"/>
            <w:shd w:val="clear" w:color="auto" w:fill="auto"/>
            <w:noWrap/>
            <w:vAlign w:val="center"/>
            <w:hideMark/>
          </w:tcPr>
          <w:p w14:paraId="24E3835F"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w:t>
            </w:r>
            <w:r w:rsidRPr="00B65C8F">
              <w:rPr>
                <w:rFonts w:eastAsia="仿宋_GB2312"/>
                <w:b/>
                <w:bCs/>
                <w:kern w:val="0"/>
                <w:sz w:val="16"/>
                <w:szCs w:val="16"/>
              </w:rPr>
              <w:t>号地块</w:t>
            </w:r>
          </w:p>
        </w:tc>
        <w:tc>
          <w:tcPr>
            <w:tcW w:w="3289" w:type="dxa"/>
            <w:shd w:val="clear" w:color="auto" w:fill="auto"/>
            <w:noWrap/>
            <w:vAlign w:val="center"/>
            <w:hideMark/>
          </w:tcPr>
          <w:p w14:paraId="4733A7CE"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31" w:type="dxa"/>
            <w:shd w:val="clear" w:color="auto" w:fill="auto"/>
            <w:noWrap/>
            <w:vAlign w:val="center"/>
            <w:hideMark/>
          </w:tcPr>
          <w:p w14:paraId="23B970F0" w14:textId="4A62C6EE"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1C2E7EA2" w14:textId="24C1B4FB"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00" w:type="dxa"/>
            <w:shd w:val="clear" w:color="auto" w:fill="auto"/>
            <w:noWrap/>
            <w:vAlign w:val="center"/>
            <w:hideMark/>
          </w:tcPr>
          <w:p w14:paraId="3EBCBF5B" w14:textId="18C9F755"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6A05C9DE" w14:textId="7173EEB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7B1E323F" w14:textId="0FF4871B"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418" w:type="dxa"/>
            <w:shd w:val="clear" w:color="auto" w:fill="auto"/>
            <w:noWrap/>
            <w:vAlign w:val="center"/>
            <w:hideMark/>
          </w:tcPr>
          <w:p w14:paraId="507A8A9B" w14:textId="558D5415"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r>
      <w:tr w:rsidR="00B65C8F" w:rsidRPr="00B65C8F" w14:paraId="40830A90" w14:textId="77777777" w:rsidTr="005B6EBE">
        <w:trPr>
          <w:trHeight w:val="20"/>
          <w:jc w:val="center"/>
        </w:trPr>
        <w:tc>
          <w:tcPr>
            <w:tcW w:w="1129" w:type="dxa"/>
            <w:vMerge w:val="restart"/>
            <w:shd w:val="clear" w:color="auto" w:fill="auto"/>
            <w:noWrap/>
            <w:vAlign w:val="center"/>
            <w:hideMark/>
          </w:tcPr>
          <w:p w14:paraId="6F412CD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701" w:type="dxa"/>
            <w:shd w:val="clear" w:color="auto" w:fill="auto"/>
            <w:noWrap/>
            <w:vAlign w:val="center"/>
            <w:hideMark/>
          </w:tcPr>
          <w:p w14:paraId="3262B85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3-A</w:t>
            </w:r>
          </w:p>
        </w:tc>
        <w:tc>
          <w:tcPr>
            <w:tcW w:w="3289" w:type="dxa"/>
            <w:shd w:val="clear" w:color="auto" w:fill="auto"/>
            <w:vAlign w:val="center"/>
            <w:hideMark/>
          </w:tcPr>
          <w:p w14:paraId="1046689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roofErr w:type="gramStart"/>
            <w:r w:rsidRPr="00B65C8F">
              <w:rPr>
                <w:rFonts w:eastAsia="仿宋_GB2312"/>
                <w:kern w:val="0"/>
                <w:sz w:val="16"/>
                <w:szCs w:val="16"/>
              </w:rPr>
              <w:t>自持</w:t>
            </w:r>
            <w:proofErr w:type="gramEnd"/>
            <w:r w:rsidRPr="00B65C8F">
              <w:rPr>
                <w:rFonts w:eastAsia="仿宋_GB2312"/>
                <w:kern w:val="0"/>
                <w:sz w:val="16"/>
                <w:szCs w:val="16"/>
              </w:rPr>
              <w:t>酒店）</w:t>
            </w:r>
          </w:p>
        </w:tc>
        <w:tc>
          <w:tcPr>
            <w:tcW w:w="1531" w:type="dxa"/>
            <w:shd w:val="clear" w:color="auto" w:fill="auto"/>
            <w:noWrap/>
            <w:vAlign w:val="center"/>
            <w:hideMark/>
          </w:tcPr>
          <w:p w14:paraId="7826A51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D99684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14374A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3DE9E9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5E7770C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272E912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B0B6CE2" w14:textId="77777777" w:rsidTr="005B6EBE">
        <w:trPr>
          <w:trHeight w:val="20"/>
          <w:jc w:val="center"/>
        </w:trPr>
        <w:tc>
          <w:tcPr>
            <w:tcW w:w="1129" w:type="dxa"/>
            <w:vMerge/>
            <w:shd w:val="clear" w:color="auto" w:fill="auto"/>
            <w:vAlign w:val="center"/>
            <w:hideMark/>
          </w:tcPr>
          <w:p w14:paraId="7E391325"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EA074A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3-B</w:t>
            </w:r>
          </w:p>
        </w:tc>
        <w:tc>
          <w:tcPr>
            <w:tcW w:w="3289" w:type="dxa"/>
            <w:shd w:val="clear" w:color="auto" w:fill="auto"/>
            <w:vAlign w:val="center"/>
            <w:hideMark/>
          </w:tcPr>
          <w:p w14:paraId="1CA8924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531" w:type="dxa"/>
            <w:shd w:val="clear" w:color="auto" w:fill="auto"/>
            <w:noWrap/>
            <w:vAlign w:val="center"/>
            <w:hideMark/>
          </w:tcPr>
          <w:p w14:paraId="0A004C4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87B89F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46680BA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094512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4FAEBB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5931801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BDB4189" w14:textId="77777777" w:rsidTr="005B6EBE">
        <w:trPr>
          <w:trHeight w:val="20"/>
          <w:jc w:val="center"/>
        </w:trPr>
        <w:tc>
          <w:tcPr>
            <w:tcW w:w="1129" w:type="dxa"/>
            <w:vMerge/>
            <w:shd w:val="clear" w:color="auto" w:fill="auto"/>
            <w:vAlign w:val="center"/>
            <w:hideMark/>
          </w:tcPr>
          <w:p w14:paraId="605D1056"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D48A53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3-C</w:t>
            </w:r>
          </w:p>
        </w:tc>
        <w:tc>
          <w:tcPr>
            <w:tcW w:w="3289" w:type="dxa"/>
            <w:shd w:val="clear" w:color="auto" w:fill="auto"/>
            <w:vAlign w:val="center"/>
            <w:hideMark/>
          </w:tcPr>
          <w:p w14:paraId="16F6C6A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531" w:type="dxa"/>
            <w:shd w:val="clear" w:color="auto" w:fill="auto"/>
            <w:noWrap/>
            <w:vAlign w:val="center"/>
            <w:hideMark/>
          </w:tcPr>
          <w:p w14:paraId="1430042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11C464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04C1D4A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B08255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28C910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05A4BC5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18FD29A" w14:textId="77777777" w:rsidTr="005B6EBE">
        <w:trPr>
          <w:trHeight w:val="20"/>
          <w:jc w:val="center"/>
        </w:trPr>
        <w:tc>
          <w:tcPr>
            <w:tcW w:w="1129" w:type="dxa"/>
            <w:vMerge w:val="restart"/>
            <w:shd w:val="clear" w:color="auto" w:fill="auto"/>
            <w:noWrap/>
            <w:vAlign w:val="center"/>
            <w:hideMark/>
          </w:tcPr>
          <w:p w14:paraId="456DE10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701" w:type="dxa"/>
            <w:shd w:val="clear" w:color="auto" w:fill="auto"/>
            <w:noWrap/>
            <w:vAlign w:val="center"/>
            <w:hideMark/>
          </w:tcPr>
          <w:p w14:paraId="235E0B6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3-D</w:t>
            </w:r>
          </w:p>
        </w:tc>
        <w:tc>
          <w:tcPr>
            <w:tcW w:w="3289" w:type="dxa"/>
            <w:shd w:val="clear" w:color="auto" w:fill="auto"/>
            <w:noWrap/>
            <w:vAlign w:val="center"/>
            <w:hideMark/>
          </w:tcPr>
          <w:p w14:paraId="69E93E8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1-4#</w:t>
            </w:r>
          </w:p>
        </w:tc>
        <w:tc>
          <w:tcPr>
            <w:tcW w:w="1531" w:type="dxa"/>
            <w:shd w:val="clear" w:color="auto" w:fill="auto"/>
            <w:noWrap/>
            <w:vAlign w:val="center"/>
            <w:hideMark/>
          </w:tcPr>
          <w:p w14:paraId="3411548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7E5A14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5F69FF6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077287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658639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37F0F26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791F946" w14:textId="77777777" w:rsidTr="005B6EBE">
        <w:trPr>
          <w:trHeight w:val="20"/>
          <w:jc w:val="center"/>
        </w:trPr>
        <w:tc>
          <w:tcPr>
            <w:tcW w:w="1129" w:type="dxa"/>
            <w:vMerge/>
            <w:shd w:val="clear" w:color="auto" w:fill="auto"/>
            <w:vAlign w:val="center"/>
            <w:hideMark/>
          </w:tcPr>
          <w:p w14:paraId="758F237A"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F50EEB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3-F</w:t>
            </w:r>
          </w:p>
        </w:tc>
        <w:tc>
          <w:tcPr>
            <w:tcW w:w="3289" w:type="dxa"/>
            <w:shd w:val="clear" w:color="auto" w:fill="auto"/>
            <w:vAlign w:val="center"/>
            <w:hideMark/>
          </w:tcPr>
          <w:p w14:paraId="2EE3A66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w:t>
            </w:r>
          </w:p>
        </w:tc>
        <w:tc>
          <w:tcPr>
            <w:tcW w:w="1531" w:type="dxa"/>
            <w:shd w:val="clear" w:color="auto" w:fill="auto"/>
            <w:noWrap/>
            <w:vAlign w:val="center"/>
            <w:hideMark/>
          </w:tcPr>
          <w:p w14:paraId="6E73537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595525B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3293B2B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73C184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77B668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24193EF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83961FD" w14:textId="77777777" w:rsidTr="005B6EBE">
        <w:trPr>
          <w:trHeight w:val="20"/>
          <w:jc w:val="center"/>
        </w:trPr>
        <w:tc>
          <w:tcPr>
            <w:tcW w:w="1129" w:type="dxa"/>
            <w:shd w:val="clear" w:color="auto" w:fill="auto"/>
            <w:noWrap/>
            <w:vAlign w:val="center"/>
            <w:hideMark/>
          </w:tcPr>
          <w:p w14:paraId="3614E75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701" w:type="dxa"/>
            <w:shd w:val="clear" w:color="auto" w:fill="auto"/>
            <w:noWrap/>
            <w:vAlign w:val="center"/>
            <w:hideMark/>
          </w:tcPr>
          <w:p w14:paraId="5AFAF60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3-E</w:t>
            </w:r>
          </w:p>
        </w:tc>
        <w:tc>
          <w:tcPr>
            <w:tcW w:w="3289" w:type="dxa"/>
            <w:shd w:val="clear" w:color="auto" w:fill="auto"/>
            <w:vAlign w:val="center"/>
            <w:hideMark/>
          </w:tcPr>
          <w:p w14:paraId="68BE329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8-10</w:t>
            </w:r>
            <w:r w:rsidRPr="00B65C8F">
              <w:rPr>
                <w:rFonts w:eastAsia="仿宋_GB2312"/>
                <w:kern w:val="0"/>
                <w:sz w:val="16"/>
                <w:szCs w:val="16"/>
              </w:rPr>
              <w:t>、</w:t>
            </w:r>
            <w:r w:rsidRPr="00B65C8F">
              <w:rPr>
                <w:rFonts w:eastAsia="仿宋_GB2312"/>
                <w:kern w:val="0"/>
                <w:sz w:val="16"/>
                <w:szCs w:val="16"/>
              </w:rPr>
              <w:t>13-16</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531" w:type="dxa"/>
            <w:shd w:val="clear" w:color="auto" w:fill="auto"/>
            <w:noWrap/>
            <w:vAlign w:val="center"/>
            <w:hideMark/>
          </w:tcPr>
          <w:p w14:paraId="63A73A2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16E8A3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28BA161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05EF02B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3D49134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377680D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B76C2BA" w14:textId="77777777" w:rsidTr="005B6EBE">
        <w:trPr>
          <w:trHeight w:val="20"/>
          <w:jc w:val="center"/>
        </w:trPr>
        <w:tc>
          <w:tcPr>
            <w:tcW w:w="2830" w:type="dxa"/>
            <w:gridSpan w:val="2"/>
            <w:shd w:val="clear" w:color="auto" w:fill="auto"/>
            <w:noWrap/>
            <w:vAlign w:val="center"/>
            <w:hideMark/>
          </w:tcPr>
          <w:p w14:paraId="2C71155B"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3</w:t>
            </w:r>
            <w:r w:rsidRPr="00B65C8F">
              <w:rPr>
                <w:rFonts w:eastAsia="仿宋_GB2312"/>
                <w:b/>
                <w:bCs/>
                <w:kern w:val="0"/>
                <w:sz w:val="16"/>
                <w:szCs w:val="16"/>
              </w:rPr>
              <w:t>号地块</w:t>
            </w:r>
          </w:p>
        </w:tc>
        <w:tc>
          <w:tcPr>
            <w:tcW w:w="3289" w:type="dxa"/>
            <w:shd w:val="clear" w:color="auto" w:fill="auto"/>
            <w:noWrap/>
            <w:vAlign w:val="center"/>
            <w:hideMark/>
          </w:tcPr>
          <w:p w14:paraId="094D13DC"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31" w:type="dxa"/>
            <w:shd w:val="clear" w:color="auto" w:fill="auto"/>
            <w:noWrap/>
            <w:vAlign w:val="center"/>
            <w:hideMark/>
          </w:tcPr>
          <w:p w14:paraId="6CFFA38E" w14:textId="6830E806"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2632671D" w14:textId="6D1AA321"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00" w:type="dxa"/>
            <w:shd w:val="clear" w:color="auto" w:fill="auto"/>
            <w:noWrap/>
            <w:vAlign w:val="center"/>
            <w:hideMark/>
          </w:tcPr>
          <w:p w14:paraId="76AA85FE" w14:textId="7E23CDA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06E365E6" w14:textId="4FCC532F"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5CC8EF83" w14:textId="0D0AF79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418" w:type="dxa"/>
            <w:shd w:val="clear" w:color="auto" w:fill="auto"/>
            <w:noWrap/>
            <w:vAlign w:val="center"/>
            <w:hideMark/>
          </w:tcPr>
          <w:p w14:paraId="23994EF5" w14:textId="337CF4C6"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r>
      <w:tr w:rsidR="00B65C8F" w:rsidRPr="00B65C8F" w14:paraId="48AF066F" w14:textId="77777777" w:rsidTr="005B6EBE">
        <w:trPr>
          <w:trHeight w:val="20"/>
          <w:jc w:val="center"/>
        </w:trPr>
        <w:tc>
          <w:tcPr>
            <w:tcW w:w="1129" w:type="dxa"/>
            <w:vMerge w:val="restart"/>
            <w:shd w:val="clear" w:color="auto" w:fill="auto"/>
            <w:noWrap/>
            <w:vAlign w:val="center"/>
            <w:hideMark/>
          </w:tcPr>
          <w:p w14:paraId="26193C7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701" w:type="dxa"/>
            <w:shd w:val="clear" w:color="auto" w:fill="auto"/>
            <w:noWrap/>
            <w:vAlign w:val="center"/>
            <w:hideMark/>
          </w:tcPr>
          <w:p w14:paraId="3131E52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4-A</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289" w:type="dxa"/>
            <w:shd w:val="clear" w:color="auto" w:fill="auto"/>
            <w:vAlign w:val="center"/>
            <w:hideMark/>
          </w:tcPr>
          <w:p w14:paraId="62317C1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31" w:type="dxa"/>
            <w:shd w:val="clear" w:color="auto" w:fill="auto"/>
            <w:noWrap/>
            <w:vAlign w:val="center"/>
            <w:hideMark/>
          </w:tcPr>
          <w:p w14:paraId="1F722D3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A3C521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772548E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6C6A304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0CA67A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2FF798D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DB6D24C" w14:textId="77777777" w:rsidTr="005B6EBE">
        <w:trPr>
          <w:trHeight w:val="20"/>
          <w:jc w:val="center"/>
        </w:trPr>
        <w:tc>
          <w:tcPr>
            <w:tcW w:w="1129" w:type="dxa"/>
            <w:vMerge/>
            <w:shd w:val="clear" w:color="auto" w:fill="auto"/>
            <w:vAlign w:val="center"/>
            <w:hideMark/>
          </w:tcPr>
          <w:p w14:paraId="7D96AF1B" w14:textId="77777777" w:rsidR="006705A3" w:rsidRPr="00B65C8F"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8C8966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4-B</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289" w:type="dxa"/>
            <w:shd w:val="clear" w:color="auto" w:fill="auto"/>
            <w:vAlign w:val="center"/>
            <w:hideMark/>
          </w:tcPr>
          <w:p w14:paraId="623E76A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酒店</w:t>
            </w:r>
          </w:p>
        </w:tc>
        <w:tc>
          <w:tcPr>
            <w:tcW w:w="1531" w:type="dxa"/>
            <w:shd w:val="clear" w:color="auto" w:fill="auto"/>
            <w:noWrap/>
            <w:vAlign w:val="center"/>
            <w:hideMark/>
          </w:tcPr>
          <w:p w14:paraId="115A0BC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683A75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43B795B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4F7508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4ED9ADC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0FEC77A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9B1DEB2" w14:textId="77777777" w:rsidTr="005B6EBE">
        <w:trPr>
          <w:trHeight w:val="20"/>
          <w:jc w:val="center"/>
        </w:trPr>
        <w:tc>
          <w:tcPr>
            <w:tcW w:w="1129" w:type="dxa"/>
            <w:shd w:val="clear" w:color="auto" w:fill="auto"/>
            <w:noWrap/>
            <w:vAlign w:val="center"/>
            <w:hideMark/>
          </w:tcPr>
          <w:p w14:paraId="69AEBA3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701" w:type="dxa"/>
            <w:shd w:val="clear" w:color="auto" w:fill="auto"/>
            <w:noWrap/>
            <w:vAlign w:val="center"/>
            <w:hideMark/>
          </w:tcPr>
          <w:p w14:paraId="6F2C00D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4-C</w:t>
            </w:r>
          </w:p>
        </w:tc>
        <w:tc>
          <w:tcPr>
            <w:tcW w:w="3289" w:type="dxa"/>
            <w:shd w:val="clear" w:color="auto" w:fill="auto"/>
            <w:vAlign w:val="center"/>
            <w:hideMark/>
          </w:tcPr>
          <w:p w14:paraId="06291EE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21-24</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11-13</w:t>
            </w:r>
            <w:r w:rsidRPr="00B65C8F">
              <w:rPr>
                <w:rFonts w:eastAsia="仿宋_GB2312"/>
                <w:kern w:val="0"/>
                <w:sz w:val="16"/>
                <w:szCs w:val="16"/>
              </w:rPr>
              <w:t>、</w:t>
            </w:r>
            <w:r w:rsidRPr="00B65C8F">
              <w:rPr>
                <w:rFonts w:eastAsia="仿宋_GB2312"/>
                <w:kern w:val="0"/>
                <w:sz w:val="16"/>
                <w:szCs w:val="16"/>
              </w:rPr>
              <w:t>15-20</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14#</w:t>
            </w:r>
          </w:p>
        </w:tc>
        <w:tc>
          <w:tcPr>
            <w:tcW w:w="1531" w:type="dxa"/>
            <w:shd w:val="clear" w:color="auto" w:fill="auto"/>
            <w:noWrap/>
            <w:vAlign w:val="center"/>
            <w:hideMark/>
          </w:tcPr>
          <w:p w14:paraId="72938C3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2176DCF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6807D88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00B9DD9" w14:textId="59176D7E"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2,000.00</w:t>
            </w:r>
          </w:p>
        </w:tc>
        <w:tc>
          <w:tcPr>
            <w:tcW w:w="1559" w:type="dxa"/>
            <w:shd w:val="clear" w:color="auto" w:fill="auto"/>
            <w:noWrap/>
            <w:vAlign w:val="center"/>
            <w:hideMark/>
          </w:tcPr>
          <w:p w14:paraId="28B354A4" w14:textId="19AEB3B8"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2,000.00</w:t>
            </w:r>
          </w:p>
        </w:tc>
        <w:tc>
          <w:tcPr>
            <w:tcW w:w="1418" w:type="dxa"/>
            <w:shd w:val="clear" w:color="auto" w:fill="auto"/>
            <w:noWrap/>
            <w:vAlign w:val="center"/>
            <w:hideMark/>
          </w:tcPr>
          <w:p w14:paraId="02C2E402" w14:textId="65E2B336"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40,000,000.00</w:t>
            </w:r>
          </w:p>
        </w:tc>
      </w:tr>
      <w:tr w:rsidR="00B65C8F" w:rsidRPr="00B65C8F" w14:paraId="21B6CC20" w14:textId="77777777" w:rsidTr="005B6EBE">
        <w:trPr>
          <w:trHeight w:val="20"/>
          <w:jc w:val="center"/>
        </w:trPr>
        <w:tc>
          <w:tcPr>
            <w:tcW w:w="1129" w:type="dxa"/>
            <w:shd w:val="clear" w:color="auto" w:fill="auto"/>
            <w:noWrap/>
            <w:vAlign w:val="center"/>
            <w:hideMark/>
          </w:tcPr>
          <w:p w14:paraId="07B90E7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701" w:type="dxa"/>
            <w:shd w:val="clear" w:color="auto" w:fill="auto"/>
            <w:noWrap/>
            <w:vAlign w:val="center"/>
            <w:hideMark/>
          </w:tcPr>
          <w:p w14:paraId="616C8D6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4-D</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289" w:type="dxa"/>
            <w:shd w:val="clear" w:color="auto" w:fill="auto"/>
            <w:noWrap/>
            <w:vAlign w:val="center"/>
            <w:hideMark/>
          </w:tcPr>
          <w:p w14:paraId="1C78F95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r w:rsidRPr="00B65C8F">
              <w:rPr>
                <w:rFonts w:eastAsia="仿宋_GB2312"/>
                <w:kern w:val="0"/>
                <w:sz w:val="16"/>
                <w:szCs w:val="16"/>
              </w:rPr>
              <w:t>2-E</w:t>
            </w:r>
            <w:r w:rsidRPr="00B65C8F">
              <w:rPr>
                <w:rFonts w:eastAsia="仿宋_GB2312"/>
                <w:kern w:val="0"/>
                <w:sz w:val="16"/>
                <w:szCs w:val="16"/>
              </w:rPr>
              <w:t>、</w:t>
            </w:r>
            <w:r w:rsidRPr="00B65C8F">
              <w:rPr>
                <w:rFonts w:eastAsia="仿宋_GB2312"/>
                <w:kern w:val="0"/>
                <w:sz w:val="16"/>
                <w:szCs w:val="16"/>
              </w:rPr>
              <w:t>2-F</w:t>
            </w:r>
            <w:r w:rsidRPr="00B65C8F">
              <w:rPr>
                <w:rFonts w:eastAsia="仿宋_GB2312"/>
                <w:kern w:val="0"/>
                <w:sz w:val="16"/>
                <w:szCs w:val="16"/>
              </w:rPr>
              <w:t>、</w:t>
            </w:r>
            <w:r w:rsidRPr="00B65C8F">
              <w:rPr>
                <w:rFonts w:eastAsia="仿宋_GB2312"/>
                <w:kern w:val="0"/>
                <w:sz w:val="16"/>
                <w:szCs w:val="16"/>
              </w:rPr>
              <w:t>4-D</w:t>
            </w:r>
            <w:r w:rsidRPr="00B65C8F">
              <w:rPr>
                <w:rFonts w:eastAsia="仿宋_GB2312"/>
                <w:kern w:val="0"/>
                <w:sz w:val="16"/>
                <w:szCs w:val="16"/>
              </w:rPr>
              <w:t>合并开发）</w:t>
            </w:r>
          </w:p>
        </w:tc>
        <w:tc>
          <w:tcPr>
            <w:tcW w:w="1531" w:type="dxa"/>
            <w:shd w:val="clear" w:color="auto" w:fill="auto"/>
            <w:noWrap/>
            <w:vAlign w:val="center"/>
            <w:hideMark/>
          </w:tcPr>
          <w:p w14:paraId="6801700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1A33304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00" w:type="dxa"/>
            <w:shd w:val="clear" w:color="auto" w:fill="auto"/>
            <w:noWrap/>
            <w:vAlign w:val="center"/>
            <w:hideMark/>
          </w:tcPr>
          <w:p w14:paraId="38CF0F8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shd w:val="clear" w:color="auto" w:fill="auto"/>
            <w:noWrap/>
            <w:vAlign w:val="center"/>
            <w:hideMark/>
          </w:tcPr>
          <w:p w14:paraId="7A9430D8" w14:textId="058A32EE"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w:t>
            </w:r>
          </w:p>
        </w:tc>
        <w:tc>
          <w:tcPr>
            <w:tcW w:w="1559" w:type="dxa"/>
            <w:shd w:val="clear" w:color="auto" w:fill="auto"/>
            <w:noWrap/>
            <w:vAlign w:val="center"/>
            <w:hideMark/>
          </w:tcPr>
          <w:p w14:paraId="2222B72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418" w:type="dxa"/>
            <w:shd w:val="clear" w:color="auto" w:fill="auto"/>
            <w:noWrap/>
            <w:vAlign w:val="center"/>
            <w:hideMark/>
          </w:tcPr>
          <w:p w14:paraId="28D8D6D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81F51E7" w14:textId="77777777" w:rsidTr="005B6EBE">
        <w:trPr>
          <w:trHeight w:val="20"/>
          <w:jc w:val="center"/>
        </w:trPr>
        <w:tc>
          <w:tcPr>
            <w:tcW w:w="2830" w:type="dxa"/>
            <w:gridSpan w:val="2"/>
            <w:shd w:val="clear" w:color="auto" w:fill="auto"/>
            <w:noWrap/>
            <w:vAlign w:val="center"/>
            <w:hideMark/>
          </w:tcPr>
          <w:p w14:paraId="7CC1AF2E"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4</w:t>
            </w:r>
            <w:r w:rsidRPr="00B65C8F">
              <w:rPr>
                <w:rFonts w:eastAsia="仿宋_GB2312"/>
                <w:b/>
                <w:bCs/>
                <w:kern w:val="0"/>
                <w:sz w:val="16"/>
                <w:szCs w:val="16"/>
              </w:rPr>
              <w:t>号地块</w:t>
            </w:r>
          </w:p>
        </w:tc>
        <w:tc>
          <w:tcPr>
            <w:tcW w:w="3289" w:type="dxa"/>
            <w:shd w:val="clear" w:color="auto" w:fill="auto"/>
            <w:noWrap/>
            <w:vAlign w:val="center"/>
            <w:hideMark/>
          </w:tcPr>
          <w:p w14:paraId="2D6A6376"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31" w:type="dxa"/>
            <w:shd w:val="clear" w:color="auto" w:fill="auto"/>
            <w:noWrap/>
            <w:vAlign w:val="center"/>
            <w:hideMark/>
          </w:tcPr>
          <w:p w14:paraId="65766122" w14:textId="4E343362"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09794932" w14:textId="3B7DB2D4"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00" w:type="dxa"/>
            <w:shd w:val="clear" w:color="auto" w:fill="auto"/>
            <w:noWrap/>
            <w:vAlign w:val="center"/>
            <w:hideMark/>
          </w:tcPr>
          <w:p w14:paraId="0CF9AF9A" w14:textId="4F99552A"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559" w:type="dxa"/>
            <w:shd w:val="clear" w:color="auto" w:fill="auto"/>
            <w:noWrap/>
            <w:vAlign w:val="center"/>
            <w:hideMark/>
          </w:tcPr>
          <w:p w14:paraId="61D24F68" w14:textId="01D1DF99"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2,000.00</w:t>
            </w:r>
          </w:p>
        </w:tc>
        <w:tc>
          <w:tcPr>
            <w:tcW w:w="1559" w:type="dxa"/>
            <w:shd w:val="clear" w:color="auto" w:fill="auto"/>
            <w:noWrap/>
            <w:vAlign w:val="center"/>
            <w:hideMark/>
          </w:tcPr>
          <w:p w14:paraId="5C3D25EA" w14:textId="18B7D31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2,000.00</w:t>
            </w:r>
          </w:p>
        </w:tc>
        <w:tc>
          <w:tcPr>
            <w:tcW w:w="1418" w:type="dxa"/>
            <w:shd w:val="clear" w:color="auto" w:fill="auto"/>
            <w:noWrap/>
            <w:vAlign w:val="center"/>
            <w:hideMark/>
          </w:tcPr>
          <w:p w14:paraId="30E479BF" w14:textId="40D7480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40,000,000.00</w:t>
            </w:r>
          </w:p>
        </w:tc>
      </w:tr>
      <w:tr w:rsidR="001D2B59" w:rsidRPr="00B65C8F" w14:paraId="5C444254" w14:textId="77777777" w:rsidTr="005B6EBE">
        <w:trPr>
          <w:trHeight w:val="20"/>
          <w:jc w:val="center"/>
        </w:trPr>
        <w:tc>
          <w:tcPr>
            <w:tcW w:w="6119" w:type="dxa"/>
            <w:gridSpan w:val="3"/>
            <w:shd w:val="clear" w:color="auto" w:fill="auto"/>
            <w:noWrap/>
            <w:vAlign w:val="center"/>
            <w:hideMark/>
          </w:tcPr>
          <w:p w14:paraId="7495E9A0"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合计</w:t>
            </w:r>
          </w:p>
        </w:tc>
        <w:tc>
          <w:tcPr>
            <w:tcW w:w="1531" w:type="dxa"/>
            <w:shd w:val="clear" w:color="auto" w:fill="auto"/>
            <w:noWrap/>
            <w:vAlign w:val="center"/>
            <w:hideMark/>
          </w:tcPr>
          <w:p w14:paraId="36308FBE" w14:textId="68E51840"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16,936.41</w:t>
            </w:r>
          </w:p>
        </w:tc>
        <w:tc>
          <w:tcPr>
            <w:tcW w:w="1559" w:type="dxa"/>
            <w:shd w:val="clear" w:color="auto" w:fill="auto"/>
            <w:noWrap/>
            <w:vAlign w:val="center"/>
            <w:hideMark/>
          </w:tcPr>
          <w:p w14:paraId="0007462B" w14:textId="44241740"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16,936.95</w:t>
            </w:r>
          </w:p>
        </w:tc>
        <w:tc>
          <w:tcPr>
            <w:tcW w:w="1500" w:type="dxa"/>
            <w:shd w:val="clear" w:color="auto" w:fill="auto"/>
            <w:noWrap/>
            <w:vAlign w:val="center"/>
            <w:hideMark/>
          </w:tcPr>
          <w:p w14:paraId="321B8071" w14:textId="4CEEF0E6"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293,159,687.70</w:t>
            </w:r>
          </w:p>
        </w:tc>
        <w:tc>
          <w:tcPr>
            <w:tcW w:w="1559" w:type="dxa"/>
            <w:shd w:val="clear" w:color="auto" w:fill="auto"/>
            <w:noWrap/>
            <w:vAlign w:val="center"/>
            <w:hideMark/>
          </w:tcPr>
          <w:p w14:paraId="641B37F5" w14:textId="6ED32843"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7,441.87</w:t>
            </w:r>
          </w:p>
        </w:tc>
        <w:tc>
          <w:tcPr>
            <w:tcW w:w="1559" w:type="dxa"/>
            <w:shd w:val="clear" w:color="auto" w:fill="auto"/>
            <w:noWrap/>
            <w:vAlign w:val="center"/>
            <w:hideMark/>
          </w:tcPr>
          <w:p w14:paraId="033E8F5E" w14:textId="61D81982"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7,442.05</w:t>
            </w:r>
          </w:p>
        </w:tc>
        <w:tc>
          <w:tcPr>
            <w:tcW w:w="1418" w:type="dxa"/>
            <w:shd w:val="clear" w:color="auto" w:fill="auto"/>
            <w:noWrap/>
            <w:vAlign w:val="center"/>
            <w:hideMark/>
          </w:tcPr>
          <w:p w14:paraId="120EC911" w14:textId="16F0CA2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134,195,807.30</w:t>
            </w:r>
          </w:p>
        </w:tc>
      </w:tr>
    </w:tbl>
    <w:p w14:paraId="44669216" w14:textId="77777777" w:rsidR="006705A3" w:rsidRPr="00B65C8F" w:rsidRDefault="006705A3" w:rsidP="005B0902">
      <w:pPr>
        <w:pStyle w:val="a0"/>
        <w:spacing w:beforeLines="50" w:before="163"/>
        <w:ind w:firstLineChars="200" w:firstLine="560"/>
        <w:rPr>
          <w:kern w:val="2"/>
          <w:sz w:val="28"/>
          <w:szCs w:val="28"/>
        </w:rPr>
      </w:pPr>
    </w:p>
    <w:tbl>
      <w:tblPr>
        <w:tblW w:w="15248" w:type="dxa"/>
        <w:jc w:val="center"/>
        <w:tblLook w:val="04A0" w:firstRow="1" w:lastRow="0" w:firstColumn="1" w:lastColumn="0" w:noHBand="0" w:noVBand="1"/>
      </w:tblPr>
      <w:tblGrid>
        <w:gridCol w:w="983"/>
        <w:gridCol w:w="1984"/>
        <w:gridCol w:w="3544"/>
        <w:gridCol w:w="1559"/>
        <w:gridCol w:w="1559"/>
        <w:gridCol w:w="1701"/>
        <w:gridCol w:w="1985"/>
        <w:gridCol w:w="1933"/>
      </w:tblGrid>
      <w:tr w:rsidR="00B65C8F" w:rsidRPr="00B65C8F" w14:paraId="357F274F" w14:textId="77777777" w:rsidTr="005B6EBE">
        <w:trPr>
          <w:trHeight w:val="20"/>
          <w:tblHeader/>
          <w:jc w:val="center"/>
        </w:trPr>
        <w:tc>
          <w:tcPr>
            <w:tcW w:w="98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72E1B88" w14:textId="7D20DECE"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序号</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E2E2E9" w14:textId="7110833D"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地块</w:t>
            </w:r>
          </w:p>
        </w:tc>
        <w:tc>
          <w:tcPr>
            <w:tcW w:w="354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127C875" w14:textId="2187A57C"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楼栋</w:t>
            </w:r>
          </w:p>
        </w:tc>
        <w:tc>
          <w:tcPr>
            <w:tcW w:w="48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855586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391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2D7F72" w14:textId="77777777" w:rsidR="006705A3" w:rsidRPr="00B65C8F" w:rsidRDefault="006705A3" w:rsidP="006705A3">
            <w:pPr>
              <w:widowControl/>
              <w:spacing w:line="240" w:lineRule="exact"/>
              <w:rPr>
                <w:rFonts w:eastAsia="仿宋_GB2312"/>
                <w:kern w:val="0"/>
                <w:sz w:val="16"/>
                <w:szCs w:val="16"/>
              </w:rPr>
            </w:pPr>
            <w:proofErr w:type="gramStart"/>
            <w:r w:rsidRPr="00B65C8F">
              <w:rPr>
                <w:rFonts w:eastAsia="仿宋_GB2312"/>
                <w:kern w:val="0"/>
                <w:sz w:val="16"/>
                <w:szCs w:val="16"/>
              </w:rPr>
              <w:t>自持</w:t>
            </w:r>
            <w:proofErr w:type="gramEnd"/>
          </w:p>
        </w:tc>
      </w:tr>
      <w:tr w:rsidR="00B65C8F" w:rsidRPr="00B65C8F" w14:paraId="0364E008" w14:textId="77777777" w:rsidTr="005B6EBE">
        <w:trPr>
          <w:trHeight w:val="20"/>
          <w:tblHeader/>
          <w:jc w:val="center"/>
        </w:trPr>
        <w:tc>
          <w:tcPr>
            <w:tcW w:w="983"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13D4F1" w14:textId="77777777" w:rsidR="006705A3" w:rsidRPr="00B65C8F" w:rsidRDefault="006705A3" w:rsidP="006705A3">
            <w:pPr>
              <w:widowControl/>
              <w:spacing w:line="240" w:lineRule="exact"/>
              <w:rPr>
                <w:rFonts w:eastAsia="仿宋_GB2312"/>
                <w:kern w:val="0"/>
                <w:sz w:val="16"/>
                <w:szCs w:val="16"/>
              </w:rPr>
            </w:pPr>
          </w:p>
        </w:tc>
        <w:tc>
          <w:tcPr>
            <w:tcW w:w="198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5DD1A30" w14:textId="77777777" w:rsidR="006705A3" w:rsidRPr="00B65C8F" w:rsidRDefault="006705A3" w:rsidP="006705A3">
            <w:pPr>
              <w:widowControl/>
              <w:spacing w:line="240" w:lineRule="exact"/>
              <w:rPr>
                <w:rFonts w:eastAsia="仿宋_GB2312"/>
                <w:kern w:val="0"/>
                <w:sz w:val="16"/>
                <w:szCs w:val="16"/>
              </w:rPr>
            </w:pPr>
          </w:p>
        </w:tc>
        <w:tc>
          <w:tcPr>
            <w:tcW w:w="354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E4267D8" w14:textId="77777777" w:rsidR="006705A3" w:rsidRPr="00B65C8F" w:rsidRDefault="006705A3" w:rsidP="006705A3">
            <w:pPr>
              <w:widowControl/>
              <w:spacing w:line="240" w:lineRule="exact"/>
              <w:rPr>
                <w:rFonts w:eastAsia="仿宋_GB2312"/>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410A2D3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总可售面积</w:t>
            </w:r>
          </w:p>
        </w:tc>
        <w:tc>
          <w:tcPr>
            <w:tcW w:w="1559" w:type="dxa"/>
            <w:tcBorders>
              <w:top w:val="nil"/>
              <w:left w:val="nil"/>
              <w:bottom w:val="single" w:sz="4" w:space="0" w:color="auto"/>
              <w:right w:val="single" w:sz="4" w:space="0" w:color="auto"/>
            </w:tcBorders>
            <w:shd w:val="clear" w:color="auto" w:fill="auto"/>
            <w:noWrap/>
            <w:vAlign w:val="center"/>
            <w:hideMark/>
          </w:tcPr>
          <w:p w14:paraId="3E75BBE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701" w:type="dxa"/>
            <w:tcBorders>
              <w:top w:val="nil"/>
              <w:left w:val="nil"/>
              <w:bottom w:val="single" w:sz="4" w:space="0" w:color="auto"/>
              <w:right w:val="single" w:sz="4" w:space="0" w:color="auto"/>
            </w:tcBorders>
            <w:shd w:val="clear" w:color="auto" w:fill="auto"/>
            <w:noWrap/>
            <w:vAlign w:val="center"/>
            <w:hideMark/>
          </w:tcPr>
          <w:p w14:paraId="45B6386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模拟清算收入</w:t>
            </w:r>
          </w:p>
        </w:tc>
        <w:tc>
          <w:tcPr>
            <w:tcW w:w="1985" w:type="dxa"/>
            <w:tcBorders>
              <w:top w:val="nil"/>
              <w:left w:val="nil"/>
              <w:bottom w:val="single" w:sz="4" w:space="0" w:color="auto"/>
              <w:right w:val="single" w:sz="4" w:space="0" w:color="auto"/>
            </w:tcBorders>
            <w:shd w:val="clear" w:color="auto" w:fill="auto"/>
            <w:noWrap/>
            <w:vAlign w:val="center"/>
            <w:hideMark/>
          </w:tcPr>
          <w:p w14:paraId="7A9DA23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模拟清算面积</w:t>
            </w:r>
          </w:p>
        </w:tc>
        <w:tc>
          <w:tcPr>
            <w:tcW w:w="1933" w:type="dxa"/>
            <w:tcBorders>
              <w:top w:val="nil"/>
              <w:left w:val="nil"/>
              <w:bottom w:val="single" w:sz="4" w:space="0" w:color="auto"/>
              <w:right w:val="single" w:sz="4" w:space="0" w:color="auto"/>
            </w:tcBorders>
            <w:shd w:val="clear" w:color="auto" w:fill="auto"/>
            <w:noWrap/>
            <w:vAlign w:val="center"/>
            <w:hideMark/>
          </w:tcPr>
          <w:p w14:paraId="0C646AE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模拟清算收入</w:t>
            </w:r>
          </w:p>
        </w:tc>
      </w:tr>
      <w:tr w:rsidR="00B65C8F" w:rsidRPr="00B65C8F" w14:paraId="530A0834"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F33F6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1D49B4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1-A</w:t>
            </w:r>
          </w:p>
        </w:tc>
        <w:tc>
          <w:tcPr>
            <w:tcW w:w="3544" w:type="dxa"/>
            <w:tcBorders>
              <w:top w:val="nil"/>
              <w:left w:val="nil"/>
              <w:bottom w:val="single" w:sz="4" w:space="0" w:color="auto"/>
              <w:right w:val="single" w:sz="4" w:space="0" w:color="auto"/>
            </w:tcBorders>
            <w:shd w:val="clear" w:color="auto" w:fill="auto"/>
            <w:vAlign w:val="center"/>
            <w:hideMark/>
          </w:tcPr>
          <w:p w14:paraId="1456B1F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14-23#</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p>
        </w:tc>
        <w:tc>
          <w:tcPr>
            <w:tcW w:w="1559" w:type="dxa"/>
            <w:tcBorders>
              <w:top w:val="nil"/>
              <w:left w:val="nil"/>
              <w:bottom w:val="single" w:sz="4" w:space="0" w:color="auto"/>
              <w:right w:val="single" w:sz="4" w:space="0" w:color="auto"/>
            </w:tcBorders>
            <w:shd w:val="clear" w:color="auto" w:fill="auto"/>
            <w:noWrap/>
            <w:vAlign w:val="center"/>
            <w:hideMark/>
          </w:tcPr>
          <w:p w14:paraId="448E9A5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DC2D98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7203AE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A7FA8F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2E822D2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9448D53"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2E99C17"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715F91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1-B</w:t>
            </w:r>
          </w:p>
        </w:tc>
        <w:tc>
          <w:tcPr>
            <w:tcW w:w="3544" w:type="dxa"/>
            <w:tcBorders>
              <w:top w:val="nil"/>
              <w:left w:val="nil"/>
              <w:bottom w:val="single" w:sz="4" w:space="0" w:color="auto"/>
              <w:right w:val="single" w:sz="4" w:space="0" w:color="auto"/>
            </w:tcBorders>
            <w:shd w:val="clear" w:color="auto" w:fill="auto"/>
            <w:vAlign w:val="center"/>
            <w:hideMark/>
          </w:tcPr>
          <w:p w14:paraId="4101E64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p>
        </w:tc>
        <w:tc>
          <w:tcPr>
            <w:tcW w:w="1559" w:type="dxa"/>
            <w:tcBorders>
              <w:top w:val="nil"/>
              <w:left w:val="nil"/>
              <w:bottom w:val="single" w:sz="4" w:space="0" w:color="auto"/>
              <w:right w:val="single" w:sz="4" w:space="0" w:color="auto"/>
            </w:tcBorders>
            <w:shd w:val="clear" w:color="auto" w:fill="auto"/>
            <w:noWrap/>
            <w:vAlign w:val="center"/>
            <w:hideMark/>
          </w:tcPr>
          <w:p w14:paraId="6C8624A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138B98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832B6A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3C96F91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6DDE27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DAD6395"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25EE6A31"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66CA6C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1-E</w:t>
            </w:r>
          </w:p>
        </w:tc>
        <w:tc>
          <w:tcPr>
            <w:tcW w:w="3544" w:type="dxa"/>
            <w:tcBorders>
              <w:top w:val="nil"/>
              <w:left w:val="nil"/>
              <w:bottom w:val="single" w:sz="4" w:space="0" w:color="auto"/>
              <w:right w:val="single" w:sz="4" w:space="0" w:color="auto"/>
            </w:tcBorders>
            <w:shd w:val="clear" w:color="auto" w:fill="auto"/>
            <w:vAlign w:val="center"/>
            <w:hideMark/>
          </w:tcPr>
          <w:p w14:paraId="5146027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公寓：</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196993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98073D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FEA283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516EAD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6B3C91A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099CED8"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D1F46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49A639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1-C</w:t>
            </w:r>
          </w:p>
        </w:tc>
        <w:tc>
          <w:tcPr>
            <w:tcW w:w="3544" w:type="dxa"/>
            <w:tcBorders>
              <w:top w:val="nil"/>
              <w:left w:val="nil"/>
              <w:bottom w:val="single" w:sz="4" w:space="0" w:color="auto"/>
              <w:right w:val="single" w:sz="4" w:space="0" w:color="auto"/>
            </w:tcBorders>
            <w:shd w:val="clear" w:color="auto" w:fill="auto"/>
            <w:noWrap/>
            <w:vAlign w:val="center"/>
            <w:hideMark/>
          </w:tcPr>
          <w:p w14:paraId="71EAA27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7#</w:t>
            </w:r>
          </w:p>
        </w:tc>
        <w:tc>
          <w:tcPr>
            <w:tcW w:w="1559" w:type="dxa"/>
            <w:tcBorders>
              <w:top w:val="nil"/>
              <w:left w:val="nil"/>
              <w:bottom w:val="single" w:sz="4" w:space="0" w:color="auto"/>
              <w:right w:val="single" w:sz="4" w:space="0" w:color="auto"/>
            </w:tcBorders>
            <w:shd w:val="clear" w:color="auto" w:fill="auto"/>
            <w:noWrap/>
            <w:vAlign w:val="center"/>
            <w:hideMark/>
          </w:tcPr>
          <w:p w14:paraId="26D9F7F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309D94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BE154E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E821EA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0DE70C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704FAA3"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07A13007"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DBC442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1-C</w:t>
            </w:r>
          </w:p>
        </w:tc>
        <w:tc>
          <w:tcPr>
            <w:tcW w:w="3544" w:type="dxa"/>
            <w:tcBorders>
              <w:top w:val="nil"/>
              <w:left w:val="nil"/>
              <w:bottom w:val="single" w:sz="4" w:space="0" w:color="auto"/>
              <w:right w:val="single" w:sz="4" w:space="0" w:color="auto"/>
            </w:tcBorders>
            <w:shd w:val="clear" w:color="auto" w:fill="auto"/>
            <w:vAlign w:val="center"/>
            <w:hideMark/>
          </w:tcPr>
          <w:p w14:paraId="4A903EB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br/>
            </w:r>
            <w:r w:rsidRPr="00B65C8F">
              <w:rPr>
                <w:rFonts w:eastAsia="仿宋_GB2312"/>
                <w:kern w:val="0"/>
                <w:sz w:val="16"/>
                <w:szCs w:val="16"/>
              </w:rPr>
              <w:t>安置房：</w:t>
            </w:r>
            <w:r w:rsidRPr="00B65C8F">
              <w:rPr>
                <w:rFonts w:eastAsia="仿宋_GB2312"/>
                <w:kern w:val="0"/>
                <w:sz w:val="16"/>
                <w:szCs w:val="16"/>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043A74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E747AF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59D8C4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81C4DE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0E547E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55EAA19"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650FE0C8"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D2F40E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08D8EAF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3CB4DB4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4C606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A1A14D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59E97BD" w14:textId="5FA8A6C2"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21,700.00 </w:t>
            </w:r>
          </w:p>
        </w:tc>
        <w:tc>
          <w:tcPr>
            <w:tcW w:w="1933" w:type="dxa"/>
            <w:tcBorders>
              <w:top w:val="nil"/>
              <w:left w:val="nil"/>
              <w:bottom w:val="single" w:sz="4" w:space="0" w:color="auto"/>
              <w:right w:val="single" w:sz="4" w:space="0" w:color="auto"/>
            </w:tcBorders>
            <w:shd w:val="clear" w:color="auto" w:fill="auto"/>
            <w:noWrap/>
            <w:vAlign w:val="center"/>
            <w:hideMark/>
          </w:tcPr>
          <w:p w14:paraId="302FD08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D363CCF"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B054A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lastRenderedPageBreak/>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6AB6C4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1-D</w:t>
            </w:r>
          </w:p>
        </w:tc>
        <w:tc>
          <w:tcPr>
            <w:tcW w:w="3544" w:type="dxa"/>
            <w:tcBorders>
              <w:top w:val="nil"/>
              <w:left w:val="nil"/>
              <w:bottom w:val="single" w:sz="4" w:space="0" w:color="auto"/>
              <w:right w:val="single" w:sz="4" w:space="0" w:color="auto"/>
            </w:tcBorders>
            <w:shd w:val="clear" w:color="auto" w:fill="auto"/>
            <w:vAlign w:val="center"/>
            <w:hideMark/>
          </w:tcPr>
          <w:p w14:paraId="79656D5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559" w:type="dxa"/>
            <w:tcBorders>
              <w:top w:val="nil"/>
              <w:left w:val="nil"/>
              <w:bottom w:val="single" w:sz="4" w:space="0" w:color="auto"/>
              <w:right w:val="single" w:sz="4" w:space="0" w:color="auto"/>
            </w:tcBorders>
            <w:shd w:val="clear" w:color="auto" w:fill="auto"/>
            <w:noWrap/>
            <w:vAlign w:val="center"/>
            <w:hideMark/>
          </w:tcPr>
          <w:p w14:paraId="7A3BC1F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18D651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86D0CE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A9423E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0321AA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9C9AFFB"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4C7A27F"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9B1CD6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1-G</w:t>
            </w:r>
          </w:p>
        </w:tc>
        <w:tc>
          <w:tcPr>
            <w:tcW w:w="3544" w:type="dxa"/>
            <w:tcBorders>
              <w:top w:val="nil"/>
              <w:left w:val="nil"/>
              <w:bottom w:val="single" w:sz="4" w:space="0" w:color="auto"/>
              <w:right w:val="single" w:sz="4" w:space="0" w:color="auto"/>
            </w:tcBorders>
            <w:shd w:val="clear" w:color="auto" w:fill="auto"/>
            <w:noWrap/>
            <w:vAlign w:val="center"/>
            <w:hideMark/>
          </w:tcPr>
          <w:p w14:paraId="7522F95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14939C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139D79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30F947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7BF7B4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7EA7CF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6BF68A3"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9710142"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1</w:t>
            </w:r>
            <w:r w:rsidRPr="00B65C8F">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4F4A08FB"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52381BDA" w14:textId="66B74159"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D9155FB" w14:textId="0622343D"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5B9C6B94" w14:textId="33051545"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AD7EE1A" w14:textId="79460DC6"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21,700.00 </w:t>
            </w:r>
          </w:p>
        </w:tc>
        <w:tc>
          <w:tcPr>
            <w:tcW w:w="1933" w:type="dxa"/>
            <w:tcBorders>
              <w:top w:val="nil"/>
              <w:left w:val="nil"/>
              <w:bottom w:val="single" w:sz="4" w:space="0" w:color="auto"/>
              <w:right w:val="single" w:sz="4" w:space="0" w:color="auto"/>
            </w:tcBorders>
            <w:shd w:val="clear" w:color="auto" w:fill="auto"/>
            <w:noWrap/>
            <w:vAlign w:val="center"/>
            <w:hideMark/>
          </w:tcPr>
          <w:p w14:paraId="68D60D0C" w14:textId="3EB5B4E3"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r>
      <w:tr w:rsidR="00B65C8F" w:rsidRPr="00B65C8F" w14:paraId="28524E64"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1E28E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112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2-A</w:t>
            </w:r>
          </w:p>
        </w:tc>
        <w:tc>
          <w:tcPr>
            <w:tcW w:w="3544" w:type="dxa"/>
            <w:tcBorders>
              <w:top w:val="nil"/>
              <w:left w:val="nil"/>
              <w:bottom w:val="single" w:sz="4" w:space="0" w:color="auto"/>
              <w:right w:val="single" w:sz="4" w:space="0" w:color="auto"/>
            </w:tcBorders>
            <w:shd w:val="clear" w:color="auto" w:fill="auto"/>
            <w:noWrap/>
            <w:vAlign w:val="center"/>
            <w:hideMark/>
          </w:tcPr>
          <w:p w14:paraId="24E2692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13#</w:t>
            </w:r>
          </w:p>
        </w:tc>
        <w:tc>
          <w:tcPr>
            <w:tcW w:w="1559" w:type="dxa"/>
            <w:tcBorders>
              <w:top w:val="nil"/>
              <w:left w:val="nil"/>
              <w:bottom w:val="single" w:sz="4" w:space="0" w:color="auto"/>
              <w:right w:val="single" w:sz="4" w:space="0" w:color="auto"/>
            </w:tcBorders>
            <w:shd w:val="clear" w:color="auto" w:fill="auto"/>
            <w:noWrap/>
            <w:vAlign w:val="center"/>
            <w:hideMark/>
          </w:tcPr>
          <w:p w14:paraId="5B99624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5D551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596AF9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DA47C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101ACE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461C526"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8962891"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39F458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2-A</w:t>
            </w:r>
          </w:p>
        </w:tc>
        <w:tc>
          <w:tcPr>
            <w:tcW w:w="3544" w:type="dxa"/>
            <w:tcBorders>
              <w:top w:val="nil"/>
              <w:left w:val="nil"/>
              <w:bottom w:val="single" w:sz="4" w:space="0" w:color="auto"/>
              <w:right w:val="single" w:sz="4" w:space="0" w:color="auto"/>
            </w:tcBorders>
            <w:shd w:val="clear" w:color="auto" w:fill="auto"/>
            <w:vAlign w:val="center"/>
            <w:hideMark/>
          </w:tcPr>
          <w:p w14:paraId="003A1F0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高层：</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16</w:t>
            </w:r>
            <w:r w:rsidRPr="00B65C8F">
              <w:rPr>
                <w:rFonts w:eastAsia="仿宋_GB2312"/>
                <w:kern w:val="0"/>
                <w:sz w:val="16"/>
                <w:szCs w:val="16"/>
              </w:rPr>
              <w:t>、</w:t>
            </w:r>
            <w:r w:rsidRPr="00B65C8F">
              <w:rPr>
                <w:rFonts w:eastAsia="仿宋_GB2312"/>
                <w:kern w:val="0"/>
                <w:sz w:val="16"/>
                <w:szCs w:val="16"/>
              </w:rPr>
              <w:t>17</w:t>
            </w:r>
            <w:r w:rsidRPr="00B65C8F">
              <w:rPr>
                <w:rFonts w:eastAsia="仿宋_GB2312"/>
                <w:kern w:val="0"/>
                <w:sz w:val="16"/>
                <w:szCs w:val="16"/>
              </w:rPr>
              <w:t>、</w:t>
            </w:r>
            <w:r w:rsidRPr="00B65C8F">
              <w:rPr>
                <w:rFonts w:eastAsia="仿宋_GB2312"/>
                <w:kern w:val="0"/>
                <w:sz w:val="16"/>
                <w:szCs w:val="16"/>
              </w:rPr>
              <w:t>19-22</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1-11</w:t>
            </w:r>
            <w:r w:rsidRPr="00B65C8F">
              <w:rPr>
                <w:rFonts w:eastAsia="仿宋_GB2312"/>
                <w:kern w:val="0"/>
                <w:sz w:val="16"/>
                <w:szCs w:val="16"/>
              </w:rPr>
              <w:t>、</w:t>
            </w:r>
            <w:r w:rsidRPr="00B65C8F">
              <w:rPr>
                <w:rFonts w:eastAsia="仿宋_GB2312"/>
                <w:kern w:val="0"/>
                <w:sz w:val="16"/>
                <w:szCs w:val="16"/>
              </w:rPr>
              <w:t>15</w:t>
            </w:r>
            <w:r w:rsidRPr="00B65C8F">
              <w:rPr>
                <w:rFonts w:eastAsia="仿宋_GB2312"/>
                <w:kern w:val="0"/>
                <w:sz w:val="16"/>
                <w:szCs w:val="16"/>
              </w:rPr>
              <w:t>、</w:t>
            </w:r>
            <w:r w:rsidRPr="00B65C8F">
              <w:rPr>
                <w:rFonts w:eastAsia="仿宋_GB2312"/>
                <w:kern w:val="0"/>
                <w:sz w:val="16"/>
                <w:szCs w:val="16"/>
              </w:rPr>
              <w:t>18</w:t>
            </w:r>
          </w:p>
        </w:tc>
        <w:tc>
          <w:tcPr>
            <w:tcW w:w="1559" w:type="dxa"/>
            <w:tcBorders>
              <w:top w:val="nil"/>
              <w:left w:val="nil"/>
              <w:bottom w:val="single" w:sz="4" w:space="0" w:color="auto"/>
              <w:right w:val="single" w:sz="4" w:space="0" w:color="auto"/>
            </w:tcBorders>
            <w:shd w:val="clear" w:color="auto" w:fill="auto"/>
            <w:noWrap/>
            <w:vAlign w:val="center"/>
            <w:hideMark/>
          </w:tcPr>
          <w:p w14:paraId="284EF78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87B82C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5562DF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62D625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623BEF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A6EF0D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5D51E3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BF514E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2-B</w:t>
            </w:r>
          </w:p>
        </w:tc>
        <w:tc>
          <w:tcPr>
            <w:tcW w:w="3544" w:type="dxa"/>
            <w:tcBorders>
              <w:top w:val="nil"/>
              <w:left w:val="nil"/>
              <w:bottom w:val="single" w:sz="4" w:space="0" w:color="auto"/>
              <w:right w:val="single" w:sz="4" w:space="0" w:color="auto"/>
            </w:tcBorders>
            <w:shd w:val="clear" w:color="auto" w:fill="auto"/>
            <w:vAlign w:val="center"/>
            <w:hideMark/>
          </w:tcPr>
          <w:p w14:paraId="042F8B2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p>
        </w:tc>
        <w:tc>
          <w:tcPr>
            <w:tcW w:w="1559" w:type="dxa"/>
            <w:tcBorders>
              <w:top w:val="nil"/>
              <w:left w:val="nil"/>
              <w:bottom w:val="single" w:sz="4" w:space="0" w:color="auto"/>
              <w:right w:val="single" w:sz="4" w:space="0" w:color="auto"/>
            </w:tcBorders>
            <w:shd w:val="clear" w:color="auto" w:fill="auto"/>
            <w:noWrap/>
            <w:vAlign w:val="center"/>
            <w:hideMark/>
          </w:tcPr>
          <w:p w14:paraId="0B37A68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0FCC8C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CAF99E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7AF95C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6118D8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1051FFD"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0D198966"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7B8D11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2-C</w:t>
            </w:r>
          </w:p>
        </w:tc>
        <w:tc>
          <w:tcPr>
            <w:tcW w:w="3544" w:type="dxa"/>
            <w:tcBorders>
              <w:top w:val="nil"/>
              <w:left w:val="nil"/>
              <w:bottom w:val="single" w:sz="4" w:space="0" w:color="auto"/>
              <w:right w:val="single" w:sz="4" w:space="0" w:color="auto"/>
            </w:tcBorders>
            <w:shd w:val="clear" w:color="auto" w:fill="auto"/>
            <w:vAlign w:val="center"/>
            <w:hideMark/>
          </w:tcPr>
          <w:p w14:paraId="783B352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幼儿园</w:t>
            </w:r>
          </w:p>
        </w:tc>
        <w:tc>
          <w:tcPr>
            <w:tcW w:w="1559" w:type="dxa"/>
            <w:tcBorders>
              <w:top w:val="nil"/>
              <w:left w:val="nil"/>
              <w:bottom w:val="single" w:sz="4" w:space="0" w:color="auto"/>
              <w:right w:val="single" w:sz="4" w:space="0" w:color="auto"/>
            </w:tcBorders>
            <w:shd w:val="clear" w:color="auto" w:fill="auto"/>
            <w:noWrap/>
            <w:vAlign w:val="center"/>
            <w:hideMark/>
          </w:tcPr>
          <w:p w14:paraId="0EF69DB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0CC75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347993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CCC9EB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0F1382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466B22E"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CA92099"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F5478C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2-D</w:t>
            </w:r>
          </w:p>
        </w:tc>
        <w:tc>
          <w:tcPr>
            <w:tcW w:w="3544" w:type="dxa"/>
            <w:tcBorders>
              <w:top w:val="nil"/>
              <w:left w:val="nil"/>
              <w:bottom w:val="single" w:sz="4" w:space="0" w:color="auto"/>
              <w:right w:val="single" w:sz="4" w:space="0" w:color="auto"/>
            </w:tcBorders>
            <w:shd w:val="clear" w:color="auto" w:fill="auto"/>
            <w:vAlign w:val="center"/>
            <w:hideMark/>
          </w:tcPr>
          <w:p w14:paraId="36AB4DE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14</w:t>
            </w:r>
            <w:r w:rsidRPr="00B65C8F">
              <w:rPr>
                <w:rFonts w:eastAsia="仿宋_GB2312"/>
                <w:kern w:val="0"/>
                <w:sz w:val="16"/>
                <w:szCs w:val="16"/>
              </w:rPr>
              <w:t>、</w:t>
            </w:r>
            <w:r w:rsidRPr="00B65C8F">
              <w:rPr>
                <w:rFonts w:eastAsia="仿宋_GB2312"/>
                <w:kern w:val="0"/>
                <w:sz w:val="16"/>
                <w:szCs w:val="16"/>
              </w:rPr>
              <w:t>19#</w:t>
            </w:r>
            <w:r w:rsidRPr="00B65C8F">
              <w:rPr>
                <w:rFonts w:eastAsia="仿宋_GB2312"/>
                <w:kern w:val="0"/>
                <w:sz w:val="16"/>
                <w:szCs w:val="16"/>
              </w:rPr>
              <w:t>；</w:t>
            </w:r>
            <w:r w:rsidRPr="00B65C8F">
              <w:rPr>
                <w:rFonts w:eastAsia="仿宋_GB2312"/>
                <w:kern w:val="0"/>
                <w:sz w:val="16"/>
                <w:szCs w:val="16"/>
              </w:rPr>
              <w:br/>
            </w:r>
            <w:r w:rsidRPr="00B65C8F">
              <w:rPr>
                <w:rFonts w:eastAsia="仿宋_GB2312"/>
                <w:kern w:val="0"/>
                <w:sz w:val="16"/>
                <w:szCs w:val="16"/>
              </w:rPr>
              <w:t>叠拼：</w:t>
            </w:r>
            <w:r w:rsidRPr="00B65C8F">
              <w:rPr>
                <w:rFonts w:eastAsia="仿宋_GB2312"/>
                <w:kern w:val="0"/>
                <w:sz w:val="16"/>
                <w:szCs w:val="16"/>
              </w:rPr>
              <w:t>18</w:t>
            </w:r>
            <w:r w:rsidRPr="00B65C8F">
              <w:rPr>
                <w:rFonts w:eastAsia="仿宋_GB2312"/>
                <w:kern w:val="0"/>
                <w:sz w:val="16"/>
                <w:szCs w:val="16"/>
              </w:rPr>
              <w:t>、</w:t>
            </w:r>
            <w:r w:rsidRPr="00B65C8F">
              <w:rPr>
                <w:rFonts w:eastAsia="仿宋_GB2312"/>
                <w:kern w:val="0"/>
                <w:sz w:val="16"/>
                <w:szCs w:val="16"/>
              </w:rPr>
              <w:t>20#</w:t>
            </w:r>
          </w:p>
        </w:tc>
        <w:tc>
          <w:tcPr>
            <w:tcW w:w="1559" w:type="dxa"/>
            <w:tcBorders>
              <w:top w:val="nil"/>
              <w:left w:val="nil"/>
              <w:bottom w:val="single" w:sz="4" w:space="0" w:color="auto"/>
              <w:right w:val="single" w:sz="4" w:space="0" w:color="auto"/>
            </w:tcBorders>
            <w:shd w:val="clear" w:color="auto" w:fill="auto"/>
            <w:noWrap/>
            <w:vAlign w:val="center"/>
            <w:hideMark/>
          </w:tcPr>
          <w:p w14:paraId="661F307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59242B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715E38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DC7BB9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273829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42469DF"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12CE4CD5"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F6641C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2-D</w:t>
            </w:r>
          </w:p>
        </w:tc>
        <w:tc>
          <w:tcPr>
            <w:tcW w:w="3544" w:type="dxa"/>
            <w:tcBorders>
              <w:top w:val="nil"/>
              <w:left w:val="nil"/>
              <w:bottom w:val="single" w:sz="4" w:space="0" w:color="auto"/>
              <w:right w:val="single" w:sz="4" w:space="0" w:color="auto"/>
            </w:tcBorders>
            <w:shd w:val="clear" w:color="auto" w:fill="auto"/>
            <w:vAlign w:val="center"/>
            <w:hideMark/>
          </w:tcPr>
          <w:p w14:paraId="60F5295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叠排：</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t>、</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15-17</w:t>
            </w:r>
            <w:r w:rsidRPr="00B65C8F">
              <w:rPr>
                <w:rFonts w:eastAsia="仿宋_GB2312"/>
                <w:kern w:val="0"/>
                <w:sz w:val="16"/>
                <w:szCs w:val="16"/>
              </w:rPr>
              <w:t>、</w:t>
            </w:r>
            <w:r w:rsidRPr="00B65C8F">
              <w:rPr>
                <w:rFonts w:eastAsia="仿宋_GB2312"/>
                <w:kern w:val="0"/>
                <w:sz w:val="16"/>
                <w:szCs w:val="16"/>
              </w:rPr>
              <w:t>21</w:t>
            </w:r>
            <w:r w:rsidRPr="00B65C8F">
              <w:rPr>
                <w:rFonts w:eastAsia="仿宋_GB2312"/>
                <w:kern w:val="0"/>
                <w:sz w:val="16"/>
                <w:szCs w:val="16"/>
              </w:rPr>
              <w:br/>
            </w:r>
            <w:r w:rsidRPr="00B65C8F">
              <w:rPr>
                <w:rFonts w:eastAsia="仿宋_GB2312"/>
                <w:kern w:val="0"/>
                <w:sz w:val="16"/>
                <w:szCs w:val="16"/>
              </w:rPr>
              <w:t>洋房：</w:t>
            </w:r>
            <w:r w:rsidRPr="00B65C8F">
              <w:rPr>
                <w:rFonts w:eastAsia="仿宋_GB2312"/>
                <w:kern w:val="0"/>
                <w:sz w:val="16"/>
                <w:szCs w:val="16"/>
              </w:rPr>
              <w:t>1-3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22</w:t>
            </w:r>
          </w:p>
        </w:tc>
        <w:tc>
          <w:tcPr>
            <w:tcW w:w="1559" w:type="dxa"/>
            <w:tcBorders>
              <w:top w:val="nil"/>
              <w:left w:val="nil"/>
              <w:bottom w:val="single" w:sz="4" w:space="0" w:color="auto"/>
              <w:right w:val="single" w:sz="4" w:space="0" w:color="auto"/>
            </w:tcBorders>
            <w:shd w:val="clear" w:color="auto" w:fill="auto"/>
            <w:noWrap/>
            <w:vAlign w:val="center"/>
            <w:hideMark/>
          </w:tcPr>
          <w:p w14:paraId="1ED075C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E426CB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5518F2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4ECDF5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E41248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96AAC6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FE8DB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79083E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2-E</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E21BCA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22530BD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6FA2D3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6A494D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2EE75AA" w14:textId="63AAD326"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33,700.00 </w:t>
            </w:r>
          </w:p>
        </w:tc>
        <w:tc>
          <w:tcPr>
            <w:tcW w:w="1933" w:type="dxa"/>
            <w:tcBorders>
              <w:top w:val="nil"/>
              <w:left w:val="nil"/>
              <w:bottom w:val="single" w:sz="4" w:space="0" w:color="auto"/>
              <w:right w:val="single" w:sz="4" w:space="0" w:color="auto"/>
            </w:tcBorders>
            <w:shd w:val="clear" w:color="auto" w:fill="auto"/>
            <w:noWrap/>
            <w:vAlign w:val="center"/>
            <w:hideMark/>
          </w:tcPr>
          <w:p w14:paraId="6124BCC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4064ABD0"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6C63E4C5"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F4C4A1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2-F</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CC3E76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7B922F6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231FE1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2EE0A6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1110A6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45C8B8C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DAD4CDD"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1203362"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B603B3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2-G</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5CCE70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停车楼</w:t>
            </w:r>
          </w:p>
        </w:tc>
        <w:tc>
          <w:tcPr>
            <w:tcW w:w="1559" w:type="dxa"/>
            <w:tcBorders>
              <w:top w:val="nil"/>
              <w:left w:val="nil"/>
              <w:bottom w:val="single" w:sz="4" w:space="0" w:color="auto"/>
              <w:right w:val="single" w:sz="4" w:space="0" w:color="auto"/>
            </w:tcBorders>
            <w:shd w:val="clear" w:color="auto" w:fill="auto"/>
            <w:noWrap/>
            <w:vAlign w:val="center"/>
            <w:hideMark/>
          </w:tcPr>
          <w:p w14:paraId="62061C3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F74BF9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CE6253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42EC5BD" w14:textId="084BC562"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28,003.63 </w:t>
            </w:r>
          </w:p>
        </w:tc>
        <w:tc>
          <w:tcPr>
            <w:tcW w:w="1933" w:type="dxa"/>
            <w:tcBorders>
              <w:top w:val="nil"/>
              <w:left w:val="nil"/>
              <w:bottom w:val="single" w:sz="4" w:space="0" w:color="auto"/>
              <w:right w:val="single" w:sz="4" w:space="0" w:color="auto"/>
            </w:tcBorders>
            <w:shd w:val="clear" w:color="auto" w:fill="auto"/>
            <w:noWrap/>
            <w:vAlign w:val="center"/>
            <w:hideMark/>
          </w:tcPr>
          <w:p w14:paraId="1164A8D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85E019D"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C6AAC8D"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2</w:t>
            </w:r>
            <w:r w:rsidRPr="00B65C8F">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036A7724"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5F798ECA" w14:textId="18CCE1CF"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567CB06" w14:textId="059106E2"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09E497C0" w14:textId="2B023E33"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219E49D0" w14:textId="1E83706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61,703.63 </w:t>
            </w:r>
          </w:p>
        </w:tc>
        <w:tc>
          <w:tcPr>
            <w:tcW w:w="1933" w:type="dxa"/>
            <w:tcBorders>
              <w:top w:val="nil"/>
              <w:left w:val="nil"/>
              <w:bottom w:val="single" w:sz="4" w:space="0" w:color="auto"/>
              <w:right w:val="single" w:sz="4" w:space="0" w:color="auto"/>
            </w:tcBorders>
            <w:shd w:val="clear" w:color="auto" w:fill="auto"/>
            <w:noWrap/>
            <w:vAlign w:val="center"/>
            <w:hideMark/>
          </w:tcPr>
          <w:p w14:paraId="508278B8" w14:textId="1B1E497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r>
      <w:tr w:rsidR="00B65C8F" w:rsidRPr="00B65C8F" w14:paraId="5441EB2A"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70A48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77C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3-A</w:t>
            </w:r>
          </w:p>
        </w:tc>
        <w:tc>
          <w:tcPr>
            <w:tcW w:w="3544" w:type="dxa"/>
            <w:tcBorders>
              <w:top w:val="nil"/>
              <w:left w:val="nil"/>
              <w:bottom w:val="single" w:sz="4" w:space="0" w:color="auto"/>
              <w:right w:val="single" w:sz="4" w:space="0" w:color="auto"/>
            </w:tcBorders>
            <w:shd w:val="clear" w:color="auto" w:fill="auto"/>
            <w:vAlign w:val="center"/>
            <w:hideMark/>
          </w:tcPr>
          <w:p w14:paraId="6CB032B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roofErr w:type="gramStart"/>
            <w:r w:rsidRPr="00B65C8F">
              <w:rPr>
                <w:rFonts w:eastAsia="仿宋_GB2312"/>
                <w:kern w:val="0"/>
                <w:sz w:val="16"/>
                <w:szCs w:val="16"/>
              </w:rPr>
              <w:t>自持</w:t>
            </w:r>
            <w:proofErr w:type="gramEnd"/>
            <w:r w:rsidRPr="00B65C8F">
              <w:rPr>
                <w:rFonts w:eastAsia="仿宋_GB2312"/>
                <w:kern w:val="0"/>
                <w:sz w:val="16"/>
                <w:szCs w:val="16"/>
              </w:rPr>
              <w:t>酒店）</w:t>
            </w:r>
          </w:p>
        </w:tc>
        <w:tc>
          <w:tcPr>
            <w:tcW w:w="1559" w:type="dxa"/>
            <w:tcBorders>
              <w:top w:val="nil"/>
              <w:left w:val="nil"/>
              <w:bottom w:val="single" w:sz="4" w:space="0" w:color="auto"/>
              <w:right w:val="single" w:sz="4" w:space="0" w:color="auto"/>
            </w:tcBorders>
            <w:shd w:val="clear" w:color="auto" w:fill="auto"/>
            <w:noWrap/>
            <w:vAlign w:val="center"/>
            <w:hideMark/>
          </w:tcPr>
          <w:p w14:paraId="6420982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17AC7F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E55615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C83F296" w14:textId="4A772D68"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18,578.05 </w:t>
            </w:r>
          </w:p>
        </w:tc>
        <w:tc>
          <w:tcPr>
            <w:tcW w:w="1933" w:type="dxa"/>
            <w:tcBorders>
              <w:top w:val="nil"/>
              <w:left w:val="nil"/>
              <w:bottom w:val="single" w:sz="4" w:space="0" w:color="auto"/>
              <w:right w:val="single" w:sz="4" w:space="0" w:color="auto"/>
            </w:tcBorders>
            <w:shd w:val="clear" w:color="auto" w:fill="auto"/>
            <w:noWrap/>
            <w:vAlign w:val="center"/>
            <w:hideMark/>
          </w:tcPr>
          <w:p w14:paraId="4CFE564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0433A8C4"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FE79B9F"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34A1C2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3-B</w:t>
            </w:r>
          </w:p>
        </w:tc>
        <w:tc>
          <w:tcPr>
            <w:tcW w:w="3544" w:type="dxa"/>
            <w:tcBorders>
              <w:top w:val="nil"/>
              <w:left w:val="nil"/>
              <w:bottom w:val="single" w:sz="4" w:space="0" w:color="auto"/>
              <w:right w:val="single" w:sz="4" w:space="0" w:color="auto"/>
            </w:tcBorders>
            <w:shd w:val="clear" w:color="auto" w:fill="auto"/>
            <w:vAlign w:val="center"/>
            <w:hideMark/>
          </w:tcPr>
          <w:p w14:paraId="7D269B2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87F7D4D" w14:textId="5B7CDFB8"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3,230.00 </w:t>
            </w:r>
          </w:p>
        </w:tc>
        <w:tc>
          <w:tcPr>
            <w:tcW w:w="1559" w:type="dxa"/>
            <w:tcBorders>
              <w:top w:val="nil"/>
              <w:left w:val="nil"/>
              <w:bottom w:val="single" w:sz="4" w:space="0" w:color="auto"/>
              <w:right w:val="single" w:sz="4" w:space="0" w:color="auto"/>
            </w:tcBorders>
            <w:shd w:val="clear" w:color="auto" w:fill="auto"/>
            <w:noWrap/>
            <w:vAlign w:val="center"/>
            <w:hideMark/>
          </w:tcPr>
          <w:p w14:paraId="3DF6ACF8" w14:textId="73E464AF"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3,230.00 </w:t>
            </w:r>
          </w:p>
        </w:tc>
        <w:tc>
          <w:tcPr>
            <w:tcW w:w="1701" w:type="dxa"/>
            <w:tcBorders>
              <w:top w:val="nil"/>
              <w:left w:val="nil"/>
              <w:bottom w:val="single" w:sz="4" w:space="0" w:color="auto"/>
              <w:right w:val="single" w:sz="4" w:space="0" w:color="auto"/>
            </w:tcBorders>
            <w:shd w:val="clear" w:color="auto" w:fill="auto"/>
            <w:noWrap/>
            <w:vAlign w:val="center"/>
            <w:hideMark/>
          </w:tcPr>
          <w:p w14:paraId="3B567033" w14:textId="7ECE0DAA"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81,557,500.00 </w:t>
            </w:r>
          </w:p>
        </w:tc>
        <w:tc>
          <w:tcPr>
            <w:tcW w:w="1985" w:type="dxa"/>
            <w:tcBorders>
              <w:top w:val="nil"/>
              <w:left w:val="nil"/>
              <w:bottom w:val="single" w:sz="4" w:space="0" w:color="auto"/>
              <w:right w:val="single" w:sz="4" w:space="0" w:color="auto"/>
            </w:tcBorders>
            <w:shd w:val="clear" w:color="auto" w:fill="auto"/>
            <w:noWrap/>
            <w:vAlign w:val="center"/>
            <w:hideMark/>
          </w:tcPr>
          <w:p w14:paraId="7E1B20A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71C0957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643E631E"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CDE1E46"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3C50A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3-C</w:t>
            </w:r>
          </w:p>
        </w:tc>
        <w:tc>
          <w:tcPr>
            <w:tcW w:w="3544" w:type="dxa"/>
            <w:tcBorders>
              <w:top w:val="nil"/>
              <w:left w:val="nil"/>
              <w:bottom w:val="single" w:sz="4" w:space="0" w:color="auto"/>
              <w:right w:val="single" w:sz="4" w:space="0" w:color="auto"/>
            </w:tcBorders>
            <w:shd w:val="clear" w:color="auto" w:fill="auto"/>
            <w:vAlign w:val="center"/>
            <w:hideMark/>
          </w:tcPr>
          <w:p w14:paraId="24EFD03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w:t>
            </w:r>
            <w:proofErr w:type="gramStart"/>
            <w:r w:rsidRPr="00B65C8F">
              <w:rPr>
                <w:rFonts w:eastAsia="仿宋_GB2312"/>
                <w:kern w:val="0"/>
                <w:sz w:val="16"/>
                <w:szCs w:val="16"/>
              </w:rPr>
              <w:t>墅</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08E990B8" w14:textId="0DFC164A"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12,160.00 </w:t>
            </w:r>
          </w:p>
        </w:tc>
        <w:tc>
          <w:tcPr>
            <w:tcW w:w="1559" w:type="dxa"/>
            <w:tcBorders>
              <w:top w:val="nil"/>
              <w:left w:val="nil"/>
              <w:bottom w:val="single" w:sz="4" w:space="0" w:color="auto"/>
              <w:right w:val="single" w:sz="4" w:space="0" w:color="auto"/>
            </w:tcBorders>
            <w:shd w:val="clear" w:color="auto" w:fill="auto"/>
            <w:noWrap/>
            <w:vAlign w:val="center"/>
            <w:hideMark/>
          </w:tcPr>
          <w:p w14:paraId="036196A0" w14:textId="15CFAB8A"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12,160.00 </w:t>
            </w:r>
          </w:p>
        </w:tc>
        <w:tc>
          <w:tcPr>
            <w:tcW w:w="1701" w:type="dxa"/>
            <w:tcBorders>
              <w:top w:val="nil"/>
              <w:left w:val="nil"/>
              <w:bottom w:val="single" w:sz="4" w:space="0" w:color="auto"/>
              <w:right w:val="single" w:sz="4" w:space="0" w:color="auto"/>
            </w:tcBorders>
            <w:shd w:val="clear" w:color="auto" w:fill="auto"/>
            <w:noWrap/>
            <w:vAlign w:val="center"/>
            <w:hideMark/>
          </w:tcPr>
          <w:p w14:paraId="51DC18F1" w14:textId="5AF48554"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307,040,000.00 </w:t>
            </w:r>
          </w:p>
        </w:tc>
        <w:tc>
          <w:tcPr>
            <w:tcW w:w="1985" w:type="dxa"/>
            <w:tcBorders>
              <w:top w:val="nil"/>
              <w:left w:val="nil"/>
              <w:bottom w:val="single" w:sz="4" w:space="0" w:color="auto"/>
              <w:right w:val="single" w:sz="4" w:space="0" w:color="auto"/>
            </w:tcBorders>
            <w:shd w:val="clear" w:color="auto" w:fill="auto"/>
            <w:noWrap/>
            <w:vAlign w:val="center"/>
            <w:hideMark/>
          </w:tcPr>
          <w:p w14:paraId="03B5C4D3" w14:textId="64C5124D"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26,000.00 </w:t>
            </w:r>
          </w:p>
        </w:tc>
        <w:tc>
          <w:tcPr>
            <w:tcW w:w="1933" w:type="dxa"/>
            <w:tcBorders>
              <w:top w:val="nil"/>
              <w:left w:val="nil"/>
              <w:bottom w:val="single" w:sz="4" w:space="0" w:color="auto"/>
              <w:right w:val="single" w:sz="4" w:space="0" w:color="auto"/>
            </w:tcBorders>
            <w:shd w:val="clear" w:color="auto" w:fill="auto"/>
            <w:noWrap/>
            <w:vAlign w:val="center"/>
            <w:hideMark/>
          </w:tcPr>
          <w:p w14:paraId="6F4C7C0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3146576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86D629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76D36B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3-D</w:t>
            </w:r>
          </w:p>
        </w:tc>
        <w:tc>
          <w:tcPr>
            <w:tcW w:w="3544" w:type="dxa"/>
            <w:tcBorders>
              <w:top w:val="nil"/>
              <w:left w:val="nil"/>
              <w:bottom w:val="single" w:sz="4" w:space="0" w:color="auto"/>
              <w:right w:val="single" w:sz="4" w:space="0" w:color="auto"/>
            </w:tcBorders>
            <w:shd w:val="clear" w:color="auto" w:fill="auto"/>
            <w:noWrap/>
            <w:vAlign w:val="center"/>
            <w:hideMark/>
          </w:tcPr>
          <w:p w14:paraId="23D9EDB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5B39B2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5346D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3D05CC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B83EF2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1F7A48C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6B844FA"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292E559"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875819E"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3-F</w:t>
            </w:r>
          </w:p>
        </w:tc>
        <w:tc>
          <w:tcPr>
            <w:tcW w:w="3544" w:type="dxa"/>
            <w:tcBorders>
              <w:top w:val="nil"/>
              <w:left w:val="nil"/>
              <w:bottom w:val="single" w:sz="4" w:space="0" w:color="auto"/>
              <w:right w:val="single" w:sz="4" w:space="0" w:color="auto"/>
            </w:tcBorders>
            <w:shd w:val="clear" w:color="auto" w:fill="auto"/>
            <w:vAlign w:val="center"/>
            <w:hideMark/>
          </w:tcPr>
          <w:p w14:paraId="1EFA4EA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12</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w:t>
            </w:r>
          </w:p>
        </w:tc>
        <w:tc>
          <w:tcPr>
            <w:tcW w:w="1559" w:type="dxa"/>
            <w:tcBorders>
              <w:top w:val="nil"/>
              <w:left w:val="nil"/>
              <w:bottom w:val="single" w:sz="4" w:space="0" w:color="auto"/>
              <w:right w:val="single" w:sz="4" w:space="0" w:color="auto"/>
            </w:tcBorders>
            <w:shd w:val="clear" w:color="auto" w:fill="auto"/>
            <w:noWrap/>
            <w:vAlign w:val="center"/>
            <w:hideMark/>
          </w:tcPr>
          <w:p w14:paraId="1B46AF8F"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C9C10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3FE758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3F02D1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6FFEA2C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ED8A2E1"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63AEEC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DE73ED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3-E</w:t>
            </w:r>
          </w:p>
        </w:tc>
        <w:tc>
          <w:tcPr>
            <w:tcW w:w="3544" w:type="dxa"/>
            <w:tcBorders>
              <w:top w:val="nil"/>
              <w:left w:val="nil"/>
              <w:bottom w:val="single" w:sz="4" w:space="0" w:color="auto"/>
              <w:right w:val="single" w:sz="4" w:space="0" w:color="auto"/>
            </w:tcBorders>
            <w:shd w:val="clear" w:color="auto" w:fill="auto"/>
            <w:vAlign w:val="center"/>
            <w:hideMark/>
          </w:tcPr>
          <w:p w14:paraId="7B62327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洋房：</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8-10</w:t>
            </w:r>
            <w:r w:rsidRPr="00B65C8F">
              <w:rPr>
                <w:rFonts w:eastAsia="仿宋_GB2312"/>
                <w:kern w:val="0"/>
                <w:sz w:val="16"/>
                <w:szCs w:val="16"/>
              </w:rPr>
              <w:t>、</w:t>
            </w:r>
            <w:r w:rsidRPr="00B65C8F">
              <w:rPr>
                <w:rFonts w:eastAsia="仿宋_GB2312"/>
                <w:kern w:val="0"/>
                <w:sz w:val="16"/>
                <w:szCs w:val="16"/>
              </w:rPr>
              <w:t>13-16</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1</w:t>
            </w:r>
            <w:r w:rsidRPr="00B65C8F">
              <w:rPr>
                <w:rFonts w:eastAsia="仿宋_GB2312"/>
                <w:kern w:val="0"/>
                <w:sz w:val="16"/>
                <w:szCs w:val="16"/>
              </w:rPr>
              <w:t>、</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11</w:t>
            </w:r>
            <w:r w:rsidRPr="00B65C8F">
              <w:rPr>
                <w:rFonts w:eastAsia="仿宋_GB2312"/>
                <w:kern w:val="0"/>
                <w:sz w:val="16"/>
                <w:szCs w:val="16"/>
              </w:rPr>
              <w:t>、</w:t>
            </w:r>
            <w:r w:rsidRPr="00B65C8F">
              <w:rPr>
                <w:rFonts w:eastAsia="仿宋_GB2312"/>
                <w:kern w:val="0"/>
                <w:sz w:val="16"/>
                <w:szCs w:val="16"/>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89DA76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32BD0D0"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2F6B6D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DD0687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F4540E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7E55C0D9"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7ED8953"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3</w:t>
            </w:r>
            <w:r w:rsidRPr="00B65C8F">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EBA0B19"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07AA69FC" w14:textId="47E00F5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15,390.00 </w:t>
            </w:r>
          </w:p>
        </w:tc>
        <w:tc>
          <w:tcPr>
            <w:tcW w:w="1559" w:type="dxa"/>
            <w:tcBorders>
              <w:top w:val="nil"/>
              <w:left w:val="nil"/>
              <w:bottom w:val="single" w:sz="4" w:space="0" w:color="auto"/>
              <w:right w:val="single" w:sz="4" w:space="0" w:color="auto"/>
            </w:tcBorders>
            <w:shd w:val="clear" w:color="auto" w:fill="auto"/>
            <w:noWrap/>
            <w:vAlign w:val="center"/>
            <w:hideMark/>
          </w:tcPr>
          <w:p w14:paraId="2FB0A876" w14:textId="4209F6E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15,390.00 </w:t>
            </w:r>
          </w:p>
        </w:tc>
        <w:tc>
          <w:tcPr>
            <w:tcW w:w="1701" w:type="dxa"/>
            <w:tcBorders>
              <w:top w:val="nil"/>
              <w:left w:val="nil"/>
              <w:bottom w:val="single" w:sz="4" w:space="0" w:color="auto"/>
              <w:right w:val="single" w:sz="4" w:space="0" w:color="auto"/>
            </w:tcBorders>
            <w:shd w:val="clear" w:color="auto" w:fill="auto"/>
            <w:noWrap/>
            <w:vAlign w:val="center"/>
            <w:hideMark/>
          </w:tcPr>
          <w:p w14:paraId="273B8E63" w14:textId="6CE26D0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388,597,500.00 </w:t>
            </w:r>
          </w:p>
        </w:tc>
        <w:tc>
          <w:tcPr>
            <w:tcW w:w="1985" w:type="dxa"/>
            <w:tcBorders>
              <w:top w:val="nil"/>
              <w:left w:val="nil"/>
              <w:bottom w:val="single" w:sz="4" w:space="0" w:color="auto"/>
              <w:right w:val="single" w:sz="4" w:space="0" w:color="auto"/>
            </w:tcBorders>
            <w:shd w:val="clear" w:color="auto" w:fill="auto"/>
            <w:noWrap/>
            <w:vAlign w:val="center"/>
            <w:hideMark/>
          </w:tcPr>
          <w:p w14:paraId="32D22570" w14:textId="6620F2EA"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44,578.05 </w:t>
            </w:r>
          </w:p>
        </w:tc>
        <w:tc>
          <w:tcPr>
            <w:tcW w:w="1933" w:type="dxa"/>
            <w:tcBorders>
              <w:top w:val="nil"/>
              <w:left w:val="nil"/>
              <w:bottom w:val="single" w:sz="4" w:space="0" w:color="auto"/>
              <w:right w:val="single" w:sz="4" w:space="0" w:color="auto"/>
            </w:tcBorders>
            <w:shd w:val="clear" w:color="auto" w:fill="auto"/>
            <w:noWrap/>
            <w:vAlign w:val="center"/>
            <w:hideMark/>
          </w:tcPr>
          <w:p w14:paraId="42F2F960" w14:textId="2498322D"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r>
      <w:tr w:rsidR="00B65C8F" w:rsidRPr="00B65C8F" w14:paraId="4CF8CBA9"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D4310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BE7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4-A</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544" w:type="dxa"/>
            <w:tcBorders>
              <w:top w:val="nil"/>
              <w:left w:val="nil"/>
              <w:bottom w:val="single" w:sz="4" w:space="0" w:color="auto"/>
              <w:right w:val="single" w:sz="4" w:space="0" w:color="auto"/>
            </w:tcBorders>
            <w:shd w:val="clear" w:color="auto" w:fill="auto"/>
            <w:vAlign w:val="center"/>
            <w:hideMark/>
          </w:tcPr>
          <w:p w14:paraId="68BCF52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3FCF9F7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B24ABBD"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8DD248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6CF826D" w14:textId="6D84BAD9"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36,356.46 </w:t>
            </w:r>
          </w:p>
        </w:tc>
        <w:tc>
          <w:tcPr>
            <w:tcW w:w="1933" w:type="dxa"/>
            <w:tcBorders>
              <w:top w:val="nil"/>
              <w:left w:val="nil"/>
              <w:bottom w:val="single" w:sz="4" w:space="0" w:color="auto"/>
              <w:right w:val="single" w:sz="4" w:space="0" w:color="auto"/>
            </w:tcBorders>
            <w:shd w:val="clear" w:color="auto" w:fill="auto"/>
            <w:noWrap/>
            <w:vAlign w:val="center"/>
            <w:hideMark/>
          </w:tcPr>
          <w:p w14:paraId="61CB3D3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101880F4"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FA9FA51" w14:textId="77777777" w:rsidR="006705A3" w:rsidRPr="00B65C8F"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6F4F32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4-B</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w:t>
            </w:r>
          </w:p>
        </w:tc>
        <w:tc>
          <w:tcPr>
            <w:tcW w:w="3544" w:type="dxa"/>
            <w:tcBorders>
              <w:top w:val="nil"/>
              <w:left w:val="nil"/>
              <w:bottom w:val="single" w:sz="4" w:space="0" w:color="auto"/>
              <w:right w:val="single" w:sz="4" w:space="0" w:color="auto"/>
            </w:tcBorders>
            <w:shd w:val="clear" w:color="auto" w:fill="auto"/>
            <w:vAlign w:val="center"/>
            <w:hideMark/>
          </w:tcPr>
          <w:p w14:paraId="6E21179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酒店</w:t>
            </w:r>
          </w:p>
        </w:tc>
        <w:tc>
          <w:tcPr>
            <w:tcW w:w="1559" w:type="dxa"/>
            <w:tcBorders>
              <w:top w:val="nil"/>
              <w:left w:val="nil"/>
              <w:bottom w:val="single" w:sz="4" w:space="0" w:color="auto"/>
              <w:right w:val="single" w:sz="4" w:space="0" w:color="auto"/>
            </w:tcBorders>
            <w:shd w:val="clear" w:color="auto" w:fill="auto"/>
            <w:noWrap/>
            <w:vAlign w:val="center"/>
            <w:hideMark/>
          </w:tcPr>
          <w:p w14:paraId="1444570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CCACC82"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B14567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645F8C2" w14:textId="22B593A8"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14,991.55 </w:t>
            </w:r>
          </w:p>
        </w:tc>
        <w:tc>
          <w:tcPr>
            <w:tcW w:w="1933" w:type="dxa"/>
            <w:tcBorders>
              <w:top w:val="nil"/>
              <w:left w:val="nil"/>
              <w:bottom w:val="single" w:sz="4" w:space="0" w:color="auto"/>
              <w:right w:val="single" w:sz="4" w:space="0" w:color="auto"/>
            </w:tcBorders>
            <w:shd w:val="clear" w:color="auto" w:fill="auto"/>
            <w:noWrap/>
            <w:vAlign w:val="center"/>
            <w:hideMark/>
          </w:tcPr>
          <w:p w14:paraId="0565090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5811A886"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1717CC9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71055F6"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4-C</w:t>
            </w:r>
          </w:p>
        </w:tc>
        <w:tc>
          <w:tcPr>
            <w:tcW w:w="3544" w:type="dxa"/>
            <w:tcBorders>
              <w:top w:val="nil"/>
              <w:left w:val="nil"/>
              <w:bottom w:val="single" w:sz="4" w:space="0" w:color="auto"/>
              <w:right w:val="single" w:sz="4" w:space="0" w:color="auto"/>
            </w:tcBorders>
            <w:shd w:val="clear" w:color="auto" w:fill="auto"/>
            <w:vAlign w:val="center"/>
            <w:hideMark/>
          </w:tcPr>
          <w:p w14:paraId="18BE6C1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叠拼：</w:t>
            </w:r>
            <w:r w:rsidRPr="00B65C8F">
              <w:rPr>
                <w:rFonts w:eastAsia="仿宋_GB2312"/>
                <w:kern w:val="0"/>
                <w:sz w:val="16"/>
                <w:szCs w:val="16"/>
              </w:rPr>
              <w:t>3</w:t>
            </w:r>
            <w:r w:rsidRPr="00B65C8F">
              <w:rPr>
                <w:rFonts w:eastAsia="仿宋_GB2312"/>
                <w:kern w:val="0"/>
                <w:sz w:val="16"/>
                <w:szCs w:val="16"/>
              </w:rPr>
              <w:t>、</w:t>
            </w:r>
            <w:r w:rsidRPr="00B65C8F">
              <w:rPr>
                <w:rFonts w:eastAsia="仿宋_GB2312"/>
                <w:kern w:val="0"/>
                <w:sz w:val="16"/>
                <w:szCs w:val="16"/>
              </w:rPr>
              <w:t>6</w:t>
            </w:r>
            <w:r w:rsidRPr="00B65C8F">
              <w:rPr>
                <w:rFonts w:eastAsia="仿宋_GB2312"/>
                <w:kern w:val="0"/>
                <w:sz w:val="16"/>
                <w:szCs w:val="16"/>
              </w:rPr>
              <w:t>、</w:t>
            </w:r>
            <w:r w:rsidRPr="00B65C8F">
              <w:rPr>
                <w:rFonts w:eastAsia="仿宋_GB2312"/>
                <w:kern w:val="0"/>
                <w:sz w:val="16"/>
                <w:szCs w:val="16"/>
              </w:rPr>
              <w:t>8</w:t>
            </w:r>
            <w:r w:rsidRPr="00B65C8F">
              <w:rPr>
                <w:rFonts w:eastAsia="仿宋_GB2312"/>
                <w:kern w:val="0"/>
                <w:sz w:val="16"/>
                <w:szCs w:val="16"/>
              </w:rPr>
              <w:t>、</w:t>
            </w:r>
            <w:r w:rsidRPr="00B65C8F">
              <w:rPr>
                <w:rFonts w:eastAsia="仿宋_GB2312"/>
                <w:kern w:val="0"/>
                <w:sz w:val="16"/>
                <w:szCs w:val="16"/>
              </w:rPr>
              <w:t>10</w:t>
            </w:r>
            <w:r w:rsidRPr="00B65C8F">
              <w:rPr>
                <w:rFonts w:eastAsia="仿宋_GB2312"/>
                <w:kern w:val="0"/>
                <w:sz w:val="16"/>
                <w:szCs w:val="16"/>
              </w:rPr>
              <w:t>、</w:t>
            </w:r>
            <w:r w:rsidRPr="00B65C8F">
              <w:rPr>
                <w:rFonts w:eastAsia="仿宋_GB2312"/>
                <w:kern w:val="0"/>
                <w:sz w:val="16"/>
                <w:szCs w:val="16"/>
              </w:rPr>
              <w:t>21-24</w:t>
            </w:r>
            <w:r w:rsidRPr="00B65C8F">
              <w:rPr>
                <w:rFonts w:eastAsia="仿宋_GB2312"/>
                <w:kern w:val="0"/>
                <w:sz w:val="16"/>
                <w:szCs w:val="16"/>
              </w:rPr>
              <w:br/>
            </w:r>
            <w:r w:rsidRPr="00B65C8F">
              <w:rPr>
                <w:rFonts w:eastAsia="仿宋_GB2312"/>
                <w:kern w:val="0"/>
                <w:sz w:val="16"/>
                <w:szCs w:val="16"/>
              </w:rPr>
              <w:t>排屋：</w:t>
            </w:r>
            <w:r w:rsidRPr="00B65C8F">
              <w:rPr>
                <w:rFonts w:eastAsia="仿宋_GB2312"/>
                <w:kern w:val="0"/>
                <w:sz w:val="16"/>
                <w:szCs w:val="16"/>
              </w:rPr>
              <w:t>2</w:t>
            </w:r>
            <w:r w:rsidRPr="00B65C8F">
              <w:rPr>
                <w:rFonts w:eastAsia="仿宋_GB2312"/>
                <w:kern w:val="0"/>
                <w:sz w:val="16"/>
                <w:szCs w:val="16"/>
              </w:rPr>
              <w:t>、</w:t>
            </w:r>
            <w:r w:rsidRPr="00B65C8F">
              <w:rPr>
                <w:rFonts w:eastAsia="仿宋_GB2312"/>
                <w:kern w:val="0"/>
                <w:sz w:val="16"/>
                <w:szCs w:val="16"/>
              </w:rPr>
              <w:t>4</w:t>
            </w:r>
            <w:r w:rsidRPr="00B65C8F">
              <w:rPr>
                <w:rFonts w:eastAsia="仿宋_GB2312"/>
                <w:kern w:val="0"/>
                <w:sz w:val="16"/>
                <w:szCs w:val="16"/>
              </w:rPr>
              <w:t>、</w:t>
            </w:r>
            <w:r w:rsidRPr="00B65C8F">
              <w:rPr>
                <w:rFonts w:eastAsia="仿宋_GB2312"/>
                <w:kern w:val="0"/>
                <w:sz w:val="16"/>
                <w:szCs w:val="16"/>
              </w:rPr>
              <w:t>5</w:t>
            </w:r>
            <w:r w:rsidRPr="00B65C8F">
              <w:rPr>
                <w:rFonts w:eastAsia="仿宋_GB2312"/>
                <w:kern w:val="0"/>
                <w:sz w:val="16"/>
                <w:szCs w:val="16"/>
              </w:rPr>
              <w:t>、</w:t>
            </w:r>
            <w:r w:rsidRPr="00B65C8F">
              <w:rPr>
                <w:rFonts w:eastAsia="仿宋_GB2312"/>
                <w:kern w:val="0"/>
                <w:sz w:val="16"/>
                <w:szCs w:val="16"/>
              </w:rPr>
              <w:t>7</w:t>
            </w:r>
            <w:r w:rsidRPr="00B65C8F">
              <w:rPr>
                <w:rFonts w:eastAsia="仿宋_GB2312"/>
                <w:kern w:val="0"/>
                <w:sz w:val="16"/>
                <w:szCs w:val="16"/>
              </w:rPr>
              <w:t>、</w:t>
            </w:r>
            <w:r w:rsidRPr="00B65C8F">
              <w:rPr>
                <w:rFonts w:eastAsia="仿宋_GB2312"/>
                <w:kern w:val="0"/>
                <w:sz w:val="16"/>
                <w:szCs w:val="16"/>
              </w:rPr>
              <w:t>9</w:t>
            </w:r>
            <w:r w:rsidRPr="00B65C8F">
              <w:rPr>
                <w:rFonts w:eastAsia="仿宋_GB2312"/>
                <w:kern w:val="0"/>
                <w:sz w:val="16"/>
                <w:szCs w:val="16"/>
              </w:rPr>
              <w:t>、</w:t>
            </w:r>
            <w:r w:rsidRPr="00B65C8F">
              <w:rPr>
                <w:rFonts w:eastAsia="仿宋_GB2312"/>
                <w:kern w:val="0"/>
                <w:sz w:val="16"/>
                <w:szCs w:val="16"/>
              </w:rPr>
              <w:t>11-13</w:t>
            </w:r>
            <w:r w:rsidRPr="00B65C8F">
              <w:rPr>
                <w:rFonts w:eastAsia="仿宋_GB2312"/>
                <w:kern w:val="0"/>
                <w:sz w:val="16"/>
                <w:szCs w:val="16"/>
              </w:rPr>
              <w:t>、</w:t>
            </w:r>
            <w:r w:rsidRPr="00B65C8F">
              <w:rPr>
                <w:rFonts w:eastAsia="仿宋_GB2312"/>
                <w:kern w:val="0"/>
                <w:sz w:val="16"/>
                <w:szCs w:val="16"/>
              </w:rPr>
              <w:t>15-20</w:t>
            </w:r>
            <w:r w:rsidRPr="00B65C8F">
              <w:rPr>
                <w:rFonts w:eastAsia="仿宋_GB2312"/>
                <w:kern w:val="0"/>
                <w:sz w:val="16"/>
                <w:szCs w:val="16"/>
              </w:rPr>
              <w:br/>
            </w:r>
            <w:r w:rsidRPr="00B65C8F">
              <w:rPr>
                <w:rFonts w:eastAsia="仿宋_GB2312"/>
                <w:kern w:val="0"/>
                <w:sz w:val="16"/>
                <w:szCs w:val="16"/>
              </w:rPr>
              <w:t>商业：</w:t>
            </w:r>
            <w:r w:rsidRPr="00B65C8F">
              <w:rPr>
                <w:rFonts w:eastAsia="仿宋_GB2312"/>
                <w:kern w:val="0"/>
                <w:sz w:val="16"/>
                <w:szCs w:val="16"/>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6FA290C"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6057ED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BDFAA89"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E9E3EF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17E21A24"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329F1A7"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87B078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2DCA0A1"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4-D</w:t>
            </w:r>
            <w:r w:rsidRPr="00B65C8F">
              <w:rPr>
                <w:rFonts w:eastAsia="仿宋_GB2312"/>
                <w:kern w:val="0"/>
                <w:sz w:val="16"/>
                <w:szCs w:val="16"/>
              </w:rPr>
              <w:t>（</w:t>
            </w:r>
            <w:proofErr w:type="gramStart"/>
            <w:r w:rsidRPr="00B65C8F">
              <w:rPr>
                <w:rFonts w:eastAsia="仿宋_GB2312"/>
                <w:kern w:val="0"/>
                <w:sz w:val="16"/>
                <w:szCs w:val="16"/>
              </w:rPr>
              <w:t>自持</w:t>
            </w:r>
            <w:proofErr w:type="gramEnd"/>
            <w:r w:rsidRPr="00B65C8F">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noWrap/>
            <w:vAlign w:val="center"/>
            <w:hideMark/>
          </w:tcPr>
          <w:p w14:paraId="450B317B"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商业（</w:t>
            </w:r>
            <w:r w:rsidRPr="00B65C8F">
              <w:rPr>
                <w:rFonts w:eastAsia="仿宋_GB2312"/>
                <w:kern w:val="0"/>
                <w:sz w:val="16"/>
                <w:szCs w:val="16"/>
              </w:rPr>
              <w:t>2-E</w:t>
            </w:r>
            <w:r w:rsidRPr="00B65C8F">
              <w:rPr>
                <w:rFonts w:eastAsia="仿宋_GB2312"/>
                <w:kern w:val="0"/>
                <w:sz w:val="16"/>
                <w:szCs w:val="16"/>
              </w:rPr>
              <w:t>、</w:t>
            </w:r>
            <w:r w:rsidRPr="00B65C8F">
              <w:rPr>
                <w:rFonts w:eastAsia="仿宋_GB2312"/>
                <w:kern w:val="0"/>
                <w:sz w:val="16"/>
                <w:szCs w:val="16"/>
              </w:rPr>
              <w:t>2-F</w:t>
            </w:r>
            <w:r w:rsidRPr="00B65C8F">
              <w:rPr>
                <w:rFonts w:eastAsia="仿宋_GB2312"/>
                <w:kern w:val="0"/>
                <w:sz w:val="16"/>
                <w:szCs w:val="16"/>
              </w:rPr>
              <w:t>、</w:t>
            </w:r>
            <w:r w:rsidRPr="00B65C8F">
              <w:rPr>
                <w:rFonts w:eastAsia="仿宋_GB2312"/>
                <w:kern w:val="0"/>
                <w:sz w:val="16"/>
                <w:szCs w:val="16"/>
              </w:rPr>
              <w:t>4-D</w:t>
            </w:r>
            <w:r w:rsidRPr="00B65C8F">
              <w:rPr>
                <w:rFonts w:eastAsia="仿宋_GB2312"/>
                <w:kern w:val="0"/>
                <w:sz w:val="16"/>
                <w:szCs w:val="16"/>
              </w:rPr>
              <w:t>合并开发）</w:t>
            </w:r>
          </w:p>
        </w:tc>
        <w:tc>
          <w:tcPr>
            <w:tcW w:w="1559" w:type="dxa"/>
            <w:tcBorders>
              <w:top w:val="nil"/>
              <w:left w:val="nil"/>
              <w:bottom w:val="single" w:sz="4" w:space="0" w:color="auto"/>
              <w:right w:val="single" w:sz="4" w:space="0" w:color="auto"/>
            </w:tcBorders>
            <w:shd w:val="clear" w:color="auto" w:fill="auto"/>
            <w:noWrap/>
            <w:vAlign w:val="center"/>
            <w:hideMark/>
          </w:tcPr>
          <w:p w14:paraId="28E4FB8A"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39292C7"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915DE98"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37094243"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793FE465" w14:textId="77777777" w:rsidR="006705A3" w:rsidRPr="00B65C8F" w:rsidRDefault="006705A3" w:rsidP="006705A3">
            <w:pPr>
              <w:widowControl/>
              <w:spacing w:line="240" w:lineRule="exact"/>
              <w:rPr>
                <w:rFonts w:eastAsia="仿宋_GB2312"/>
                <w:kern w:val="0"/>
                <w:sz w:val="16"/>
                <w:szCs w:val="16"/>
              </w:rPr>
            </w:pPr>
            <w:r w:rsidRPr="00B65C8F">
              <w:rPr>
                <w:rFonts w:eastAsia="仿宋_GB2312"/>
                <w:kern w:val="0"/>
                <w:sz w:val="16"/>
                <w:szCs w:val="16"/>
              </w:rPr>
              <w:t xml:space="preserve">　</w:t>
            </w:r>
          </w:p>
        </w:tc>
      </w:tr>
      <w:tr w:rsidR="00B65C8F" w:rsidRPr="00B65C8F" w14:paraId="2A4CAAA3"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2849FE"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lastRenderedPageBreak/>
              <w:t>4</w:t>
            </w:r>
            <w:r w:rsidRPr="00B65C8F">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73AB6332"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09BA83D0" w14:textId="4DFD197A"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35F742A" w14:textId="55843BC5"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0FF8528B" w14:textId="1C2E55DB"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4834575" w14:textId="55AE62F9"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51,348.01 </w:t>
            </w:r>
          </w:p>
        </w:tc>
        <w:tc>
          <w:tcPr>
            <w:tcW w:w="1933" w:type="dxa"/>
            <w:tcBorders>
              <w:top w:val="nil"/>
              <w:left w:val="nil"/>
              <w:bottom w:val="single" w:sz="4" w:space="0" w:color="auto"/>
              <w:right w:val="single" w:sz="4" w:space="0" w:color="auto"/>
            </w:tcBorders>
            <w:shd w:val="clear" w:color="auto" w:fill="auto"/>
            <w:noWrap/>
            <w:vAlign w:val="center"/>
            <w:hideMark/>
          </w:tcPr>
          <w:p w14:paraId="7B0C84B9" w14:textId="5AC43D6D"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r>
      <w:tr w:rsidR="001D2B59" w:rsidRPr="00B65C8F" w14:paraId="3C14D078" w14:textId="77777777" w:rsidTr="005B6EBE">
        <w:trPr>
          <w:trHeight w:val="20"/>
          <w:jc w:val="center"/>
        </w:trPr>
        <w:tc>
          <w:tcPr>
            <w:tcW w:w="6511"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5A3B0BC0" w14:textId="7777777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合计</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4BCD4E87" w14:textId="109430E7"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15,390.00 </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1E4A6ABC" w14:textId="4475523E"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15,390.00 </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27ED7209" w14:textId="7356FF84"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388,597,500.00 </w:t>
            </w:r>
          </w:p>
        </w:tc>
        <w:tc>
          <w:tcPr>
            <w:tcW w:w="1985" w:type="dxa"/>
            <w:tcBorders>
              <w:top w:val="single" w:sz="4" w:space="0" w:color="auto"/>
              <w:left w:val="nil"/>
              <w:bottom w:val="single" w:sz="8" w:space="0" w:color="auto"/>
              <w:right w:val="single" w:sz="4" w:space="0" w:color="auto"/>
            </w:tcBorders>
            <w:shd w:val="clear" w:color="auto" w:fill="auto"/>
            <w:noWrap/>
            <w:vAlign w:val="center"/>
            <w:hideMark/>
          </w:tcPr>
          <w:p w14:paraId="5B3C7E89" w14:textId="04C926EC"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179,329.69 </w:t>
            </w:r>
          </w:p>
        </w:tc>
        <w:tc>
          <w:tcPr>
            <w:tcW w:w="1933" w:type="dxa"/>
            <w:tcBorders>
              <w:top w:val="single" w:sz="4" w:space="0" w:color="auto"/>
              <w:left w:val="nil"/>
              <w:bottom w:val="single" w:sz="8" w:space="0" w:color="auto"/>
              <w:right w:val="single" w:sz="4" w:space="0" w:color="auto"/>
            </w:tcBorders>
            <w:shd w:val="clear" w:color="auto" w:fill="auto"/>
            <w:noWrap/>
            <w:vAlign w:val="center"/>
            <w:hideMark/>
          </w:tcPr>
          <w:p w14:paraId="3ACF419C" w14:textId="6CC1E6E8" w:rsidR="006705A3" w:rsidRPr="00B65C8F" w:rsidRDefault="006705A3" w:rsidP="006705A3">
            <w:pPr>
              <w:widowControl/>
              <w:spacing w:line="240" w:lineRule="exact"/>
              <w:rPr>
                <w:rFonts w:eastAsia="仿宋_GB2312"/>
                <w:b/>
                <w:bCs/>
                <w:kern w:val="0"/>
                <w:sz w:val="16"/>
                <w:szCs w:val="16"/>
              </w:rPr>
            </w:pPr>
            <w:r w:rsidRPr="00B65C8F">
              <w:rPr>
                <w:rFonts w:eastAsia="仿宋_GB2312"/>
                <w:b/>
                <w:bCs/>
                <w:kern w:val="0"/>
                <w:sz w:val="16"/>
                <w:szCs w:val="16"/>
              </w:rPr>
              <w:t xml:space="preserve"> - </w:t>
            </w:r>
          </w:p>
        </w:tc>
      </w:tr>
    </w:tbl>
    <w:p w14:paraId="066305B8" w14:textId="77777777" w:rsidR="009A5699" w:rsidRPr="00B65C8F" w:rsidRDefault="009A5699" w:rsidP="005B0902">
      <w:pPr>
        <w:pStyle w:val="a0"/>
        <w:spacing w:beforeLines="50" w:before="163"/>
        <w:ind w:firstLineChars="200" w:firstLine="560"/>
        <w:rPr>
          <w:kern w:val="2"/>
          <w:sz w:val="28"/>
          <w:szCs w:val="28"/>
        </w:rPr>
        <w:sectPr w:rsidR="009A5699" w:rsidRPr="00B65C8F" w:rsidSect="007A1C85">
          <w:pgSz w:w="16838" w:h="11906" w:orient="landscape" w:code="9"/>
          <w:pgMar w:top="1287" w:right="1588" w:bottom="1701" w:left="1588" w:header="851" w:footer="737" w:gutter="0"/>
          <w:pgNumType w:fmt="numberInDash"/>
          <w:cols w:space="425"/>
          <w:titlePg/>
          <w:docGrid w:type="lines" w:linePitch="326"/>
        </w:sectPr>
      </w:pPr>
    </w:p>
    <w:p w14:paraId="16322975" w14:textId="61AD8446" w:rsidR="007A1C85" w:rsidRPr="00B65C8F" w:rsidRDefault="009A5699" w:rsidP="005B0902">
      <w:pPr>
        <w:pStyle w:val="a0"/>
        <w:spacing w:beforeLines="50" w:before="163"/>
        <w:ind w:firstLineChars="200" w:firstLine="560"/>
        <w:rPr>
          <w:kern w:val="2"/>
          <w:sz w:val="28"/>
          <w:szCs w:val="28"/>
        </w:rPr>
      </w:pPr>
      <w:r w:rsidRPr="00B65C8F">
        <w:rPr>
          <w:rFonts w:ascii="宋体" w:eastAsia="宋体" w:hAnsi="宋体" w:cs="宋体" w:hint="eastAsia"/>
          <w:kern w:val="2"/>
          <w:sz w:val="28"/>
          <w:szCs w:val="28"/>
        </w:rPr>
        <w:lastRenderedPageBreak/>
        <w:t>⑥</w:t>
      </w:r>
      <w:r w:rsidRPr="00B65C8F">
        <w:rPr>
          <w:kern w:val="2"/>
          <w:sz w:val="28"/>
          <w:szCs w:val="28"/>
        </w:rPr>
        <w:t>销售收入汇总</w:t>
      </w:r>
    </w:p>
    <w:p w14:paraId="3CA954B2" w14:textId="77777777" w:rsidR="009A5699" w:rsidRPr="00B65C8F" w:rsidRDefault="009A5699" w:rsidP="009A5699">
      <w:pPr>
        <w:pStyle w:val="a0"/>
        <w:ind w:firstLineChars="200" w:firstLine="560"/>
        <w:rPr>
          <w:kern w:val="2"/>
          <w:sz w:val="28"/>
          <w:szCs w:val="28"/>
        </w:rPr>
      </w:pPr>
      <w:r w:rsidRPr="00B65C8F">
        <w:rPr>
          <w:kern w:val="2"/>
          <w:sz w:val="28"/>
          <w:szCs w:val="28"/>
        </w:rPr>
        <w:t>各业态模拟清算价值（含税）汇总如下：</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850"/>
        <w:gridCol w:w="1418"/>
        <w:gridCol w:w="1656"/>
        <w:gridCol w:w="1418"/>
        <w:gridCol w:w="1746"/>
        <w:gridCol w:w="1296"/>
        <w:gridCol w:w="1746"/>
      </w:tblGrid>
      <w:tr w:rsidR="00B65C8F" w:rsidRPr="00B65C8F" w14:paraId="762DFD20" w14:textId="77777777" w:rsidTr="00CD2D28">
        <w:trPr>
          <w:trHeight w:val="285"/>
          <w:jc w:val="center"/>
        </w:trPr>
        <w:tc>
          <w:tcPr>
            <w:tcW w:w="1134" w:type="dxa"/>
            <w:gridSpan w:val="2"/>
            <w:shd w:val="clear" w:color="auto" w:fill="auto"/>
            <w:noWrap/>
            <w:vAlign w:val="center"/>
            <w:hideMark/>
          </w:tcPr>
          <w:p w14:paraId="472302DC"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类型</w:t>
            </w:r>
          </w:p>
        </w:tc>
        <w:tc>
          <w:tcPr>
            <w:tcW w:w="1418" w:type="dxa"/>
            <w:shd w:val="clear" w:color="auto" w:fill="auto"/>
            <w:noWrap/>
            <w:vAlign w:val="center"/>
            <w:hideMark/>
          </w:tcPr>
          <w:p w14:paraId="253195BA"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已售建筑面积</w:t>
            </w:r>
          </w:p>
        </w:tc>
        <w:tc>
          <w:tcPr>
            <w:tcW w:w="1656" w:type="dxa"/>
            <w:shd w:val="clear" w:color="auto" w:fill="auto"/>
            <w:noWrap/>
            <w:vAlign w:val="center"/>
            <w:hideMark/>
          </w:tcPr>
          <w:p w14:paraId="7A49D84F"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签约金额</w:t>
            </w:r>
          </w:p>
        </w:tc>
        <w:tc>
          <w:tcPr>
            <w:tcW w:w="1418" w:type="dxa"/>
            <w:shd w:val="clear" w:color="auto" w:fill="auto"/>
            <w:noWrap/>
            <w:vAlign w:val="center"/>
            <w:hideMark/>
          </w:tcPr>
          <w:p w14:paraId="7DFC436F"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未售建筑面积</w:t>
            </w:r>
          </w:p>
        </w:tc>
        <w:tc>
          <w:tcPr>
            <w:tcW w:w="1746" w:type="dxa"/>
            <w:shd w:val="clear" w:color="auto" w:fill="auto"/>
            <w:noWrap/>
            <w:vAlign w:val="center"/>
            <w:hideMark/>
          </w:tcPr>
          <w:p w14:paraId="51B3F987"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销售货值</w:t>
            </w:r>
          </w:p>
        </w:tc>
        <w:tc>
          <w:tcPr>
            <w:tcW w:w="1296" w:type="dxa"/>
            <w:shd w:val="clear" w:color="auto" w:fill="auto"/>
            <w:noWrap/>
            <w:vAlign w:val="center"/>
            <w:hideMark/>
          </w:tcPr>
          <w:p w14:paraId="007881CB"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总建筑面积</w:t>
            </w:r>
          </w:p>
        </w:tc>
        <w:tc>
          <w:tcPr>
            <w:tcW w:w="1746" w:type="dxa"/>
            <w:shd w:val="clear" w:color="auto" w:fill="auto"/>
            <w:noWrap/>
            <w:vAlign w:val="center"/>
            <w:hideMark/>
          </w:tcPr>
          <w:p w14:paraId="2A1802BE"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总货值</w:t>
            </w:r>
          </w:p>
        </w:tc>
      </w:tr>
      <w:tr w:rsidR="00B65C8F" w:rsidRPr="00B65C8F" w14:paraId="400B908C" w14:textId="77777777" w:rsidTr="00CD2D28">
        <w:trPr>
          <w:trHeight w:val="260"/>
          <w:jc w:val="center"/>
        </w:trPr>
        <w:tc>
          <w:tcPr>
            <w:tcW w:w="284" w:type="dxa"/>
            <w:vMerge w:val="restart"/>
            <w:shd w:val="clear" w:color="auto" w:fill="auto"/>
            <w:noWrap/>
            <w:vAlign w:val="center"/>
            <w:hideMark/>
          </w:tcPr>
          <w:p w14:paraId="5D54B29E"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住宅</w:t>
            </w:r>
          </w:p>
        </w:tc>
        <w:tc>
          <w:tcPr>
            <w:tcW w:w="850" w:type="dxa"/>
            <w:shd w:val="clear" w:color="auto" w:fill="auto"/>
            <w:noWrap/>
            <w:vAlign w:val="center"/>
            <w:hideMark/>
          </w:tcPr>
          <w:p w14:paraId="15552E8B" w14:textId="77777777" w:rsidR="009A5699" w:rsidRPr="00B65C8F" w:rsidRDefault="009A5699" w:rsidP="00CD2D28">
            <w:pPr>
              <w:widowControl/>
              <w:jc w:val="left"/>
              <w:rPr>
                <w:rFonts w:eastAsia="仿宋_GB2312"/>
                <w:kern w:val="0"/>
                <w:sz w:val="18"/>
                <w:szCs w:val="18"/>
              </w:rPr>
            </w:pPr>
            <w:proofErr w:type="gramStart"/>
            <w:r w:rsidRPr="00B65C8F">
              <w:rPr>
                <w:rFonts w:eastAsia="仿宋_GB2312"/>
                <w:kern w:val="0"/>
                <w:sz w:val="18"/>
                <w:szCs w:val="18"/>
              </w:rPr>
              <w:t>普宅</w:t>
            </w:r>
            <w:proofErr w:type="gramEnd"/>
          </w:p>
        </w:tc>
        <w:tc>
          <w:tcPr>
            <w:tcW w:w="1418" w:type="dxa"/>
            <w:shd w:val="clear" w:color="auto" w:fill="auto"/>
            <w:noWrap/>
            <w:vAlign w:val="center"/>
            <w:hideMark/>
          </w:tcPr>
          <w:p w14:paraId="7FE7477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52,375.71</w:t>
            </w:r>
          </w:p>
        </w:tc>
        <w:tc>
          <w:tcPr>
            <w:tcW w:w="1656" w:type="dxa"/>
            <w:shd w:val="clear" w:color="auto" w:fill="auto"/>
            <w:noWrap/>
            <w:vAlign w:val="center"/>
            <w:hideMark/>
          </w:tcPr>
          <w:p w14:paraId="66AE5AB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1,122,867,862.00</w:t>
            </w:r>
          </w:p>
        </w:tc>
        <w:tc>
          <w:tcPr>
            <w:tcW w:w="1418" w:type="dxa"/>
            <w:shd w:val="clear" w:color="auto" w:fill="auto"/>
            <w:noWrap/>
            <w:vAlign w:val="center"/>
            <w:hideMark/>
          </w:tcPr>
          <w:p w14:paraId="49DA9291"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305,458.33</w:t>
            </w:r>
          </w:p>
        </w:tc>
        <w:tc>
          <w:tcPr>
            <w:tcW w:w="1746" w:type="dxa"/>
            <w:shd w:val="clear" w:color="auto" w:fill="auto"/>
            <w:noWrap/>
            <w:vAlign w:val="center"/>
            <w:hideMark/>
          </w:tcPr>
          <w:p w14:paraId="6135A315"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7,141,703,840.01</w:t>
            </w:r>
          </w:p>
        </w:tc>
        <w:tc>
          <w:tcPr>
            <w:tcW w:w="1296" w:type="dxa"/>
            <w:shd w:val="clear" w:color="auto" w:fill="auto"/>
            <w:noWrap/>
            <w:vAlign w:val="center"/>
            <w:hideMark/>
          </w:tcPr>
          <w:p w14:paraId="61BE57B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357,834.04</w:t>
            </w:r>
          </w:p>
        </w:tc>
        <w:tc>
          <w:tcPr>
            <w:tcW w:w="1746" w:type="dxa"/>
            <w:shd w:val="clear" w:color="auto" w:fill="auto"/>
            <w:noWrap/>
            <w:vAlign w:val="center"/>
            <w:hideMark/>
          </w:tcPr>
          <w:p w14:paraId="5E38B1D8"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8,264,571,702.01</w:t>
            </w:r>
          </w:p>
        </w:tc>
      </w:tr>
      <w:tr w:rsidR="00B65C8F" w:rsidRPr="00B65C8F" w14:paraId="1A5423A4" w14:textId="77777777" w:rsidTr="00CD2D28">
        <w:trPr>
          <w:trHeight w:val="260"/>
          <w:jc w:val="center"/>
        </w:trPr>
        <w:tc>
          <w:tcPr>
            <w:tcW w:w="284" w:type="dxa"/>
            <w:vMerge/>
            <w:shd w:val="clear" w:color="auto" w:fill="auto"/>
            <w:vAlign w:val="center"/>
            <w:hideMark/>
          </w:tcPr>
          <w:p w14:paraId="16B525FA"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3E7E9680" w14:textId="77777777" w:rsidR="009A5699" w:rsidRPr="00B65C8F" w:rsidRDefault="009A5699" w:rsidP="00CD2D28">
            <w:pPr>
              <w:widowControl/>
              <w:jc w:val="left"/>
              <w:rPr>
                <w:rFonts w:eastAsia="仿宋_GB2312"/>
                <w:kern w:val="0"/>
                <w:sz w:val="18"/>
                <w:szCs w:val="18"/>
              </w:rPr>
            </w:pPr>
            <w:proofErr w:type="gramStart"/>
            <w:r w:rsidRPr="00B65C8F">
              <w:rPr>
                <w:rFonts w:eastAsia="仿宋_GB2312"/>
                <w:kern w:val="0"/>
                <w:sz w:val="18"/>
                <w:szCs w:val="18"/>
              </w:rPr>
              <w:t>非普宅</w:t>
            </w:r>
            <w:proofErr w:type="gramEnd"/>
          </w:p>
        </w:tc>
        <w:tc>
          <w:tcPr>
            <w:tcW w:w="1418" w:type="dxa"/>
            <w:shd w:val="clear" w:color="auto" w:fill="auto"/>
            <w:noWrap/>
            <w:vAlign w:val="center"/>
            <w:hideMark/>
          </w:tcPr>
          <w:p w14:paraId="19608C90"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34,165.14</w:t>
            </w:r>
          </w:p>
        </w:tc>
        <w:tc>
          <w:tcPr>
            <w:tcW w:w="1656" w:type="dxa"/>
            <w:shd w:val="clear" w:color="auto" w:fill="auto"/>
            <w:noWrap/>
            <w:vAlign w:val="center"/>
            <w:hideMark/>
          </w:tcPr>
          <w:p w14:paraId="27FD1E8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857,915,537.00</w:t>
            </w:r>
          </w:p>
        </w:tc>
        <w:tc>
          <w:tcPr>
            <w:tcW w:w="1418" w:type="dxa"/>
            <w:shd w:val="clear" w:color="auto" w:fill="auto"/>
            <w:noWrap/>
            <w:vAlign w:val="center"/>
            <w:hideMark/>
          </w:tcPr>
          <w:p w14:paraId="3489971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288,830.82</w:t>
            </w:r>
          </w:p>
        </w:tc>
        <w:tc>
          <w:tcPr>
            <w:tcW w:w="1746" w:type="dxa"/>
            <w:shd w:val="clear" w:color="auto" w:fill="auto"/>
            <w:noWrap/>
            <w:vAlign w:val="center"/>
            <w:hideMark/>
          </w:tcPr>
          <w:p w14:paraId="1D76D422"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8,909,107,978.42</w:t>
            </w:r>
          </w:p>
        </w:tc>
        <w:tc>
          <w:tcPr>
            <w:tcW w:w="1296" w:type="dxa"/>
            <w:shd w:val="clear" w:color="auto" w:fill="auto"/>
            <w:noWrap/>
            <w:vAlign w:val="center"/>
            <w:hideMark/>
          </w:tcPr>
          <w:p w14:paraId="72B4D059"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322,995.96</w:t>
            </w:r>
          </w:p>
        </w:tc>
        <w:tc>
          <w:tcPr>
            <w:tcW w:w="1746" w:type="dxa"/>
            <w:shd w:val="clear" w:color="auto" w:fill="auto"/>
            <w:noWrap/>
            <w:vAlign w:val="center"/>
            <w:hideMark/>
          </w:tcPr>
          <w:p w14:paraId="1DA9E8C9"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9,767,023,515.42</w:t>
            </w:r>
          </w:p>
        </w:tc>
      </w:tr>
      <w:tr w:rsidR="00B65C8F" w:rsidRPr="00B65C8F" w14:paraId="5FFFF60E" w14:textId="77777777" w:rsidTr="00CD2D28">
        <w:trPr>
          <w:trHeight w:val="260"/>
          <w:jc w:val="center"/>
        </w:trPr>
        <w:tc>
          <w:tcPr>
            <w:tcW w:w="284" w:type="dxa"/>
            <w:vMerge/>
            <w:shd w:val="clear" w:color="auto" w:fill="auto"/>
            <w:vAlign w:val="center"/>
            <w:hideMark/>
          </w:tcPr>
          <w:p w14:paraId="28E7FC08"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66BC943F" w14:textId="77777777" w:rsidR="009A5699" w:rsidRPr="00B65C8F" w:rsidRDefault="009A5699" w:rsidP="00CD2D28">
            <w:pPr>
              <w:widowControl/>
              <w:jc w:val="left"/>
              <w:rPr>
                <w:rFonts w:eastAsia="仿宋_GB2312"/>
                <w:kern w:val="0"/>
                <w:sz w:val="18"/>
                <w:szCs w:val="18"/>
              </w:rPr>
            </w:pPr>
            <w:r w:rsidRPr="00B65C8F">
              <w:rPr>
                <w:rFonts w:eastAsia="仿宋_GB2312"/>
                <w:kern w:val="0"/>
                <w:sz w:val="18"/>
                <w:szCs w:val="18"/>
              </w:rPr>
              <w:t>小计</w:t>
            </w:r>
          </w:p>
        </w:tc>
        <w:tc>
          <w:tcPr>
            <w:tcW w:w="1418" w:type="dxa"/>
            <w:shd w:val="clear" w:color="auto" w:fill="auto"/>
            <w:noWrap/>
            <w:vAlign w:val="center"/>
            <w:hideMark/>
          </w:tcPr>
          <w:p w14:paraId="6B9030D1"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86,540.85</w:t>
            </w:r>
          </w:p>
        </w:tc>
        <w:tc>
          <w:tcPr>
            <w:tcW w:w="1656" w:type="dxa"/>
            <w:shd w:val="clear" w:color="auto" w:fill="auto"/>
            <w:noWrap/>
            <w:vAlign w:val="center"/>
            <w:hideMark/>
          </w:tcPr>
          <w:p w14:paraId="15ADAC6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1,980,783,399.00</w:t>
            </w:r>
          </w:p>
        </w:tc>
        <w:tc>
          <w:tcPr>
            <w:tcW w:w="1418" w:type="dxa"/>
            <w:shd w:val="clear" w:color="auto" w:fill="auto"/>
            <w:noWrap/>
            <w:vAlign w:val="center"/>
            <w:hideMark/>
          </w:tcPr>
          <w:p w14:paraId="42BBA33D"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594,289.15</w:t>
            </w:r>
          </w:p>
        </w:tc>
        <w:tc>
          <w:tcPr>
            <w:tcW w:w="1746" w:type="dxa"/>
            <w:shd w:val="clear" w:color="auto" w:fill="auto"/>
            <w:noWrap/>
            <w:vAlign w:val="center"/>
            <w:hideMark/>
          </w:tcPr>
          <w:p w14:paraId="3372415D"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16,050,811,818.43</w:t>
            </w:r>
          </w:p>
        </w:tc>
        <w:tc>
          <w:tcPr>
            <w:tcW w:w="1296" w:type="dxa"/>
            <w:shd w:val="clear" w:color="auto" w:fill="auto"/>
            <w:noWrap/>
            <w:vAlign w:val="center"/>
            <w:hideMark/>
          </w:tcPr>
          <w:p w14:paraId="41425D55"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680,830.00</w:t>
            </w:r>
          </w:p>
        </w:tc>
        <w:tc>
          <w:tcPr>
            <w:tcW w:w="1746" w:type="dxa"/>
            <w:shd w:val="clear" w:color="auto" w:fill="auto"/>
            <w:noWrap/>
            <w:vAlign w:val="center"/>
            <w:hideMark/>
          </w:tcPr>
          <w:p w14:paraId="2A0369D6"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18,031,595,217.43</w:t>
            </w:r>
          </w:p>
        </w:tc>
      </w:tr>
      <w:tr w:rsidR="00B65C8F" w:rsidRPr="00B65C8F" w14:paraId="5049E54A" w14:textId="77777777" w:rsidTr="00CD2D28">
        <w:trPr>
          <w:trHeight w:val="260"/>
          <w:jc w:val="center"/>
        </w:trPr>
        <w:tc>
          <w:tcPr>
            <w:tcW w:w="284" w:type="dxa"/>
            <w:vMerge/>
            <w:shd w:val="clear" w:color="auto" w:fill="auto"/>
            <w:vAlign w:val="center"/>
            <w:hideMark/>
          </w:tcPr>
          <w:p w14:paraId="798F6394"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0CEC2592" w14:textId="77777777" w:rsidR="009A5699" w:rsidRPr="00B65C8F" w:rsidRDefault="009A5699" w:rsidP="00CD2D28">
            <w:pPr>
              <w:widowControl/>
              <w:jc w:val="left"/>
              <w:rPr>
                <w:rFonts w:eastAsia="仿宋_GB2312"/>
                <w:kern w:val="0"/>
                <w:sz w:val="18"/>
                <w:szCs w:val="18"/>
              </w:rPr>
            </w:pPr>
            <w:r w:rsidRPr="00B65C8F">
              <w:rPr>
                <w:rFonts w:eastAsia="仿宋_GB2312"/>
                <w:kern w:val="0"/>
                <w:sz w:val="18"/>
                <w:szCs w:val="18"/>
              </w:rPr>
              <w:t>核对</w:t>
            </w:r>
          </w:p>
        </w:tc>
        <w:tc>
          <w:tcPr>
            <w:tcW w:w="1418" w:type="dxa"/>
            <w:shd w:val="clear" w:color="auto" w:fill="auto"/>
            <w:noWrap/>
            <w:vAlign w:val="center"/>
            <w:hideMark/>
          </w:tcPr>
          <w:p w14:paraId="5A6A0ECE"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w:t>
            </w:r>
          </w:p>
        </w:tc>
        <w:tc>
          <w:tcPr>
            <w:tcW w:w="1656" w:type="dxa"/>
            <w:shd w:val="clear" w:color="auto" w:fill="auto"/>
            <w:noWrap/>
            <w:vAlign w:val="center"/>
            <w:hideMark/>
          </w:tcPr>
          <w:p w14:paraId="31C6DA9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w:t>
            </w:r>
          </w:p>
        </w:tc>
        <w:tc>
          <w:tcPr>
            <w:tcW w:w="1418" w:type="dxa"/>
            <w:shd w:val="clear" w:color="auto" w:fill="auto"/>
            <w:noWrap/>
            <w:vAlign w:val="center"/>
            <w:hideMark/>
          </w:tcPr>
          <w:p w14:paraId="34BC9FF5"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4,627.02</w:t>
            </w:r>
          </w:p>
        </w:tc>
        <w:tc>
          <w:tcPr>
            <w:tcW w:w="1746" w:type="dxa"/>
            <w:shd w:val="clear" w:color="auto" w:fill="auto"/>
            <w:noWrap/>
            <w:vAlign w:val="center"/>
            <w:hideMark/>
          </w:tcPr>
          <w:p w14:paraId="43515052"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296" w:type="dxa"/>
            <w:shd w:val="clear" w:color="auto" w:fill="auto"/>
            <w:noWrap/>
            <w:vAlign w:val="center"/>
            <w:hideMark/>
          </w:tcPr>
          <w:p w14:paraId="21833D39"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w:t>
            </w:r>
          </w:p>
        </w:tc>
        <w:tc>
          <w:tcPr>
            <w:tcW w:w="1746" w:type="dxa"/>
            <w:shd w:val="clear" w:color="auto" w:fill="auto"/>
            <w:noWrap/>
            <w:vAlign w:val="center"/>
            <w:hideMark/>
          </w:tcPr>
          <w:p w14:paraId="42D0689B"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r>
      <w:tr w:rsidR="00B65C8F" w:rsidRPr="00B65C8F" w14:paraId="6C935B0B" w14:textId="77777777" w:rsidTr="00CD2D28">
        <w:trPr>
          <w:trHeight w:val="260"/>
          <w:jc w:val="center"/>
        </w:trPr>
        <w:tc>
          <w:tcPr>
            <w:tcW w:w="284" w:type="dxa"/>
            <w:vMerge w:val="restart"/>
            <w:shd w:val="clear" w:color="auto" w:fill="auto"/>
            <w:noWrap/>
            <w:vAlign w:val="center"/>
            <w:hideMark/>
          </w:tcPr>
          <w:p w14:paraId="3DEE1FB3"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其他</w:t>
            </w:r>
          </w:p>
        </w:tc>
        <w:tc>
          <w:tcPr>
            <w:tcW w:w="850" w:type="dxa"/>
            <w:shd w:val="clear" w:color="auto" w:fill="auto"/>
            <w:noWrap/>
            <w:vAlign w:val="center"/>
            <w:hideMark/>
          </w:tcPr>
          <w:p w14:paraId="7342EB5E" w14:textId="77777777" w:rsidR="009A5699" w:rsidRPr="00B65C8F" w:rsidRDefault="009A5699" w:rsidP="00CD2D28">
            <w:pPr>
              <w:widowControl/>
              <w:jc w:val="left"/>
              <w:rPr>
                <w:rFonts w:eastAsia="仿宋_GB2312"/>
                <w:kern w:val="0"/>
                <w:sz w:val="18"/>
                <w:szCs w:val="18"/>
              </w:rPr>
            </w:pPr>
            <w:r w:rsidRPr="00B65C8F">
              <w:rPr>
                <w:rFonts w:eastAsia="仿宋_GB2312"/>
                <w:kern w:val="0"/>
                <w:sz w:val="18"/>
                <w:szCs w:val="18"/>
              </w:rPr>
              <w:t>商业</w:t>
            </w:r>
          </w:p>
        </w:tc>
        <w:tc>
          <w:tcPr>
            <w:tcW w:w="1418" w:type="dxa"/>
            <w:shd w:val="clear" w:color="auto" w:fill="auto"/>
            <w:noWrap/>
            <w:vAlign w:val="center"/>
            <w:hideMark/>
          </w:tcPr>
          <w:p w14:paraId="694C711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656" w:type="dxa"/>
            <w:shd w:val="clear" w:color="auto" w:fill="auto"/>
            <w:noWrap/>
            <w:vAlign w:val="center"/>
            <w:hideMark/>
          </w:tcPr>
          <w:p w14:paraId="349AF6E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418" w:type="dxa"/>
            <w:shd w:val="clear" w:color="auto" w:fill="auto"/>
            <w:noWrap/>
            <w:vAlign w:val="center"/>
            <w:hideMark/>
          </w:tcPr>
          <w:p w14:paraId="37FE4E83"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39,769.00</w:t>
            </w:r>
          </w:p>
        </w:tc>
        <w:tc>
          <w:tcPr>
            <w:tcW w:w="1746" w:type="dxa"/>
            <w:shd w:val="clear" w:color="auto" w:fill="auto"/>
            <w:noWrap/>
            <w:vAlign w:val="center"/>
            <w:hideMark/>
          </w:tcPr>
          <w:p w14:paraId="3216CE95"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815,952,995.00</w:t>
            </w:r>
          </w:p>
        </w:tc>
        <w:tc>
          <w:tcPr>
            <w:tcW w:w="1296" w:type="dxa"/>
            <w:shd w:val="clear" w:color="auto" w:fill="auto"/>
            <w:noWrap/>
            <w:vAlign w:val="center"/>
            <w:hideMark/>
          </w:tcPr>
          <w:p w14:paraId="2FFFFF8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39,769.00</w:t>
            </w:r>
          </w:p>
        </w:tc>
        <w:tc>
          <w:tcPr>
            <w:tcW w:w="1746" w:type="dxa"/>
            <w:shd w:val="clear" w:color="auto" w:fill="auto"/>
            <w:noWrap/>
            <w:vAlign w:val="center"/>
            <w:hideMark/>
          </w:tcPr>
          <w:p w14:paraId="0AFB7A66"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815,952,995.00</w:t>
            </w:r>
          </w:p>
        </w:tc>
      </w:tr>
      <w:tr w:rsidR="00B65C8F" w:rsidRPr="00B65C8F" w14:paraId="610E1D6C" w14:textId="77777777" w:rsidTr="00CD2D28">
        <w:trPr>
          <w:trHeight w:val="285"/>
          <w:jc w:val="center"/>
        </w:trPr>
        <w:tc>
          <w:tcPr>
            <w:tcW w:w="284" w:type="dxa"/>
            <w:vMerge/>
            <w:shd w:val="clear" w:color="auto" w:fill="auto"/>
            <w:vAlign w:val="center"/>
            <w:hideMark/>
          </w:tcPr>
          <w:p w14:paraId="6C18937A"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05DEB17A" w14:textId="77777777" w:rsidR="009A5699" w:rsidRPr="00B65C8F" w:rsidRDefault="009A5699" w:rsidP="00CD2D28">
            <w:pPr>
              <w:widowControl/>
              <w:jc w:val="left"/>
              <w:rPr>
                <w:rFonts w:eastAsia="仿宋_GB2312"/>
                <w:kern w:val="0"/>
                <w:sz w:val="18"/>
                <w:szCs w:val="18"/>
              </w:rPr>
            </w:pPr>
            <w:r w:rsidRPr="00B65C8F">
              <w:rPr>
                <w:rFonts w:eastAsia="仿宋_GB2312"/>
                <w:kern w:val="0"/>
                <w:sz w:val="18"/>
                <w:szCs w:val="18"/>
              </w:rPr>
              <w:t>车库</w:t>
            </w:r>
          </w:p>
        </w:tc>
        <w:tc>
          <w:tcPr>
            <w:tcW w:w="1418" w:type="dxa"/>
            <w:shd w:val="clear" w:color="auto" w:fill="auto"/>
            <w:noWrap/>
            <w:vAlign w:val="center"/>
            <w:hideMark/>
          </w:tcPr>
          <w:p w14:paraId="4B4B3610"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656" w:type="dxa"/>
            <w:shd w:val="clear" w:color="auto" w:fill="auto"/>
            <w:noWrap/>
            <w:vAlign w:val="center"/>
            <w:hideMark/>
          </w:tcPr>
          <w:p w14:paraId="1F65EC1D"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418" w:type="dxa"/>
            <w:shd w:val="clear" w:color="auto" w:fill="auto"/>
            <w:noWrap/>
            <w:vAlign w:val="center"/>
            <w:hideMark/>
          </w:tcPr>
          <w:p w14:paraId="241FE862"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89,775.00</w:t>
            </w:r>
          </w:p>
        </w:tc>
        <w:tc>
          <w:tcPr>
            <w:tcW w:w="1746" w:type="dxa"/>
            <w:shd w:val="clear" w:color="auto" w:fill="auto"/>
            <w:noWrap/>
            <w:vAlign w:val="center"/>
            <w:hideMark/>
          </w:tcPr>
          <w:p w14:paraId="7722B4E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638,840,555.00</w:t>
            </w:r>
          </w:p>
        </w:tc>
        <w:tc>
          <w:tcPr>
            <w:tcW w:w="1296" w:type="dxa"/>
            <w:shd w:val="clear" w:color="auto" w:fill="auto"/>
            <w:noWrap/>
            <w:vAlign w:val="center"/>
            <w:hideMark/>
          </w:tcPr>
          <w:p w14:paraId="09827F00"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108,270.00</w:t>
            </w:r>
          </w:p>
        </w:tc>
        <w:tc>
          <w:tcPr>
            <w:tcW w:w="1746" w:type="dxa"/>
            <w:shd w:val="clear" w:color="auto" w:fill="auto"/>
            <w:noWrap/>
            <w:vAlign w:val="center"/>
            <w:hideMark/>
          </w:tcPr>
          <w:p w14:paraId="6E4ED35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638,840,555.00</w:t>
            </w:r>
          </w:p>
        </w:tc>
      </w:tr>
      <w:tr w:rsidR="00B65C8F" w:rsidRPr="00B65C8F" w14:paraId="06BBF6EE" w14:textId="77777777" w:rsidTr="00CD2D28">
        <w:trPr>
          <w:trHeight w:val="285"/>
          <w:jc w:val="center"/>
        </w:trPr>
        <w:tc>
          <w:tcPr>
            <w:tcW w:w="284" w:type="dxa"/>
            <w:vMerge/>
            <w:shd w:val="clear" w:color="auto" w:fill="auto"/>
            <w:vAlign w:val="center"/>
            <w:hideMark/>
          </w:tcPr>
          <w:p w14:paraId="758BA541"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094F9378" w14:textId="77777777" w:rsidR="009A5699" w:rsidRPr="00B65C8F" w:rsidRDefault="009A5699" w:rsidP="00CD2D28">
            <w:pPr>
              <w:widowControl/>
              <w:jc w:val="left"/>
              <w:rPr>
                <w:rFonts w:eastAsia="仿宋_GB2312"/>
                <w:kern w:val="0"/>
                <w:sz w:val="18"/>
                <w:szCs w:val="18"/>
              </w:rPr>
            </w:pPr>
            <w:proofErr w:type="gramStart"/>
            <w:r w:rsidRPr="00B65C8F">
              <w:rPr>
                <w:rFonts w:eastAsia="仿宋_GB2312"/>
                <w:kern w:val="0"/>
                <w:sz w:val="18"/>
                <w:szCs w:val="18"/>
              </w:rPr>
              <w:t>自持</w:t>
            </w:r>
            <w:proofErr w:type="gramEnd"/>
          </w:p>
        </w:tc>
        <w:tc>
          <w:tcPr>
            <w:tcW w:w="1418" w:type="dxa"/>
            <w:shd w:val="clear" w:color="auto" w:fill="auto"/>
            <w:noWrap/>
            <w:vAlign w:val="center"/>
            <w:hideMark/>
          </w:tcPr>
          <w:p w14:paraId="4CD928F3"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656" w:type="dxa"/>
            <w:shd w:val="clear" w:color="auto" w:fill="auto"/>
            <w:noWrap/>
            <w:vAlign w:val="center"/>
            <w:hideMark/>
          </w:tcPr>
          <w:p w14:paraId="4204E19F"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 xml:space="preserve">　</w:t>
            </w:r>
          </w:p>
        </w:tc>
        <w:tc>
          <w:tcPr>
            <w:tcW w:w="1418" w:type="dxa"/>
            <w:shd w:val="clear" w:color="auto" w:fill="auto"/>
            <w:noWrap/>
            <w:vAlign w:val="center"/>
            <w:hideMark/>
          </w:tcPr>
          <w:p w14:paraId="5050677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179,329.69</w:t>
            </w:r>
          </w:p>
        </w:tc>
        <w:tc>
          <w:tcPr>
            <w:tcW w:w="1746" w:type="dxa"/>
            <w:shd w:val="clear" w:color="auto" w:fill="auto"/>
            <w:noWrap/>
            <w:vAlign w:val="center"/>
            <w:hideMark/>
          </w:tcPr>
          <w:p w14:paraId="379DAD0D"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1,340,500,000.00</w:t>
            </w:r>
          </w:p>
        </w:tc>
        <w:tc>
          <w:tcPr>
            <w:tcW w:w="1296" w:type="dxa"/>
            <w:shd w:val="clear" w:color="auto" w:fill="auto"/>
            <w:noWrap/>
            <w:vAlign w:val="center"/>
            <w:hideMark/>
          </w:tcPr>
          <w:p w14:paraId="37049262"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179,329.69</w:t>
            </w:r>
          </w:p>
        </w:tc>
        <w:tc>
          <w:tcPr>
            <w:tcW w:w="1746" w:type="dxa"/>
            <w:shd w:val="clear" w:color="auto" w:fill="auto"/>
            <w:noWrap/>
            <w:vAlign w:val="center"/>
            <w:hideMark/>
          </w:tcPr>
          <w:p w14:paraId="4570781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1,340,500,000.00</w:t>
            </w:r>
          </w:p>
        </w:tc>
      </w:tr>
      <w:tr w:rsidR="00B65C8F" w:rsidRPr="00B65C8F" w14:paraId="3880E60E" w14:textId="77777777" w:rsidTr="00CD2D28">
        <w:trPr>
          <w:trHeight w:val="285"/>
          <w:jc w:val="center"/>
        </w:trPr>
        <w:tc>
          <w:tcPr>
            <w:tcW w:w="284" w:type="dxa"/>
            <w:vMerge/>
            <w:shd w:val="clear" w:color="auto" w:fill="auto"/>
            <w:vAlign w:val="center"/>
            <w:hideMark/>
          </w:tcPr>
          <w:p w14:paraId="73FCC380" w14:textId="77777777" w:rsidR="009A5699" w:rsidRPr="00B65C8F" w:rsidRDefault="009A5699" w:rsidP="00CD2D28">
            <w:pPr>
              <w:widowControl/>
              <w:jc w:val="left"/>
              <w:rPr>
                <w:rFonts w:eastAsia="仿宋_GB2312"/>
                <w:kern w:val="0"/>
                <w:sz w:val="18"/>
                <w:szCs w:val="18"/>
              </w:rPr>
            </w:pPr>
          </w:p>
        </w:tc>
        <w:tc>
          <w:tcPr>
            <w:tcW w:w="850" w:type="dxa"/>
            <w:shd w:val="clear" w:color="auto" w:fill="auto"/>
            <w:noWrap/>
            <w:vAlign w:val="center"/>
            <w:hideMark/>
          </w:tcPr>
          <w:p w14:paraId="42E50ACC" w14:textId="77777777" w:rsidR="009A5699" w:rsidRPr="00B65C8F" w:rsidRDefault="009A5699" w:rsidP="00CD2D28">
            <w:pPr>
              <w:widowControl/>
              <w:jc w:val="left"/>
              <w:rPr>
                <w:rFonts w:eastAsia="仿宋_GB2312"/>
                <w:kern w:val="0"/>
                <w:sz w:val="18"/>
                <w:szCs w:val="18"/>
              </w:rPr>
            </w:pPr>
            <w:r w:rsidRPr="00B65C8F">
              <w:rPr>
                <w:rFonts w:eastAsia="仿宋_GB2312"/>
                <w:kern w:val="0"/>
                <w:sz w:val="18"/>
                <w:szCs w:val="18"/>
              </w:rPr>
              <w:t>小计</w:t>
            </w:r>
          </w:p>
        </w:tc>
        <w:tc>
          <w:tcPr>
            <w:tcW w:w="1418" w:type="dxa"/>
            <w:shd w:val="clear" w:color="auto" w:fill="auto"/>
            <w:noWrap/>
            <w:vAlign w:val="center"/>
            <w:hideMark/>
          </w:tcPr>
          <w:p w14:paraId="67DC135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w:t>
            </w:r>
          </w:p>
        </w:tc>
        <w:tc>
          <w:tcPr>
            <w:tcW w:w="1656" w:type="dxa"/>
            <w:shd w:val="clear" w:color="auto" w:fill="auto"/>
            <w:noWrap/>
            <w:vAlign w:val="center"/>
            <w:hideMark/>
          </w:tcPr>
          <w:p w14:paraId="00DEEBA4"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w:t>
            </w:r>
          </w:p>
        </w:tc>
        <w:tc>
          <w:tcPr>
            <w:tcW w:w="1418" w:type="dxa"/>
            <w:shd w:val="clear" w:color="auto" w:fill="auto"/>
            <w:noWrap/>
            <w:vAlign w:val="center"/>
            <w:hideMark/>
          </w:tcPr>
          <w:p w14:paraId="0302AFCC"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308,873.69</w:t>
            </w:r>
          </w:p>
        </w:tc>
        <w:tc>
          <w:tcPr>
            <w:tcW w:w="1746" w:type="dxa"/>
            <w:shd w:val="clear" w:color="auto" w:fill="auto"/>
            <w:noWrap/>
            <w:vAlign w:val="center"/>
            <w:hideMark/>
          </w:tcPr>
          <w:p w14:paraId="191EE7F3"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2,795,293,550.00</w:t>
            </w:r>
          </w:p>
        </w:tc>
        <w:tc>
          <w:tcPr>
            <w:tcW w:w="1296" w:type="dxa"/>
            <w:shd w:val="clear" w:color="auto" w:fill="auto"/>
            <w:noWrap/>
            <w:vAlign w:val="center"/>
            <w:hideMark/>
          </w:tcPr>
          <w:p w14:paraId="51B5152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327,368.69</w:t>
            </w:r>
          </w:p>
        </w:tc>
        <w:tc>
          <w:tcPr>
            <w:tcW w:w="1746" w:type="dxa"/>
            <w:shd w:val="clear" w:color="auto" w:fill="auto"/>
            <w:noWrap/>
            <w:vAlign w:val="center"/>
            <w:hideMark/>
          </w:tcPr>
          <w:p w14:paraId="2AF94961"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2,795,293,550.00</w:t>
            </w:r>
          </w:p>
        </w:tc>
      </w:tr>
      <w:tr w:rsidR="00B65C8F" w:rsidRPr="00B65C8F" w14:paraId="44155C89" w14:textId="77777777" w:rsidTr="00CD2D28">
        <w:trPr>
          <w:trHeight w:val="300"/>
          <w:jc w:val="center"/>
        </w:trPr>
        <w:tc>
          <w:tcPr>
            <w:tcW w:w="1134" w:type="dxa"/>
            <w:gridSpan w:val="2"/>
            <w:shd w:val="clear" w:color="auto" w:fill="auto"/>
            <w:noWrap/>
            <w:vAlign w:val="center"/>
            <w:hideMark/>
          </w:tcPr>
          <w:p w14:paraId="44067C6E" w14:textId="77777777" w:rsidR="009A5699" w:rsidRPr="00B65C8F" w:rsidRDefault="009A5699" w:rsidP="00CD2D28">
            <w:pPr>
              <w:widowControl/>
              <w:jc w:val="center"/>
              <w:rPr>
                <w:rFonts w:eastAsia="仿宋_GB2312"/>
                <w:kern w:val="0"/>
                <w:sz w:val="18"/>
                <w:szCs w:val="18"/>
              </w:rPr>
            </w:pPr>
            <w:r w:rsidRPr="00B65C8F">
              <w:rPr>
                <w:rFonts w:eastAsia="仿宋_GB2312"/>
                <w:kern w:val="0"/>
                <w:sz w:val="18"/>
                <w:szCs w:val="18"/>
              </w:rPr>
              <w:t>合计</w:t>
            </w:r>
          </w:p>
        </w:tc>
        <w:tc>
          <w:tcPr>
            <w:tcW w:w="1418" w:type="dxa"/>
            <w:shd w:val="clear" w:color="auto" w:fill="auto"/>
            <w:noWrap/>
            <w:vAlign w:val="center"/>
            <w:hideMark/>
          </w:tcPr>
          <w:p w14:paraId="47E05D8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86,540.85</w:t>
            </w:r>
          </w:p>
        </w:tc>
        <w:tc>
          <w:tcPr>
            <w:tcW w:w="1656" w:type="dxa"/>
            <w:shd w:val="clear" w:color="auto" w:fill="auto"/>
            <w:noWrap/>
            <w:vAlign w:val="center"/>
            <w:hideMark/>
          </w:tcPr>
          <w:p w14:paraId="0570EE85"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1,980,783,399.00</w:t>
            </w:r>
          </w:p>
        </w:tc>
        <w:tc>
          <w:tcPr>
            <w:tcW w:w="1418" w:type="dxa"/>
            <w:shd w:val="clear" w:color="auto" w:fill="auto"/>
            <w:noWrap/>
            <w:vAlign w:val="center"/>
            <w:hideMark/>
          </w:tcPr>
          <w:p w14:paraId="587B1C10"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903,162.84</w:t>
            </w:r>
          </w:p>
        </w:tc>
        <w:tc>
          <w:tcPr>
            <w:tcW w:w="1746" w:type="dxa"/>
            <w:shd w:val="clear" w:color="auto" w:fill="auto"/>
            <w:noWrap/>
            <w:vAlign w:val="center"/>
            <w:hideMark/>
          </w:tcPr>
          <w:p w14:paraId="05F0710D"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18,846,105,368.43</w:t>
            </w:r>
          </w:p>
        </w:tc>
        <w:tc>
          <w:tcPr>
            <w:tcW w:w="1296" w:type="dxa"/>
            <w:shd w:val="clear" w:color="auto" w:fill="auto"/>
            <w:noWrap/>
            <w:vAlign w:val="center"/>
            <w:hideMark/>
          </w:tcPr>
          <w:p w14:paraId="742DAE07"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1,008,198.69</w:t>
            </w:r>
          </w:p>
        </w:tc>
        <w:tc>
          <w:tcPr>
            <w:tcW w:w="1746" w:type="dxa"/>
            <w:shd w:val="clear" w:color="auto" w:fill="auto"/>
            <w:noWrap/>
            <w:vAlign w:val="center"/>
            <w:hideMark/>
          </w:tcPr>
          <w:p w14:paraId="177A2620" w14:textId="77777777" w:rsidR="009A5699" w:rsidRPr="00B65C8F" w:rsidRDefault="009A5699" w:rsidP="00CD2D28">
            <w:pPr>
              <w:widowControl/>
              <w:jc w:val="right"/>
              <w:rPr>
                <w:rFonts w:eastAsia="仿宋_GB2312"/>
                <w:kern w:val="0"/>
                <w:sz w:val="18"/>
                <w:szCs w:val="18"/>
              </w:rPr>
            </w:pPr>
            <w:r w:rsidRPr="00B65C8F">
              <w:rPr>
                <w:rFonts w:eastAsia="仿宋_GB2312"/>
                <w:kern w:val="0"/>
                <w:sz w:val="18"/>
                <w:szCs w:val="18"/>
              </w:rPr>
              <w:t>20,826,888,767.43</w:t>
            </w:r>
          </w:p>
        </w:tc>
      </w:tr>
    </w:tbl>
    <w:p w14:paraId="32713920" w14:textId="028BD57B" w:rsidR="009A5699" w:rsidRPr="00B65C8F" w:rsidRDefault="009A5699" w:rsidP="009A5699">
      <w:pPr>
        <w:pStyle w:val="a0"/>
        <w:spacing w:beforeLines="50" w:before="163"/>
        <w:ind w:firstLine="0"/>
        <w:rPr>
          <w:kern w:val="2"/>
          <w:sz w:val="28"/>
          <w:szCs w:val="2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7DF61618" w14:textId="1704FCF1" w:rsidR="007A1C85" w:rsidRPr="00B65C8F" w:rsidRDefault="009A5699" w:rsidP="005B0902">
      <w:pPr>
        <w:pStyle w:val="a0"/>
        <w:spacing w:beforeLines="50" w:before="163"/>
        <w:ind w:firstLineChars="200" w:firstLine="562"/>
        <w:rPr>
          <w:b/>
          <w:bCs/>
          <w:kern w:val="2"/>
          <w:sz w:val="28"/>
          <w:szCs w:val="28"/>
        </w:rPr>
      </w:pPr>
      <w:r w:rsidRPr="00B65C8F">
        <w:rPr>
          <w:b/>
          <w:bCs/>
          <w:kern w:val="2"/>
          <w:sz w:val="28"/>
          <w:szCs w:val="28"/>
        </w:rPr>
        <w:t>1</w:t>
      </w:r>
      <w:r w:rsidRPr="00B65C8F">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23"/>
        <w:gridCol w:w="1162"/>
        <w:gridCol w:w="1388"/>
        <w:gridCol w:w="1144"/>
        <w:gridCol w:w="1452"/>
        <w:gridCol w:w="1028"/>
        <w:gridCol w:w="1452"/>
      </w:tblGrid>
      <w:tr w:rsidR="00B65C8F" w:rsidRPr="00B65C8F" w14:paraId="3007D776" w14:textId="77777777" w:rsidTr="009A5699">
        <w:trPr>
          <w:trHeight w:val="260"/>
        </w:trPr>
        <w:tc>
          <w:tcPr>
            <w:tcW w:w="825" w:type="pct"/>
            <w:gridSpan w:val="2"/>
            <w:shd w:val="clear" w:color="auto" w:fill="auto"/>
            <w:noWrap/>
            <w:vAlign w:val="center"/>
            <w:hideMark/>
          </w:tcPr>
          <w:p w14:paraId="18116260"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类型</w:t>
            </w:r>
          </w:p>
        </w:tc>
        <w:tc>
          <w:tcPr>
            <w:tcW w:w="636" w:type="pct"/>
            <w:shd w:val="clear" w:color="auto" w:fill="auto"/>
            <w:noWrap/>
            <w:vAlign w:val="center"/>
            <w:hideMark/>
          </w:tcPr>
          <w:p w14:paraId="6DF7ABB4"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已售建筑面积</w:t>
            </w:r>
          </w:p>
        </w:tc>
        <w:tc>
          <w:tcPr>
            <w:tcW w:w="760" w:type="pct"/>
            <w:shd w:val="clear" w:color="auto" w:fill="auto"/>
            <w:noWrap/>
            <w:vAlign w:val="center"/>
            <w:hideMark/>
          </w:tcPr>
          <w:p w14:paraId="51830662"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签约金额</w:t>
            </w:r>
          </w:p>
        </w:tc>
        <w:tc>
          <w:tcPr>
            <w:tcW w:w="626" w:type="pct"/>
            <w:shd w:val="clear" w:color="auto" w:fill="auto"/>
            <w:noWrap/>
            <w:vAlign w:val="center"/>
            <w:hideMark/>
          </w:tcPr>
          <w:p w14:paraId="2A98D052"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未售建筑面积</w:t>
            </w:r>
          </w:p>
        </w:tc>
        <w:tc>
          <w:tcPr>
            <w:tcW w:w="795" w:type="pct"/>
            <w:shd w:val="clear" w:color="auto" w:fill="auto"/>
            <w:noWrap/>
            <w:vAlign w:val="center"/>
            <w:hideMark/>
          </w:tcPr>
          <w:p w14:paraId="437C90C9"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销售货值</w:t>
            </w:r>
          </w:p>
        </w:tc>
        <w:tc>
          <w:tcPr>
            <w:tcW w:w="563" w:type="pct"/>
            <w:shd w:val="clear" w:color="auto" w:fill="auto"/>
            <w:noWrap/>
            <w:vAlign w:val="center"/>
            <w:hideMark/>
          </w:tcPr>
          <w:p w14:paraId="1CCB554D"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总建筑面积</w:t>
            </w:r>
          </w:p>
        </w:tc>
        <w:tc>
          <w:tcPr>
            <w:tcW w:w="795" w:type="pct"/>
            <w:shd w:val="clear" w:color="auto" w:fill="auto"/>
            <w:noWrap/>
            <w:vAlign w:val="center"/>
            <w:hideMark/>
          </w:tcPr>
          <w:p w14:paraId="3F941C20"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总货值</w:t>
            </w:r>
          </w:p>
        </w:tc>
      </w:tr>
      <w:tr w:rsidR="00B65C8F" w:rsidRPr="00B65C8F" w14:paraId="135B29E4" w14:textId="77777777" w:rsidTr="009A5699">
        <w:trPr>
          <w:trHeight w:val="260"/>
        </w:trPr>
        <w:tc>
          <w:tcPr>
            <w:tcW w:w="320" w:type="pct"/>
            <w:vMerge w:val="restart"/>
            <w:shd w:val="clear" w:color="auto" w:fill="auto"/>
            <w:noWrap/>
            <w:vAlign w:val="center"/>
            <w:hideMark/>
          </w:tcPr>
          <w:p w14:paraId="37E1898F"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住宅</w:t>
            </w:r>
          </w:p>
        </w:tc>
        <w:tc>
          <w:tcPr>
            <w:tcW w:w="505" w:type="pct"/>
            <w:shd w:val="clear" w:color="auto" w:fill="auto"/>
            <w:noWrap/>
            <w:vAlign w:val="center"/>
            <w:hideMark/>
          </w:tcPr>
          <w:p w14:paraId="6266F58F"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普宅</w:t>
            </w:r>
            <w:proofErr w:type="gramEnd"/>
          </w:p>
        </w:tc>
        <w:tc>
          <w:tcPr>
            <w:tcW w:w="636" w:type="pct"/>
            <w:shd w:val="clear" w:color="auto" w:fill="auto"/>
            <w:noWrap/>
            <w:vAlign w:val="center"/>
            <w:hideMark/>
          </w:tcPr>
          <w:p w14:paraId="22E75B26" w14:textId="245C863D"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5,368.58</w:t>
            </w:r>
          </w:p>
        </w:tc>
        <w:tc>
          <w:tcPr>
            <w:tcW w:w="760" w:type="pct"/>
            <w:shd w:val="clear" w:color="auto" w:fill="auto"/>
            <w:noWrap/>
            <w:vAlign w:val="center"/>
            <w:hideMark/>
          </w:tcPr>
          <w:p w14:paraId="20A07F5F" w14:textId="60D00843"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113,933,765.00</w:t>
            </w:r>
          </w:p>
        </w:tc>
        <w:tc>
          <w:tcPr>
            <w:tcW w:w="626" w:type="pct"/>
            <w:shd w:val="clear" w:color="auto" w:fill="auto"/>
            <w:noWrap/>
            <w:vAlign w:val="center"/>
            <w:hideMark/>
          </w:tcPr>
          <w:p w14:paraId="48432CB0" w14:textId="0A1B385C"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217,148.22</w:t>
            </w:r>
          </w:p>
        </w:tc>
        <w:tc>
          <w:tcPr>
            <w:tcW w:w="795" w:type="pct"/>
            <w:shd w:val="clear" w:color="auto" w:fill="auto"/>
            <w:noWrap/>
            <w:vAlign w:val="center"/>
            <w:hideMark/>
          </w:tcPr>
          <w:p w14:paraId="54163939" w14:textId="69D9DC60"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4,897,849,036.56</w:t>
            </w:r>
          </w:p>
        </w:tc>
        <w:tc>
          <w:tcPr>
            <w:tcW w:w="563" w:type="pct"/>
            <w:shd w:val="clear" w:color="auto" w:fill="auto"/>
            <w:noWrap/>
            <w:vAlign w:val="center"/>
            <w:hideMark/>
          </w:tcPr>
          <w:p w14:paraId="739E1F03" w14:textId="780D436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222,516.80</w:t>
            </w:r>
          </w:p>
        </w:tc>
        <w:tc>
          <w:tcPr>
            <w:tcW w:w="795" w:type="pct"/>
            <w:shd w:val="clear" w:color="auto" w:fill="auto"/>
            <w:noWrap/>
            <w:vAlign w:val="center"/>
            <w:hideMark/>
          </w:tcPr>
          <w:p w14:paraId="1418B818" w14:textId="29B1010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5,011,782,801.56</w:t>
            </w:r>
          </w:p>
        </w:tc>
      </w:tr>
      <w:tr w:rsidR="00B65C8F" w:rsidRPr="00B65C8F" w14:paraId="3BBB316F" w14:textId="77777777" w:rsidTr="009A5699">
        <w:trPr>
          <w:trHeight w:val="260"/>
        </w:trPr>
        <w:tc>
          <w:tcPr>
            <w:tcW w:w="320" w:type="pct"/>
            <w:vMerge/>
            <w:vAlign w:val="center"/>
            <w:hideMark/>
          </w:tcPr>
          <w:p w14:paraId="2B62DA02" w14:textId="77777777" w:rsidR="009A5699" w:rsidRPr="00B65C8F"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0A5251D3"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非普宅</w:t>
            </w:r>
            <w:proofErr w:type="gramEnd"/>
          </w:p>
        </w:tc>
        <w:tc>
          <w:tcPr>
            <w:tcW w:w="636" w:type="pct"/>
            <w:shd w:val="clear" w:color="auto" w:fill="auto"/>
            <w:noWrap/>
            <w:vAlign w:val="center"/>
            <w:hideMark/>
          </w:tcPr>
          <w:p w14:paraId="1319CFFD"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60" w:type="pct"/>
            <w:shd w:val="clear" w:color="auto" w:fill="auto"/>
            <w:noWrap/>
            <w:vAlign w:val="center"/>
            <w:hideMark/>
          </w:tcPr>
          <w:p w14:paraId="604CE98F"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626" w:type="pct"/>
            <w:shd w:val="clear" w:color="auto" w:fill="auto"/>
            <w:noWrap/>
            <w:vAlign w:val="center"/>
            <w:hideMark/>
          </w:tcPr>
          <w:p w14:paraId="01A90C30" w14:textId="6FEAEB6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78,229.20</w:t>
            </w:r>
          </w:p>
        </w:tc>
        <w:tc>
          <w:tcPr>
            <w:tcW w:w="795" w:type="pct"/>
            <w:shd w:val="clear" w:color="auto" w:fill="auto"/>
            <w:noWrap/>
            <w:vAlign w:val="center"/>
            <w:hideMark/>
          </w:tcPr>
          <w:p w14:paraId="4D453CDE" w14:textId="5407CAAA"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2,380,897,913.80</w:t>
            </w:r>
          </w:p>
        </w:tc>
        <w:tc>
          <w:tcPr>
            <w:tcW w:w="563" w:type="pct"/>
            <w:shd w:val="clear" w:color="auto" w:fill="auto"/>
            <w:noWrap/>
            <w:vAlign w:val="center"/>
            <w:hideMark/>
          </w:tcPr>
          <w:p w14:paraId="743CE9A9" w14:textId="6EB7ABFA"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78,229.20</w:t>
            </w:r>
          </w:p>
        </w:tc>
        <w:tc>
          <w:tcPr>
            <w:tcW w:w="795" w:type="pct"/>
            <w:shd w:val="clear" w:color="auto" w:fill="auto"/>
            <w:noWrap/>
            <w:vAlign w:val="center"/>
            <w:hideMark/>
          </w:tcPr>
          <w:p w14:paraId="5FDCFBF8" w14:textId="4B02970B"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2,380,897,913.80</w:t>
            </w:r>
          </w:p>
        </w:tc>
      </w:tr>
      <w:tr w:rsidR="00B65C8F" w:rsidRPr="00B65C8F" w14:paraId="52B5C246" w14:textId="77777777" w:rsidTr="009A5699">
        <w:trPr>
          <w:trHeight w:val="260"/>
        </w:trPr>
        <w:tc>
          <w:tcPr>
            <w:tcW w:w="320" w:type="pct"/>
            <w:vMerge/>
            <w:vAlign w:val="center"/>
            <w:hideMark/>
          </w:tcPr>
          <w:p w14:paraId="17644F16" w14:textId="77777777" w:rsidR="009A5699" w:rsidRPr="00B65C8F"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7E3AB7B6"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小计</w:t>
            </w:r>
          </w:p>
        </w:tc>
        <w:tc>
          <w:tcPr>
            <w:tcW w:w="636" w:type="pct"/>
            <w:shd w:val="clear" w:color="auto" w:fill="auto"/>
            <w:noWrap/>
            <w:vAlign w:val="center"/>
            <w:hideMark/>
          </w:tcPr>
          <w:p w14:paraId="2DA6AE37" w14:textId="5D162A7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5,368.58</w:t>
            </w:r>
          </w:p>
        </w:tc>
        <w:tc>
          <w:tcPr>
            <w:tcW w:w="760" w:type="pct"/>
            <w:shd w:val="clear" w:color="auto" w:fill="auto"/>
            <w:noWrap/>
            <w:vAlign w:val="center"/>
            <w:hideMark/>
          </w:tcPr>
          <w:p w14:paraId="6E763970" w14:textId="0F6D26FB"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113,933,765.00</w:t>
            </w:r>
          </w:p>
        </w:tc>
        <w:tc>
          <w:tcPr>
            <w:tcW w:w="626" w:type="pct"/>
            <w:shd w:val="clear" w:color="auto" w:fill="auto"/>
            <w:noWrap/>
            <w:vAlign w:val="center"/>
            <w:hideMark/>
          </w:tcPr>
          <w:p w14:paraId="48866623" w14:textId="4AC8AE6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295,377.42</w:t>
            </w:r>
          </w:p>
        </w:tc>
        <w:tc>
          <w:tcPr>
            <w:tcW w:w="795" w:type="pct"/>
            <w:shd w:val="clear" w:color="auto" w:fill="auto"/>
            <w:noWrap/>
            <w:vAlign w:val="center"/>
            <w:hideMark/>
          </w:tcPr>
          <w:p w14:paraId="67092EA5" w14:textId="2894EA0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7,278,746,950.36</w:t>
            </w:r>
          </w:p>
        </w:tc>
        <w:tc>
          <w:tcPr>
            <w:tcW w:w="563" w:type="pct"/>
            <w:shd w:val="clear" w:color="auto" w:fill="auto"/>
            <w:noWrap/>
            <w:vAlign w:val="center"/>
            <w:hideMark/>
          </w:tcPr>
          <w:p w14:paraId="664F594A" w14:textId="6D466DC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300,746.00</w:t>
            </w:r>
          </w:p>
        </w:tc>
        <w:tc>
          <w:tcPr>
            <w:tcW w:w="795" w:type="pct"/>
            <w:shd w:val="clear" w:color="auto" w:fill="auto"/>
            <w:noWrap/>
            <w:vAlign w:val="center"/>
            <w:hideMark/>
          </w:tcPr>
          <w:p w14:paraId="0D215490" w14:textId="3A927C10"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7,392,680,715.36</w:t>
            </w:r>
          </w:p>
        </w:tc>
      </w:tr>
      <w:tr w:rsidR="00B65C8F" w:rsidRPr="00B65C8F" w14:paraId="4B0655EE" w14:textId="77777777" w:rsidTr="009A5699">
        <w:trPr>
          <w:trHeight w:val="260"/>
        </w:trPr>
        <w:tc>
          <w:tcPr>
            <w:tcW w:w="320" w:type="pct"/>
            <w:vMerge w:val="restart"/>
            <w:shd w:val="clear" w:color="auto" w:fill="auto"/>
            <w:noWrap/>
            <w:vAlign w:val="center"/>
            <w:hideMark/>
          </w:tcPr>
          <w:p w14:paraId="21EAC67B"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其他</w:t>
            </w:r>
          </w:p>
        </w:tc>
        <w:tc>
          <w:tcPr>
            <w:tcW w:w="505" w:type="pct"/>
            <w:shd w:val="clear" w:color="auto" w:fill="auto"/>
            <w:noWrap/>
            <w:vAlign w:val="center"/>
            <w:hideMark/>
          </w:tcPr>
          <w:p w14:paraId="46CD285C"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商业</w:t>
            </w:r>
          </w:p>
        </w:tc>
        <w:tc>
          <w:tcPr>
            <w:tcW w:w="636" w:type="pct"/>
            <w:shd w:val="clear" w:color="auto" w:fill="auto"/>
            <w:noWrap/>
            <w:vAlign w:val="center"/>
            <w:hideMark/>
          </w:tcPr>
          <w:p w14:paraId="47923CCB"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60" w:type="pct"/>
            <w:shd w:val="clear" w:color="auto" w:fill="auto"/>
            <w:noWrap/>
            <w:vAlign w:val="center"/>
            <w:hideMark/>
          </w:tcPr>
          <w:p w14:paraId="50331CC0"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626" w:type="pct"/>
            <w:shd w:val="clear" w:color="auto" w:fill="auto"/>
            <w:noWrap/>
            <w:vAlign w:val="center"/>
            <w:hideMark/>
          </w:tcPr>
          <w:p w14:paraId="53E2C5E5" w14:textId="7FF13FD3"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22,379.00</w:t>
            </w:r>
          </w:p>
        </w:tc>
        <w:tc>
          <w:tcPr>
            <w:tcW w:w="795" w:type="pct"/>
            <w:shd w:val="clear" w:color="auto" w:fill="auto"/>
            <w:noWrap/>
            <w:vAlign w:val="center"/>
            <w:hideMark/>
          </w:tcPr>
          <w:p w14:paraId="3DCEBB5B" w14:textId="6A8AB1E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387,355,495.00</w:t>
            </w:r>
          </w:p>
        </w:tc>
        <w:tc>
          <w:tcPr>
            <w:tcW w:w="563" w:type="pct"/>
            <w:shd w:val="clear" w:color="auto" w:fill="auto"/>
            <w:noWrap/>
            <w:vAlign w:val="center"/>
            <w:hideMark/>
          </w:tcPr>
          <w:p w14:paraId="3EF671BE" w14:textId="036CFCAD"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22,379.00</w:t>
            </w:r>
          </w:p>
        </w:tc>
        <w:tc>
          <w:tcPr>
            <w:tcW w:w="795" w:type="pct"/>
            <w:shd w:val="clear" w:color="auto" w:fill="auto"/>
            <w:noWrap/>
            <w:vAlign w:val="center"/>
            <w:hideMark/>
          </w:tcPr>
          <w:p w14:paraId="0F765E24" w14:textId="0C1F8D7C"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387,355,495.00</w:t>
            </w:r>
          </w:p>
        </w:tc>
      </w:tr>
      <w:tr w:rsidR="00B65C8F" w:rsidRPr="00B65C8F" w14:paraId="5BF256CF" w14:textId="77777777" w:rsidTr="009A5699">
        <w:trPr>
          <w:trHeight w:val="260"/>
        </w:trPr>
        <w:tc>
          <w:tcPr>
            <w:tcW w:w="320" w:type="pct"/>
            <w:vMerge/>
            <w:vAlign w:val="center"/>
            <w:hideMark/>
          </w:tcPr>
          <w:p w14:paraId="7C7B16DD" w14:textId="77777777" w:rsidR="009A5699" w:rsidRPr="00B65C8F"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19290CE8"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自持</w:t>
            </w:r>
            <w:proofErr w:type="gramEnd"/>
          </w:p>
        </w:tc>
        <w:tc>
          <w:tcPr>
            <w:tcW w:w="636" w:type="pct"/>
            <w:shd w:val="clear" w:color="auto" w:fill="auto"/>
            <w:noWrap/>
            <w:vAlign w:val="center"/>
            <w:hideMark/>
          </w:tcPr>
          <w:p w14:paraId="56E0D40E"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60" w:type="pct"/>
            <w:shd w:val="clear" w:color="auto" w:fill="auto"/>
            <w:noWrap/>
            <w:vAlign w:val="center"/>
            <w:hideMark/>
          </w:tcPr>
          <w:p w14:paraId="0A340AA2"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626" w:type="pct"/>
            <w:shd w:val="clear" w:color="auto" w:fill="auto"/>
            <w:noWrap/>
            <w:vAlign w:val="center"/>
            <w:hideMark/>
          </w:tcPr>
          <w:p w14:paraId="0988B1C3" w14:textId="63EE73AF"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21,700.00</w:t>
            </w:r>
          </w:p>
        </w:tc>
        <w:tc>
          <w:tcPr>
            <w:tcW w:w="795" w:type="pct"/>
            <w:shd w:val="clear" w:color="auto" w:fill="auto"/>
            <w:noWrap/>
            <w:vAlign w:val="center"/>
            <w:hideMark/>
          </w:tcPr>
          <w:p w14:paraId="5C182F33" w14:textId="7237E23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162,208,778.70</w:t>
            </w:r>
          </w:p>
        </w:tc>
        <w:tc>
          <w:tcPr>
            <w:tcW w:w="563" w:type="pct"/>
            <w:shd w:val="clear" w:color="auto" w:fill="auto"/>
            <w:noWrap/>
            <w:vAlign w:val="center"/>
            <w:hideMark/>
          </w:tcPr>
          <w:p w14:paraId="26D79B8F" w14:textId="1E3D3C5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21,700.00</w:t>
            </w:r>
          </w:p>
        </w:tc>
        <w:tc>
          <w:tcPr>
            <w:tcW w:w="795" w:type="pct"/>
            <w:shd w:val="clear" w:color="auto" w:fill="auto"/>
            <w:noWrap/>
            <w:vAlign w:val="center"/>
            <w:hideMark/>
          </w:tcPr>
          <w:p w14:paraId="3877833C" w14:textId="15A4760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162,208,778.70</w:t>
            </w:r>
          </w:p>
        </w:tc>
      </w:tr>
      <w:tr w:rsidR="00B65C8F" w:rsidRPr="00B65C8F" w14:paraId="7EC93370" w14:textId="77777777" w:rsidTr="009A5699">
        <w:trPr>
          <w:trHeight w:val="260"/>
        </w:trPr>
        <w:tc>
          <w:tcPr>
            <w:tcW w:w="320" w:type="pct"/>
            <w:vMerge/>
            <w:vAlign w:val="center"/>
            <w:hideMark/>
          </w:tcPr>
          <w:p w14:paraId="7AF91E02" w14:textId="77777777" w:rsidR="009A5699" w:rsidRPr="00B65C8F"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420138A0"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小计</w:t>
            </w:r>
          </w:p>
        </w:tc>
        <w:tc>
          <w:tcPr>
            <w:tcW w:w="636" w:type="pct"/>
            <w:shd w:val="clear" w:color="auto" w:fill="auto"/>
            <w:noWrap/>
            <w:vAlign w:val="center"/>
            <w:hideMark/>
          </w:tcPr>
          <w:p w14:paraId="43E61C61" w14:textId="0707369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c>
          <w:tcPr>
            <w:tcW w:w="760" w:type="pct"/>
            <w:shd w:val="clear" w:color="auto" w:fill="auto"/>
            <w:noWrap/>
            <w:vAlign w:val="center"/>
            <w:hideMark/>
          </w:tcPr>
          <w:p w14:paraId="6DDB8F4D" w14:textId="7415652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c>
          <w:tcPr>
            <w:tcW w:w="626" w:type="pct"/>
            <w:shd w:val="clear" w:color="auto" w:fill="auto"/>
            <w:noWrap/>
            <w:vAlign w:val="center"/>
            <w:hideMark/>
          </w:tcPr>
          <w:p w14:paraId="1B15638D" w14:textId="0BD437D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44,079.00</w:t>
            </w:r>
          </w:p>
        </w:tc>
        <w:tc>
          <w:tcPr>
            <w:tcW w:w="795" w:type="pct"/>
            <w:shd w:val="clear" w:color="auto" w:fill="auto"/>
            <w:noWrap/>
            <w:vAlign w:val="center"/>
            <w:hideMark/>
          </w:tcPr>
          <w:p w14:paraId="1E98E554" w14:textId="0DFB6F3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549,564,273.70</w:t>
            </w:r>
          </w:p>
        </w:tc>
        <w:tc>
          <w:tcPr>
            <w:tcW w:w="563" w:type="pct"/>
            <w:shd w:val="clear" w:color="auto" w:fill="auto"/>
            <w:noWrap/>
            <w:vAlign w:val="center"/>
            <w:hideMark/>
          </w:tcPr>
          <w:p w14:paraId="6AA27778" w14:textId="4892FBA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44,079.00</w:t>
            </w:r>
          </w:p>
        </w:tc>
        <w:tc>
          <w:tcPr>
            <w:tcW w:w="795" w:type="pct"/>
            <w:shd w:val="clear" w:color="auto" w:fill="auto"/>
            <w:noWrap/>
            <w:vAlign w:val="center"/>
            <w:hideMark/>
          </w:tcPr>
          <w:p w14:paraId="75CE1A05" w14:textId="27A3CE3F"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549,564,273.70</w:t>
            </w:r>
          </w:p>
        </w:tc>
      </w:tr>
      <w:tr w:rsidR="00B65C8F" w:rsidRPr="00B65C8F" w14:paraId="4B9D99BA" w14:textId="77777777" w:rsidTr="009A5699">
        <w:trPr>
          <w:trHeight w:val="270"/>
        </w:trPr>
        <w:tc>
          <w:tcPr>
            <w:tcW w:w="825" w:type="pct"/>
            <w:gridSpan w:val="2"/>
            <w:shd w:val="clear" w:color="auto" w:fill="auto"/>
            <w:noWrap/>
            <w:vAlign w:val="center"/>
            <w:hideMark/>
          </w:tcPr>
          <w:p w14:paraId="07C7592F"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合计</w:t>
            </w:r>
          </w:p>
        </w:tc>
        <w:tc>
          <w:tcPr>
            <w:tcW w:w="636" w:type="pct"/>
            <w:shd w:val="clear" w:color="auto" w:fill="auto"/>
            <w:noWrap/>
            <w:vAlign w:val="center"/>
            <w:hideMark/>
          </w:tcPr>
          <w:p w14:paraId="05B51F8B" w14:textId="42EF134F"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5,368.58</w:t>
            </w:r>
          </w:p>
        </w:tc>
        <w:tc>
          <w:tcPr>
            <w:tcW w:w="760" w:type="pct"/>
            <w:shd w:val="clear" w:color="auto" w:fill="auto"/>
            <w:noWrap/>
            <w:vAlign w:val="center"/>
            <w:hideMark/>
          </w:tcPr>
          <w:p w14:paraId="1087C535" w14:textId="7D1AC93C"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113,933,765.00</w:t>
            </w:r>
          </w:p>
        </w:tc>
        <w:tc>
          <w:tcPr>
            <w:tcW w:w="626" w:type="pct"/>
            <w:shd w:val="clear" w:color="auto" w:fill="auto"/>
            <w:noWrap/>
            <w:vAlign w:val="center"/>
            <w:hideMark/>
          </w:tcPr>
          <w:p w14:paraId="43A52E16" w14:textId="5AE56BC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339,456.42</w:t>
            </w:r>
          </w:p>
        </w:tc>
        <w:tc>
          <w:tcPr>
            <w:tcW w:w="795" w:type="pct"/>
            <w:shd w:val="clear" w:color="auto" w:fill="auto"/>
            <w:noWrap/>
            <w:vAlign w:val="center"/>
            <w:hideMark/>
          </w:tcPr>
          <w:p w14:paraId="32E5E5CC" w14:textId="26DBFA2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7,828,311,224.06</w:t>
            </w:r>
          </w:p>
        </w:tc>
        <w:tc>
          <w:tcPr>
            <w:tcW w:w="563" w:type="pct"/>
            <w:shd w:val="clear" w:color="auto" w:fill="auto"/>
            <w:noWrap/>
            <w:vAlign w:val="center"/>
            <w:hideMark/>
          </w:tcPr>
          <w:p w14:paraId="38AD9ADA" w14:textId="012D7A69"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344,825.00</w:t>
            </w:r>
          </w:p>
        </w:tc>
        <w:tc>
          <w:tcPr>
            <w:tcW w:w="795" w:type="pct"/>
            <w:shd w:val="clear" w:color="auto" w:fill="auto"/>
            <w:noWrap/>
            <w:vAlign w:val="center"/>
            <w:hideMark/>
          </w:tcPr>
          <w:p w14:paraId="771A6B91" w14:textId="62550EE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7,942,244,989.06</w:t>
            </w:r>
          </w:p>
        </w:tc>
      </w:tr>
    </w:tbl>
    <w:p w14:paraId="518D1C68" w14:textId="77777777" w:rsidR="005517E8" w:rsidRPr="00B65C8F" w:rsidRDefault="005517E8" w:rsidP="005517E8">
      <w:pPr>
        <w:pStyle w:val="a0"/>
        <w:spacing w:beforeLines="50" w:before="163"/>
        <w:ind w:firstLine="0"/>
        <w:rPr>
          <w:kern w:val="2"/>
          <w:sz w:val="28"/>
          <w:szCs w:val="2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01CDEFD0" w14:textId="524EDF37" w:rsidR="009A5699" w:rsidRPr="00B65C8F" w:rsidRDefault="009A5699" w:rsidP="005B0902">
      <w:pPr>
        <w:pStyle w:val="a0"/>
        <w:spacing w:beforeLines="50" w:before="163"/>
        <w:ind w:firstLineChars="200" w:firstLine="562"/>
        <w:rPr>
          <w:b/>
          <w:bCs/>
          <w:kern w:val="2"/>
          <w:sz w:val="28"/>
          <w:szCs w:val="28"/>
        </w:rPr>
      </w:pPr>
      <w:r w:rsidRPr="00B65C8F">
        <w:rPr>
          <w:b/>
          <w:bCs/>
          <w:kern w:val="2"/>
          <w:sz w:val="28"/>
          <w:szCs w:val="28"/>
        </w:rPr>
        <w:t>2</w:t>
      </w:r>
      <w:r w:rsidRPr="00B65C8F">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913"/>
        <w:gridCol w:w="1151"/>
        <w:gridCol w:w="1454"/>
        <w:gridCol w:w="1145"/>
        <w:gridCol w:w="1454"/>
        <w:gridCol w:w="992"/>
        <w:gridCol w:w="1450"/>
      </w:tblGrid>
      <w:tr w:rsidR="00B65C8F" w:rsidRPr="00B65C8F" w14:paraId="0E6CF964" w14:textId="77777777" w:rsidTr="005517E8">
        <w:trPr>
          <w:trHeight w:val="260"/>
        </w:trPr>
        <w:tc>
          <w:tcPr>
            <w:tcW w:w="814" w:type="pct"/>
            <w:gridSpan w:val="2"/>
            <w:shd w:val="clear" w:color="auto" w:fill="auto"/>
            <w:noWrap/>
            <w:vAlign w:val="center"/>
            <w:hideMark/>
          </w:tcPr>
          <w:p w14:paraId="52AA9445"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类型</w:t>
            </w:r>
          </w:p>
        </w:tc>
        <w:tc>
          <w:tcPr>
            <w:tcW w:w="630" w:type="pct"/>
            <w:shd w:val="clear" w:color="auto" w:fill="auto"/>
            <w:noWrap/>
            <w:vAlign w:val="center"/>
            <w:hideMark/>
          </w:tcPr>
          <w:p w14:paraId="7506F80D"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已售建筑面积</w:t>
            </w:r>
          </w:p>
        </w:tc>
        <w:tc>
          <w:tcPr>
            <w:tcW w:w="796" w:type="pct"/>
            <w:shd w:val="clear" w:color="auto" w:fill="auto"/>
            <w:noWrap/>
            <w:vAlign w:val="center"/>
            <w:hideMark/>
          </w:tcPr>
          <w:p w14:paraId="2766F486"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签约金额</w:t>
            </w:r>
          </w:p>
        </w:tc>
        <w:tc>
          <w:tcPr>
            <w:tcW w:w="627" w:type="pct"/>
            <w:shd w:val="clear" w:color="auto" w:fill="auto"/>
            <w:noWrap/>
            <w:vAlign w:val="center"/>
            <w:hideMark/>
          </w:tcPr>
          <w:p w14:paraId="33BF7E70"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未售建筑面积</w:t>
            </w:r>
          </w:p>
        </w:tc>
        <w:tc>
          <w:tcPr>
            <w:tcW w:w="796" w:type="pct"/>
            <w:shd w:val="clear" w:color="auto" w:fill="auto"/>
            <w:noWrap/>
            <w:vAlign w:val="center"/>
            <w:hideMark/>
          </w:tcPr>
          <w:p w14:paraId="54626CA6"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销售货值</w:t>
            </w:r>
          </w:p>
        </w:tc>
        <w:tc>
          <w:tcPr>
            <w:tcW w:w="543" w:type="pct"/>
            <w:shd w:val="clear" w:color="auto" w:fill="auto"/>
            <w:noWrap/>
            <w:vAlign w:val="center"/>
            <w:hideMark/>
          </w:tcPr>
          <w:p w14:paraId="5EEEED9A"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总建筑面积</w:t>
            </w:r>
          </w:p>
        </w:tc>
        <w:tc>
          <w:tcPr>
            <w:tcW w:w="795" w:type="pct"/>
            <w:shd w:val="clear" w:color="auto" w:fill="auto"/>
            <w:noWrap/>
            <w:vAlign w:val="center"/>
            <w:hideMark/>
          </w:tcPr>
          <w:p w14:paraId="0F1E09DC"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总货值</w:t>
            </w:r>
          </w:p>
        </w:tc>
      </w:tr>
      <w:tr w:rsidR="00B65C8F" w:rsidRPr="00B65C8F" w14:paraId="7C3F694A" w14:textId="77777777" w:rsidTr="005517E8">
        <w:trPr>
          <w:trHeight w:val="260"/>
        </w:trPr>
        <w:tc>
          <w:tcPr>
            <w:tcW w:w="314" w:type="pct"/>
            <w:vMerge w:val="restart"/>
            <w:shd w:val="clear" w:color="auto" w:fill="auto"/>
            <w:noWrap/>
            <w:vAlign w:val="center"/>
            <w:hideMark/>
          </w:tcPr>
          <w:p w14:paraId="05A83B36"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住宅</w:t>
            </w:r>
          </w:p>
        </w:tc>
        <w:tc>
          <w:tcPr>
            <w:tcW w:w="500" w:type="pct"/>
            <w:shd w:val="clear" w:color="auto" w:fill="auto"/>
            <w:noWrap/>
            <w:vAlign w:val="center"/>
            <w:hideMark/>
          </w:tcPr>
          <w:p w14:paraId="21F43DD7"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普宅</w:t>
            </w:r>
            <w:proofErr w:type="gramEnd"/>
          </w:p>
        </w:tc>
        <w:tc>
          <w:tcPr>
            <w:tcW w:w="630" w:type="pct"/>
            <w:shd w:val="clear" w:color="auto" w:fill="auto"/>
            <w:noWrap/>
            <w:vAlign w:val="center"/>
            <w:hideMark/>
          </w:tcPr>
          <w:p w14:paraId="31F535ED" w14:textId="779B9DF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47,007.13</w:t>
            </w:r>
          </w:p>
        </w:tc>
        <w:tc>
          <w:tcPr>
            <w:tcW w:w="796" w:type="pct"/>
            <w:shd w:val="clear" w:color="auto" w:fill="auto"/>
            <w:noWrap/>
            <w:vAlign w:val="center"/>
            <w:hideMark/>
          </w:tcPr>
          <w:p w14:paraId="27229041" w14:textId="20D4341E"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1,008,934,097.00</w:t>
            </w:r>
          </w:p>
        </w:tc>
        <w:tc>
          <w:tcPr>
            <w:tcW w:w="627" w:type="pct"/>
            <w:shd w:val="clear" w:color="auto" w:fill="auto"/>
            <w:noWrap/>
            <w:vAlign w:val="center"/>
            <w:hideMark/>
          </w:tcPr>
          <w:p w14:paraId="7404C834" w14:textId="1B5625C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54,086.11</w:t>
            </w:r>
          </w:p>
        </w:tc>
        <w:tc>
          <w:tcPr>
            <w:tcW w:w="796" w:type="pct"/>
            <w:shd w:val="clear" w:color="auto" w:fill="auto"/>
            <w:noWrap/>
            <w:vAlign w:val="center"/>
            <w:hideMark/>
          </w:tcPr>
          <w:p w14:paraId="768174BD" w14:textId="5FC8FCD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1,244,914,667.45</w:t>
            </w:r>
          </w:p>
        </w:tc>
        <w:tc>
          <w:tcPr>
            <w:tcW w:w="543" w:type="pct"/>
            <w:shd w:val="clear" w:color="auto" w:fill="auto"/>
            <w:noWrap/>
            <w:vAlign w:val="center"/>
            <w:hideMark/>
          </w:tcPr>
          <w:p w14:paraId="5F686E9E" w14:textId="4FD0ECA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101,093.24</w:t>
            </w:r>
          </w:p>
        </w:tc>
        <w:tc>
          <w:tcPr>
            <w:tcW w:w="795" w:type="pct"/>
            <w:shd w:val="clear" w:color="auto" w:fill="auto"/>
            <w:noWrap/>
            <w:vAlign w:val="center"/>
            <w:hideMark/>
          </w:tcPr>
          <w:p w14:paraId="44689C42" w14:textId="397495A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2,253,848,764.45</w:t>
            </w:r>
          </w:p>
        </w:tc>
      </w:tr>
      <w:tr w:rsidR="00B65C8F" w:rsidRPr="00B65C8F" w14:paraId="2FF7AE37" w14:textId="77777777" w:rsidTr="005517E8">
        <w:trPr>
          <w:trHeight w:val="260"/>
        </w:trPr>
        <w:tc>
          <w:tcPr>
            <w:tcW w:w="314" w:type="pct"/>
            <w:vMerge/>
            <w:vAlign w:val="center"/>
            <w:hideMark/>
          </w:tcPr>
          <w:p w14:paraId="27B72981" w14:textId="77777777" w:rsidR="009A5699" w:rsidRPr="00B65C8F"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38C009D0"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非普宅</w:t>
            </w:r>
            <w:proofErr w:type="gramEnd"/>
          </w:p>
        </w:tc>
        <w:tc>
          <w:tcPr>
            <w:tcW w:w="630" w:type="pct"/>
            <w:shd w:val="clear" w:color="auto" w:fill="auto"/>
            <w:noWrap/>
            <w:vAlign w:val="center"/>
            <w:hideMark/>
          </w:tcPr>
          <w:p w14:paraId="3A454322" w14:textId="632618CE"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34,165.14</w:t>
            </w:r>
          </w:p>
        </w:tc>
        <w:tc>
          <w:tcPr>
            <w:tcW w:w="796" w:type="pct"/>
            <w:shd w:val="clear" w:color="auto" w:fill="auto"/>
            <w:noWrap/>
            <w:vAlign w:val="center"/>
            <w:hideMark/>
          </w:tcPr>
          <w:p w14:paraId="0E2D4FA3" w14:textId="67084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857,915,537.00</w:t>
            </w:r>
          </w:p>
        </w:tc>
        <w:tc>
          <w:tcPr>
            <w:tcW w:w="627" w:type="pct"/>
            <w:shd w:val="clear" w:color="auto" w:fill="auto"/>
            <w:noWrap/>
            <w:vAlign w:val="center"/>
            <w:hideMark/>
          </w:tcPr>
          <w:p w14:paraId="7B54E359" w14:textId="7A2DF20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102,227.91</w:t>
            </w:r>
          </w:p>
        </w:tc>
        <w:tc>
          <w:tcPr>
            <w:tcW w:w="796" w:type="pct"/>
            <w:shd w:val="clear" w:color="auto" w:fill="auto"/>
            <w:noWrap/>
            <w:vAlign w:val="center"/>
            <w:hideMark/>
          </w:tcPr>
          <w:p w14:paraId="02A2C3F3" w14:textId="295DD3B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3,064,901,381.93</w:t>
            </w:r>
          </w:p>
        </w:tc>
        <w:tc>
          <w:tcPr>
            <w:tcW w:w="543" w:type="pct"/>
            <w:shd w:val="clear" w:color="auto" w:fill="auto"/>
            <w:noWrap/>
            <w:vAlign w:val="center"/>
            <w:hideMark/>
          </w:tcPr>
          <w:p w14:paraId="3943E312" w14:textId="707E247D"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136,393.05</w:t>
            </w:r>
          </w:p>
        </w:tc>
        <w:tc>
          <w:tcPr>
            <w:tcW w:w="795" w:type="pct"/>
            <w:shd w:val="clear" w:color="auto" w:fill="auto"/>
            <w:noWrap/>
            <w:vAlign w:val="center"/>
            <w:hideMark/>
          </w:tcPr>
          <w:p w14:paraId="7C6B004E" w14:textId="25B0148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3,922,816,918.93</w:t>
            </w:r>
          </w:p>
        </w:tc>
      </w:tr>
      <w:tr w:rsidR="00B65C8F" w:rsidRPr="00B65C8F" w14:paraId="415E621E" w14:textId="77777777" w:rsidTr="005517E8">
        <w:trPr>
          <w:trHeight w:val="260"/>
        </w:trPr>
        <w:tc>
          <w:tcPr>
            <w:tcW w:w="314" w:type="pct"/>
            <w:vMerge/>
            <w:vAlign w:val="center"/>
            <w:hideMark/>
          </w:tcPr>
          <w:p w14:paraId="4BE353D0" w14:textId="77777777" w:rsidR="009A5699" w:rsidRPr="00B65C8F"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6B13389D"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小计</w:t>
            </w:r>
          </w:p>
        </w:tc>
        <w:tc>
          <w:tcPr>
            <w:tcW w:w="630" w:type="pct"/>
            <w:shd w:val="clear" w:color="auto" w:fill="auto"/>
            <w:noWrap/>
            <w:vAlign w:val="center"/>
            <w:hideMark/>
          </w:tcPr>
          <w:p w14:paraId="5B6FC802" w14:textId="190E5518"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81,172.27</w:t>
            </w:r>
          </w:p>
        </w:tc>
        <w:tc>
          <w:tcPr>
            <w:tcW w:w="796" w:type="pct"/>
            <w:shd w:val="clear" w:color="auto" w:fill="auto"/>
            <w:noWrap/>
            <w:vAlign w:val="center"/>
            <w:hideMark/>
          </w:tcPr>
          <w:p w14:paraId="6A58E0FF" w14:textId="2E5515A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1,866,849,634.00</w:t>
            </w:r>
          </w:p>
        </w:tc>
        <w:tc>
          <w:tcPr>
            <w:tcW w:w="627" w:type="pct"/>
            <w:shd w:val="clear" w:color="auto" w:fill="auto"/>
            <w:noWrap/>
            <w:vAlign w:val="center"/>
            <w:hideMark/>
          </w:tcPr>
          <w:p w14:paraId="6EBC8288" w14:textId="0FE174C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156,314.02</w:t>
            </w:r>
          </w:p>
        </w:tc>
        <w:tc>
          <w:tcPr>
            <w:tcW w:w="796" w:type="pct"/>
            <w:shd w:val="clear" w:color="auto" w:fill="auto"/>
            <w:noWrap/>
            <w:vAlign w:val="center"/>
            <w:hideMark/>
          </w:tcPr>
          <w:p w14:paraId="50E88AD3" w14:textId="277679B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4,309,816,049.38</w:t>
            </w:r>
          </w:p>
        </w:tc>
        <w:tc>
          <w:tcPr>
            <w:tcW w:w="543" w:type="pct"/>
            <w:shd w:val="clear" w:color="auto" w:fill="auto"/>
            <w:noWrap/>
            <w:vAlign w:val="center"/>
            <w:hideMark/>
          </w:tcPr>
          <w:p w14:paraId="04229E64" w14:textId="78B22BCF"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237,486.29</w:t>
            </w:r>
          </w:p>
        </w:tc>
        <w:tc>
          <w:tcPr>
            <w:tcW w:w="795" w:type="pct"/>
            <w:shd w:val="clear" w:color="auto" w:fill="auto"/>
            <w:noWrap/>
            <w:vAlign w:val="center"/>
            <w:hideMark/>
          </w:tcPr>
          <w:p w14:paraId="3F231EB9" w14:textId="0F791D6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6,176,665,683.38</w:t>
            </w:r>
          </w:p>
        </w:tc>
      </w:tr>
      <w:tr w:rsidR="00B65C8F" w:rsidRPr="00B65C8F" w14:paraId="7CE8260E" w14:textId="77777777" w:rsidTr="005517E8">
        <w:trPr>
          <w:trHeight w:val="260"/>
        </w:trPr>
        <w:tc>
          <w:tcPr>
            <w:tcW w:w="314" w:type="pct"/>
            <w:vMerge w:val="restart"/>
            <w:shd w:val="clear" w:color="auto" w:fill="auto"/>
            <w:noWrap/>
            <w:vAlign w:val="center"/>
            <w:hideMark/>
          </w:tcPr>
          <w:p w14:paraId="5CE6FA9A"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其他</w:t>
            </w:r>
          </w:p>
        </w:tc>
        <w:tc>
          <w:tcPr>
            <w:tcW w:w="500" w:type="pct"/>
            <w:shd w:val="clear" w:color="auto" w:fill="auto"/>
            <w:noWrap/>
            <w:vAlign w:val="center"/>
            <w:hideMark/>
          </w:tcPr>
          <w:p w14:paraId="2428E0C1"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商业</w:t>
            </w:r>
          </w:p>
        </w:tc>
        <w:tc>
          <w:tcPr>
            <w:tcW w:w="630" w:type="pct"/>
            <w:shd w:val="clear" w:color="auto" w:fill="auto"/>
            <w:noWrap/>
            <w:vAlign w:val="center"/>
            <w:hideMark/>
          </w:tcPr>
          <w:p w14:paraId="4F431ACA"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96" w:type="pct"/>
            <w:shd w:val="clear" w:color="auto" w:fill="auto"/>
            <w:noWrap/>
            <w:vAlign w:val="center"/>
            <w:hideMark/>
          </w:tcPr>
          <w:p w14:paraId="5C678695"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627" w:type="pct"/>
            <w:shd w:val="clear" w:color="auto" w:fill="auto"/>
            <w:noWrap/>
            <w:vAlign w:val="center"/>
            <w:hideMark/>
          </w:tcPr>
          <w:p w14:paraId="0AA2DBBF"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96" w:type="pct"/>
            <w:shd w:val="clear" w:color="auto" w:fill="auto"/>
            <w:noWrap/>
            <w:vAlign w:val="center"/>
            <w:hideMark/>
          </w:tcPr>
          <w:p w14:paraId="24D4EB28"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543" w:type="pct"/>
            <w:shd w:val="clear" w:color="auto" w:fill="auto"/>
            <w:noWrap/>
            <w:vAlign w:val="center"/>
            <w:hideMark/>
          </w:tcPr>
          <w:p w14:paraId="174E1CEC" w14:textId="631345C9"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c>
          <w:tcPr>
            <w:tcW w:w="795" w:type="pct"/>
            <w:shd w:val="clear" w:color="auto" w:fill="auto"/>
            <w:noWrap/>
            <w:vAlign w:val="center"/>
            <w:hideMark/>
          </w:tcPr>
          <w:p w14:paraId="2AB856D6" w14:textId="4A1F22E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r>
      <w:tr w:rsidR="00B65C8F" w:rsidRPr="00B65C8F" w14:paraId="73A005C2" w14:textId="77777777" w:rsidTr="005517E8">
        <w:trPr>
          <w:trHeight w:val="260"/>
        </w:trPr>
        <w:tc>
          <w:tcPr>
            <w:tcW w:w="314" w:type="pct"/>
            <w:vMerge/>
            <w:vAlign w:val="center"/>
            <w:hideMark/>
          </w:tcPr>
          <w:p w14:paraId="56E3A368" w14:textId="77777777" w:rsidR="009A5699" w:rsidRPr="00B65C8F"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7600B00F" w14:textId="77777777" w:rsidR="009A5699" w:rsidRPr="00B65C8F" w:rsidRDefault="009A5699" w:rsidP="009A5699">
            <w:pPr>
              <w:widowControl/>
              <w:jc w:val="left"/>
              <w:rPr>
                <w:rFonts w:eastAsia="仿宋_GB2312"/>
                <w:kern w:val="0"/>
                <w:sz w:val="15"/>
                <w:szCs w:val="15"/>
              </w:rPr>
            </w:pPr>
            <w:proofErr w:type="gramStart"/>
            <w:r w:rsidRPr="00B65C8F">
              <w:rPr>
                <w:rFonts w:eastAsia="仿宋_GB2312"/>
                <w:kern w:val="0"/>
                <w:sz w:val="15"/>
                <w:szCs w:val="15"/>
              </w:rPr>
              <w:t>自持</w:t>
            </w:r>
            <w:proofErr w:type="gramEnd"/>
          </w:p>
        </w:tc>
        <w:tc>
          <w:tcPr>
            <w:tcW w:w="630" w:type="pct"/>
            <w:shd w:val="clear" w:color="auto" w:fill="auto"/>
            <w:noWrap/>
            <w:vAlign w:val="center"/>
            <w:hideMark/>
          </w:tcPr>
          <w:p w14:paraId="136F2324"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796" w:type="pct"/>
            <w:shd w:val="clear" w:color="auto" w:fill="auto"/>
            <w:noWrap/>
            <w:vAlign w:val="center"/>
            <w:hideMark/>
          </w:tcPr>
          <w:p w14:paraId="29A3E0F0"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 xml:space="preserve">　</w:t>
            </w:r>
          </w:p>
        </w:tc>
        <w:tc>
          <w:tcPr>
            <w:tcW w:w="627" w:type="pct"/>
            <w:shd w:val="clear" w:color="auto" w:fill="auto"/>
            <w:noWrap/>
            <w:vAlign w:val="center"/>
            <w:hideMark/>
          </w:tcPr>
          <w:p w14:paraId="0EF92E42" w14:textId="593802C5"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59,680.41</w:t>
            </w:r>
          </w:p>
        </w:tc>
        <w:tc>
          <w:tcPr>
            <w:tcW w:w="796" w:type="pct"/>
            <w:shd w:val="clear" w:color="auto" w:fill="auto"/>
            <w:noWrap/>
            <w:vAlign w:val="center"/>
            <w:hideMark/>
          </w:tcPr>
          <w:p w14:paraId="08705001" w14:textId="7A3D11B0"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446,114,581.50</w:t>
            </w:r>
          </w:p>
        </w:tc>
        <w:tc>
          <w:tcPr>
            <w:tcW w:w="543" w:type="pct"/>
            <w:shd w:val="clear" w:color="auto" w:fill="auto"/>
            <w:noWrap/>
            <w:vAlign w:val="center"/>
            <w:hideMark/>
          </w:tcPr>
          <w:p w14:paraId="57B9E86A" w14:textId="5BEDEFEE"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59,680.41</w:t>
            </w:r>
          </w:p>
        </w:tc>
        <w:tc>
          <w:tcPr>
            <w:tcW w:w="795" w:type="pct"/>
            <w:shd w:val="clear" w:color="auto" w:fill="auto"/>
            <w:noWrap/>
            <w:vAlign w:val="center"/>
            <w:hideMark/>
          </w:tcPr>
          <w:p w14:paraId="1216113D" w14:textId="6FCAF2A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446,114,581.50</w:t>
            </w:r>
          </w:p>
        </w:tc>
      </w:tr>
      <w:tr w:rsidR="00B65C8F" w:rsidRPr="00B65C8F" w14:paraId="03330853" w14:textId="77777777" w:rsidTr="005517E8">
        <w:trPr>
          <w:trHeight w:val="260"/>
        </w:trPr>
        <w:tc>
          <w:tcPr>
            <w:tcW w:w="314" w:type="pct"/>
            <w:vMerge/>
            <w:vAlign w:val="center"/>
            <w:hideMark/>
          </w:tcPr>
          <w:p w14:paraId="5D09D0F2" w14:textId="77777777" w:rsidR="009A5699" w:rsidRPr="00B65C8F"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5CA1BC4A" w14:textId="77777777"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小计</w:t>
            </w:r>
          </w:p>
        </w:tc>
        <w:tc>
          <w:tcPr>
            <w:tcW w:w="630" w:type="pct"/>
            <w:shd w:val="clear" w:color="auto" w:fill="auto"/>
            <w:noWrap/>
            <w:vAlign w:val="center"/>
            <w:hideMark/>
          </w:tcPr>
          <w:p w14:paraId="43C13DB2" w14:textId="4424C961"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c>
          <w:tcPr>
            <w:tcW w:w="796" w:type="pct"/>
            <w:shd w:val="clear" w:color="auto" w:fill="auto"/>
            <w:noWrap/>
            <w:vAlign w:val="center"/>
            <w:hideMark/>
          </w:tcPr>
          <w:p w14:paraId="6768B532" w14:textId="3C086DA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w:t>
            </w:r>
          </w:p>
        </w:tc>
        <w:tc>
          <w:tcPr>
            <w:tcW w:w="627" w:type="pct"/>
            <w:shd w:val="clear" w:color="auto" w:fill="auto"/>
            <w:noWrap/>
            <w:vAlign w:val="center"/>
            <w:hideMark/>
          </w:tcPr>
          <w:p w14:paraId="36FC2FB5" w14:textId="4DFE00C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59,680.41</w:t>
            </w:r>
          </w:p>
        </w:tc>
        <w:tc>
          <w:tcPr>
            <w:tcW w:w="796" w:type="pct"/>
            <w:shd w:val="clear" w:color="auto" w:fill="auto"/>
            <w:noWrap/>
            <w:vAlign w:val="center"/>
            <w:hideMark/>
          </w:tcPr>
          <w:p w14:paraId="03BF05DA" w14:textId="02A2A6B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446,114,581.50</w:t>
            </w:r>
          </w:p>
        </w:tc>
        <w:tc>
          <w:tcPr>
            <w:tcW w:w="543" w:type="pct"/>
            <w:shd w:val="clear" w:color="auto" w:fill="auto"/>
            <w:noWrap/>
            <w:vAlign w:val="center"/>
            <w:hideMark/>
          </w:tcPr>
          <w:p w14:paraId="52504087" w14:textId="59687308"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59,680.41</w:t>
            </w:r>
          </w:p>
        </w:tc>
        <w:tc>
          <w:tcPr>
            <w:tcW w:w="795" w:type="pct"/>
            <w:shd w:val="clear" w:color="auto" w:fill="auto"/>
            <w:noWrap/>
            <w:vAlign w:val="center"/>
            <w:hideMark/>
          </w:tcPr>
          <w:p w14:paraId="6BC86E0E" w14:textId="3622D033"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446,114,581.50</w:t>
            </w:r>
          </w:p>
        </w:tc>
      </w:tr>
      <w:tr w:rsidR="00B65C8F" w:rsidRPr="00B65C8F" w14:paraId="5BCCCCC2" w14:textId="77777777" w:rsidTr="005517E8">
        <w:trPr>
          <w:trHeight w:val="270"/>
        </w:trPr>
        <w:tc>
          <w:tcPr>
            <w:tcW w:w="814" w:type="pct"/>
            <w:gridSpan w:val="2"/>
            <w:shd w:val="clear" w:color="auto" w:fill="auto"/>
            <w:noWrap/>
            <w:vAlign w:val="center"/>
            <w:hideMark/>
          </w:tcPr>
          <w:p w14:paraId="57D307BB" w14:textId="77777777" w:rsidR="009A5699" w:rsidRPr="00B65C8F" w:rsidRDefault="009A5699" w:rsidP="009A5699">
            <w:pPr>
              <w:widowControl/>
              <w:jc w:val="center"/>
              <w:rPr>
                <w:rFonts w:eastAsia="仿宋_GB2312"/>
                <w:kern w:val="0"/>
                <w:sz w:val="15"/>
                <w:szCs w:val="15"/>
              </w:rPr>
            </w:pPr>
            <w:r w:rsidRPr="00B65C8F">
              <w:rPr>
                <w:rFonts w:eastAsia="仿宋_GB2312"/>
                <w:kern w:val="0"/>
                <w:sz w:val="15"/>
                <w:szCs w:val="15"/>
              </w:rPr>
              <w:t>合计</w:t>
            </w:r>
          </w:p>
        </w:tc>
        <w:tc>
          <w:tcPr>
            <w:tcW w:w="630" w:type="pct"/>
            <w:shd w:val="clear" w:color="auto" w:fill="auto"/>
            <w:noWrap/>
            <w:vAlign w:val="center"/>
            <w:hideMark/>
          </w:tcPr>
          <w:p w14:paraId="55DC77E3" w14:textId="21C06666"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81,172.27</w:t>
            </w:r>
          </w:p>
        </w:tc>
        <w:tc>
          <w:tcPr>
            <w:tcW w:w="796" w:type="pct"/>
            <w:shd w:val="clear" w:color="auto" w:fill="auto"/>
            <w:noWrap/>
            <w:vAlign w:val="center"/>
            <w:hideMark/>
          </w:tcPr>
          <w:p w14:paraId="05F01FFA" w14:textId="34A0C13B"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1,866,849,634.00</w:t>
            </w:r>
          </w:p>
        </w:tc>
        <w:tc>
          <w:tcPr>
            <w:tcW w:w="627" w:type="pct"/>
            <w:shd w:val="clear" w:color="auto" w:fill="auto"/>
            <w:noWrap/>
            <w:vAlign w:val="center"/>
            <w:hideMark/>
          </w:tcPr>
          <w:p w14:paraId="68076B7F" w14:textId="4D18E52F"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215,994.43</w:t>
            </w:r>
          </w:p>
        </w:tc>
        <w:tc>
          <w:tcPr>
            <w:tcW w:w="796" w:type="pct"/>
            <w:shd w:val="clear" w:color="auto" w:fill="auto"/>
            <w:noWrap/>
            <w:vAlign w:val="center"/>
            <w:hideMark/>
          </w:tcPr>
          <w:p w14:paraId="7FB3D162" w14:textId="2944D172"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4,755,930,630.88</w:t>
            </w:r>
          </w:p>
        </w:tc>
        <w:tc>
          <w:tcPr>
            <w:tcW w:w="543" w:type="pct"/>
            <w:shd w:val="clear" w:color="auto" w:fill="auto"/>
            <w:noWrap/>
            <w:vAlign w:val="center"/>
            <w:hideMark/>
          </w:tcPr>
          <w:p w14:paraId="30748C2C" w14:textId="61F920FC"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297,166.70</w:t>
            </w:r>
          </w:p>
        </w:tc>
        <w:tc>
          <w:tcPr>
            <w:tcW w:w="795" w:type="pct"/>
            <w:shd w:val="clear" w:color="auto" w:fill="auto"/>
            <w:noWrap/>
            <w:vAlign w:val="center"/>
            <w:hideMark/>
          </w:tcPr>
          <w:p w14:paraId="0232394C" w14:textId="1DB9F6B4" w:rsidR="009A5699" w:rsidRPr="00B65C8F" w:rsidRDefault="009A5699" w:rsidP="009A5699">
            <w:pPr>
              <w:widowControl/>
              <w:jc w:val="left"/>
              <w:rPr>
                <w:rFonts w:eastAsia="仿宋_GB2312"/>
                <w:kern w:val="0"/>
                <w:sz w:val="15"/>
                <w:szCs w:val="15"/>
              </w:rPr>
            </w:pPr>
            <w:r w:rsidRPr="00B65C8F">
              <w:rPr>
                <w:rFonts w:eastAsia="仿宋_GB2312"/>
                <w:kern w:val="0"/>
                <w:sz w:val="15"/>
                <w:szCs w:val="15"/>
              </w:rPr>
              <w:t>6,622,780,264.88</w:t>
            </w:r>
          </w:p>
        </w:tc>
      </w:tr>
    </w:tbl>
    <w:p w14:paraId="2D879314" w14:textId="77777777" w:rsidR="005517E8" w:rsidRPr="00B65C8F" w:rsidRDefault="005517E8" w:rsidP="005517E8">
      <w:pPr>
        <w:pStyle w:val="a0"/>
        <w:spacing w:beforeLines="50" w:before="163"/>
        <w:ind w:firstLine="0"/>
        <w:rPr>
          <w:kern w:val="2"/>
          <w:sz w:val="28"/>
          <w:szCs w:val="2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27C1140E" w14:textId="3413444D" w:rsidR="009A5699" w:rsidRPr="00B65C8F" w:rsidRDefault="009A5699" w:rsidP="005B0902">
      <w:pPr>
        <w:pStyle w:val="a0"/>
        <w:spacing w:beforeLines="50" w:before="163"/>
        <w:ind w:firstLineChars="200" w:firstLine="562"/>
        <w:rPr>
          <w:b/>
          <w:bCs/>
          <w:kern w:val="2"/>
          <w:sz w:val="28"/>
          <w:szCs w:val="28"/>
        </w:rPr>
      </w:pPr>
      <w:r w:rsidRPr="00B65C8F">
        <w:rPr>
          <w:b/>
          <w:bCs/>
          <w:kern w:val="2"/>
          <w:sz w:val="28"/>
          <w:szCs w:val="28"/>
        </w:rPr>
        <w:t>3</w:t>
      </w:r>
      <w:r w:rsidRPr="00B65C8F">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00"/>
        <w:gridCol w:w="1206"/>
        <w:gridCol w:w="1365"/>
        <w:gridCol w:w="1206"/>
        <w:gridCol w:w="1429"/>
        <w:gridCol w:w="1041"/>
        <w:gridCol w:w="1429"/>
      </w:tblGrid>
      <w:tr w:rsidR="00B65C8F" w:rsidRPr="00B65C8F" w14:paraId="0B1326BA" w14:textId="77777777" w:rsidTr="005517E8">
        <w:trPr>
          <w:trHeight w:val="260"/>
        </w:trPr>
        <w:tc>
          <w:tcPr>
            <w:tcW w:w="799" w:type="pct"/>
            <w:gridSpan w:val="2"/>
            <w:shd w:val="clear" w:color="auto" w:fill="auto"/>
            <w:noWrap/>
            <w:vAlign w:val="center"/>
            <w:hideMark/>
          </w:tcPr>
          <w:p w14:paraId="1B68AC6F"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lastRenderedPageBreak/>
              <w:t>类型</w:t>
            </w:r>
          </w:p>
        </w:tc>
        <w:tc>
          <w:tcPr>
            <w:tcW w:w="660" w:type="pct"/>
            <w:shd w:val="clear" w:color="auto" w:fill="auto"/>
            <w:noWrap/>
            <w:vAlign w:val="center"/>
            <w:hideMark/>
          </w:tcPr>
          <w:p w14:paraId="19ABF16C"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已售建筑面积</w:t>
            </w:r>
          </w:p>
        </w:tc>
        <w:tc>
          <w:tcPr>
            <w:tcW w:w="747" w:type="pct"/>
            <w:shd w:val="clear" w:color="auto" w:fill="auto"/>
            <w:noWrap/>
            <w:vAlign w:val="center"/>
            <w:hideMark/>
          </w:tcPr>
          <w:p w14:paraId="74598091"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签约金额</w:t>
            </w:r>
          </w:p>
        </w:tc>
        <w:tc>
          <w:tcPr>
            <w:tcW w:w="660" w:type="pct"/>
            <w:shd w:val="clear" w:color="auto" w:fill="auto"/>
            <w:noWrap/>
            <w:vAlign w:val="center"/>
            <w:hideMark/>
          </w:tcPr>
          <w:p w14:paraId="28A62DB1"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未售建筑面积</w:t>
            </w:r>
          </w:p>
        </w:tc>
        <w:tc>
          <w:tcPr>
            <w:tcW w:w="782" w:type="pct"/>
            <w:shd w:val="clear" w:color="auto" w:fill="auto"/>
            <w:noWrap/>
            <w:vAlign w:val="center"/>
            <w:hideMark/>
          </w:tcPr>
          <w:p w14:paraId="0A33B240"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销售货值</w:t>
            </w:r>
          </w:p>
        </w:tc>
        <w:tc>
          <w:tcPr>
            <w:tcW w:w="570" w:type="pct"/>
            <w:shd w:val="clear" w:color="auto" w:fill="auto"/>
            <w:noWrap/>
            <w:vAlign w:val="center"/>
            <w:hideMark/>
          </w:tcPr>
          <w:p w14:paraId="7C49F7A5"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总建筑面积</w:t>
            </w:r>
          </w:p>
        </w:tc>
        <w:tc>
          <w:tcPr>
            <w:tcW w:w="782" w:type="pct"/>
            <w:shd w:val="clear" w:color="auto" w:fill="auto"/>
            <w:noWrap/>
            <w:vAlign w:val="center"/>
            <w:hideMark/>
          </w:tcPr>
          <w:p w14:paraId="3CAE7033"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总货值</w:t>
            </w:r>
          </w:p>
        </w:tc>
      </w:tr>
      <w:tr w:rsidR="00B65C8F" w:rsidRPr="00B65C8F" w14:paraId="5E0F103C" w14:textId="77777777" w:rsidTr="005517E8">
        <w:trPr>
          <w:trHeight w:val="260"/>
        </w:trPr>
        <w:tc>
          <w:tcPr>
            <w:tcW w:w="306" w:type="pct"/>
            <w:vMerge w:val="restart"/>
            <w:shd w:val="clear" w:color="auto" w:fill="auto"/>
            <w:noWrap/>
            <w:vAlign w:val="center"/>
            <w:hideMark/>
          </w:tcPr>
          <w:p w14:paraId="78C16B02"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住宅</w:t>
            </w:r>
          </w:p>
        </w:tc>
        <w:tc>
          <w:tcPr>
            <w:tcW w:w="492" w:type="pct"/>
            <w:shd w:val="clear" w:color="auto" w:fill="auto"/>
            <w:noWrap/>
            <w:vAlign w:val="center"/>
            <w:hideMark/>
          </w:tcPr>
          <w:p w14:paraId="2F3329D5"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普宅</w:t>
            </w:r>
            <w:proofErr w:type="gramEnd"/>
          </w:p>
        </w:tc>
        <w:tc>
          <w:tcPr>
            <w:tcW w:w="660" w:type="pct"/>
            <w:shd w:val="clear" w:color="auto" w:fill="auto"/>
            <w:noWrap/>
            <w:vAlign w:val="center"/>
            <w:hideMark/>
          </w:tcPr>
          <w:p w14:paraId="58D89ED4" w14:textId="1E6B1358"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7" w:type="pct"/>
            <w:shd w:val="clear" w:color="auto" w:fill="auto"/>
            <w:noWrap/>
            <w:vAlign w:val="center"/>
            <w:hideMark/>
          </w:tcPr>
          <w:p w14:paraId="09520BAD" w14:textId="56A52661"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0" w:type="pct"/>
            <w:shd w:val="clear" w:color="auto" w:fill="auto"/>
            <w:noWrap/>
            <w:vAlign w:val="center"/>
            <w:hideMark/>
          </w:tcPr>
          <w:p w14:paraId="2B96AB77" w14:textId="6CFFF5EA"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34,224.00</w:t>
            </w:r>
          </w:p>
        </w:tc>
        <w:tc>
          <w:tcPr>
            <w:tcW w:w="782" w:type="pct"/>
            <w:shd w:val="clear" w:color="auto" w:fill="auto"/>
            <w:noWrap/>
            <w:vAlign w:val="center"/>
            <w:hideMark/>
          </w:tcPr>
          <w:p w14:paraId="4E3CAFDF" w14:textId="3B291F9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998,940,136.00</w:t>
            </w:r>
          </w:p>
        </w:tc>
        <w:tc>
          <w:tcPr>
            <w:tcW w:w="570" w:type="pct"/>
            <w:shd w:val="clear" w:color="auto" w:fill="auto"/>
            <w:noWrap/>
            <w:vAlign w:val="center"/>
            <w:hideMark/>
          </w:tcPr>
          <w:p w14:paraId="0933EE55" w14:textId="28FAF313"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34,224.00</w:t>
            </w:r>
          </w:p>
        </w:tc>
        <w:tc>
          <w:tcPr>
            <w:tcW w:w="782" w:type="pct"/>
            <w:shd w:val="clear" w:color="auto" w:fill="auto"/>
            <w:noWrap/>
            <w:vAlign w:val="center"/>
            <w:hideMark/>
          </w:tcPr>
          <w:p w14:paraId="284AF112" w14:textId="300ADDE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998,940,136.00</w:t>
            </w:r>
          </w:p>
        </w:tc>
      </w:tr>
      <w:tr w:rsidR="00B65C8F" w:rsidRPr="00B65C8F" w14:paraId="63E9EF19" w14:textId="77777777" w:rsidTr="005517E8">
        <w:trPr>
          <w:trHeight w:val="260"/>
        </w:trPr>
        <w:tc>
          <w:tcPr>
            <w:tcW w:w="306" w:type="pct"/>
            <w:vMerge/>
            <w:vAlign w:val="center"/>
            <w:hideMark/>
          </w:tcPr>
          <w:p w14:paraId="02EEBFB1" w14:textId="77777777" w:rsidR="009A5699" w:rsidRPr="00B65C8F"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1C3CA060"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非普宅</w:t>
            </w:r>
            <w:proofErr w:type="gramEnd"/>
          </w:p>
        </w:tc>
        <w:tc>
          <w:tcPr>
            <w:tcW w:w="660" w:type="pct"/>
            <w:shd w:val="clear" w:color="auto" w:fill="auto"/>
            <w:noWrap/>
            <w:vAlign w:val="center"/>
            <w:hideMark/>
          </w:tcPr>
          <w:p w14:paraId="5CE149C2" w14:textId="6CA273F6"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7" w:type="pct"/>
            <w:shd w:val="clear" w:color="auto" w:fill="auto"/>
            <w:noWrap/>
            <w:vAlign w:val="center"/>
            <w:hideMark/>
          </w:tcPr>
          <w:p w14:paraId="49D781E0" w14:textId="28FA409A"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0" w:type="pct"/>
            <w:shd w:val="clear" w:color="auto" w:fill="auto"/>
            <w:noWrap/>
            <w:vAlign w:val="center"/>
            <w:hideMark/>
          </w:tcPr>
          <w:p w14:paraId="6B9E4584" w14:textId="0C6D4C60"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72,325.00</w:t>
            </w:r>
          </w:p>
        </w:tc>
        <w:tc>
          <w:tcPr>
            <w:tcW w:w="782" w:type="pct"/>
            <w:shd w:val="clear" w:color="auto" w:fill="auto"/>
            <w:noWrap/>
            <w:vAlign w:val="center"/>
            <w:hideMark/>
          </w:tcPr>
          <w:p w14:paraId="31DDBC4F" w14:textId="54E19741"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2,382,529,851.00</w:t>
            </w:r>
          </w:p>
        </w:tc>
        <w:tc>
          <w:tcPr>
            <w:tcW w:w="570" w:type="pct"/>
            <w:shd w:val="clear" w:color="auto" w:fill="auto"/>
            <w:noWrap/>
            <w:vAlign w:val="center"/>
            <w:hideMark/>
          </w:tcPr>
          <w:p w14:paraId="228DF725" w14:textId="77429FB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72,325.00</w:t>
            </w:r>
          </w:p>
        </w:tc>
        <w:tc>
          <w:tcPr>
            <w:tcW w:w="782" w:type="pct"/>
            <w:shd w:val="clear" w:color="auto" w:fill="auto"/>
            <w:noWrap/>
            <w:vAlign w:val="center"/>
            <w:hideMark/>
          </w:tcPr>
          <w:p w14:paraId="3B4F151E" w14:textId="7A1DF798"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2,382,529,851.00</w:t>
            </w:r>
          </w:p>
        </w:tc>
      </w:tr>
      <w:tr w:rsidR="00B65C8F" w:rsidRPr="00B65C8F" w14:paraId="27863A07" w14:textId="77777777" w:rsidTr="005517E8">
        <w:trPr>
          <w:trHeight w:val="260"/>
        </w:trPr>
        <w:tc>
          <w:tcPr>
            <w:tcW w:w="306" w:type="pct"/>
            <w:vMerge/>
            <w:vAlign w:val="center"/>
            <w:hideMark/>
          </w:tcPr>
          <w:p w14:paraId="20866BB3" w14:textId="77777777" w:rsidR="009A5699" w:rsidRPr="00B65C8F"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5FDE6ECB"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小计</w:t>
            </w:r>
          </w:p>
        </w:tc>
        <w:tc>
          <w:tcPr>
            <w:tcW w:w="660" w:type="pct"/>
            <w:shd w:val="clear" w:color="auto" w:fill="auto"/>
            <w:noWrap/>
            <w:vAlign w:val="center"/>
            <w:hideMark/>
          </w:tcPr>
          <w:p w14:paraId="734D477F" w14:textId="7706A6E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7" w:type="pct"/>
            <w:shd w:val="clear" w:color="auto" w:fill="auto"/>
            <w:noWrap/>
            <w:vAlign w:val="center"/>
            <w:hideMark/>
          </w:tcPr>
          <w:p w14:paraId="76BCC699" w14:textId="4A8F544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0" w:type="pct"/>
            <w:shd w:val="clear" w:color="auto" w:fill="auto"/>
            <w:noWrap/>
            <w:vAlign w:val="center"/>
            <w:hideMark/>
          </w:tcPr>
          <w:p w14:paraId="431BD856" w14:textId="55B2FBA3"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106,549.00</w:t>
            </w:r>
          </w:p>
        </w:tc>
        <w:tc>
          <w:tcPr>
            <w:tcW w:w="782" w:type="pct"/>
            <w:shd w:val="clear" w:color="auto" w:fill="auto"/>
            <w:noWrap/>
            <w:vAlign w:val="center"/>
            <w:hideMark/>
          </w:tcPr>
          <w:p w14:paraId="1E4745B8" w14:textId="6CF5E72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3,381,469,987.00</w:t>
            </w:r>
          </w:p>
        </w:tc>
        <w:tc>
          <w:tcPr>
            <w:tcW w:w="570" w:type="pct"/>
            <w:shd w:val="clear" w:color="auto" w:fill="auto"/>
            <w:noWrap/>
            <w:vAlign w:val="center"/>
            <w:hideMark/>
          </w:tcPr>
          <w:p w14:paraId="2F4A5B97" w14:textId="49F6C5FF"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106,549.00</w:t>
            </w:r>
          </w:p>
        </w:tc>
        <w:tc>
          <w:tcPr>
            <w:tcW w:w="782" w:type="pct"/>
            <w:shd w:val="clear" w:color="auto" w:fill="auto"/>
            <w:noWrap/>
            <w:vAlign w:val="center"/>
            <w:hideMark/>
          </w:tcPr>
          <w:p w14:paraId="52A88F17" w14:textId="59EAD8C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3,381,469,987.00</w:t>
            </w:r>
          </w:p>
        </w:tc>
      </w:tr>
      <w:tr w:rsidR="00B65C8F" w:rsidRPr="00B65C8F" w14:paraId="4498C349" w14:textId="77777777" w:rsidTr="005517E8">
        <w:trPr>
          <w:trHeight w:val="260"/>
        </w:trPr>
        <w:tc>
          <w:tcPr>
            <w:tcW w:w="306" w:type="pct"/>
            <w:vMerge w:val="restart"/>
            <w:shd w:val="clear" w:color="auto" w:fill="auto"/>
            <w:noWrap/>
            <w:vAlign w:val="center"/>
            <w:hideMark/>
          </w:tcPr>
          <w:p w14:paraId="636CDBC2"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其他</w:t>
            </w:r>
          </w:p>
        </w:tc>
        <w:tc>
          <w:tcPr>
            <w:tcW w:w="492" w:type="pct"/>
            <w:shd w:val="clear" w:color="auto" w:fill="auto"/>
            <w:noWrap/>
            <w:vAlign w:val="center"/>
            <w:hideMark/>
          </w:tcPr>
          <w:p w14:paraId="62378AAD"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商业</w:t>
            </w:r>
          </w:p>
        </w:tc>
        <w:tc>
          <w:tcPr>
            <w:tcW w:w="660" w:type="pct"/>
            <w:shd w:val="clear" w:color="auto" w:fill="auto"/>
            <w:noWrap/>
            <w:vAlign w:val="center"/>
            <w:hideMark/>
          </w:tcPr>
          <w:p w14:paraId="07CFE997"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747" w:type="pct"/>
            <w:shd w:val="clear" w:color="auto" w:fill="auto"/>
            <w:noWrap/>
            <w:vAlign w:val="center"/>
            <w:hideMark/>
          </w:tcPr>
          <w:p w14:paraId="4E40F80F"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660" w:type="pct"/>
            <w:shd w:val="clear" w:color="auto" w:fill="auto"/>
            <w:noWrap/>
            <w:vAlign w:val="center"/>
            <w:hideMark/>
          </w:tcPr>
          <w:p w14:paraId="2D7925C0" w14:textId="517E577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15,390.00</w:t>
            </w:r>
          </w:p>
        </w:tc>
        <w:tc>
          <w:tcPr>
            <w:tcW w:w="782" w:type="pct"/>
            <w:shd w:val="clear" w:color="auto" w:fill="auto"/>
            <w:noWrap/>
            <w:vAlign w:val="center"/>
            <w:hideMark/>
          </w:tcPr>
          <w:p w14:paraId="1BAA0979" w14:textId="2C0D30F0"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388,597,500.00</w:t>
            </w:r>
          </w:p>
        </w:tc>
        <w:tc>
          <w:tcPr>
            <w:tcW w:w="570" w:type="pct"/>
            <w:shd w:val="clear" w:color="auto" w:fill="auto"/>
            <w:noWrap/>
            <w:vAlign w:val="center"/>
            <w:hideMark/>
          </w:tcPr>
          <w:p w14:paraId="653A2ED0" w14:textId="25012D5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15,390.00</w:t>
            </w:r>
          </w:p>
        </w:tc>
        <w:tc>
          <w:tcPr>
            <w:tcW w:w="782" w:type="pct"/>
            <w:shd w:val="clear" w:color="auto" w:fill="auto"/>
            <w:noWrap/>
            <w:vAlign w:val="center"/>
            <w:hideMark/>
          </w:tcPr>
          <w:p w14:paraId="0422C2D3" w14:textId="42B32A3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388,597,500.00</w:t>
            </w:r>
          </w:p>
        </w:tc>
      </w:tr>
      <w:tr w:rsidR="00B65C8F" w:rsidRPr="00B65C8F" w14:paraId="26A01244" w14:textId="77777777" w:rsidTr="005517E8">
        <w:trPr>
          <w:trHeight w:val="260"/>
        </w:trPr>
        <w:tc>
          <w:tcPr>
            <w:tcW w:w="306" w:type="pct"/>
            <w:vMerge/>
            <w:vAlign w:val="center"/>
            <w:hideMark/>
          </w:tcPr>
          <w:p w14:paraId="41FF50A6" w14:textId="77777777" w:rsidR="009A5699" w:rsidRPr="00B65C8F"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7AC5BBAE"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自持</w:t>
            </w:r>
            <w:proofErr w:type="gramEnd"/>
          </w:p>
        </w:tc>
        <w:tc>
          <w:tcPr>
            <w:tcW w:w="660" w:type="pct"/>
            <w:shd w:val="clear" w:color="auto" w:fill="auto"/>
            <w:noWrap/>
            <w:vAlign w:val="center"/>
            <w:hideMark/>
          </w:tcPr>
          <w:p w14:paraId="0EBDF814"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747" w:type="pct"/>
            <w:shd w:val="clear" w:color="auto" w:fill="auto"/>
            <w:noWrap/>
            <w:vAlign w:val="center"/>
            <w:hideMark/>
          </w:tcPr>
          <w:p w14:paraId="28E2C01A"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660" w:type="pct"/>
            <w:shd w:val="clear" w:color="auto" w:fill="auto"/>
            <w:noWrap/>
            <w:vAlign w:val="center"/>
            <w:hideMark/>
          </w:tcPr>
          <w:p w14:paraId="1DF07F10" w14:textId="7E7F53E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44,578.05</w:t>
            </w:r>
          </w:p>
        </w:tc>
        <w:tc>
          <w:tcPr>
            <w:tcW w:w="782" w:type="pct"/>
            <w:shd w:val="clear" w:color="auto" w:fill="auto"/>
            <w:noWrap/>
            <w:vAlign w:val="center"/>
            <w:hideMark/>
          </w:tcPr>
          <w:p w14:paraId="2E474595" w14:textId="421C05EF"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333,223,550.57</w:t>
            </w:r>
          </w:p>
        </w:tc>
        <w:tc>
          <w:tcPr>
            <w:tcW w:w="570" w:type="pct"/>
            <w:shd w:val="clear" w:color="auto" w:fill="auto"/>
            <w:noWrap/>
            <w:vAlign w:val="center"/>
            <w:hideMark/>
          </w:tcPr>
          <w:p w14:paraId="7F452484" w14:textId="3A0C6218"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44,578.05</w:t>
            </w:r>
          </w:p>
        </w:tc>
        <w:tc>
          <w:tcPr>
            <w:tcW w:w="782" w:type="pct"/>
            <w:shd w:val="clear" w:color="auto" w:fill="auto"/>
            <w:noWrap/>
            <w:vAlign w:val="center"/>
            <w:hideMark/>
          </w:tcPr>
          <w:p w14:paraId="1A96CF6C" w14:textId="59D418A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333,223,550.57</w:t>
            </w:r>
          </w:p>
        </w:tc>
      </w:tr>
      <w:tr w:rsidR="00B65C8F" w:rsidRPr="00B65C8F" w14:paraId="2812147A" w14:textId="77777777" w:rsidTr="005517E8">
        <w:trPr>
          <w:trHeight w:val="260"/>
        </w:trPr>
        <w:tc>
          <w:tcPr>
            <w:tcW w:w="306" w:type="pct"/>
            <w:vMerge/>
            <w:vAlign w:val="center"/>
            <w:hideMark/>
          </w:tcPr>
          <w:p w14:paraId="65E97EBC" w14:textId="77777777" w:rsidR="009A5699" w:rsidRPr="00B65C8F"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49AFEFCD"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小计</w:t>
            </w:r>
          </w:p>
        </w:tc>
        <w:tc>
          <w:tcPr>
            <w:tcW w:w="660" w:type="pct"/>
            <w:shd w:val="clear" w:color="auto" w:fill="auto"/>
            <w:noWrap/>
            <w:vAlign w:val="center"/>
            <w:hideMark/>
          </w:tcPr>
          <w:p w14:paraId="7D8F6ED3" w14:textId="18D7C9EA"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7" w:type="pct"/>
            <w:shd w:val="clear" w:color="auto" w:fill="auto"/>
            <w:noWrap/>
            <w:vAlign w:val="center"/>
            <w:hideMark/>
          </w:tcPr>
          <w:p w14:paraId="029B8F50" w14:textId="5CAA4C09"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0" w:type="pct"/>
            <w:shd w:val="clear" w:color="auto" w:fill="auto"/>
            <w:noWrap/>
            <w:vAlign w:val="center"/>
            <w:hideMark/>
          </w:tcPr>
          <w:p w14:paraId="24D5B0E1" w14:textId="078C6DCA"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26,000.00</w:t>
            </w:r>
          </w:p>
        </w:tc>
        <w:tc>
          <w:tcPr>
            <w:tcW w:w="782" w:type="pct"/>
            <w:shd w:val="clear" w:color="auto" w:fill="auto"/>
            <w:noWrap/>
            <w:vAlign w:val="center"/>
            <w:hideMark/>
          </w:tcPr>
          <w:p w14:paraId="34EF5FCA" w14:textId="6F0B4DCD"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194,351,532.09</w:t>
            </w:r>
          </w:p>
        </w:tc>
        <w:tc>
          <w:tcPr>
            <w:tcW w:w="570" w:type="pct"/>
            <w:shd w:val="clear" w:color="auto" w:fill="auto"/>
            <w:noWrap/>
            <w:vAlign w:val="center"/>
            <w:hideMark/>
          </w:tcPr>
          <w:p w14:paraId="5E3A8DC4" w14:textId="49F8E8C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59,968.05</w:t>
            </w:r>
          </w:p>
        </w:tc>
        <w:tc>
          <w:tcPr>
            <w:tcW w:w="782" w:type="pct"/>
            <w:shd w:val="clear" w:color="auto" w:fill="auto"/>
            <w:noWrap/>
            <w:vAlign w:val="center"/>
            <w:hideMark/>
          </w:tcPr>
          <w:p w14:paraId="075D79B0" w14:textId="5C1CC3E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721,821,050.57</w:t>
            </w:r>
          </w:p>
        </w:tc>
      </w:tr>
      <w:tr w:rsidR="00B65C8F" w:rsidRPr="00B65C8F" w14:paraId="5C086E94" w14:textId="77777777" w:rsidTr="005517E8">
        <w:trPr>
          <w:trHeight w:val="270"/>
        </w:trPr>
        <w:tc>
          <w:tcPr>
            <w:tcW w:w="799" w:type="pct"/>
            <w:gridSpan w:val="2"/>
            <w:shd w:val="clear" w:color="auto" w:fill="auto"/>
            <w:noWrap/>
            <w:vAlign w:val="center"/>
            <w:hideMark/>
          </w:tcPr>
          <w:p w14:paraId="58A8675B"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合计</w:t>
            </w:r>
          </w:p>
        </w:tc>
        <w:tc>
          <w:tcPr>
            <w:tcW w:w="660" w:type="pct"/>
            <w:shd w:val="clear" w:color="auto" w:fill="auto"/>
            <w:noWrap/>
            <w:vAlign w:val="center"/>
            <w:hideMark/>
          </w:tcPr>
          <w:p w14:paraId="4F92027F" w14:textId="2CBC15DF"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7" w:type="pct"/>
            <w:shd w:val="clear" w:color="auto" w:fill="auto"/>
            <w:noWrap/>
            <w:vAlign w:val="center"/>
            <w:hideMark/>
          </w:tcPr>
          <w:p w14:paraId="2F76A651" w14:textId="6D288D78"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0" w:type="pct"/>
            <w:shd w:val="clear" w:color="auto" w:fill="auto"/>
            <w:noWrap/>
            <w:vAlign w:val="center"/>
            <w:hideMark/>
          </w:tcPr>
          <w:p w14:paraId="75D745A4" w14:textId="62663A5F"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132,549.00</w:t>
            </w:r>
          </w:p>
        </w:tc>
        <w:tc>
          <w:tcPr>
            <w:tcW w:w="782" w:type="pct"/>
            <w:shd w:val="clear" w:color="auto" w:fill="auto"/>
            <w:noWrap/>
            <w:vAlign w:val="center"/>
            <w:hideMark/>
          </w:tcPr>
          <w:p w14:paraId="5E97AB13" w14:textId="6151884C"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3,575,821,519.09</w:t>
            </w:r>
          </w:p>
        </w:tc>
        <w:tc>
          <w:tcPr>
            <w:tcW w:w="570" w:type="pct"/>
            <w:shd w:val="clear" w:color="auto" w:fill="auto"/>
            <w:noWrap/>
            <w:vAlign w:val="center"/>
            <w:hideMark/>
          </w:tcPr>
          <w:p w14:paraId="7B8AD389" w14:textId="34F2D6C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166,517.05</w:t>
            </w:r>
          </w:p>
        </w:tc>
        <w:tc>
          <w:tcPr>
            <w:tcW w:w="782" w:type="pct"/>
            <w:shd w:val="clear" w:color="auto" w:fill="auto"/>
            <w:noWrap/>
            <w:vAlign w:val="center"/>
            <w:hideMark/>
          </w:tcPr>
          <w:p w14:paraId="17E23498" w14:textId="2BCD454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4,103,291,037.57</w:t>
            </w:r>
          </w:p>
        </w:tc>
      </w:tr>
    </w:tbl>
    <w:p w14:paraId="4522432D" w14:textId="77777777" w:rsidR="005517E8" w:rsidRPr="00B65C8F" w:rsidRDefault="005517E8" w:rsidP="005517E8">
      <w:pPr>
        <w:pStyle w:val="a0"/>
        <w:spacing w:beforeLines="50" w:before="163"/>
        <w:ind w:firstLine="0"/>
        <w:rPr>
          <w:kern w:val="2"/>
          <w:sz w:val="28"/>
          <w:szCs w:val="2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65F8074F" w14:textId="375383E5" w:rsidR="009A5699" w:rsidRPr="00B65C8F" w:rsidRDefault="009A5699" w:rsidP="005B0902">
      <w:pPr>
        <w:pStyle w:val="a0"/>
        <w:spacing w:beforeLines="50" w:before="163"/>
        <w:ind w:firstLineChars="200" w:firstLine="562"/>
        <w:rPr>
          <w:b/>
          <w:bCs/>
          <w:kern w:val="2"/>
          <w:sz w:val="28"/>
          <w:szCs w:val="28"/>
        </w:rPr>
      </w:pPr>
      <w:r w:rsidRPr="00B65C8F">
        <w:rPr>
          <w:b/>
          <w:bCs/>
          <w:kern w:val="2"/>
          <w:sz w:val="28"/>
          <w:szCs w:val="28"/>
        </w:rPr>
        <w:t>4</w:t>
      </w:r>
      <w:r w:rsidRPr="00B65C8F">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944"/>
        <w:gridCol w:w="1208"/>
        <w:gridCol w:w="1366"/>
        <w:gridCol w:w="1208"/>
        <w:gridCol w:w="1372"/>
        <w:gridCol w:w="1047"/>
        <w:gridCol w:w="1372"/>
      </w:tblGrid>
      <w:tr w:rsidR="00B65C8F" w:rsidRPr="00B65C8F" w14:paraId="3DD7B7C0" w14:textId="77777777" w:rsidTr="005517E8">
        <w:trPr>
          <w:trHeight w:val="260"/>
        </w:trPr>
        <w:tc>
          <w:tcPr>
            <w:tcW w:w="854" w:type="pct"/>
            <w:gridSpan w:val="2"/>
            <w:shd w:val="clear" w:color="auto" w:fill="auto"/>
            <w:noWrap/>
            <w:vAlign w:val="center"/>
            <w:hideMark/>
          </w:tcPr>
          <w:p w14:paraId="423A3B3D"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类型</w:t>
            </w:r>
          </w:p>
        </w:tc>
        <w:tc>
          <w:tcPr>
            <w:tcW w:w="661" w:type="pct"/>
            <w:shd w:val="clear" w:color="auto" w:fill="auto"/>
            <w:noWrap/>
            <w:vAlign w:val="center"/>
            <w:hideMark/>
          </w:tcPr>
          <w:p w14:paraId="4EFF7218"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已售建筑面积</w:t>
            </w:r>
          </w:p>
        </w:tc>
        <w:tc>
          <w:tcPr>
            <w:tcW w:w="748" w:type="pct"/>
            <w:shd w:val="clear" w:color="auto" w:fill="auto"/>
            <w:noWrap/>
            <w:vAlign w:val="center"/>
            <w:hideMark/>
          </w:tcPr>
          <w:p w14:paraId="38C8E1E1"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签约金额</w:t>
            </w:r>
          </w:p>
        </w:tc>
        <w:tc>
          <w:tcPr>
            <w:tcW w:w="661" w:type="pct"/>
            <w:shd w:val="clear" w:color="auto" w:fill="auto"/>
            <w:noWrap/>
            <w:vAlign w:val="center"/>
            <w:hideMark/>
          </w:tcPr>
          <w:p w14:paraId="0D8E4271"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未售建筑面积</w:t>
            </w:r>
          </w:p>
        </w:tc>
        <w:tc>
          <w:tcPr>
            <w:tcW w:w="751" w:type="pct"/>
            <w:shd w:val="clear" w:color="auto" w:fill="auto"/>
            <w:noWrap/>
            <w:vAlign w:val="center"/>
            <w:hideMark/>
          </w:tcPr>
          <w:p w14:paraId="2597AA64"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销售货值</w:t>
            </w:r>
          </w:p>
        </w:tc>
        <w:tc>
          <w:tcPr>
            <w:tcW w:w="573" w:type="pct"/>
            <w:shd w:val="clear" w:color="auto" w:fill="auto"/>
            <w:noWrap/>
            <w:vAlign w:val="center"/>
            <w:hideMark/>
          </w:tcPr>
          <w:p w14:paraId="467080CA"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总建筑面积</w:t>
            </w:r>
          </w:p>
        </w:tc>
        <w:tc>
          <w:tcPr>
            <w:tcW w:w="751" w:type="pct"/>
            <w:shd w:val="clear" w:color="auto" w:fill="auto"/>
            <w:noWrap/>
            <w:vAlign w:val="center"/>
            <w:hideMark/>
          </w:tcPr>
          <w:p w14:paraId="6509A3A4"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总货值</w:t>
            </w:r>
          </w:p>
        </w:tc>
      </w:tr>
      <w:tr w:rsidR="00B65C8F" w:rsidRPr="00B65C8F" w14:paraId="5232D465" w14:textId="77777777" w:rsidTr="005517E8">
        <w:trPr>
          <w:trHeight w:val="260"/>
        </w:trPr>
        <w:tc>
          <w:tcPr>
            <w:tcW w:w="337" w:type="pct"/>
            <w:vMerge w:val="restart"/>
            <w:shd w:val="clear" w:color="auto" w:fill="auto"/>
            <w:noWrap/>
            <w:vAlign w:val="center"/>
            <w:hideMark/>
          </w:tcPr>
          <w:p w14:paraId="17B10D2E"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住宅</w:t>
            </w:r>
          </w:p>
        </w:tc>
        <w:tc>
          <w:tcPr>
            <w:tcW w:w="517" w:type="pct"/>
            <w:shd w:val="clear" w:color="auto" w:fill="auto"/>
            <w:noWrap/>
            <w:vAlign w:val="center"/>
            <w:hideMark/>
          </w:tcPr>
          <w:p w14:paraId="7E535BAC"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普宅</w:t>
            </w:r>
            <w:proofErr w:type="gramEnd"/>
          </w:p>
        </w:tc>
        <w:tc>
          <w:tcPr>
            <w:tcW w:w="661" w:type="pct"/>
            <w:shd w:val="clear" w:color="auto" w:fill="auto"/>
            <w:noWrap/>
            <w:vAlign w:val="center"/>
            <w:hideMark/>
          </w:tcPr>
          <w:p w14:paraId="5EF0DE01" w14:textId="1E7DEA46"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8" w:type="pct"/>
            <w:shd w:val="clear" w:color="auto" w:fill="auto"/>
            <w:noWrap/>
            <w:vAlign w:val="center"/>
            <w:hideMark/>
          </w:tcPr>
          <w:p w14:paraId="5981A467" w14:textId="0E165DA1"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1" w:type="pct"/>
            <w:shd w:val="clear" w:color="auto" w:fill="auto"/>
            <w:noWrap/>
            <w:vAlign w:val="center"/>
            <w:hideMark/>
          </w:tcPr>
          <w:p w14:paraId="5D8CEDAA" w14:textId="03C40A3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51" w:type="pct"/>
            <w:shd w:val="clear" w:color="auto" w:fill="auto"/>
            <w:noWrap/>
            <w:vAlign w:val="center"/>
            <w:hideMark/>
          </w:tcPr>
          <w:p w14:paraId="02868255"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573" w:type="pct"/>
            <w:shd w:val="clear" w:color="auto" w:fill="auto"/>
            <w:noWrap/>
            <w:vAlign w:val="center"/>
            <w:hideMark/>
          </w:tcPr>
          <w:p w14:paraId="7D4295BF" w14:textId="2F34587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51" w:type="pct"/>
            <w:shd w:val="clear" w:color="auto" w:fill="auto"/>
            <w:noWrap/>
            <w:vAlign w:val="center"/>
            <w:hideMark/>
          </w:tcPr>
          <w:p w14:paraId="7E77BA4B" w14:textId="3CA52F76"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r>
      <w:tr w:rsidR="00B65C8F" w:rsidRPr="00B65C8F" w14:paraId="40F4C148" w14:textId="77777777" w:rsidTr="005517E8">
        <w:trPr>
          <w:trHeight w:val="260"/>
        </w:trPr>
        <w:tc>
          <w:tcPr>
            <w:tcW w:w="337" w:type="pct"/>
            <w:vMerge/>
            <w:vAlign w:val="center"/>
            <w:hideMark/>
          </w:tcPr>
          <w:p w14:paraId="030AF7FE" w14:textId="77777777" w:rsidR="009A5699" w:rsidRPr="00B65C8F"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56D881D2"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非普宅</w:t>
            </w:r>
            <w:proofErr w:type="gramEnd"/>
          </w:p>
        </w:tc>
        <w:tc>
          <w:tcPr>
            <w:tcW w:w="661" w:type="pct"/>
            <w:shd w:val="clear" w:color="auto" w:fill="auto"/>
            <w:noWrap/>
            <w:vAlign w:val="center"/>
            <w:hideMark/>
          </w:tcPr>
          <w:p w14:paraId="4AF9381F" w14:textId="2C7654B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8" w:type="pct"/>
            <w:shd w:val="clear" w:color="auto" w:fill="auto"/>
            <w:noWrap/>
            <w:vAlign w:val="center"/>
            <w:hideMark/>
          </w:tcPr>
          <w:p w14:paraId="55EADE25" w14:textId="01301AD3"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1" w:type="pct"/>
            <w:shd w:val="clear" w:color="auto" w:fill="auto"/>
            <w:noWrap/>
            <w:vAlign w:val="center"/>
            <w:hideMark/>
          </w:tcPr>
          <w:p w14:paraId="2E5905F6" w14:textId="1FD9E08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36,048.71</w:t>
            </w:r>
          </w:p>
        </w:tc>
        <w:tc>
          <w:tcPr>
            <w:tcW w:w="751" w:type="pct"/>
            <w:shd w:val="clear" w:color="auto" w:fill="auto"/>
            <w:noWrap/>
            <w:vAlign w:val="center"/>
            <w:hideMark/>
          </w:tcPr>
          <w:p w14:paraId="28468403" w14:textId="23C3182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1,080,778,831.69</w:t>
            </w:r>
          </w:p>
        </w:tc>
        <w:tc>
          <w:tcPr>
            <w:tcW w:w="573" w:type="pct"/>
            <w:shd w:val="clear" w:color="auto" w:fill="auto"/>
            <w:noWrap/>
            <w:vAlign w:val="center"/>
            <w:hideMark/>
          </w:tcPr>
          <w:p w14:paraId="3443322B" w14:textId="4A7FEAA3"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36,048.71</w:t>
            </w:r>
          </w:p>
        </w:tc>
        <w:tc>
          <w:tcPr>
            <w:tcW w:w="751" w:type="pct"/>
            <w:shd w:val="clear" w:color="auto" w:fill="auto"/>
            <w:noWrap/>
            <w:vAlign w:val="center"/>
            <w:hideMark/>
          </w:tcPr>
          <w:p w14:paraId="10E8759D" w14:textId="2769A7A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1,080,778,831.69</w:t>
            </w:r>
          </w:p>
        </w:tc>
      </w:tr>
      <w:tr w:rsidR="00B65C8F" w:rsidRPr="00B65C8F" w14:paraId="59F12C3F" w14:textId="77777777" w:rsidTr="005517E8">
        <w:trPr>
          <w:trHeight w:val="260"/>
        </w:trPr>
        <w:tc>
          <w:tcPr>
            <w:tcW w:w="337" w:type="pct"/>
            <w:vMerge/>
            <w:vAlign w:val="center"/>
            <w:hideMark/>
          </w:tcPr>
          <w:p w14:paraId="08A7B84F" w14:textId="77777777" w:rsidR="009A5699" w:rsidRPr="00B65C8F"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25565750"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小计</w:t>
            </w:r>
          </w:p>
        </w:tc>
        <w:tc>
          <w:tcPr>
            <w:tcW w:w="661" w:type="pct"/>
            <w:shd w:val="clear" w:color="auto" w:fill="auto"/>
            <w:noWrap/>
            <w:vAlign w:val="center"/>
            <w:hideMark/>
          </w:tcPr>
          <w:p w14:paraId="7C605CC5" w14:textId="49FD083B"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8" w:type="pct"/>
            <w:shd w:val="clear" w:color="auto" w:fill="auto"/>
            <w:noWrap/>
            <w:vAlign w:val="center"/>
            <w:hideMark/>
          </w:tcPr>
          <w:p w14:paraId="17D3E110" w14:textId="6A01FFC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1" w:type="pct"/>
            <w:shd w:val="clear" w:color="auto" w:fill="auto"/>
            <w:noWrap/>
            <w:vAlign w:val="center"/>
            <w:hideMark/>
          </w:tcPr>
          <w:p w14:paraId="366DE114" w14:textId="34489AE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36,048.71</w:t>
            </w:r>
          </w:p>
        </w:tc>
        <w:tc>
          <w:tcPr>
            <w:tcW w:w="751" w:type="pct"/>
            <w:shd w:val="clear" w:color="auto" w:fill="auto"/>
            <w:noWrap/>
            <w:vAlign w:val="center"/>
            <w:hideMark/>
          </w:tcPr>
          <w:p w14:paraId="306093EF" w14:textId="387EBA5A"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1,080,778,831.69</w:t>
            </w:r>
          </w:p>
        </w:tc>
        <w:tc>
          <w:tcPr>
            <w:tcW w:w="573" w:type="pct"/>
            <w:shd w:val="clear" w:color="auto" w:fill="auto"/>
            <w:noWrap/>
            <w:vAlign w:val="center"/>
            <w:hideMark/>
          </w:tcPr>
          <w:p w14:paraId="0417FF3C" w14:textId="10BE610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36,048.71</w:t>
            </w:r>
          </w:p>
        </w:tc>
        <w:tc>
          <w:tcPr>
            <w:tcW w:w="751" w:type="pct"/>
            <w:shd w:val="clear" w:color="auto" w:fill="auto"/>
            <w:noWrap/>
            <w:vAlign w:val="center"/>
            <w:hideMark/>
          </w:tcPr>
          <w:p w14:paraId="27A7583F" w14:textId="255344F9"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1,080,778,831.69</w:t>
            </w:r>
          </w:p>
        </w:tc>
      </w:tr>
      <w:tr w:rsidR="00B65C8F" w:rsidRPr="00B65C8F" w14:paraId="3061E272" w14:textId="77777777" w:rsidTr="005517E8">
        <w:trPr>
          <w:trHeight w:val="260"/>
        </w:trPr>
        <w:tc>
          <w:tcPr>
            <w:tcW w:w="337" w:type="pct"/>
            <w:vMerge w:val="restart"/>
            <w:shd w:val="clear" w:color="auto" w:fill="auto"/>
            <w:noWrap/>
            <w:vAlign w:val="center"/>
            <w:hideMark/>
          </w:tcPr>
          <w:p w14:paraId="143B520B"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其他</w:t>
            </w:r>
          </w:p>
        </w:tc>
        <w:tc>
          <w:tcPr>
            <w:tcW w:w="517" w:type="pct"/>
            <w:shd w:val="clear" w:color="auto" w:fill="auto"/>
            <w:noWrap/>
            <w:vAlign w:val="center"/>
            <w:hideMark/>
          </w:tcPr>
          <w:p w14:paraId="42C72BB7"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商业</w:t>
            </w:r>
          </w:p>
        </w:tc>
        <w:tc>
          <w:tcPr>
            <w:tcW w:w="661" w:type="pct"/>
            <w:shd w:val="clear" w:color="auto" w:fill="auto"/>
            <w:noWrap/>
            <w:vAlign w:val="center"/>
            <w:hideMark/>
          </w:tcPr>
          <w:p w14:paraId="6DE4DC67"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748" w:type="pct"/>
            <w:shd w:val="clear" w:color="auto" w:fill="auto"/>
            <w:noWrap/>
            <w:vAlign w:val="center"/>
            <w:hideMark/>
          </w:tcPr>
          <w:p w14:paraId="7FE83BD9"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661" w:type="pct"/>
            <w:shd w:val="clear" w:color="auto" w:fill="auto"/>
            <w:noWrap/>
            <w:vAlign w:val="center"/>
            <w:hideMark/>
          </w:tcPr>
          <w:p w14:paraId="0B4CEB59" w14:textId="22867C14"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2,000.00</w:t>
            </w:r>
          </w:p>
        </w:tc>
        <w:tc>
          <w:tcPr>
            <w:tcW w:w="751" w:type="pct"/>
            <w:shd w:val="clear" w:color="auto" w:fill="auto"/>
            <w:noWrap/>
            <w:vAlign w:val="center"/>
            <w:hideMark/>
          </w:tcPr>
          <w:p w14:paraId="20ED5E05" w14:textId="69395A49"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40,000,000.00</w:t>
            </w:r>
          </w:p>
        </w:tc>
        <w:tc>
          <w:tcPr>
            <w:tcW w:w="573" w:type="pct"/>
            <w:shd w:val="clear" w:color="auto" w:fill="auto"/>
            <w:noWrap/>
            <w:vAlign w:val="center"/>
            <w:hideMark/>
          </w:tcPr>
          <w:p w14:paraId="4D3CB17E" w14:textId="17FAED2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2,000.00</w:t>
            </w:r>
          </w:p>
        </w:tc>
        <w:tc>
          <w:tcPr>
            <w:tcW w:w="751" w:type="pct"/>
            <w:shd w:val="clear" w:color="auto" w:fill="auto"/>
            <w:noWrap/>
            <w:vAlign w:val="center"/>
            <w:hideMark/>
          </w:tcPr>
          <w:p w14:paraId="2C721A26" w14:textId="6A35E80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40,000,000.00</w:t>
            </w:r>
          </w:p>
        </w:tc>
      </w:tr>
      <w:tr w:rsidR="00B65C8F" w:rsidRPr="00B65C8F" w14:paraId="6AA82C6F" w14:textId="77777777" w:rsidTr="005517E8">
        <w:trPr>
          <w:trHeight w:val="260"/>
        </w:trPr>
        <w:tc>
          <w:tcPr>
            <w:tcW w:w="337" w:type="pct"/>
            <w:vMerge/>
            <w:vAlign w:val="center"/>
            <w:hideMark/>
          </w:tcPr>
          <w:p w14:paraId="2FC0BD49" w14:textId="77777777" w:rsidR="009A5699" w:rsidRPr="00B65C8F"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102A5D09" w14:textId="77777777" w:rsidR="009A5699" w:rsidRPr="00B65C8F" w:rsidRDefault="009A5699" w:rsidP="009A5699">
            <w:pPr>
              <w:widowControl/>
              <w:jc w:val="left"/>
              <w:rPr>
                <w:rFonts w:eastAsia="仿宋_GB2312"/>
                <w:kern w:val="0"/>
                <w:sz w:val="16"/>
                <w:szCs w:val="16"/>
              </w:rPr>
            </w:pPr>
            <w:proofErr w:type="gramStart"/>
            <w:r w:rsidRPr="00B65C8F">
              <w:rPr>
                <w:rFonts w:eastAsia="仿宋_GB2312"/>
                <w:kern w:val="0"/>
                <w:sz w:val="16"/>
                <w:szCs w:val="16"/>
              </w:rPr>
              <w:t>自持</w:t>
            </w:r>
            <w:proofErr w:type="gramEnd"/>
          </w:p>
        </w:tc>
        <w:tc>
          <w:tcPr>
            <w:tcW w:w="661" w:type="pct"/>
            <w:shd w:val="clear" w:color="auto" w:fill="auto"/>
            <w:noWrap/>
            <w:vAlign w:val="center"/>
            <w:hideMark/>
          </w:tcPr>
          <w:p w14:paraId="443FDFA3"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748" w:type="pct"/>
            <w:shd w:val="clear" w:color="auto" w:fill="auto"/>
            <w:noWrap/>
            <w:vAlign w:val="center"/>
            <w:hideMark/>
          </w:tcPr>
          <w:p w14:paraId="617340FC"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 xml:space="preserve">　</w:t>
            </w:r>
          </w:p>
        </w:tc>
        <w:tc>
          <w:tcPr>
            <w:tcW w:w="661" w:type="pct"/>
            <w:shd w:val="clear" w:color="auto" w:fill="auto"/>
            <w:noWrap/>
            <w:vAlign w:val="center"/>
            <w:hideMark/>
          </w:tcPr>
          <w:p w14:paraId="1D90FC69" w14:textId="1B5DC6D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53,371.23</w:t>
            </w:r>
          </w:p>
        </w:tc>
        <w:tc>
          <w:tcPr>
            <w:tcW w:w="751" w:type="pct"/>
            <w:shd w:val="clear" w:color="auto" w:fill="auto"/>
            <w:noWrap/>
            <w:vAlign w:val="center"/>
            <w:hideMark/>
          </w:tcPr>
          <w:p w14:paraId="5E2FFB18" w14:textId="553818B6"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398,953,089.22</w:t>
            </w:r>
          </w:p>
        </w:tc>
        <w:tc>
          <w:tcPr>
            <w:tcW w:w="573" w:type="pct"/>
            <w:shd w:val="clear" w:color="auto" w:fill="auto"/>
            <w:noWrap/>
            <w:vAlign w:val="center"/>
            <w:hideMark/>
          </w:tcPr>
          <w:p w14:paraId="71C0B556" w14:textId="10D9DE5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53,371.23</w:t>
            </w:r>
          </w:p>
        </w:tc>
        <w:tc>
          <w:tcPr>
            <w:tcW w:w="751" w:type="pct"/>
            <w:shd w:val="clear" w:color="auto" w:fill="auto"/>
            <w:noWrap/>
            <w:vAlign w:val="center"/>
            <w:hideMark/>
          </w:tcPr>
          <w:p w14:paraId="08F99A7C" w14:textId="7CA282C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398,953,089.22</w:t>
            </w:r>
          </w:p>
        </w:tc>
      </w:tr>
      <w:tr w:rsidR="00B65C8F" w:rsidRPr="00B65C8F" w14:paraId="147B261A" w14:textId="77777777" w:rsidTr="005517E8">
        <w:trPr>
          <w:trHeight w:val="260"/>
        </w:trPr>
        <w:tc>
          <w:tcPr>
            <w:tcW w:w="337" w:type="pct"/>
            <w:vMerge/>
            <w:vAlign w:val="center"/>
            <w:hideMark/>
          </w:tcPr>
          <w:p w14:paraId="50BD90AA" w14:textId="77777777" w:rsidR="009A5699" w:rsidRPr="00B65C8F"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1363AAA5" w14:textId="77777777"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小计</w:t>
            </w:r>
          </w:p>
        </w:tc>
        <w:tc>
          <w:tcPr>
            <w:tcW w:w="661" w:type="pct"/>
            <w:shd w:val="clear" w:color="auto" w:fill="auto"/>
            <w:noWrap/>
            <w:vAlign w:val="center"/>
            <w:hideMark/>
          </w:tcPr>
          <w:p w14:paraId="71962A18" w14:textId="77D5AFEC"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8" w:type="pct"/>
            <w:shd w:val="clear" w:color="auto" w:fill="auto"/>
            <w:noWrap/>
            <w:vAlign w:val="center"/>
            <w:hideMark/>
          </w:tcPr>
          <w:p w14:paraId="28D9D6BA" w14:textId="1228CB35"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1" w:type="pct"/>
            <w:shd w:val="clear" w:color="auto" w:fill="auto"/>
            <w:noWrap/>
            <w:vAlign w:val="center"/>
            <w:hideMark/>
          </w:tcPr>
          <w:p w14:paraId="480F68B9" w14:textId="3C3F90A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55,371.23</w:t>
            </w:r>
          </w:p>
        </w:tc>
        <w:tc>
          <w:tcPr>
            <w:tcW w:w="751" w:type="pct"/>
            <w:shd w:val="clear" w:color="auto" w:fill="auto"/>
            <w:noWrap/>
            <w:vAlign w:val="center"/>
            <w:hideMark/>
          </w:tcPr>
          <w:p w14:paraId="1231622B" w14:textId="4D620C81"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438,953,089.22</w:t>
            </w:r>
          </w:p>
        </w:tc>
        <w:tc>
          <w:tcPr>
            <w:tcW w:w="573" w:type="pct"/>
            <w:shd w:val="clear" w:color="auto" w:fill="auto"/>
            <w:noWrap/>
            <w:vAlign w:val="center"/>
            <w:hideMark/>
          </w:tcPr>
          <w:p w14:paraId="0B8FC0C0" w14:textId="489167AC"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55,371.23</w:t>
            </w:r>
          </w:p>
        </w:tc>
        <w:tc>
          <w:tcPr>
            <w:tcW w:w="751" w:type="pct"/>
            <w:shd w:val="clear" w:color="auto" w:fill="auto"/>
            <w:noWrap/>
            <w:vAlign w:val="center"/>
            <w:hideMark/>
          </w:tcPr>
          <w:p w14:paraId="24E230E9" w14:textId="429DFF49"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438,953,089.22</w:t>
            </w:r>
          </w:p>
        </w:tc>
      </w:tr>
      <w:tr w:rsidR="00B65C8F" w:rsidRPr="00B65C8F" w14:paraId="413F0D3A" w14:textId="77777777" w:rsidTr="005517E8">
        <w:trPr>
          <w:trHeight w:val="270"/>
        </w:trPr>
        <w:tc>
          <w:tcPr>
            <w:tcW w:w="854" w:type="pct"/>
            <w:gridSpan w:val="2"/>
            <w:shd w:val="clear" w:color="auto" w:fill="auto"/>
            <w:noWrap/>
            <w:vAlign w:val="center"/>
            <w:hideMark/>
          </w:tcPr>
          <w:p w14:paraId="5371638C" w14:textId="77777777" w:rsidR="009A5699" w:rsidRPr="00B65C8F" w:rsidRDefault="009A5699" w:rsidP="009A5699">
            <w:pPr>
              <w:widowControl/>
              <w:jc w:val="center"/>
              <w:rPr>
                <w:rFonts w:eastAsia="仿宋_GB2312"/>
                <w:kern w:val="0"/>
                <w:sz w:val="16"/>
                <w:szCs w:val="16"/>
              </w:rPr>
            </w:pPr>
            <w:r w:rsidRPr="00B65C8F">
              <w:rPr>
                <w:rFonts w:eastAsia="仿宋_GB2312"/>
                <w:kern w:val="0"/>
                <w:sz w:val="16"/>
                <w:szCs w:val="16"/>
              </w:rPr>
              <w:t>合计</w:t>
            </w:r>
          </w:p>
        </w:tc>
        <w:tc>
          <w:tcPr>
            <w:tcW w:w="661" w:type="pct"/>
            <w:shd w:val="clear" w:color="auto" w:fill="auto"/>
            <w:noWrap/>
            <w:vAlign w:val="center"/>
            <w:hideMark/>
          </w:tcPr>
          <w:p w14:paraId="4004E33A" w14:textId="256CD108"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748" w:type="pct"/>
            <w:shd w:val="clear" w:color="auto" w:fill="auto"/>
            <w:noWrap/>
            <w:vAlign w:val="center"/>
            <w:hideMark/>
          </w:tcPr>
          <w:p w14:paraId="168DFB18" w14:textId="3CB3E12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w:t>
            </w:r>
          </w:p>
        </w:tc>
        <w:tc>
          <w:tcPr>
            <w:tcW w:w="661" w:type="pct"/>
            <w:shd w:val="clear" w:color="auto" w:fill="auto"/>
            <w:noWrap/>
            <w:vAlign w:val="center"/>
            <w:hideMark/>
          </w:tcPr>
          <w:p w14:paraId="5FE68515" w14:textId="3DD98070"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91,419.94</w:t>
            </w:r>
          </w:p>
        </w:tc>
        <w:tc>
          <w:tcPr>
            <w:tcW w:w="751" w:type="pct"/>
            <w:shd w:val="clear" w:color="auto" w:fill="auto"/>
            <w:noWrap/>
            <w:vAlign w:val="center"/>
            <w:hideMark/>
          </w:tcPr>
          <w:p w14:paraId="298C6DC4" w14:textId="109BA5F3"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1,519,731,920.91</w:t>
            </w:r>
          </w:p>
        </w:tc>
        <w:tc>
          <w:tcPr>
            <w:tcW w:w="573" w:type="pct"/>
            <w:shd w:val="clear" w:color="auto" w:fill="auto"/>
            <w:noWrap/>
            <w:vAlign w:val="center"/>
            <w:hideMark/>
          </w:tcPr>
          <w:p w14:paraId="0B5BCAB4" w14:textId="45337D32"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91,419.94</w:t>
            </w:r>
          </w:p>
        </w:tc>
        <w:tc>
          <w:tcPr>
            <w:tcW w:w="751" w:type="pct"/>
            <w:shd w:val="clear" w:color="auto" w:fill="auto"/>
            <w:noWrap/>
            <w:vAlign w:val="center"/>
            <w:hideMark/>
          </w:tcPr>
          <w:p w14:paraId="5B7C0E57" w14:textId="2DCAF75E" w:rsidR="009A5699" w:rsidRPr="00B65C8F" w:rsidRDefault="009A5699" w:rsidP="009A5699">
            <w:pPr>
              <w:widowControl/>
              <w:jc w:val="left"/>
              <w:rPr>
                <w:rFonts w:eastAsia="仿宋_GB2312"/>
                <w:kern w:val="0"/>
                <w:sz w:val="16"/>
                <w:szCs w:val="16"/>
              </w:rPr>
            </w:pPr>
            <w:r w:rsidRPr="00B65C8F">
              <w:rPr>
                <w:rFonts w:eastAsia="仿宋_GB2312"/>
                <w:kern w:val="0"/>
                <w:sz w:val="16"/>
                <w:szCs w:val="16"/>
              </w:rPr>
              <w:t>1,519,731,920.91</w:t>
            </w:r>
          </w:p>
        </w:tc>
      </w:tr>
    </w:tbl>
    <w:p w14:paraId="4E77F82D" w14:textId="77777777" w:rsidR="005517E8" w:rsidRPr="00B65C8F" w:rsidRDefault="005517E8" w:rsidP="005517E8">
      <w:pPr>
        <w:pStyle w:val="a0"/>
        <w:spacing w:beforeLines="50" w:before="163"/>
        <w:ind w:firstLine="0"/>
        <w:rPr>
          <w:kern w:val="2"/>
          <w:sz w:val="28"/>
          <w:szCs w:val="2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5131BAB3" w14:textId="6B78C697" w:rsidR="009A5699" w:rsidRPr="00B65C8F" w:rsidRDefault="005517E8" w:rsidP="005B0902">
      <w:pPr>
        <w:pStyle w:val="a0"/>
        <w:spacing w:beforeLines="50" w:before="163"/>
        <w:ind w:firstLineChars="200" w:firstLine="562"/>
        <w:rPr>
          <w:b/>
          <w:bCs/>
          <w:kern w:val="2"/>
          <w:sz w:val="28"/>
          <w:szCs w:val="28"/>
        </w:rPr>
      </w:pPr>
      <w:r w:rsidRPr="00B65C8F">
        <w:rPr>
          <w:b/>
          <w:bCs/>
          <w:kern w:val="2"/>
          <w:sz w:val="28"/>
          <w:szCs w:val="28"/>
        </w:rPr>
        <w:t>车位</w:t>
      </w:r>
    </w:p>
    <w:tbl>
      <w:tblPr>
        <w:tblW w:w="5000" w:type="pct"/>
        <w:tblLook w:val="04A0" w:firstRow="1" w:lastRow="0" w:firstColumn="1" w:lastColumn="0" w:noHBand="0" w:noVBand="1"/>
      </w:tblPr>
      <w:tblGrid>
        <w:gridCol w:w="4028"/>
        <w:gridCol w:w="5106"/>
      </w:tblGrid>
      <w:tr w:rsidR="00B65C8F" w:rsidRPr="00B65C8F" w14:paraId="6B878F10" w14:textId="77777777" w:rsidTr="005517E8">
        <w:trPr>
          <w:trHeight w:val="260"/>
        </w:trPr>
        <w:tc>
          <w:tcPr>
            <w:tcW w:w="2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4CC2A" w14:textId="77777777" w:rsidR="005517E8" w:rsidRPr="00B65C8F" w:rsidRDefault="005517E8" w:rsidP="005517E8">
            <w:pPr>
              <w:widowControl/>
              <w:jc w:val="left"/>
              <w:rPr>
                <w:rFonts w:eastAsia="仿宋_GB2312"/>
                <w:kern w:val="0"/>
                <w:sz w:val="20"/>
              </w:rPr>
            </w:pPr>
            <w:r w:rsidRPr="00B65C8F">
              <w:rPr>
                <w:rFonts w:eastAsia="仿宋_GB2312"/>
                <w:kern w:val="0"/>
                <w:sz w:val="20"/>
              </w:rPr>
              <w:t>地块</w:t>
            </w:r>
          </w:p>
        </w:tc>
        <w:tc>
          <w:tcPr>
            <w:tcW w:w="2795" w:type="pct"/>
            <w:tcBorders>
              <w:top w:val="single" w:sz="4" w:space="0" w:color="auto"/>
              <w:left w:val="nil"/>
              <w:bottom w:val="single" w:sz="4" w:space="0" w:color="auto"/>
              <w:right w:val="single" w:sz="4" w:space="0" w:color="auto"/>
            </w:tcBorders>
            <w:shd w:val="clear" w:color="auto" w:fill="auto"/>
            <w:noWrap/>
            <w:vAlign w:val="center"/>
            <w:hideMark/>
          </w:tcPr>
          <w:p w14:paraId="4DA91B42" w14:textId="77777777" w:rsidR="005517E8" w:rsidRPr="00B65C8F" w:rsidRDefault="005517E8" w:rsidP="005517E8">
            <w:pPr>
              <w:widowControl/>
              <w:jc w:val="left"/>
              <w:rPr>
                <w:rFonts w:eastAsia="仿宋_GB2312"/>
                <w:kern w:val="0"/>
                <w:sz w:val="20"/>
              </w:rPr>
            </w:pPr>
            <w:r w:rsidRPr="00B65C8F">
              <w:rPr>
                <w:rFonts w:eastAsia="仿宋_GB2312"/>
                <w:kern w:val="0"/>
                <w:sz w:val="20"/>
              </w:rPr>
              <w:t>车位分摊收入</w:t>
            </w:r>
          </w:p>
        </w:tc>
      </w:tr>
      <w:tr w:rsidR="00B65C8F" w:rsidRPr="00B65C8F" w14:paraId="150AA9C5" w14:textId="77777777" w:rsidTr="005517E8">
        <w:trPr>
          <w:trHeight w:val="27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4A883BB8" w14:textId="77777777" w:rsidR="005517E8" w:rsidRPr="00B65C8F" w:rsidRDefault="005517E8" w:rsidP="005517E8">
            <w:pPr>
              <w:widowControl/>
              <w:jc w:val="left"/>
              <w:rPr>
                <w:rFonts w:eastAsia="仿宋_GB2312"/>
                <w:kern w:val="0"/>
                <w:sz w:val="20"/>
              </w:rPr>
            </w:pPr>
            <w:r w:rsidRPr="00B65C8F">
              <w:rPr>
                <w:rFonts w:eastAsia="仿宋_GB2312"/>
                <w:kern w:val="0"/>
                <w:sz w:val="20"/>
              </w:rPr>
              <w:t>1</w:t>
            </w:r>
            <w:r w:rsidRPr="00B65C8F">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6767D2B0" w14:textId="24BFB5EB" w:rsidR="005517E8" w:rsidRPr="00B65C8F" w:rsidRDefault="005517E8" w:rsidP="005517E8">
            <w:pPr>
              <w:widowControl/>
              <w:jc w:val="left"/>
              <w:rPr>
                <w:rFonts w:eastAsia="仿宋_GB2312"/>
                <w:kern w:val="0"/>
                <w:sz w:val="20"/>
              </w:rPr>
            </w:pPr>
            <w:r w:rsidRPr="00B65C8F">
              <w:rPr>
                <w:rFonts w:eastAsia="仿宋_GB2312"/>
                <w:kern w:val="0"/>
                <w:sz w:val="20"/>
              </w:rPr>
              <w:t>244,784,055.48</w:t>
            </w:r>
          </w:p>
        </w:tc>
      </w:tr>
      <w:tr w:rsidR="00B65C8F" w:rsidRPr="00B65C8F" w14:paraId="6F7D1D49"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551F9965" w14:textId="77777777" w:rsidR="005517E8" w:rsidRPr="00B65C8F" w:rsidRDefault="005517E8" w:rsidP="005517E8">
            <w:pPr>
              <w:widowControl/>
              <w:jc w:val="left"/>
              <w:rPr>
                <w:rFonts w:eastAsia="仿宋_GB2312"/>
                <w:kern w:val="0"/>
                <w:sz w:val="20"/>
              </w:rPr>
            </w:pPr>
            <w:r w:rsidRPr="00B65C8F">
              <w:rPr>
                <w:rFonts w:eastAsia="仿宋_GB2312"/>
                <w:kern w:val="0"/>
                <w:sz w:val="20"/>
              </w:rPr>
              <w:t>2</w:t>
            </w:r>
            <w:r w:rsidRPr="00B65C8F">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384CA5B0" w14:textId="5EC5A23E" w:rsidR="005517E8" w:rsidRPr="00B65C8F" w:rsidRDefault="005517E8" w:rsidP="005517E8">
            <w:pPr>
              <w:widowControl/>
              <w:jc w:val="left"/>
              <w:rPr>
                <w:rFonts w:eastAsia="仿宋_GB2312"/>
                <w:kern w:val="0"/>
                <w:sz w:val="20"/>
              </w:rPr>
            </w:pPr>
            <w:r w:rsidRPr="00B65C8F">
              <w:rPr>
                <w:rFonts w:eastAsia="仿宋_GB2312"/>
                <w:kern w:val="0"/>
                <w:sz w:val="20"/>
              </w:rPr>
              <w:t>210,952,425.08</w:t>
            </w:r>
          </w:p>
        </w:tc>
      </w:tr>
      <w:tr w:rsidR="00B65C8F" w:rsidRPr="00B65C8F" w14:paraId="116CE4BC"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2DD97D3F" w14:textId="77777777" w:rsidR="005517E8" w:rsidRPr="00B65C8F" w:rsidRDefault="005517E8" w:rsidP="005517E8">
            <w:pPr>
              <w:widowControl/>
              <w:jc w:val="left"/>
              <w:rPr>
                <w:rFonts w:eastAsia="仿宋_GB2312"/>
                <w:kern w:val="0"/>
                <w:sz w:val="20"/>
              </w:rPr>
            </w:pPr>
            <w:r w:rsidRPr="00B65C8F">
              <w:rPr>
                <w:rFonts w:eastAsia="仿宋_GB2312"/>
                <w:kern w:val="0"/>
                <w:sz w:val="20"/>
              </w:rPr>
              <w:t>3</w:t>
            </w:r>
            <w:r w:rsidRPr="00B65C8F">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0BA699F4" w14:textId="7CDD4D18" w:rsidR="005517E8" w:rsidRPr="00B65C8F" w:rsidRDefault="005517E8" w:rsidP="005517E8">
            <w:pPr>
              <w:widowControl/>
              <w:jc w:val="left"/>
              <w:rPr>
                <w:rFonts w:eastAsia="仿宋_GB2312"/>
                <w:kern w:val="0"/>
                <w:sz w:val="20"/>
              </w:rPr>
            </w:pPr>
            <w:r w:rsidRPr="00B65C8F">
              <w:rPr>
                <w:rFonts w:eastAsia="仿宋_GB2312"/>
                <w:kern w:val="0"/>
                <w:sz w:val="20"/>
              </w:rPr>
              <w:t>118,206,971.09</w:t>
            </w:r>
          </w:p>
        </w:tc>
      </w:tr>
      <w:tr w:rsidR="00B65C8F" w:rsidRPr="00B65C8F" w14:paraId="11DB789E" w14:textId="77777777" w:rsidTr="005517E8">
        <w:trPr>
          <w:trHeight w:val="27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198FB187" w14:textId="77777777" w:rsidR="005517E8" w:rsidRPr="00B65C8F" w:rsidRDefault="005517E8" w:rsidP="005517E8">
            <w:pPr>
              <w:widowControl/>
              <w:jc w:val="left"/>
              <w:rPr>
                <w:rFonts w:eastAsia="仿宋_GB2312"/>
                <w:kern w:val="0"/>
                <w:sz w:val="20"/>
              </w:rPr>
            </w:pPr>
            <w:r w:rsidRPr="00B65C8F">
              <w:rPr>
                <w:rFonts w:eastAsia="仿宋_GB2312"/>
                <w:kern w:val="0"/>
                <w:sz w:val="20"/>
              </w:rPr>
              <w:t>4</w:t>
            </w:r>
            <w:r w:rsidRPr="00B65C8F">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389A487B" w14:textId="1223BAC2" w:rsidR="005517E8" w:rsidRPr="00B65C8F" w:rsidRDefault="005517E8" w:rsidP="005517E8">
            <w:pPr>
              <w:widowControl/>
              <w:jc w:val="left"/>
              <w:rPr>
                <w:rFonts w:eastAsia="仿宋_GB2312"/>
                <w:kern w:val="0"/>
                <w:sz w:val="20"/>
              </w:rPr>
            </w:pPr>
            <w:r w:rsidRPr="00B65C8F">
              <w:rPr>
                <w:rFonts w:eastAsia="仿宋_GB2312"/>
                <w:kern w:val="0"/>
                <w:sz w:val="20"/>
              </w:rPr>
              <w:t>64,897,103.36</w:t>
            </w:r>
          </w:p>
        </w:tc>
      </w:tr>
      <w:tr w:rsidR="00B65C8F" w:rsidRPr="00B65C8F" w14:paraId="0A02F41F"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2BAF0863" w14:textId="77777777" w:rsidR="005517E8" w:rsidRPr="00B65C8F" w:rsidRDefault="005517E8" w:rsidP="005517E8">
            <w:pPr>
              <w:widowControl/>
              <w:jc w:val="left"/>
              <w:rPr>
                <w:rFonts w:eastAsia="仿宋_GB2312"/>
                <w:kern w:val="0"/>
                <w:sz w:val="20"/>
              </w:rPr>
            </w:pPr>
            <w:r w:rsidRPr="00B65C8F">
              <w:rPr>
                <w:rFonts w:eastAsia="仿宋_GB2312"/>
                <w:kern w:val="0"/>
                <w:sz w:val="20"/>
              </w:rPr>
              <w:t>合计</w:t>
            </w:r>
          </w:p>
        </w:tc>
        <w:tc>
          <w:tcPr>
            <w:tcW w:w="2795" w:type="pct"/>
            <w:tcBorders>
              <w:top w:val="nil"/>
              <w:left w:val="nil"/>
              <w:bottom w:val="single" w:sz="4" w:space="0" w:color="auto"/>
              <w:right w:val="single" w:sz="4" w:space="0" w:color="auto"/>
            </w:tcBorders>
            <w:shd w:val="clear" w:color="auto" w:fill="auto"/>
            <w:noWrap/>
            <w:vAlign w:val="center"/>
            <w:hideMark/>
          </w:tcPr>
          <w:p w14:paraId="74E18046" w14:textId="0A6C055E" w:rsidR="005517E8" w:rsidRPr="00B65C8F" w:rsidRDefault="005517E8" w:rsidP="005517E8">
            <w:pPr>
              <w:widowControl/>
              <w:jc w:val="left"/>
              <w:rPr>
                <w:rFonts w:eastAsia="仿宋_GB2312"/>
                <w:kern w:val="0"/>
                <w:sz w:val="20"/>
              </w:rPr>
            </w:pPr>
            <w:r w:rsidRPr="00B65C8F">
              <w:rPr>
                <w:rFonts w:eastAsia="仿宋_GB2312"/>
                <w:kern w:val="0"/>
                <w:sz w:val="20"/>
              </w:rPr>
              <w:t>638,840,555.00</w:t>
            </w:r>
          </w:p>
        </w:tc>
      </w:tr>
    </w:tbl>
    <w:p w14:paraId="64876B82" w14:textId="764D4138" w:rsidR="00156B7E" w:rsidRPr="00B65C8F" w:rsidRDefault="00156B7E" w:rsidP="00445F8B">
      <w:pPr>
        <w:pStyle w:val="a0"/>
        <w:numPr>
          <w:ilvl w:val="1"/>
          <w:numId w:val="3"/>
        </w:numPr>
        <w:rPr>
          <w:sz w:val="28"/>
          <w:szCs w:val="28"/>
        </w:rPr>
      </w:pPr>
      <w:r w:rsidRPr="00B65C8F">
        <w:rPr>
          <w:sz w:val="28"/>
          <w:szCs w:val="28"/>
        </w:rPr>
        <w:t>成本</w:t>
      </w:r>
    </w:p>
    <w:p w14:paraId="5F8E9BEF" w14:textId="46444827" w:rsidR="00C44C7C" w:rsidRPr="00B65C8F" w:rsidRDefault="00B02350" w:rsidP="00E20246">
      <w:pPr>
        <w:pStyle w:val="a0"/>
        <w:ind w:firstLineChars="200" w:firstLine="560"/>
        <w:rPr>
          <w:kern w:val="2"/>
          <w:sz w:val="28"/>
          <w:szCs w:val="28"/>
        </w:rPr>
      </w:pPr>
      <w:r w:rsidRPr="00B65C8F">
        <w:rPr>
          <w:kern w:val="2"/>
          <w:sz w:val="28"/>
          <w:szCs w:val="28"/>
        </w:rPr>
        <w:t>根据</w:t>
      </w:r>
      <w:r w:rsidR="00852A7E" w:rsidRPr="00B65C8F">
        <w:rPr>
          <w:kern w:val="2"/>
          <w:sz w:val="28"/>
          <w:szCs w:val="28"/>
        </w:rPr>
        <w:t>《投资合作协议》</w:t>
      </w:r>
      <w:r w:rsidR="005517E8" w:rsidRPr="00B65C8F">
        <w:rPr>
          <w:kern w:val="2"/>
          <w:sz w:val="28"/>
          <w:szCs w:val="28"/>
        </w:rPr>
        <w:t>4.1.2</w:t>
      </w:r>
      <w:r w:rsidR="005517E8" w:rsidRPr="00B65C8F">
        <w:rPr>
          <w:kern w:val="2"/>
          <w:sz w:val="28"/>
          <w:szCs w:val="28"/>
        </w:rPr>
        <w:t>模拟清算规则：</w:t>
      </w:r>
      <w:proofErr w:type="gramStart"/>
      <w:r w:rsidR="005517E8" w:rsidRPr="00B65C8F">
        <w:rPr>
          <w:kern w:val="2"/>
          <w:sz w:val="28"/>
          <w:szCs w:val="28"/>
        </w:rPr>
        <w:t>“</w:t>
      </w:r>
      <w:proofErr w:type="gramEnd"/>
      <w:r w:rsidR="00E20246" w:rsidRPr="00B65C8F">
        <w:rPr>
          <w:kern w:val="2"/>
          <w:sz w:val="28"/>
          <w:szCs w:val="28"/>
        </w:rPr>
        <w:t>目标项目模拟清算成本</w:t>
      </w:r>
      <w:r w:rsidR="00E20246" w:rsidRPr="00B65C8F">
        <w:rPr>
          <w:kern w:val="2"/>
          <w:sz w:val="28"/>
          <w:szCs w:val="28"/>
        </w:rPr>
        <w:t>=</w:t>
      </w:r>
      <w:r w:rsidR="00E20246" w:rsidRPr="00B65C8F">
        <w:rPr>
          <w:kern w:val="2"/>
          <w:sz w:val="28"/>
          <w:szCs w:val="28"/>
        </w:rPr>
        <w:t>目标项目土地成本</w:t>
      </w:r>
      <w:r w:rsidR="00E20246" w:rsidRPr="00B65C8F">
        <w:rPr>
          <w:kern w:val="2"/>
          <w:sz w:val="28"/>
          <w:szCs w:val="28"/>
        </w:rPr>
        <w:t>(</w:t>
      </w:r>
      <w:r w:rsidR="00E20246" w:rsidRPr="00B65C8F">
        <w:rPr>
          <w:kern w:val="2"/>
          <w:sz w:val="28"/>
          <w:szCs w:val="28"/>
        </w:rPr>
        <w:t>含土地出让金、契税、外购安置房等</w:t>
      </w:r>
      <w:r w:rsidR="00E20246" w:rsidRPr="00B65C8F">
        <w:rPr>
          <w:kern w:val="2"/>
          <w:sz w:val="28"/>
          <w:szCs w:val="28"/>
        </w:rPr>
        <w:t>)+</w:t>
      </w:r>
      <w:r w:rsidR="00E20246" w:rsidRPr="00B65C8F">
        <w:rPr>
          <w:kern w:val="2"/>
          <w:sz w:val="28"/>
          <w:szCs w:val="28"/>
        </w:rPr>
        <w:t>目标项目直接开发成本</w:t>
      </w:r>
      <w:r w:rsidR="00E20246" w:rsidRPr="00B65C8F">
        <w:rPr>
          <w:kern w:val="2"/>
          <w:sz w:val="28"/>
          <w:szCs w:val="28"/>
        </w:rPr>
        <w:t>(</w:t>
      </w:r>
      <w:r w:rsidR="00E20246" w:rsidRPr="00B65C8F">
        <w:rPr>
          <w:kern w:val="2"/>
          <w:sz w:val="28"/>
          <w:szCs w:val="28"/>
        </w:rPr>
        <w:t>包括但不限于项目前期费用、建安工程费市政基础设施费、公共配套设施费、其他直接开发费用，但不含土地成本、管理费用</w:t>
      </w:r>
      <w:r w:rsidR="00E20246" w:rsidRPr="00B65C8F">
        <w:rPr>
          <w:kern w:val="2"/>
          <w:sz w:val="28"/>
          <w:szCs w:val="28"/>
        </w:rPr>
        <w:t>(</w:t>
      </w:r>
      <w:r w:rsidR="00E20246" w:rsidRPr="00B65C8F">
        <w:rPr>
          <w:kern w:val="2"/>
          <w:sz w:val="28"/>
          <w:szCs w:val="28"/>
        </w:rPr>
        <w:t>包括按会计准则规定除利息以外的可记入开发间接费的支出</w:t>
      </w:r>
      <w:r w:rsidR="00E20246" w:rsidRPr="00B65C8F">
        <w:rPr>
          <w:kern w:val="2"/>
          <w:sz w:val="28"/>
          <w:szCs w:val="28"/>
        </w:rPr>
        <w:t>)</w:t>
      </w:r>
      <w:r w:rsidR="00E20246" w:rsidRPr="00B65C8F">
        <w:rPr>
          <w:kern w:val="2"/>
          <w:sz w:val="28"/>
          <w:szCs w:val="28"/>
        </w:rPr>
        <w:t>、销售费用财务费用</w:t>
      </w:r>
      <w:r w:rsidR="00E20246" w:rsidRPr="00B65C8F">
        <w:rPr>
          <w:kern w:val="2"/>
          <w:sz w:val="28"/>
          <w:szCs w:val="28"/>
        </w:rPr>
        <w:t>(</w:t>
      </w:r>
      <w:r w:rsidR="00E20246" w:rsidRPr="00B65C8F">
        <w:rPr>
          <w:kern w:val="2"/>
          <w:sz w:val="28"/>
          <w:szCs w:val="28"/>
        </w:rPr>
        <w:t>包括按会准则规定可资本化的利息支出</w:t>
      </w:r>
      <w:r w:rsidR="00E20246" w:rsidRPr="00B65C8F">
        <w:rPr>
          <w:kern w:val="2"/>
          <w:sz w:val="28"/>
          <w:szCs w:val="28"/>
        </w:rPr>
        <w:t>)</w:t>
      </w:r>
      <w:r w:rsidR="00E20246" w:rsidRPr="00B65C8F">
        <w:rPr>
          <w:kern w:val="2"/>
          <w:sz w:val="28"/>
          <w:szCs w:val="28"/>
        </w:rPr>
        <w:t>及相关税费</w:t>
      </w:r>
      <w:r w:rsidR="00E20246" w:rsidRPr="00B65C8F">
        <w:rPr>
          <w:kern w:val="2"/>
          <w:sz w:val="28"/>
          <w:szCs w:val="28"/>
        </w:rPr>
        <w:t>)+</w:t>
      </w:r>
      <w:r w:rsidR="00E20246" w:rsidRPr="00B65C8F">
        <w:rPr>
          <w:kern w:val="2"/>
          <w:sz w:val="28"/>
          <w:szCs w:val="28"/>
        </w:rPr>
        <w:t>管理费用</w:t>
      </w:r>
      <w:r w:rsidR="00E20246" w:rsidRPr="00B65C8F">
        <w:rPr>
          <w:kern w:val="2"/>
          <w:sz w:val="28"/>
          <w:szCs w:val="28"/>
        </w:rPr>
        <w:t>(</w:t>
      </w:r>
      <w:r w:rsidR="00E20246" w:rsidRPr="00B65C8F">
        <w:rPr>
          <w:kern w:val="2"/>
          <w:sz w:val="28"/>
          <w:szCs w:val="28"/>
        </w:rPr>
        <w:t>包括按会计准</w:t>
      </w:r>
      <w:r w:rsidR="00E20246" w:rsidRPr="00B65C8F">
        <w:rPr>
          <w:kern w:val="2"/>
          <w:sz w:val="28"/>
          <w:szCs w:val="28"/>
        </w:rPr>
        <w:lastRenderedPageBreak/>
        <w:t>则规定除利息以外的可记入开发间接费的支出</w:t>
      </w:r>
      <w:r w:rsidR="00E20246" w:rsidRPr="00B65C8F">
        <w:rPr>
          <w:kern w:val="2"/>
          <w:sz w:val="28"/>
          <w:szCs w:val="28"/>
        </w:rPr>
        <w:t>)+</w:t>
      </w:r>
      <w:r w:rsidR="00E20246" w:rsidRPr="00B65C8F">
        <w:rPr>
          <w:kern w:val="2"/>
          <w:sz w:val="28"/>
          <w:szCs w:val="28"/>
        </w:rPr>
        <w:t>销售费用</w:t>
      </w:r>
      <w:r w:rsidR="00E20246" w:rsidRPr="00B65C8F">
        <w:rPr>
          <w:kern w:val="2"/>
          <w:sz w:val="28"/>
          <w:szCs w:val="28"/>
        </w:rPr>
        <w:t>+</w:t>
      </w:r>
      <w:r w:rsidR="00E20246" w:rsidRPr="00B65C8F">
        <w:rPr>
          <w:kern w:val="2"/>
          <w:sz w:val="28"/>
          <w:szCs w:val="28"/>
        </w:rPr>
        <w:t>财务费用</w:t>
      </w:r>
      <w:r w:rsidR="00E20246" w:rsidRPr="00B65C8F">
        <w:rPr>
          <w:kern w:val="2"/>
          <w:sz w:val="28"/>
          <w:szCs w:val="28"/>
        </w:rPr>
        <w:t>(</w:t>
      </w:r>
      <w:r w:rsidR="00E20246" w:rsidRPr="00B65C8F">
        <w:rPr>
          <w:kern w:val="2"/>
          <w:sz w:val="28"/>
          <w:szCs w:val="28"/>
        </w:rPr>
        <w:t>包括按会准则规定可资本化的利息支出</w:t>
      </w:r>
      <w:r w:rsidR="00E20246" w:rsidRPr="00B65C8F">
        <w:rPr>
          <w:kern w:val="2"/>
          <w:sz w:val="28"/>
          <w:szCs w:val="28"/>
        </w:rPr>
        <w:t>)+</w:t>
      </w:r>
      <w:r w:rsidR="00E20246" w:rsidRPr="00B65C8F">
        <w:rPr>
          <w:kern w:val="2"/>
          <w:sz w:val="28"/>
          <w:szCs w:val="28"/>
        </w:rPr>
        <w:t>相关税费</w:t>
      </w:r>
      <w:r w:rsidR="00E20246" w:rsidRPr="00B65C8F">
        <w:rPr>
          <w:kern w:val="2"/>
          <w:sz w:val="28"/>
          <w:szCs w:val="28"/>
        </w:rPr>
        <w:t xml:space="preserve"> (</w:t>
      </w:r>
      <w:r w:rsidR="00E20246" w:rsidRPr="00B65C8F">
        <w:rPr>
          <w:kern w:val="2"/>
          <w:sz w:val="28"/>
          <w:szCs w:val="28"/>
        </w:rPr>
        <w:t>包括但不限于土地增值税、增值税及附加税费等，不含企业所得税等</w:t>
      </w:r>
      <w:r w:rsidR="00E20246" w:rsidRPr="00B65C8F">
        <w:rPr>
          <w:kern w:val="2"/>
          <w:sz w:val="28"/>
          <w:szCs w:val="28"/>
        </w:rPr>
        <w:t>)+</w:t>
      </w:r>
      <w:r w:rsidR="00E20246" w:rsidRPr="00B65C8F">
        <w:rPr>
          <w:kern w:val="2"/>
          <w:sz w:val="28"/>
          <w:szCs w:val="28"/>
        </w:rPr>
        <w:t>项目公司实际支出的其他费用，目标项目模拟清算成本的计算结果应以嘉兴君</w:t>
      </w:r>
      <w:proofErr w:type="gramStart"/>
      <w:r w:rsidR="00E20246" w:rsidRPr="00B65C8F">
        <w:rPr>
          <w:kern w:val="2"/>
          <w:sz w:val="28"/>
          <w:szCs w:val="28"/>
        </w:rPr>
        <w:t>琨</w:t>
      </w:r>
      <w:proofErr w:type="gramEnd"/>
      <w:r w:rsidR="00E20246" w:rsidRPr="00B65C8F">
        <w:rPr>
          <w:kern w:val="2"/>
          <w:sz w:val="28"/>
          <w:szCs w:val="28"/>
        </w:rPr>
        <w:t>与拟受让股权方共同确认的金额为准，下同。</w:t>
      </w:r>
      <w:r w:rsidR="00E20246" w:rsidRPr="00B65C8F">
        <w:rPr>
          <w:kern w:val="2"/>
          <w:sz w:val="28"/>
          <w:szCs w:val="28"/>
        </w:rPr>
        <w:t>(1)</w:t>
      </w:r>
      <w:r w:rsidR="00E20246" w:rsidRPr="00B65C8F">
        <w:rPr>
          <w:kern w:val="2"/>
          <w:sz w:val="28"/>
          <w:szCs w:val="28"/>
        </w:rPr>
        <w:t>目标项目的土地成本</w:t>
      </w:r>
      <w:r w:rsidR="00E20246" w:rsidRPr="00B65C8F">
        <w:rPr>
          <w:kern w:val="2"/>
          <w:sz w:val="28"/>
          <w:szCs w:val="28"/>
        </w:rPr>
        <w:t>:</w:t>
      </w:r>
      <w:r w:rsidR="00E20246" w:rsidRPr="00B65C8F">
        <w:rPr>
          <w:kern w:val="2"/>
          <w:sz w:val="28"/>
          <w:szCs w:val="28"/>
        </w:rPr>
        <w:t>以目标公司和</w:t>
      </w:r>
      <w:r w:rsidR="00E20246" w:rsidRPr="00B65C8F">
        <w:rPr>
          <w:kern w:val="2"/>
          <w:sz w:val="28"/>
          <w:szCs w:val="28"/>
        </w:rPr>
        <w:t>/</w:t>
      </w:r>
      <w:r w:rsidR="00E20246" w:rsidRPr="00B65C8F">
        <w:rPr>
          <w:kern w:val="2"/>
          <w:sz w:val="28"/>
          <w:szCs w:val="28"/>
        </w:rPr>
        <w:t>或项目公司实际缴纳的土地出让金、契税、印花税、交易服务费、大配套费、征拆费用</w:t>
      </w:r>
      <w:r w:rsidR="00E20246" w:rsidRPr="00B65C8F">
        <w:rPr>
          <w:kern w:val="2"/>
          <w:sz w:val="28"/>
          <w:szCs w:val="28"/>
        </w:rPr>
        <w:t>(</w:t>
      </w:r>
      <w:r w:rsidR="00E20246" w:rsidRPr="00B65C8F">
        <w:rPr>
          <w:kern w:val="2"/>
          <w:sz w:val="28"/>
          <w:szCs w:val="28"/>
        </w:rPr>
        <w:t>如有</w:t>
      </w:r>
      <w:r w:rsidR="00E20246" w:rsidRPr="00B65C8F">
        <w:rPr>
          <w:kern w:val="2"/>
          <w:sz w:val="28"/>
          <w:szCs w:val="28"/>
        </w:rPr>
        <w:t>)</w:t>
      </w:r>
      <w:r w:rsidR="00E20246" w:rsidRPr="00B65C8F">
        <w:rPr>
          <w:kern w:val="2"/>
          <w:sz w:val="28"/>
          <w:szCs w:val="28"/>
        </w:rPr>
        <w:t>的合计金额据实列支，未发生部分不计入目标项目模拟清算成本。目标项目土地成本应以</w:t>
      </w:r>
      <w:r w:rsidR="00E20246" w:rsidRPr="00B65C8F">
        <w:rPr>
          <w:kern w:val="2"/>
          <w:sz w:val="28"/>
          <w:szCs w:val="28"/>
        </w:rPr>
        <w:t>[671,754]</w:t>
      </w:r>
      <w:r w:rsidR="00E20246" w:rsidRPr="00B65C8F">
        <w:rPr>
          <w:kern w:val="2"/>
          <w:sz w:val="28"/>
          <w:szCs w:val="28"/>
        </w:rPr>
        <w:t>万元为基准成本。</w:t>
      </w:r>
      <w:r w:rsidR="00E20246" w:rsidRPr="00B65C8F">
        <w:rPr>
          <w:kern w:val="2"/>
          <w:sz w:val="28"/>
          <w:szCs w:val="28"/>
        </w:rPr>
        <w:t>(2)</w:t>
      </w:r>
      <w:r w:rsidR="00E20246" w:rsidRPr="00B65C8F">
        <w:rPr>
          <w:kern w:val="2"/>
          <w:sz w:val="28"/>
          <w:szCs w:val="28"/>
        </w:rPr>
        <w:t>直接开发成本</w:t>
      </w:r>
      <w:r w:rsidR="00E20246" w:rsidRPr="00B65C8F">
        <w:rPr>
          <w:kern w:val="2"/>
          <w:sz w:val="28"/>
          <w:szCs w:val="28"/>
        </w:rPr>
        <w:t>(</w:t>
      </w:r>
      <w:r w:rsidR="00E20246" w:rsidRPr="00B65C8F">
        <w:rPr>
          <w:kern w:val="2"/>
          <w:sz w:val="28"/>
          <w:szCs w:val="28"/>
        </w:rPr>
        <w:t>包括但不限于项目前期费用、建安工程费、市政基础设施费、公共配套设施费、其他开发费用等，但不含土地成本、管理费用、销售费用、财务费用及相关税费，下同</w:t>
      </w:r>
      <w:r w:rsidR="00E20246" w:rsidRPr="00B65C8F">
        <w:rPr>
          <w:kern w:val="2"/>
          <w:sz w:val="28"/>
          <w:szCs w:val="28"/>
        </w:rPr>
        <w:t>)</w:t>
      </w:r>
      <w:r w:rsidR="00E20246" w:rsidRPr="00B65C8F">
        <w:rPr>
          <w:kern w:val="2"/>
          <w:sz w:val="28"/>
          <w:szCs w:val="28"/>
        </w:rPr>
        <w:t>、管理费用、销售费用、财务费用、项目公司实际支出的其他费用的总金额应以</w:t>
      </w:r>
      <w:r w:rsidR="00E20246" w:rsidRPr="00B65C8F">
        <w:rPr>
          <w:kern w:val="2"/>
          <w:sz w:val="28"/>
          <w:szCs w:val="28"/>
        </w:rPr>
        <w:t>[859.456]</w:t>
      </w:r>
      <w:r w:rsidR="00E20246" w:rsidRPr="00B65C8F">
        <w:rPr>
          <w:kern w:val="2"/>
          <w:sz w:val="28"/>
          <w:szCs w:val="28"/>
        </w:rPr>
        <w:t>万元为基准成本，其中直接开发成本金额以</w:t>
      </w:r>
      <w:r w:rsidR="00E20246" w:rsidRPr="00B65C8F">
        <w:rPr>
          <w:kern w:val="2"/>
          <w:sz w:val="28"/>
          <w:szCs w:val="28"/>
        </w:rPr>
        <w:t>[ 775.833]</w:t>
      </w:r>
      <w:r w:rsidR="00E20246" w:rsidRPr="00B65C8F">
        <w:rPr>
          <w:kern w:val="2"/>
          <w:sz w:val="28"/>
          <w:szCs w:val="28"/>
        </w:rPr>
        <w:t>万元为基准成本，管理费用金额以</w:t>
      </w:r>
      <w:r w:rsidR="00E20246" w:rsidRPr="00B65C8F">
        <w:rPr>
          <w:kern w:val="2"/>
          <w:sz w:val="28"/>
          <w:szCs w:val="28"/>
        </w:rPr>
        <w:t>[15.976]</w:t>
      </w:r>
      <w:r w:rsidR="00E20246" w:rsidRPr="00B65C8F">
        <w:rPr>
          <w:kern w:val="2"/>
          <w:sz w:val="28"/>
          <w:szCs w:val="28"/>
        </w:rPr>
        <w:t>万元为基准成本，销售费用金额以</w:t>
      </w:r>
      <w:r w:rsidR="00E20246" w:rsidRPr="00B65C8F">
        <w:rPr>
          <w:kern w:val="2"/>
          <w:sz w:val="28"/>
          <w:szCs w:val="28"/>
        </w:rPr>
        <w:t>[23.964]</w:t>
      </w:r>
      <w:r w:rsidR="00E20246" w:rsidRPr="00B65C8F">
        <w:rPr>
          <w:kern w:val="2"/>
          <w:sz w:val="28"/>
          <w:szCs w:val="28"/>
        </w:rPr>
        <w:t>万元为基准成本，财务费用金额以</w:t>
      </w:r>
      <w:r w:rsidR="00E20246" w:rsidRPr="00B65C8F">
        <w:rPr>
          <w:kern w:val="2"/>
          <w:sz w:val="28"/>
          <w:szCs w:val="28"/>
        </w:rPr>
        <w:t>[43.684)</w:t>
      </w:r>
      <w:r w:rsidR="00E20246" w:rsidRPr="00B65C8F">
        <w:rPr>
          <w:kern w:val="2"/>
          <w:sz w:val="28"/>
          <w:szCs w:val="28"/>
        </w:rPr>
        <w:t>万元为基准成本。并且，若</w:t>
      </w:r>
      <w:r w:rsidR="00E20246" w:rsidRPr="00B65C8F">
        <w:rPr>
          <w:kern w:val="2"/>
          <w:sz w:val="28"/>
          <w:szCs w:val="28"/>
        </w:rPr>
        <w:t>:</w:t>
      </w:r>
      <w:r w:rsidR="00E20246" w:rsidRPr="00B65C8F">
        <w:t xml:space="preserve"> </w:t>
      </w:r>
      <w:r w:rsidR="00E20246" w:rsidRPr="00B65C8F">
        <w:rPr>
          <w:kern w:val="2"/>
          <w:sz w:val="28"/>
          <w:szCs w:val="28"/>
        </w:rPr>
        <w:t>a.</w:t>
      </w:r>
      <w:r w:rsidR="00E20246" w:rsidRPr="00B65C8F">
        <w:rPr>
          <w:kern w:val="2"/>
          <w:sz w:val="28"/>
          <w:szCs w:val="28"/>
        </w:rPr>
        <w:t>模拟清算时，目标项目总直接开发成本</w:t>
      </w:r>
      <w:r w:rsidR="00E20246" w:rsidRPr="00B65C8F">
        <w:rPr>
          <w:kern w:val="2"/>
          <w:sz w:val="28"/>
          <w:szCs w:val="28"/>
        </w:rPr>
        <w:t xml:space="preserve"> (“</w:t>
      </w:r>
      <w:r w:rsidR="00E20246" w:rsidRPr="00B65C8F">
        <w:rPr>
          <w:kern w:val="2"/>
          <w:sz w:val="28"/>
          <w:szCs w:val="28"/>
        </w:rPr>
        <w:t>已发生成本</w:t>
      </w:r>
      <w:r w:rsidR="00E20246" w:rsidRPr="00B65C8F">
        <w:rPr>
          <w:kern w:val="2"/>
          <w:sz w:val="28"/>
          <w:szCs w:val="28"/>
        </w:rPr>
        <w:t>”</w:t>
      </w:r>
      <w:r w:rsidR="00E20246" w:rsidRPr="00B65C8F">
        <w:rPr>
          <w:kern w:val="2"/>
          <w:sz w:val="28"/>
          <w:szCs w:val="28"/>
        </w:rPr>
        <w:t>和</w:t>
      </w:r>
      <w:r w:rsidR="00E20246" w:rsidRPr="00B65C8F">
        <w:rPr>
          <w:kern w:val="2"/>
          <w:sz w:val="28"/>
          <w:szCs w:val="28"/>
        </w:rPr>
        <w:t>“</w:t>
      </w:r>
      <w:r w:rsidR="00E20246" w:rsidRPr="00B65C8F">
        <w:rPr>
          <w:kern w:val="2"/>
          <w:sz w:val="28"/>
          <w:szCs w:val="28"/>
        </w:rPr>
        <w:t>未发生成本</w:t>
      </w:r>
      <w:r w:rsidR="00E20246" w:rsidRPr="00B65C8F">
        <w:rPr>
          <w:kern w:val="2"/>
          <w:sz w:val="28"/>
          <w:szCs w:val="28"/>
        </w:rPr>
        <w:t>”</w:t>
      </w:r>
      <w:r w:rsidR="00E20246" w:rsidRPr="00B65C8F">
        <w:rPr>
          <w:kern w:val="2"/>
          <w:sz w:val="28"/>
          <w:szCs w:val="28"/>
        </w:rPr>
        <w:t>两部分，其中已发生的成本按实际发生额确定，未发生的成本由评估机构依据施工图、合约规划、开发计划等进行测算。</w:t>
      </w:r>
      <w:r w:rsidR="00E20246" w:rsidRPr="00B65C8F">
        <w:rPr>
          <w:kern w:val="2"/>
          <w:sz w:val="28"/>
          <w:szCs w:val="28"/>
        </w:rPr>
        <w:t>)</w:t>
      </w:r>
      <w:r w:rsidR="00E20246" w:rsidRPr="00B65C8F">
        <w:rPr>
          <w:kern w:val="2"/>
          <w:sz w:val="28"/>
          <w:szCs w:val="28"/>
        </w:rPr>
        <w:t>、项目总管理费用</w:t>
      </w:r>
      <w:r w:rsidR="00E20246" w:rsidRPr="00B65C8F">
        <w:rPr>
          <w:kern w:val="2"/>
          <w:sz w:val="28"/>
          <w:szCs w:val="28"/>
        </w:rPr>
        <w:t>(</w:t>
      </w:r>
      <w:r w:rsidR="00E20246" w:rsidRPr="00B65C8F">
        <w:rPr>
          <w:kern w:val="2"/>
          <w:sz w:val="28"/>
          <w:szCs w:val="28"/>
        </w:rPr>
        <w:t>项目总管理费</w:t>
      </w:r>
      <w:r w:rsidR="00E20246" w:rsidRPr="00B65C8F">
        <w:rPr>
          <w:kern w:val="2"/>
          <w:sz w:val="28"/>
          <w:szCs w:val="28"/>
        </w:rPr>
        <w:t>=</w:t>
      </w:r>
      <w:r w:rsidR="00E20246" w:rsidRPr="00B65C8F">
        <w:rPr>
          <w:kern w:val="2"/>
          <w:sz w:val="28"/>
          <w:szCs w:val="28"/>
        </w:rPr>
        <w:t>截止清算基准日已实际发生的管理费</w:t>
      </w:r>
      <w:r w:rsidR="00E20246" w:rsidRPr="00B65C8F">
        <w:rPr>
          <w:kern w:val="2"/>
          <w:sz w:val="28"/>
          <w:szCs w:val="28"/>
        </w:rPr>
        <w:t>/</w:t>
      </w:r>
      <w:r w:rsidR="00E20246" w:rsidRPr="00B65C8F">
        <w:rPr>
          <w:kern w:val="2"/>
          <w:sz w:val="28"/>
          <w:szCs w:val="28"/>
        </w:rPr>
        <w:t>项目</w:t>
      </w:r>
      <w:proofErr w:type="gramStart"/>
      <w:r w:rsidR="00E20246" w:rsidRPr="00B65C8F">
        <w:rPr>
          <w:kern w:val="2"/>
          <w:sz w:val="28"/>
          <w:szCs w:val="28"/>
        </w:rPr>
        <w:t>存续月</w:t>
      </w:r>
      <w:proofErr w:type="gramEnd"/>
      <w:r w:rsidR="00E20246" w:rsidRPr="00B65C8F">
        <w:rPr>
          <w:kern w:val="2"/>
          <w:sz w:val="28"/>
          <w:szCs w:val="28"/>
        </w:rPr>
        <w:t xml:space="preserve">×58 </w:t>
      </w:r>
      <w:proofErr w:type="gramStart"/>
      <w:r w:rsidR="00E20246" w:rsidRPr="00B65C8F">
        <w:rPr>
          <w:kern w:val="2"/>
          <w:sz w:val="28"/>
          <w:szCs w:val="28"/>
        </w:rPr>
        <w:t>个</w:t>
      </w:r>
      <w:proofErr w:type="gramEnd"/>
      <w:r w:rsidR="00E20246" w:rsidRPr="00B65C8F">
        <w:rPr>
          <w:kern w:val="2"/>
          <w:sz w:val="28"/>
          <w:szCs w:val="28"/>
        </w:rPr>
        <w:t>月</w:t>
      </w:r>
      <w:r w:rsidR="00E20246" w:rsidRPr="00B65C8F">
        <w:rPr>
          <w:kern w:val="2"/>
          <w:sz w:val="28"/>
          <w:szCs w:val="28"/>
        </w:rPr>
        <w:t>)</w:t>
      </w:r>
      <w:r w:rsidR="00E20246" w:rsidRPr="00B65C8F">
        <w:rPr>
          <w:kern w:val="2"/>
          <w:sz w:val="28"/>
          <w:szCs w:val="28"/>
        </w:rPr>
        <w:t>、项目总销售费用</w:t>
      </w:r>
      <w:r w:rsidR="00E20246" w:rsidRPr="00B65C8F">
        <w:rPr>
          <w:kern w:val="2"/>
          <w:sz w:val="28"/>
          <w:szCs w:val="28"/>
        </w:rPr>
        <w:t>[</w:t>
      </w:r>
      <w:r w:rsidR="00E20246" w:rsidRPr="00B65C8F">
        <w:rPr>
          <w:kern w:val="2"/>
          <w:sz w:val="28"/>
          <w:szCs w:val="28"/>
        </w:rPr>
        <w:t>应分摊至全项目周期</w:t>
      </w:r>
      <w:r w:rsidR="00E20246" w:rsidRPr="00B65C8F">
        <w:rPr>
          <w:kern w:val="2"/>
          <w:sz w:val="28"/>
          <w:szCs w:val="28"/>
        </w:rPr>
        <w:t xml:space="preserve"> 58 </w:t>
      </w:r>
      <w:proofErr w:type="gramStart"/>
      <w:r w:rsidR="00E20246" w:rsidRPr="00B65C8F">
        <w:rPr>
          <w:kern w:val="2"/>
          <w:sz w:val="28"/>
          <w:szCs w:val="28"/>
        </w:rPr>
        <w:t>个</w:t>
      </w:r>
      <w:proofErr w:type="gramEnd"/>
      <w:r w:rsidR="00E20246" w:rsidRPr="00B65C8F">
        <w:rPr>
          <w:kern w:val="2"/>
          <w:sz w:val="28"/>
          <w:szCs w:val="28"/>
        </w:rPr>
        <w:t>月的固定销售费用</w:t>
      </w:r>
      <w:r w:rsidR="00E20246" w:rsidRPr="00B65C8F">
        <w:rPr>
          <w:kern w:val="2"/>
          <w:sz w:val="28"/>
          <w:szCs w:val="28"/>
        </w:rPr>
        <w:t>(</w:t>
      </w:r>
      <w:r w:rsidR="00E20246" w:rsidRPr="00B65C8F">
        <w:rPr>
          <w:kern w:val="2"/>
          <w:sz w:val="28"/>
          <w:szCs w:val="28"/>
        </w:rPr>
        <w:t>如临时示范区、售楼处的建设市场推广费等变动费用，截止清装修费用</w:t>
      </w:r>
      <w:r w:rsidR="00E20246" w:rsidRPr="00B65C8F">
        <w:rPr>
          <w:kern w:val="2"/>
          <w:sz w:val="28"/>
          <w:szCs w:val="28"/>
        </w:rPr>
        <w:t>)</w:t>
      </w:r>
      <w:r w:rsidR="00E20246" w:rsidRPr="00B65C8F">
        <w:rPr>
          <w:kern w:val="2"/>
          <w:sz w:val="28"/>
          <w:szCs w:val="28"/>
        </w:rPr>
        <w:t>按</w:t>
      </w:r>
      <w:r w:rsidR="00E20246" w:rsidRPr="00B65C8F">
        <w:rPr>
          <w:kern w:val="2"/>
          <w:sz w:val="28"/>
          <w:szCs w:val="28"/>
        </w:rPr>
        <w:t>“</w:t>
      </w:r>
      <w:r w:rsidR="00E20246" w:rsidRPr="00B65C8F">
        <w:rPr>
          <w:kern w:val="2"/>
          <w:sz w:val="28"/>
          <w:szCs w:val="28"/>
        </w:rPr>
        <w:t>直接成本</w:t>
      </w:r>
      <w:r w:rsidR="00E20246" w:rsidRPr="00B65C8F">
        <w:rPr>
          <w:kern w:val="2"/>
          <w:sz w:val="28"/>
          <w:szCs w:val="28"/>
        </w:rPr>
        <w:t>”</w:t>
      </w:r>
      <w:r w:rsidR="00E20246" w:rsidRPr="00B65C8F">
        <w:rPr>
          <w:kern w:val="2"/>
          <w:sz w:val="28"/>
          <w:szCs w:val="28"/>
        </w:rPr>
        <w:t>的方法计算、佣金算基准日实际发生的销售费用</w:t>
      </w:r>
      <w:r w:rsidR="00E20246" w:rsidRPr="00B65C8F">
        <w:rPr>
          <w:kern w:val="2"/>
          <w:sz w:val="28"/>
          <w:szCs w:val="28"/>
        </w:rPr>
        <w:t>/</w:t>
      </w:r>
      <w:r w:rsidR="00E20246" w:rsidRPr="00B65C8F">
        <w:rPr>
          <w:kern w:val="2"/>
          <w:sz w:val="28"/>
          <w:szCs w:val="28"/>
        </w:rPr>
        <w:t>实际销售额</w:t>
      </w:r>
      <w:r w:rsidR="00E20246" w:rsidRPr="00B65C8F">
        <w:rPr>
          <w:kern w:val="2"/>
          <w:sz w:val="28"/>
          <w:szCs w:val="28"/>
        </w:rPr>
        <w:t>(</w:t>
      </w:r>
      <w:r w:rsidR="00E20246" w:rsidRPr="00B65C8F">
        <w:rPr>
          <w:kern w:val="2"/>
          <w:sz w:val="28"/>
          <w:szCs w:val="28"/>
        </w:rPr>
        <w:t>签约额为准</w:t>
      </w:r>
      <w:r w:rsidR="00E20246" w:rsidRPr="00B65C8F">
        <w:rPr>
          <w:kern w:val="2"/>
          <w:sz w:val="28"/>
          <w:szCs w:val="28"/>
        </w:rPr>
        <w:t>)</w:t>
      </w:r>
      <w:r w:rsidR="00E20246" w:rsidRPr="00B65C8F">
        <w:rPr>
          <w:kern w:val="2"/>
          <w:sz w:val="28"/>
          <w:szCs w:val="28"/>
        </w:rPr>
        <w:t>模拟清算认定的总销售额</w:t>
      </w:r>
      <w:r w:rsidR="00E20246" w:rsidRPr="00B65C8F">
        <w:rPr>
          <w:kern w:val="2"/>
          <w:sz w:val="28"/>
          <w:szCs w:val="28"/>
        </w:rPr>
        <w:t>]</w:t>
      </w:r>
      <w:r w:rsidR="00E20246" w:rsidRPr="00B65C8F">
        <w:rPr>
          <w:kern w:val="2"/>
          <w:sz w:val="28"/>
          <w:szCs w:val="28"/>
        </w:rPr>
        <w:t>、项目总财务费用各项均不超过前述对应的基准成本</w:t>
      </w:r>
      <w:r w:rsidR="00E20246" w:rsidRPr="00B65C8F">
        <w:rPr>
          <w:kern w:val="2"/>
          <w:sz w:val="28"/>
          <w:szCs w:val="28"/>
        </w:rPr>
        <w:t>(</w:t>
      </w:r>
      <w:r w:rsidR="00E20246" w:rsidRPr="00B65C8F">
        <w:rPr>
          <w:kern w:val="2"/>
          <w:sz w:val="28"/>
          <w:szCs w:val="28"/>
        </w:rPr>
        <w:t>含</w:t>
      </w:r>
      <w:r w:rsidR="00E20246" w:rsidRPr="00B65C8F">
        <w:rPr>
          <w:kern w:val="2"/>
          <w:sz w:val="28"/>
          <w:szCs w:val="28"/>
        </w:rPr>
        <w:t>)</w:t>
      </w:r>
      <w:r w:rsidR="00E20246" w:rsidRPr="00B65C8F">
        <w:rPr>
          <w:kern w:val="2"/>
          <w:sz w:val="28"/>
          <w:szCs w:val="28"/>
        </w:rPr>
        <w:t>的，则按照目标项目实际直接开发成本、管理费用、销售费用、财务费用计算目标项目模拟清算成本</w:t>
      </w:r>
      <w:r w:rsidR="00E20246" w:rsidRPr="00B65C8F">
        <w:rPr>
          <w:kern w:val="2"/>
          <w:sz w:val="28"/>
          <w:szCs w:val="28"/>
        </w:rPr>
        <w:t>;b.</w:t>
      </w:r>
      <w:r w:rsidR="00E20246" w:rsidRPr="00B65C8F">
        <w:rPr>
          <w:kern w:val="2"/>
          <w:sz w:val="28"/>
          <w:szCs w:val="28"/>
        </w:rPr>
        <w:t>模拟清算时，目标项目实际直接开发成本、管理费用、销售费用、财务费用各项均超过</w:t>
      </w:r>
      <w:r w:rsidR="00E20246" w:rsidRPr="00B65C8F">
        <w:rPr>
          <w:kern w:val="2"/>
          <w:sz w:val="28"/>
          <w:szCs w:val="28"/>
        </w:rPr>
        <w:lastRenderedPageBreak/>
        <w:t>前述对应的基准成本</w:t>
      </w:r>
      <w:r w:rsidR="00E20246" w:rsidRPr="00B65C8F">
        <w:rPr>
          <w:kern w:val="2"/>
          <w:sz w:val="28"/>
          <w:szCs w:val="28"/>
        </w:rPr>
        <w:t>(</w:t>
      </w:r>
      <w:r w:rsidR="00E20246" w:rsidRPr="00B65C8F">
        <w:rPr>
          <w:kern w:val="2"/>
          <w:sz w:val="28"/>
          <w:szCs w:val="28"/>
        </w:rPr>
        <w:t>不含</w:t>
      </w:r>
      <w:r w:rsidR="00E20246" w:rsidRPr="00B65C8F">
        <w:rPr>
          <w:kern w:val="2"/>
          <w:sz w:val="28"/>
          <w:szCs w:val="28"/>
        </w:rPr>
        <w:t>)</w:t>
      </w:r>
      <w:r w:rsidR="00E20246" w:rsidRPr="00B65C8F">
        <w:rPr>
          <w:kern w:val="2"/>
          <w:sz w:val="28"/>
          <w:szCs w:val="28"/>
        </w:rPr>
        <w:t>的，则目标项目直接开发成本、管理费用、销售费用、财务费用应按照基准成本计算，超出部分不计</w:t>
      </w:r>
      <w:proofErr w:type="gramStart"/>
      <w:r w:rsidR="00E20246" w:rsidRPr="00B65C8F">
        <w:rPr>
          <w:kern w:val="2"/>
          <w:sz w:val="28"/>
          <w:szCs w:val="28"/>
        </w:rPr>
        <w:t>入目标</w:t>
      </w:r>
      <w:proofErr w:type="gramEnd"/>
      <w:r w:rsidR="00E20246" w:rsidRPr="00B65C8F">
        <w:rPr>
          <w:kern w:val="2"/>
          <w:sz w:val="28"/>
          <w:szCs w:val="28"/>
        </w:rPr>
        <w:t>项目模拟清算成本。</w:t>
      </w:r>
      <w:r w:rsidR="00E20246" w:rsidRPr="00B65C8F">
        <w:rPr>
          <w:kern w:val="2"/>
          <w:sz w:val="28"/>
          <w:szCs w:val="28"/>
        </w:rPr>
        <w:t>c.</w:t>
      </w:r>
      <w:r w:rsidR="00E20246" w:rsidRPr="00B65C8F">
        <w:rPr>
          <w:kern w:val="2"/>
          <w:sz w:val="28"/>
          <w:szCs w:val="28"/>
        </w:rPr>
        <w:t>模拟清算时，目标项目实际直接开发成本、管理费用、销售费用、财务费用某一项</w:t>
      </w:r>
      <w:r w:rsidR="00E20246" w:rsidRPr="00B65C8F">
        <w:rPr>
          <w:kern w:val="2"/>
          <w:sz w:val="28"/>
          <w:szCs w:val="28"/>
        </w:rPr>
        <w:t>/</w:t>
      </w:r>
      <w:r w:rsidR="00E20246" w:rsidRPr="00B65C8F">
        <w:rPr>
          <w:kern w:val="2"/>
          <w:sz w:val="28"/>
          <w:szCs w:val="28"/>
        </w:rPr>
        <w:t>几项超过前述对应的基准成本不含</w:t>
      </w:r>
      <w:r w:rsidR="00E20246" w:rsidRPr="00B65C8F">
        <w:rPr>
          <w:kern w:val="2"/>
          <w:sz w:val="28"/>
          <w:szCs w:val="28"/>
        </w:rPr>
        <w:t>)</w:t>
      </w:r>
      <w:r w:rsidR="00E20246" w:rsidRPr="00B65C8F">
        <w:rPr>
          <w:kern w:val="2"/>
          <w:sz w:val="28"/>
          <w:szCs w:val="28"/>
        </w:rPr>
        <w:t>但未全部超过前述对应的基准成本</w:t>
      </w:r>
      <w:r w:rsidR="00E20246" w:rsidRPr="00B65C8F">
        <w:rPr>
          <w:kern w:val="2"/>
          <w:sz w:val="28"/>
          <w:szCs w:val="28"/>
        </w:rPr>
        <w:t>(</w:t>
      </w:r>
      <w:r w:rsidR="00E20246" w:rsidRPr="00B65C8F">
        <w:rPr>
          <w:kern w:val="2"/>
          <w:sz w:val="28"/>
          <w:szCs w:val="28"/>
        </w:rPr>
        <w:t>不含</w:t>
      </w:r>
      <w:r w:rsidR="00E20246" w:rsidRPr="00B65C8F">
        <w:rPr>
          <w:kern w:val="2"/>
          <w:sz w:val="28"/>
          <w:szCs w:val="28"/>
        </w:rPr>
        <w:t>)</w:t>
      </w:r>
      <w:r w:rsidR="00E20246" w:rsidRPr="00B65C8F">
        <w:rPr>
          <w:kern w:val="2"/>
          <w:sz w:val="28"/>
          <w:szCs w:val="28"/>
        </w:rPr>
        <w:t>时，若前述费用总金额未超过</w:t>
      </w:r>
      <w:r w:rsidR="00E20246" w:rsidRPr="00B65C8F">
        <w:rPr>
          <w:kern w:val="2"/>
          <w:sz w:val="28"/>
          <w:szCs w:val="28"/>
        </w:rPr>
        <w:t>[859,456]</w:t>
      </w:r>
      <w:r w:rsidR="00E20246" w:rsidRPr="00B65C8F">
        <w:rPr>
          <w:kern w:val="2"/>
          <w:sz w:val="28"/>
          <w:szCs w:val="28"/>
        </w:rPr>
        <w:t>万元基准成本的，则按照实际发生费用计入目标项目模拟清算成本，若总金额超过</w:t>
      </w:r>
      <w:r w:rsidR="00E20246" w:rsidRPr="00B65C8F">
        <w:rPr>
          <w:kern w:val="2"/>
          <w:sz w:val="28"/>
          <w:szCs w:val="28"/>
        </w:rPr>
        <w:t>[859,456]</w:t>
      </w:r>
      <w:r w:rsidR="00E20246" w:rsidRPr="00B65C8F">
        <w:rPr>
          <w:kern w:val="2"/>
          <w:sz w:val="28"/>
          <w:szCs w:val="28"/>
        </w:rPr>
        <w:t>万元的基准成本的，则根据前述单项费用，超过基准成本的按照基准成本计入目标项目模拟清算成本，未超过的，按照实际发生费用计入目标项目模拟清算成本。</w:t>
      </w:r>
      <w:r w:rsidR="00E20246" w:rsidRPr="00B65C8F">
        <w:rPr>
          <w:kern w:val="2"/>
          <w:sz w:val="28"/>
          <w:szCs w:val="28"/>
        </w:rPr>
        <w:t>(3)</w:t>
      </w:r>
      <w:r w:rsidR="00E20246" w:rsidRPr="00B65C8F">
        <w:rPr>
          <w:kern w:val="2"/>
          <w:sz w:val="28"/>
          <w:szCs w:val="28"/>
        </w:rPr>
        <w:t>相关税费</w:t>
      </w:r>
      <w:r w:rsidR="00E20246" w:rsidRPr="00B65C8F">
        <w:rPr>
          <w:kern w:val="2"/>
          <w:sz w:val="28"/>
          <w:szCs w:val="28"/>
        </w:rPr>
        <w:t>(</w:t>
      </w:r>
      <w:r w:rsidR="00E20246" w:rsidRPr="00B65C8F">
        <w:rPr>
          <w:kern w:val="2"/>
          <w:sz w:val="28"/>
          <w:szCs w:val="28"/>
        </w:rPr>
        <w:t>包括但不限于土地增值税、增值税及附加税费，不含企业所得税</w:t>
      </w:r>
      <w:r w:rsidR="00E20246" w:rsidRPr="00B65C8F">
        <w:rPr>
          <w:kern w:val="2"/>
          <w:sz w:val="28"/>
          <w:szCs w:val="28"/>
        </w:rPr>
        <w:t>):</w:t>
      </w:r>
      <w:r w:rsidR="00E20246" w:rsidRPr="00B65C8F">
        <w:rPr>
          <w:kern w:val="2"/>
          <w:sz w:val="28"/>
          <w:szCs w:val="28"/>
        </w:rPr>
        <w:t>税金应按照模拟清算确定的销售价格及总收入、直接成本、各项费用等为依据，按税法规定的规则，计算模拟清算口径的应缴纳的增值税及附加，印花税、土地增值税，企业所得税。其他税金按实际发生额</w:t>
      </w:r>
      <w:r w:rsidR="00E20246" w:rsidRPr="00B65C8F">
        <w:rPr>
          <w:kern w:val="2"/>
          <w:sz w:val="28"/>
          <w:szCs w:val="28"/>
        </w:rPr>
        <w:t>+</w:t>
      </w:r>
      <w:r w:rsidR="00E20246" w:rsidRPr="00B65C8F">
        <w:rPr>
          <w:kern w:val="2"/>
          <w:sz w:val="28"/>
          <w:szCs w:val="28"/>
        </w:rPr>
        <w:t>未发生测算确定，项目公司产生的一切税收处罚、滞纳金以及政府罚款、滞纳金等，由项目方承担，不计入模拟清算的成本费用、税费等。相关税费总金额应不超过</w:t>
      </w:r>
      <w:r w:rsidR="00E20246" w:rsidRPr="00B65C8F">
        <w:rPr>
          <w:kern w:val="2"/>
          <w:sz w:val="28"/>
          <w:szCs w:val="28"/>
        </w:rPr>
        <w:t>[198,769]</w:t>
      </w:r>
      <w:r w:rsidR="00E20246" w:rsidRPr="00B65C8F">
        <w:rPr>
          <w:kern w:val="2"/>
          <w:sz w:val="28"/>
          <w:szCs w:val="28"/>
        </w:rPr>
        <w:t>万元，超出部分不计</w:t>
      </w:r>
      <w:proofErr w:type="gramStart"/>
      <w:r w:rsidR="00E20246" w:rsidRPr="00B65C8F">
        <w:rPr>
          <w:kern w:val="2"/>
          <w:sz w:val="28"/>
          <w:szCs w:val="28"/>
        </w:rPr>
        <w:t>入目标</w:t>
      </w:r>
      <w:proofErr w:type="gramEnd"/>
      <w:r w:rsidR="00E20246" w:rsidRPr="00B65C8F">
        <w:rPr>
          <w:kern w:val="2"/>
          <w:sz w:val="28"/>
          <w:szCs w:val="28"/>
        </w:rPr>
        <w:t>项目模拟清算成本。若模拟清算时已发生的及</w:t>
      </w:r>
      <w:r w:rsidR="00E20246" w:rsidRPr="00B65C8F">
        <w:rPr>
          <w:kern w:val="2"/>
          <w:sz w:val="28"/>
          <w:szCs w:val="28"/>
        </w:rPr>
        <w:t>/</w:t>
      </w:r>
      <w:r w:rsidR="00E20246" w:rsidRPr="00B65C8F">
        <w:rPr>
          <w:kern w:val="2"/>
          <w:sz w:val="28"/>
          <w:szCs w:val="28"/>
        </w:rPr>
        <w:t>或合理估算的各项税费支出低于上述税费最高限额的</w:t>
      </w:r>
      <w:r w:rsidR="00E20246" w:rsidRPr="00B65C8F">
        <w:rPr>
          <w:kern w:val="2"/>
          <w:sz w:val="28"/>
          <w:szCs w:val="28"/>
        </w:rPr>
        <w:t>,</w:t>
      </w:r>
      <w:r w:rsidR="00E20246" w:rsidRPr="00B65C8F">
        <w:rPr>
          <w:kern w:val="2"/>
          <w:sz w:val="28"/>
          <w:szCs w:val="28"/>
        </w:rPr>
        <w:t>则嘉兴君</w:t>
      </w:r>
      <w:proofErr w:type="gramStart"/>
      <w:r w:rsidR="00E20246" w:rsidRPr="00B65C8F">
        <w:rPr>
          <w:kern w:val="2"/>
          <w:sz w:val="28"/>
          <w:szCs w:val="28"/>
        </w:rPr>
        <w:t>琨</w:t>
      </w:r>
      <w:proofErr w:type="gramEnd"/>
      <w:r w:rsidR="00E20246" w:rsidRPr="00B65C8F">
        <w:rPr>
          <w:kern w:val="2"/>
          <w:sz w:val="28"/>
          <w:szCs w:val="28"/>
        </w:rPr>
        <w:t>按照模拟清算时已发生的及</w:t>
      </w:r>
      <w:r w:rsidR="00E20246" w:rsidRPr="00B65C8F">
        <w:rPr>
          <w:kern w:val="2"/>
          <w:sz w:val="28"/>
          <w:szCs w:val="28"/>
        </w:rPr>
        <w:t>/</w:t>
      </w:r>
      <w:r w:rsidR="00E20246" w:rsidRPr="00B65C8F">
        <w:rPr>
          <w:kern w:val="2"/>
          <w:sz w:val="28"/>
          <w:szCs w:val="28"/>
        </w:rPr>
        <w:t>或合理估算的各项税费支出计算目标项目模拟清算成本。</w:t>
      </w:r>
      <w:r w:rsidR="00E20246" w:rsidRPr="00B65C8F">
        <w:rPr>
          <w:kern w:val="2"/>
          <w:sz w:val="28"/>
          <w:szCs w:val="28"/>
        </w:rPr>
        <w:t>(4)</w:t>
      </w:r>
      <w:r w:rsidR="00E20246" w:rsidRPr="00B65C8F">
        <w:rPr>
          <w:kern w:val="2"/>
          <w:sz w:val="28"/>
          <w:szCs w:val="28"/>
        </w:rPr>
        <w:t>模拟清算企业所得税</w:t>
      </w:r>
      <w:r w:rsidR="00E20246" w:rsidRPr="00B65C8F">
        <w:rPr>
          <w:kern w:val="2"/>
          <w:sz w:val="28"/>
          <w:szCs w:val="28"/>
        </w:rPr>
        <w:t>=(</w:t>
      </w:r>
      <w:r w:rsidR="00E20246" w:rsidRPr="00B65C8F">
        <w:rPr>
          <w:kern w:val="2"/>
          <w:sz w:val="28"/>
          <w:szCs w:val="28"/>
        </w:rPr>
        <w:t>目标项目整体模拟清算销售收入总额</w:t>
      </w:r>
      <w:proofErr w:type="gramStart"/>
      <w:r w:rsidR="00E20246" w:rsidRPr="00B65C8F">
        <w:rPr>
          <w:kern w:val="2"/>
          <w:sz w:val="28"/>
          <w:szCs w:val="28"/>
        </w:rPr>
        <w:t>—</w:t>
      </w:r>
      <w:r w:rsidR="00E20246" w:rsidRPr="00B65C8F">
        <w:rPr>
          <w:kern w:val="2"/>
          <w:sz w:val="28"/>
          <w:szCs w:val="28"/>
        </w:rPr>
        <w:t>目标</w:t>
      </w:r>
      <w:proofErr w:type="gramEnd"/>
      <w:r w:rsidR="00E20246" w:rsidRPr="00B65C8F">
        <w:rPr>
          <w:kern w:val="2"/>
          <w:sz w:val="28"/>
          <w:szCs w:val="28"/>
        </w:rPr>
        <w:t>项目模拟清算成本</w:t>
      </w:r>
      <w:r w:rsidR="00E20246" w:rsidRPr="00B65C8F">
        <w:rPr>
          <w:kern w:val="2"/>
          <w:sz w:val="28"/>
          <w:szCs w:val="28"/>
        </w:rPr>
        <w:t>)*25%</w:t>
      </w:r>
      <w:r w:rsidR="00E20246" w:rsidRPr="00B65C8F">
        <w:rPr>
          <w:kern w:val="2"/>
          <w:sz w:val="28"/>
          <w:szCs w:val="28"/>
        </w:rPr>
        <w:t>。</w:t>
      </w:r>
      <w:r w:rsidR="005517E8" w:rsidRPr="00B65C8F">
        <w:rPr>
          <w:kern w:val="2"/>
          <w:sz w:val="28"/>
          <w:szCs w:val="28"/>
        </w:rPr>
        <w:t>”</w:t>
      </w:r>
    </w:p>
    <w:p w14:paraId="1E99CF7C" w14:textId="4EF4B6FA" w:rsidR="00C44C7C" w:rsidRPr="00B65C8F" w:rsidRDefault="00C44C7C" w:rsidP="00CD2BDE">
      <w:pPr>
        <w:pStyle w:val="a0"/>
        <w:spacing w:beforeLines="50" w:before="163"/>
        <w:ind w:firstLineChars="200" w:firstLine="560"/>
        <w:rPr>
          <w:kern w:val="2"/>
          <w:sz w:val="28"/>
          <w:szCs w:val="28"/>
        </w:rPr>
      </w:pPr>
      <w:r w:rsidRPr="00B65C8F">
        <w:rPr>
          <w:kern w:val="2"/>
          <w:sz w:val="28"/>
          <w:szCs w:val="28"/>
        </w:rPr>
        <w:t>结合以上资料，以及项目当前开发计划、规划方案、产品标准等，在外部环境不发生重大变化的情况下，</w:t>
      </w:r>
      <w:r w:rsidR="00226925" w:rsidRPr="00B65C8F">
        <w:rPr>
          <w:kern w:val="2"/>
          <w:sz w:val="28"/>
          <w:szCs w:val="28"/>
        </w:rPr>
        <w:t>被咨询单位</w:t>
      </w:r>
      <w:r w:rsidRPr="00B65C8F">
        <w:rPr>
          <w:kern w:val="2"/>
          <w:sz w:val="28"/>
          <w:szCs w:val="28"/>
        </w:rPr>
        <w:t>提供的截至</w:t>
      </w:r>
      <w:r w:rsidR="00370537" w:rsidRPr="00B65C8F">
        <w:rPr>
          <w:kern w:val="2"/>
          <w:sz w:val="28"/>
          <w:szCs w:val="28"/>
        </w:rPr>
        <w:t>咨询基准日</w:t>
      </w:r>
      <w:r w:rsidR="00B4344E" w:rsidRPr="00B65C8F">
        <w:rPr>
          <w:kern w:val="2"/>
          <w:sz w:val="28"/>
          <w:szCs w:val="28"/>
        </w:rPr>
        <w:t>预估</w:t>
      </w:r>
      <w:r w:rsidRPr="00B65C8F">
        <w:rPr>
          <w:kern w:val="2"/>
          <w:sz w:val="28"/>
          <w:szCs w:val="28"/>
        </w:rPr>
        <w:t>项目</w:t>
      </w:r>
      <w:r w:rsidR="000F13A0" w:rsidRPr="00B65C8F">
        <w:rPr>
          <w:kern w:val="2"/>
          <w:sz w:val="28"/>
          <w:szCs w:val="28"/>
        </w:rPr>
        <w:t>总成本</w:t>
      </w:r>
      <w:r w:rsidR="00E20246" w:rsidRPr="00B65C8F">
        <w:rPr>
          <w:kern w:val="2"/>
          <w:sz w:val="28"/>
          <w:szCs w:val="28"/>
        </w:rPr>
        <w:t>16,369,636,152.21</w:t>
      </w:r>
      <w:r w:rsidRPr="00B65C8F">
        <w:rPr>
          <w:kern w:val="2"/>
          <w:sz w:val="28"/>
          <w:szCs w:val="28"/>
        </w:rPr>
        <w:t>元，其中项目已发生成本</w:t>
      </w:r>
      <w:r w:rsidR="00E20246" w:rsidRPr="00B65C8F">
        <w:rPr>
          <w:kern w:val="2"/>
          <w:sz w:val="28"/>
          <w:szCs w:val="28"/>
        </w:rPr>
        <w:t>12,570,703,788.61</w:t>
      </w:r>
      <w:r w:rsidRPr="00B65C8F">
        <w:rPr>
          <w:kern w:val="2"/>
          <w:sz w:val="28"/>
          <w:szCs w:val="28"/>
        </w:rPr>
        <w:t>元的情况合理，根据上述数据，经测算项目未发生成本为</w:t>
      </w:r>
      <w:r w:rsidR="00B1310C" w:rsidRPr="00B65C8F">
        <w:rPr>
          <w:kern w:val="2"/>
          <w:sz w:val="28"/>
          <w:szCs w:val="28"/>
        </w:rPr>
        <w:t>3,798,932,363.59</w:t>
      </w:r>
      <w:r w:rsidRPr="00B65C8F">
        <w:rPr>
          <w:kern w:val="2"/>
          <w:sz w:val="28"/>
          <w:szCs w:val="28"/>
        </w:rPr>
        <w:t>元。</w:t>
      </w:r>
      <w:r w:rsidR="00450A7F" w:rsidRPr="00B65C8F">
        <w:rPr>
          <w:kern w:val="2"/>
          <w:sz w:val="28"/>
          <w:szCs w:val="28"/>
        </w:rPr>
        <w:t>成本数据</w:t>
      </w:r>
      <w:r w:rsidRPr="00B65C8F">
        <w:rPr>
          <w:kern w:val="2"/>
          <w:sz w:val="28"/>
          <w:szCs w:val="28"/>
        </w:rPr>
        <w:t>具体如下：</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789"/>
        <w:gridCol w:w="816"/>
        <w:gridCol w:w="1720"/>
        <w:gridCol w:w="1505"/>
        <w:gridCol w:w="567"/>
        <w:gridCol w:w="1276"/>
        <w:gridCol w:w="1985"/>
      </w:tblGrid>
      <w:tr w:rsidR="00B65C8F" w:rsidRPr="00B65C8F" w14:paraId="69403366" w14:textId="77777777" w:rsidTr="001E2B5C">
        <w:trPr>
          <w:trHeight w:val="503"/>
          <w:tblHeader/>
          <w:jc w:val="center"/>
        </w:trPr>
        <w:tc>
          <w:tcPr>
            <w:tcW w:w="616" w:type="dxa"/>
            <w:shd w:val="clear" w:color="auto" w:fill="auto"/>
            <w:noWrap/>
            <w:vAlign w:val="center"/>
            <w:hideMark/>
          </w:tcPr>
          <w:p w14:paraId="2321F3BB"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lastRenderedPageBreak/>
              <w:t>序号</w:t>
            </w:r>
          </w:p>
        </w:tc>
        <w:tc>
          <w:tcPr>
            <w:tcW w:w="1789" w:type="dxa"/>
            <w:shd w:val="clear" w:color="auto" w:fill="auto"/>
            <w:noWrap/>
            <w:vAlign w:val="center"/>
            <w:hideMark/>
          </w:tcPr>
          <w:p w14:paraId="68900B0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项目</w:t>
            </w:r>
          </w:p>
        </w:tc>
        <w:tc>
          <w:tcPr>
            <w:tcW w:w="709" w:type="dxa"/>
            <w:shd w:val="clear" w:color="auto" w:fill="auto"/>
            <w:noWrap/>
            <w:vAlign w:val="center"/>
            <w:hideMark/>
          </w:tcPr>
          <w:p w14:paraId="7904BB7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比例</w:t>
            </w:r>
          </w:p>
        </w:tc>
        <w:tc>
          <w:tcPr>
            <w:tcW w:w="1720" w:type="dxa"/>
            <w:shd w:val="clear" w:color="auto" w:fill="auto"/>
            <w:noWrap/>
            <w:vAlign w:val="center"/>
            <w:hideMark/>
          </w:tcPr>
          <w:p w14:paraId="459820CA" w14:textId="40928A5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模拟清算成本</w:t>
            </w:r>
            <w:r w:rsidR="00896272" w:rsidRPr="00B65C8F">
              <w:rPr>
                <w:rFonts w:eastAsia="仿宋_GB2312"/>
                <w:b/>
                <w:bCs/>
                <w:kern w:val="0"/>
                <w:sz w:val="16"/>
                <w:szCs w:val="16"/>
              </w:rPr>
              <w:t>（含税）</w:t>
            </w:r>
          </w:p>
        </w:tc>
        <w:tc>
          <w:tcPr>
            <w:tcW w:w="1505" w:type="dxa"/>
            <w:shd w:val="clear" w:color="auto" w:fill="auto"/>
            <w:noWrap/>
            <w:vAlign w:val="center"/>
            <w:hideMark/>
          </w:tcPr>
          <w:p w14:paraId="782EC284"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目标成本（含税）</w:t>
            </w:r>
          </w:p>
        </w:tc>
        <w:tc>
          <w:tcPr>
            <w:tcW w:w="567" w:type="dxa"/>
            <w:shd w:val="clear" w:color="auto" w:fill="auto"/>
            <w:noWrap/>
            <w:vAlign w:val="center"/>
            <w:hideMark/>
          </w:tcPr>
          <w:p w14:paraId="34E939B1"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税率</w:t>
            </w:r>
          </w:p>
        </w:tc>
        <w:tc>
          <w:tcPr>
            <w:tcW w:w="1276" w:type="dxa"/>
            <w:shd w:val="clear" w:color="auto" w:fill="auto"/>
            <w:noWrap/>
            <w:vAlign w:val="center"/>
            <w:hideMark/>
          </w:tcPr>
          <w:p w14:paraId="7256F8F7"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进项税</w:t>
            </w:r>
          </w:p>
        </w:tc>
        <w:tc>
          <w:tcPr>
            <w:tcW w:w="1985" w:type="dxa"/>
            <w:shd w:val="clear" w:color="auto" w:fill="auto"/>
            <w:noWrap/>
            <w:vAlign w:val="center"/>
            <w:hideMark/>
          </w:tcPr>
          <w:p w14:paraId="0D9A0861"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模拟清算成本（不含税）</w:t>
            </w:r>
          </w:p>
        </w:tc>
      </w:tr>
      <w:tr w:rsidR="00B65C8F" w:rsidRPr="00B65C8F" w14:paraId="78A27735" w14:textId="77777777" w:rsidTr="001D2B59">
        <w:trPr>
          <w:trHeight w:val="503"/>
          <w:jc w:val="center"/>
        </w:trPr>
        <w:tc>
          <w:tcPr>
            <w:tcW w:w="616" w:type="dxa"/>
            <w:shd w:val="clear" w:color="auto" w:fill="auto"/>
            <w:noWrap/>
            <w:vAlign w:val="center"/>
            <w:hideMark/>
          </w:tcPr>
          <w:p w14:paraId="5F00B8CE"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w:t>
            </w:r>
          </w:p>
        </w:tc>
        <w:tc>
          <w:tcPr>
            <w:tcW w:w="1789" w:type="dxa"/>
            <w:shd w:val="clear" w:color="auto" w:fill="auto"/>
            <w:noWrap/>
            <w:vAlign w:val="center"/>
            <w:hideMark/>
          </w:tcPr>
          <w:p w14:paraId="39BE8E21"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土地成本</w:t>
            </w:r>
          </w:p>
        </w:tc>
        <w:tc>
          <w:tcPr>
            <w:tcW w:w="709" w:type="dxa"/>
            <w:shd w:val="clear" w:color="auto" w:fill="auto"/>
            <w:noWrap/>
            <w:vAlign w:val="center"/>
            <w:hideMark/>
          </w:tcPr>
          <w:p w14:paraId="5E5F52EA"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100.00%</w:t>
            </w:r>
          </w:p>
        </w:tc>
        <w:tc>
          <w:tcPr>
            <w:tcW w:w="1720" w:type="dxa"/>
            <w:shd w:val="clear" w:color="auto" w:fill="auto"/>
            <w:noWrap/>
            <w:vAlign w:val="center"/>
            <w:hideMark/>
          </w:tcPr>
          <w:p w14:paraId="09FCCD6D" w14:textId="2633759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6,717,540,000.00</w:t>
            </w:r>
          </w:p>
        </w:tc>
        <w:tc>
          <w:tcPr>
            <w:tcW w:w="1505" w:type="dxa"/>
            <w:shd w:val="clear" w:color="auto" w:fill="auto"/>
            <w:noWrap/>
            <w:vAlign w:val="center"/>
            <w:hideMark/>
          </w:tcPr>
          <w:p w14:paraId="42619016" w14:textId="1E5B3EC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6,748,632,466.04</w:t>
            </w:r>
          </w:p>
        </w:tc>
        <w:tc>
          <w:tcPr>
            <w:tcW w:w="567" w:type="dxa"/>
            <w:shd w:val="clear" w:color="auto" w:fill="auto"/>
            <w:noWrap/>
            <w:vAlign w:val="center"/>
            <w:hideMark/>
          </w:tcPr>
          <w:p w14:paraId="33E16C64" w14:textId="35FD1ADA"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6A080E58" w14:textId="1FA3076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521B33E3" w14:textId="643805F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6,717,540,000.00</w:t>
            </w:r>
          </w:p>
        </w:tc>
      </w:tr>
      <w:tr w:rsidR="00B65C8F" w:rsidRPr="00B65C8F" w14:paraId="6FCE65C3" w14:textId="77777777" w:rsidTr="001D2B59">
        <w:trPr>
          <w:trHeight w:val="503"/>
          <w:jc w:val="center"/>
        </w:trPr>
        <w:tc>
          <w:tcPr>
            <w:tcW w:w="616" w:type="dxa"/>
            <w:shd w:val="clear" w:color="auto" w:fill="auto"/>
            <w:noWrap/>
            <w:vAlign w:val="center"/>
            <w:hideMark/>
          </w:tcPr>
          <w:p w14:paraId="0BC4341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w:t>
            </w:r>
          </w:p>
        </w:tc>
        <w:tc>
          <w:tcPr>
            <w:tcW w:w="1789" w:type="dxa"/>
            <w:shd w:val="clear" w:color="auto" w:fill="auto"/>
            <w:noWrap/>
            <w:vAlign w:val="center"/>
            <w:hideMark/>
          </w:tcPr>
          <w:p w14:paraId="010F891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土地出让金</w:t>
            </w:r>
          </w:p>
        </w:tc>
        <w:tc>
          <w:tcPr>
            <w:tcW w:w="709" w:type="dxa"/>
            <w:shd w:val="clear" w:color="auto" w:fill="auto"/>
            <w:noWrap/>
            <w:vAlign w:val="center"/>
            <w:hideMark/>
          </w:tcPr>
          <w:p w14:paraId="4C09E67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96.138%</w:t>
            </w:r>
          </w:p>
        </w:tc>
        <w:tc>
          <w:tcPr>
            <w:tcW w:w="1720" w:type="dxa"/>
            <w:shd w:val="clear" w:color="auto" w:fill="auto"/>
            <w:vAlign w:val="center"/>
            <w:hideMark/>
          </w:tcPr>
          <w:p w14:paraId="32DAE076" w14:textId="4127A7A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6,458,108,605.20</w:t>
            </w:r>
          </w:p>
        </w:tc>
        <w:tc>
          <w:tcPr>
            <w:tcW w:w="1505" w:type="dxa"/>
            <w:shd w:val="clear" w:color="auto" w:fill="auto"/>
            <w:noWrap/>
            <w:vAlign w:val="center"/>
            <w:hideMark/>
          </w:tcPr>
          <w:p w14:paraId="11E1D886" w14:textId="2E9AF08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6,488,000,000.00</w:t>
            </w:r>
          </w:p>
        </w:tc>
        <w:tc>
          <w:tcPr>
            <w:tcW w:w="567" w:type="dxa"/>
            <w:shd w:val="clear" w:color="auto" w:fill="auto"/>
            <w:noWrap/>
            <w:vAlign w:val="center"/>
            <w:hideMark/>
          </w:tcPr>
          <w:p w14:paraId="203C555D" w14:textId="49FBE4AD" w:rsidR="00B1310C" w:rsidRPr="00B65C8F"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45A38B9B" w14:textId="1CAC9A0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2E2F8357" w14:textId="3B4CA4E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6,458,108,605.20</w:t>
            </w:r>
          </w:p>
        </w:tc>
      </w:tr>
      <w:tr w:rsidR="00B65C8F" w:rsidRPr="00B65C8F" w14:paraId="4630B4F9" w14:textId="77777777" w:rsidTr="001D2B59">
        <w:trPr>
          <w:trHeight w:val="503"/>
          <w:jc w:val="center"/>
        </w:trPr>
        <w:tc>
          <w:tcPr>
            <w:tcW w:w="616" w:type="dxa"/>
            <w:shd w:val="clear" w:color="auto" w:fill="auto"/>
            <w:noWrap/>
            <w:vAlign w:val="center"/>
            <w:hideMark/>
          </w:tcPr>
          <w:p w14:paraId="5C22DCC7"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1.2</w:t>
            </w:r>
          </w:p>
        </w:tc>
        <w:tc>
          <w:tcPr>
            <w:tcW w:w="1789" w:type="dxa"/>
            <w:shd w:val="clear" w:color="auto" w:fill="auto"/>
            <w:noWrap/>
            <w:vAlign w:val="center"/>
            <w:hideMark/>
          </w:tcPr>
          <w:p w14:paraId="407CB0B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契税</w:t>
            </w:r>
          </w:p>
        </w:tc>
        <w:tc>
          <w:tcPr>
            <w:tcW w:w="709" w:type="dxa"/>
            <w:shd w:val="clear" w:color="auto" w:fill="auto"/>
            <w:noWrap/>
            <w:vAlign w:val="center"/>
            <w:hideMark/>
          </w:tcPr>
          <w:p w14:paraId="0A93F79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2.911%</w:t>
            </w:r>
          </w:p>
        </w:tc>
        <w:tc>
          <w:tcPr>
            <w:tcW w:w="1720" w:type="dxa"/>
            <w:shd w:val="clear" w:color="auto" w:fill="auto"/>
            <w:vAlign w:val="center"/>
            <w:hideMark/>
          </w:tcPr>
          <w:p w14:paraId="698EC5B4" w14:textId="145331E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195,547,589.40</w:t>
            </w:r>
          </w:p>
        </w:tc>
        <w:tc>
          <w:tcPr>
            <w:tcW w:w="1505" w:type="dxa"/>
            <w:shd w:val="clear" w:color="auto" w:fill="auto"/>
            <w:noWrap/>
            <w:vAlign w:val="center"/>
            <w:hideMark/>
          </w:tcPr>
          <w:p w14:paraId="254386C6" w14:textId="7F4CD4D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196,467,503.35</w:t>
            </w:r>
          </w:p>
        </w:tc>
        <w:tc>
          <w:tcPr>
            <w:tcW w:w="567" w:type="dxa"/>
            <w:shd w:val="clear" w:color="auto" w:fill="auto"/>
            <w:noWrap/>
            <w:vAlign w:val="center"/>
            <w:hideMark/>
          </w:tcPr>
          <w:p w14:paraId="2A96217D" w14:textId="5F80A5A0" w:rsidR="00B1310C" w:rsidRPr="00B65C8F"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5C8F7DCB" w14:textId="64FD7DB4"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07D9B63B" w14:textId="5F8FDE9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195,547,589.40</w:t>
            </w:r>
          </w:p>
        </w:tc>
      </w:tr>
      <w:tr w:rsidR="00B65C8F" w:rsidRPr="00B65C8F" w14:paraId="3729BEFD" w14:textId="77777777" w:rsidTr="001D2B59">
        <w:trPr>
          <w:trHeight w:val="503"/>
          <w:jc w:val="center"/>
        </w:trPr>
        <w:tc>
          <w:tcPr>
            <w:tcW w:w="616" w:type="dxa"/>
            <w:shd w:val="clear" w:color="auto" w:fill="auto"/>
            <w:noWrap/>
            <w:vAlign w:val="center"/>
            <w:hideMark/>
          </w:tcPr>
          <w:p w14:paraId="559B8F7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w:t>
            </w:r>
          </w:p>
        </w:tc>
        <w:tc>
          <w:tcPr>
            <w:tcW w:w="1789" w:type="dxa"/>
            <w:shd w:val="clear" w:color="auto" w:fill="auto"/>
            <w:noWrap/>
            <w:vAlign w:val="center"/>
            <w:hideMark/>
          </w:tcPr>
          <w:p w14:paraId="4BDCC93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印花税</w:t>
            </w:r>
          </w:p>
        </w:tc>
        <w:tc>
          <w:tcPr>
            <w:tcW w:w="709" w:type="dxa"/>
            <w:shd w:val="clear" w:color="auto" w:fill="auto"/>
            <w:noWrap/>
            <w:vAlign w:val="center"/>
            <w:hideMark/>
          </w:tcPr>
          <w:p w14:paraId="702000C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0.048%</w:t>
            </w:r>
          </w:p>
        </w:tc>
        <w:tc>
          <w:tcPr>
            <w:tcW w:w="1720" w:type="dxa"/>
            <w:shd w:val="clear" w:color="auto" w:fill="auto"/>
            <w:vAlign w:val="center"/>
            <w:hideMark/>
          </w:tcPr>
          <w:p w14:paraId="16CB6655" w14:textId="041EBE6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3,224,419.20</w:t>
            </w:r>
          </w:p>
        </w:tc>
        <w:tc>
          <w:tcPr>
            <w:tcW w:w="1505" w:type="dxa"/>
            <w:shd w:val="clear" w:color="auto" w:fill="auto"/>
            <w:noWrap/>
            <w:vAlign w:val="center"/>
            <w:hideMark/>
          </w:tcPr>
          <w:p w14:paraId="142184A7" w14:textId="2A402EA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3,244,000.00</w:t>
            </w:r>
          </w:p>
        </w:tc>
        <w:tc>
          <w:tcPr>
            <w:tcW w:w="567" w:type="dxa"/>
            <w:shd w:val="clear" w:color="auto" w:fill="auto"/>
            <w:noWrap/>
            <w:vAlign w:val="center"/>
            <w:hideMark/>
          </w:tcPr>
          <w:p w14:paraId="64EAAFDD" w14:textId="655ED0BA" w:rsidR="00B1310C" w:rsidRPr="00B65C8F"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1A69B024" w14:textId="3F5EB524"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63971C68" w14:textId="1672BCA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3,224,419.20</w:t>
            </w:r>
          </w:p>
        </w:tc>
      </w:tr>
      <w:tr w:rsidR="00B65C8F" w:rsidRPr="00B65C8F" w14:paraId="3D2BB9B5" w14:textId="77777777" w:rsidTr="001D2B59">
        <w:trPr>
          <w:trHeight w:val="503"/>
          <w:jc w:val="center"/>
        </w:trPr>
        <w:tc>
          <w:tcPr>
            <w:tcW w:w="616" w:type="dxa"/>
            <w:shd w:val="clear" w:color="auto" w:fill="auto"/>
            <w:noWrap/>
            <w:vAlign w:val="center"/>
            <w:hideMark/>
          </w:tcPr>
          <w:p w14:paraId="5790B76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w:t>
            </w:r>
          </w:p>
        </w:tc>
        <w:tc>
          <w:tcPr>
            <w:tcW w:w="1789" w:type="dxa"/>
            <w:shd w:val="clear" w:color="auto" w:fill="auto"/>
            <w:noWrap/>
            <w:vAlign w:val="center"/>
            <w:hideMark/>
          </w:tcPr>
          <w:p w14:paraId="65D85C1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大市政配套</w:t>
            </w:r>
          </w:p>
        </w:tc>
        <w:tc>
          <w:tcPr>
            <w:tcW w:w="709" w:type="dxa"/>
            <w:shd w:val="clear" w:color="auto" w:fill="auto"/>
            <w:noWrap/>
            <w:vAlign w:val="center"/>
            <w:hideMark/>
          </w:tcPr>
          <w:p w14:paraId="38525D6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0.903%</w:t>
            </w:r>
          </w:p>
        </w:tc>
        <w:tc>
          <w:tcPr>
            <w:tcW w:w="1720" w:type="dxa"/>
            <w:shd w:val="clear" w:color="auto" w:fill="auto"/>
            <w:vAlign w:val="center"/>
            <w:hideMark/>
          </w:tcPr>
          <w:p w14:paraId="4AD66AAC" w14:textId="34B916C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60,659,386.20</w:t>
            </w:r>
          </w:p>
        </w:tc>
        <w:tc>
          <w:tcPr>
            <w:tcW w:w="1505" w:type="dxa"/>
            <w:shd w:val="clear" w:color="auto" w:fill="auto"/>
            <w:noWrap/>
            <w:vAlign w:val="center"/>
            <w:hideMark/>
          </w:tcPr>
          <w:p w14:paraId="1EC7270C" w14:textId="245181C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60,920,962.69</w:t>
            </w:r>
          </w:p>
        </w:tc>
        <w:tc>
          <w:tcPr>
            <w:tcW w:w="567" w:type="dxa"/>
            <w:shd w:val="clear" w:color="auto" w:fill="auto"/>
            <w:noWrap/>
            <w:vAlign w:val="center"/>
            <w:hideMark/>
          </w:tcPr>
          <w:p w14:paraId="5931B3AD" w14:textId="017A551A" w:rsidR="00B1310C" w:rsidRPr="00B65C8F"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62C6D627" w14:textId="773DC38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01127C00" w14:textId="228ECD4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60,659,386.20</w:t>
            </w:r>
          </w:p>
        </w:tc>
      </w:tr>
      <w:tr w:rsidR="00B65C8F" w:rsidRPr="00B65C8F" w14:paraId="077185C5" w14:textId="77777777" w:rsidTr="001D2B59">
        <w:trPr>
          <w:trHeight w:val="503"/>
          <w:jc w:val="center"/>
        </w:trPr>
        <w:tc>
          <w:tcPr>
            <w:tcW w:w="616" w:type="dxa"/>
            <w:shd w:val="clear" w:color="auto" w:fill="auto"/>
            <w:noWrap/>
            <w:vAlign w:val="center"/>
            <w:hideMark/>
          </w:tcPr>
          <w:p w14:paraId="518026F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w:t>
            </w:r>
          </w:p>
        </w:tc>
        <w:tc>
          <w:tcPr>
            <w:tcW w:w="1789" w:type="dxa"/>
            <w:shd w:val="clear" w:color="auto" w:fill="auto"/>
            <w:noWrap/>
            <w:vAlign w:val="center"/>
            <w:hideMark/>
          </w:tcPr>
          <w:p w14:paraId="3C63278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直接开发成本</w:t>
            </w:r>
          </w:p>
        </w:tc>
        <w:tc>
          <w:tcPr>
            <w:tcW w:w="709" w:type="dxa"/>
            <w:shd w:val="clear" w:color="auto" w:fill="auto"/>
            <w:noWrap/>
            <w:vAlign w:val="center"/>
            <w:hideMark/>
          </w:tcPr>
          <w:p w14:paraId="42F0F595" w14:textId="133E3C6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720" w:type="dxa"/>
            <w:shd w:val="clear" w:color="auto" w:fill="auto"/>
            <w:noWrap/>
            <w:vAlign w:val="center"/>
            <w:hideMark/>
          </w:tcPr>
          <w:p w14:paraId="310A3929" w14:textId="4D6CA73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7,754,148,699.86</w:t>
            </w:r>
          </w:p>
        </w:tc>
        <w:tc>
          <w:tcPr>
            <w:tcW w:w="1505" w:type="dxa"/>
            <w:shd w:val="clear" w:color="auto" w:fill="auto"/>
            <w:noWrap/>
            <w:vAlign w:val="center"/>
            <w:hideMark/>
          </w:tcPr>
          <w:p w14:paraId="703FA02D" w14:textId="4062F57E"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8,667,833,877.57</w:t>
            </w:r>
          </w:p>
        </w:tc>
        <w:tc>
          <w:tcPr>
            <w:tcW w:w="567" w:type="dxa"/>
            <w:shd w:val="clear" w:color="auto" w:fill="auto"/>
            <w:noWrap/>
            <w:vAlign w:val="center"/>
            <w:hideMark/>
          </w:tcPr>
          <w:p w14:paraId="53F0C6B9" w14:textId="4D1F7EA4"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57048218" w14:textId="5C2B739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613,318,035.42</w:t>
            </w:r>
          </w:p>
        </w:tc>
        <w:tc>
          <w:tcPr>
            <w:tcW w:w="1985" w:type="dxa"/>
            <w:shd w:val="clear" w:color="auto" w:fill="auto"/>
            <w:noWrap/>
            <w:vAlign w:val="center"/>
            <w:hideMark/>
          </w:tcPr>
          <w:p w14:paraId="62FFB938" w14:textId="471E20A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7,140,830,664.49</w:t>
            </w:r>
          </w:p>
        </w:tc>
      </w:tr>
      <w:tr w:rsidR="00B65C8F" w:rsidRPr="00B65C8F" w14:paraId="1A483BAE" w14:textId="77777777" w:rsidTr="001D2B59">
        <w:trPr>
          <w:trHeight w:val="503"/>
          <w:jc w:val="center"/>
        </w:trPr>
        <w:tc>
          <w:tcPr>
            <w:tcW w:w="616" w:type="dxa"/>
            <w:shd w:val="clear" w:color="auto" w:fill="auto"/>
            <w:noWrap/>
            <w:vAlign w:val="center"/>
            <w:hideMark/>
          </w:tcPr>
          <w:p w14:paraId="292583AD"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2.1</w:t>
            </w:r>
          </w:p>
        </w:tc>
        <w:tc>
          <w:tcPr>
            <w:tcW w:w="1789" w:type="dxa"/>
            <w:shd w:val="clear" w:color="auto" w:fill="auto"/>
            <w:noWrap/>
            <w:vAlign w:val="center"/>
            <w:hideMark/>
          </w:tcPr>
          <w:p w14:paraId="1F3944AA"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前期工程费</w:t>
            </w:r>
          </w:p>
        </w:tc>
        <w:tc>
          <w:tcPr>
            <w:tcW w:w="709" w:type="dxa"/>
            <w:shd w:val="clear" w:color="auto" w:fill="auto"/>
            <w:noWrap/>
            <w:vAlign w:val="center"/>
            <w:hideMark/>
          </w:tcPr>
          <w:p w14:paraId="730BE5CD"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1.94%</w:t>
            </w:r>
          </w:p>
        </w:tc>
        <w:tc>
          <w:tcPr>
            <w:tcW w:w="1720" w:type="dxa"/>
            <w:shd w:val="clear" w:color="auto" w:fill="auto"/>
            <w:vAlign w:val="center"/>
            <w:hideMark/>
          </w:tcPr>
          <w:p w14:paraId="2A7BE495" w14:textId="29367FE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150,430,484.78</w:t>
            </w:r>
          </w:p>
        </w:tc>
        <w:tc>
          <w:tcPr>
            <w:tcW w:w="1505" w:type="dxa"/>
            <w:shd w:val="clear" w:color="auto" w:fill="auto"/>
            <w:noWrap/>
            <w:vAlign w:val="center"/>
            <w:hideMark/>
          </w:tcPr>
          <w:p w14:paraId="6DFCEC63" w14:textId="3BC9CB71"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168,237,158.27</w:t>
            </w:r>
          </w:p>
        </w:tc>
        <w:tc>
          <w:tcPr>
            <w:tcW w:w="567" w:type="dxa"/>
            <w:shd w:val="clear" w:color="auto" w:fill="auto"/>
            <w:noWrap/>
            <w:vAlign w:val="center"/>
            <w:hideMark/>
          </w:tcPr>
          <w:p w14:paraId="1B057E04" w14:textId="4C4A3C42"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3CC0103B" w14:textId="367281C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8,059,146.78</w:t>
            </w:r>
          </w:p>
        </w:tc>
        <w:tc>
          <w:tcPr>
            <w:tcW w:w="1985" w:type="dxa"/>
            <w:shd w:val="clear" w:color="auto" w:fill="auto"/>
            <w:noWrap/>
            <w:vAlign w:val="center"/>
            <w:hideMark/>
          </w:tcPr>
          <w:p w14:paraId="2F3B8ACA" w14:textId="1287C2B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142,371,338.02</w:t>
            </w:r>
          </w:p>
        </w:tc>
      </w:tr>
      <w:tr w:rsidR="00B65C8F" w:rsidRPr="00B65C8F" w14:paraId="75C9EA53" w14:textId="77777777" w:rsidTr="001D2B59">
        <w:trPr>
          <w:trHeight w:val="503"/>
          <w:jc w:val="center"/>
        </w:trPr>
        <w:tc>
          <w:tcPr>
            <w:tcW w:w="616" w:type="dxa"/>
            <w:shd w:val="clear" w:color="auto" w:fill="auto"/>
            <w:noWrap/>
            <w:vAlign w:val="center"/>
            <w:hideMark/>
          </w:tcPr>
          <w:p w14:paraId="602642F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w:t>
            </w:r>
          </w:p>
        </w:tc>
        <w:tc>
          <w:tcPr>
            <w:tcW w:w="1789" w:type="dxa"/>
            <w:shd w:val="clear" w:color="auto" w:fill="auto"/>
            <w:noWrap/>
            <w:vAlign w:val="center"/>
            <w:hideMark/>
          </w:tcPr>
          <w:p w14:paraId="36E33BB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交通论证费</w:t>
            </w:r>
          </w:p>
        </w:tc>
        <w:tc>
          <w:tcPr>
            <w:tcW w:w="709" w:type="dxa"/>
            <w:shd w:val="clear" w:color="auto" w:fill="auto"/>
            <w:noWrap/>
            <w:vAlign w:val="center"/>
            <w:hideMark/>
          </w:tcPr>
          <w:p w14:paraId="4676DAB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0.868%</w:t>
            </w:r>
          </w:p>
        </w:tc>
        <w:tc>
          <w:tcPr>
            <w:tcW w:w="1720" w:type="dxa"/>
            <w:shd w:val="clear" w:color="auto" w:fill="auto"/>
            <w:vAlign w:val="center"/>
            <w:hideMark/>
          </w:tcPr>
          <w:p w14:paraId="58B13BED" w14:textId="066B8A7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1,305,736.61</w:t>
            </w:r>
          </w:p>
        </w:tc>
        <w:tc>
          <w:tcPr>
            <w:tcW w:w="1505" w:type="dxa"/>
            <w:shd w:val="clear" w:color="auto" w:fill="auto"/>
            <w:noWrap/>
            <w:vAlign w:val="center"/>
            <w:hideMark/>
          </w:tcPr>
          <w:p w14:paraId="2254DBB3" w14:textId="32DE459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1,460,817.30</w:t>
            </w:r>
          </w:p>
        </w:tc>
        <w:tc>
          <w:tcPr>
            <w:tcW w:w="567" w:type="dxa"/>
            <w:shd w:val="clear" w:color="auto" w:fill="auto"/>
            <w:noWrap/>
            <w:vAlign w:val="center"/>
            <w:hideMark/>
          </w:tcPr>
          <w:p w14:paraId="2C7D2B6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58F621C5" w14:textId="4D3D25E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73,909.62</w:t>
            </w:r>
          </w:p>
        </w:tc>
        <w:tc>
          <w:tcPr>
            <w:tcW w:w="1985" w:type="dxa"/>
            <w:shd w:val="clear" w:color="auto" w:fill="auto"/>
            <w:noWrap/>
            <w:vAlign w:val="center"/>
            <w:hideMark/>
          </w:tcPr>
          <w:p w14:paraId="757A743B" w14:textId="348B0E9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1,231,826.99</w:t>
            </w:r>
          </w:p>
        </w:tc>
      </w:tr>
      <w:tr w:rsidR="00B65C8F" w:rsidRPr="00B65C8F" w14:paraId="55877270" w14:textId="77777777" w:rsidTr="001D2B59">
        <w:trPr>
          <w:trHeight w:val="503"/>
          <w:jc w:val="center"/>
        </w:trPr>
        <w:tc>
          <w:tcPr>
            <w:tcW w:w="616" w:type="dxa"/>
            <w:shd w:val="clear" w:color="auto" w:fill="auto"/>
            <w:noWrap/>
            <w:vAlign w:val="center"/>
            <w:hideMark/>
          </w:tcPr>
          <w:p w14:paraId="5E2F6BC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2.2.2</w:t>
            </w:r>
          </w:p>
        </w:tc>
        <w:tc>
          <w:tcPr>
            <w:tcW w:w="1789" w:type="dxa"/>
            <w:shd w:val="clear" w:color="auto" w:fill="auto"/>
            <w:noWrap/>
            <w:vAlign w:val="center"/>
            <w:hideMark/>
          </w:tcPr>
          <w:p w14:paraId="5C45EA2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消防咨询费</w:t>
            </w:r>
          </w:p>
        </w:tc>
        <w:tc>
          <w:tcPr>
            <w:tcW w:w="709" w:type="dxa"/>
            <w:shd w:val="clear" w:color="auto" w:fill="auto"/>
            <w:noWrap/>
            <w:vAlign w:val="center"/>
            <w:hideMark/>
          </w:tcPr>
          <w:p w14:paraId="0135FED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1.027%</w:t>
            </w:r>
          </w:p>
        </w:tc>
        <w:tc>
          <w:tcPr>
            <w:tcW w:w="1720" w:type="dxa"/>
            <w:shd w:val="clear" w:color="auto" w:fill="auto"/>
            <w:vAlign w:val="center"/>
            <w:hideMark/>
          </w:tcPr>
          <w:p w14:paraId="0F7D676E" w14:textId="3120545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1,544,921.08</w:t>
            </w:r>
          </w:p>
        </w:tc>
        <w:tc>
          <w:tcPr>
            <w:tcW w:w="1505" w:type="dxa"/>
            <w:shd w:val="clear" w:color="auto" w:fill="auto"/>
            <w:noWrap/>
            <w:vAlign w:val="center"/>
            <w:hideMark/>
          </w:tcPr>
          <w:p w14:paraId="58F58FB9" w14:textId="161387F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1,727,482.43</w:t>
            </w:r>
          </w:p>
        </w:tc>
        <w:tc>
          <w:tcPr>
            <w:tcW w:w="567" w:type="dxa"/>
            <w:shd w:val="clear" w:color="auto" w:fill="auto"/>
            <w:noWrap/>
            <w:vAlign w:val="center"/>
            <w:hideMark/>
          </w:tcPr>
          <w:p w14:paraId="5F978A5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53A394A2" w14:textId="1C3DF73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87,448.36</w:t>
            </w:r>
          </w:p>
        </w:tc>
        <w:tc>
          <w:tcPr>
            <w:tcW w:w="1985" w:type="dxa"/>
            <w:shd w:val="clear" w:color="auto" w:fill="auto"/>
            <w:noWrap/>
            <w:vAlign w:val="center"/>
            <w:hideMark/>
          </w:tcPr>
          <w:p w14:paraId="4589E0F2" w14:textId="0ED2E4F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1,457,472.72</w:t>
            </w:r>
          </w:p>
        </w:tc>
      </w:tr>
      <w:tr w:rsidR="00B65C8F" w:rsidRPr="00B65C8F" w14:paraId="6E56B820" w14:textId="77777777" w:rsidTr="001D2B59">
        <w:trPr>
          <w:trHeight w:val="503"/>
          <w:jc w:val="center"/>
        </w:trPr>
        <w:tc>
          <w:tcPr>
            <w:tcW w:w="616" w:type="dxa"/>
            <w:shd w:val="clear" w:color="auto" w:fill="auto"/>
            <w:noWrap/>
            <w:vAlign w:val="center"/>
            <w:hideMark/>
          </w:tcPr>
          <w:p w14:paraId="483E1A5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2.2.3</w:t>
            </w:r>
          </w:p>
        </w:tc>
        <w:tc>
          <w:tcPr>
            <w:tcW w:w="1789" w:type="dxa"/>
            <w:shd w:val="clear" w:color="auto" w:fill="auto"/>
            <w:noWrap/>
            <w:vAlign w:val="center"/>
            <w:hideMark/>
          </w:tcPr>
          <w:p w14:paraId="118450E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监测费</w:t>
            </w:r>
          </w:p>
        </w:tc>
        <w:tc>
          <w:tcPr>
            <w:tcW w:w="709" w:type="dxa"/>
            <w:shd w:val="clear" w:color="auto" w:fill="auto"/>
            <w:noWrap/>
            <w:vAlign w:val="center"/>
            <w:hideMark/>
          </w:tcPr>
          <w:p w14:paraId="1C2129C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1.853%</w:t>
            </w:r>
          </w:p>
        </w:tc>
        <w:tc>
          <w:tcPr>
            <w:tcW w:w="1720" w:type="dxa"/>
            <w:shd w:val="clear" w:color="auto" w:fill="auto"/>
            <w:vAlign w:val="center"/>
            <w:hideMark/>
          </w:tcPr>
          <w:p w14:paraId="3F4B978C" w14:textId="62AF5FF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2,787,476.88</w:t>
            </w:r>
          </w:p>
        </w:tc>
        <w:tc>
          <w:tcPr>
            <w:tcW w:w="1505" w:type="dxa"/>
            <w:shd w:val="clear" w:color="auto" w:fill="auto"/>
            <w:noWrap/>
            <w:vAlign w:val="center"/>
            <w:hideMark/>
          </w:tcPr>
          <w:p w14:paraId="5201A5CF" w14:textId="7634379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3,117,862.92</w:t>
            </w:r>
          </w:p>
        </w:tc>
        <w:tc>
          <w:tcPr>
            <w:tcW w:w="567" w:type="dxa"/>
            <w:shd w:val="clear" w:color="auto" w:fill="auto"/>
            <w:noWrap/>
            <w:vAlign w:val="center"/>
            <w:hideMark/>
          </w:tcPr>
          <w:p w14:paraId="2442C8C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311D0DDA" w14:textId="73591E20"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157,781.71</w:t>
            </w:r>
          </w:p>
        </w:tc>
        <w:tc>
          <w:tcPr>
            <w:tcW w:w="1985" w:type="dxa"/>
            <w:shd w:val="clear" w:color="auto" w:fill="auto"/>
            <w:noWrap/>
            <w:vAlign w:val="center"/>
            <w:hideMark/>
          </w:tcPr>
          <w:p w14:paraId="42A92755" w14:textId="298CEDA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2,629,695.17</w:t>
            </w:r>
          </w:p>
        </w:tc>
      </w:tr>
      <w:tr w:rsidR="00B65C8F" w:rsidRPr="00B65C8F" w14:paraId="331648E4" w14:textId="77777777" w:rsidTr="001D2B59">
        <w:trPr>
          <w:trHeight w:val="503"/>
          <w:jc w:val="center"/>
        </w:trPr>
        <w:tc>
          <w:tcPr>
            <w:tcW w:w="616" w:type="dxa"/>
            <w:shd w:val="clear" w:color="auto" w:fill="auto"/>
            <w:noWrap/>
            <w:vAlign w:val="center"/>
            <w:hideMark/>
          </w:tcPr>
          <w:p w14:paraId="0FE2921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2.2.4</w:t>
            </w:r>
          </w:p>
        </w:tc>
        <w:tc>
          <w:tcPr>
            <w:tcW w:w="1789" w:type="dxa"/>
            <w:shd w:val="clear" w:color="auto" w:fill="auto"/>
            <w:noWrap/>
            <w:vAlign w:val="center"/>
            <w:hideMark/>
          </w:tcPr>
          <w:p w14:paraId="020A8C7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招投标费用</w:t>
            </w:r>
          </w:p>
        </w:tc>
        <w:tc>
          <w:tcPr>
            <w:tcW w:w="709" w:type="dxa"/>
            <w:shd w:val="clear" w:color="auto" w:fill="auto"/>
            <w:noWrap/>
            <w:vAlign w:val="center"/>
            <w:hideMark/>
          </w:tcPr>
          <w:p w14:paraId="69BC69F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1.387%</w:t>
            </w:r>
          </w:p>
        </w:tc>
        <w:tc>
          <w:tcPr>
            <w:tcW w:w="1720" w:type="dxa"/>
            <w:shd w:val="clear" w:color="auto" w:fill="auto"/>
            <w:vAlign w:val="center"/>
            <w:hideMark/>
          </w:tcPr>
          <w:p w14:paraId="7C3AA277" w14:textId="4ED70D7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2,086,470.82</w:t>
            </w:r>
          </w:p>
        </w:tc>
        <w:tc>
          <w:tcPr>
            <w:tcW w:w="1505" w:type="dxa"/>
            <w:shd w:val="clear" w:color="auto" w:fill="auto"/>
            <w:noWrap/>
            <w:vAlign w:val="center"/>
            <w:hideMark/>
          </w:tcPr>
          <w:p w14:paraId="7077AFBB" w14:textId="58E8A0A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2,333,166.38</w:t>
            </w:r>
          </w:p>
        </w:tc>
        <w:tc>
          <w:tcPr>
            <w:tcW w:w="567" w:type="dxa"/>
            <w:shd w:val="clear" w:color="auto" w:fill="auto"/>
            <w:noWrap/>
            <w:vAlign w:val="center"/>
            <w:hideMark/>
          </w:tcPr>
          <w:p w14:paraId="3A9D868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483FC589" w14:textId="3CEE0A7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118,102.12</w:t>
            </w:r>
          </w:p>
        </w:tc>
        <w:tc>
          <w:tcPr>
            <w:tcW w:w="1985" w:type="dxa"/>
            <w:shd w:val="clear" w:color="auto" w:fill="auto"/>
            <w:noWrap/>
            <w:vAlign w:val="center"/>
            <w:hideMark/>
          </w:tcPr>
          <w:p w14:paraId="5189EB57" w14:textId="45DE256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1,968,368.70</w:t>
            </w:r>
          </w:p>
        </w:tc>
      </w:tr>
      <w:tr w:rsidR="00B65C8F" w:rsidRPr="00B65C8F" w14:paraId="7E06760F" w14:textId="77777777" w:rsidTr="001D2B59">
        <w:trPr>
          <w:trHeight w:val="503"/>
          <w:jc w:val="center"/>
        </w:trPr>
        <w:tc>
          <w:tcPr>
            <w:tcW w:w="616" w:type="dxa"/>
            <w:shd w:val="clear" w:color="auto" w:fill="auto"/>
            <w:noWrap/>
            <w:vAlign w:val="center"/>
            <w:hideMark/>
          </w:tcPr>
          <w:p w14:paraId="78F715F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2.2.5</w:t>
            </w:r>
          </w:p>
        </w:tc>
        <w:tc>
          <w:tcPr>
            <w:tcW w:w="1789" w:type="dxa"/>
            <w:shd w:val="clear" w:color="auto" w:fill="auto"/>
            <w:noWrap/>
            <w:vAlign w:val="center"/>
            <w:hideMark/>
          </w:tcPr>
          <w:p w14:paraId="3A1274F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临时水费</w:t>
            </w:r>
          </w:p>
        </w:tc>
        <w:tc>
          <w:tcPr>
            <w:tcW w:w="709" w:type="dxa"/>
            <w:shd w:val="clear" w:color="auto" w:fill="auto"/>
            <w:noWrap/>
            <w:vAlign w:val="center"/>
            <w:hideMark/>
          </w:tcPr>
          <w:p w14:paraId="711E895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1.520%</w:t>
            </w:r>
          </w:p>
        </w:tc>
        <w:tc>
          <w:tcPr>
            <w:tcW w:w="1720" w:type="dxa"/>
            <w:shd w:val="clear" w:color="auto" w:fill="auto"/>
            <w:vAlign w:val="center"/>
            <w:hideMark/>
          </w:tcPr>
          <w:p w14:paraId="3B87A55F" w14:textId="7F7609D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2,286,543.37</w:t>
            </w:r>
          </w:p>
        </w:tc>
        <w:tc>
          <w:tcPr>
            <w:tcW w:w="1505" w:type="dxa"/>
            <w:shd w:val="clear" w:color="auto" w:fill="auto"/>
            <w:noWrap/>
            <w:vAlign w:val="center"/>
            <w:hideMark/>
          </w:tcPr>
          <w:p w14:paraId="5DE01489" w14:textId="7A33049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2,557,193.53</w:t>
            </w:r>
          </w:p>
        </w:tc>
        <w:tc>
          <w:tcPr>
            <w:tcW w:w="567" w:type="dxa"/>
            <w:shd w:val="clear" w:color="auto" w:fill="auto"/>
            <w:noWrap/>
            <w:vAlign w:val="center"/>
            <w:hideMark/>
          </w:tcPr>
          <w:p w14:paraId="7880C29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shd w:val="clear" w:color="auto" w:fill="auto"/>
            <w:noWrap/>
            <w:vAlign w:val="center"/>
            <w:hideMark/>
          </w:tcPr>
          <w:p w14:paraId="7EB6914B" w14:textId="28EC04A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66,598.35</w:t>
            </w:r>
          </w:p>
        </w:tc>
        <w:tc>
          <w:tcPr>
            <w:tcW w:w="1985" w:type="dxa"/>
            <w:shd w:val="clear" w:color="auto" w:fill="auto"/>
            <w:noWrap/>
            <w:vAlign w:val="center"/>
            <w:hideMark/>
          </w:tcPr>
          <w:p w14:paraId="3CF0D41F" w14:textId="2E2E606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2,219,945.02</w:t>
            </w:r>
          </w:p>
        </w:tc>
      </w:tr>
      <w:tr w:rsidR="00B65C8F" w:rsidRPr="00B65C8F" w14:paraId="74DF741A" w14:textId="77777777" w:rsidTr="001D2B59">
        <w:trPr>
          <w:trHeight w:val="503"/>
          <w:jc w:val="center"/>
        </w:trPr>
        <w:tc>
          <w:tcPr>
            <w:tcW w:w="616" w:type="dxa"/>
            <w:shd w:val="clear" w:color="auto" w:fill="auto"/>
            <w:noWrap/>
            <w:vAlign w:val="center"/>
            <w:hideMark/>
          </w:tcPr>
          <w:p w14:paraId="58EC249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2.2.6</w:t>
            </w:r>
          </w:p>
        </w:tc>
        <w:tc>
          <w:tcPr>
            <w:tcW w:w="1789" w:type="dxa"/>
            <w:shd w:val="clear" w:color="auto" w:fill="auto"/>
            <w:noWrap/>
            <w:vAlign w:val="center"/>
            <w:hideMark/>
          </w:tcPr>
          <w:p w14:paraId="7645B54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临时电费</w:t>
            </w:r>
          </w:p>
        </w:tc>
        <w:tc>
          <w:tcPr>
            <w:tcW w:w="709" w:type="dxa"/>
            <w:shd w:val="clear" w:color="auto" w:fill="auto"/>
            <w:noWrap/>
            <w:vAlign w:val="center"/>
            <w:hideMark/>
          </w:tcPr>
          <w:p w14:paraId="6B4997D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11.758%</w:t>
            </w:r>
          </w:p>
        </w:tc>
        <w:tc>
          <w:tcPr>
            <w:tcW w:w="1720" w:type="dxa"/>
            <w:shd w:val="clear" w:color="auto" w:fill="auto"/>
            <w:vAlign w:val="center"/>
            <w:hideMark/>
          </w:tcPr>
          <w:p w14:paraId="01526AE0" w14:textId="1B33F05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17,687,616.40</w:t>
            </w:r>
          </w:p>
        </w:tc>
        <w:tc>
          <w:tcPr>
            <w:tcW w:w="1505" w:type="dxa"/>
            <w:shd w:val="clear" w:color="auto" w:fill="auto"/>
            <w:noWrap/>
            <w:vAlign w:val="center"/>
            <w:hideMark/>
          </w:tcPr>
          <w:p w14:paraId="51DAB22B" w14:textId="6F3C565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19,781,340.67</w:t>
            </w:r>
          </w:p>
        </w:tc>
        <w:tc>
          <w:tcPr>
            <w:tcW w:w="567" w:type="dxa"/>
            <w:shd w:val="clear" w:color="auto" w:fill="auto"/>
            <w:noWrap/>
            <w:vAlign w:val="center"/>
            <w:hideMark/>
          </w:tcPr>
          <w:p w14:paraId="4DF20E9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shd w:val="clear" w:color="auto" w:fill="auto"/>
            <w:noWrap/>
            <w:vAlign w:val="center"/>
            <w:hideMark/>
          </w:tcPr>
          <w:p w14:paraId="5A2581AD" w14:textId="2463200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515,173.29</w:t>
            </w:r>
          </w:p>
        </w:tc>
        <w:tc>
          <w:tcPr>
            <w:tcW w:w="1985" w:type="dxa"/>
            <w:shd w:val="clear" w:color="auto" w:fill="auto"/>
            <w:noWrap/>
            <w:vAlign w:val="center"/>
            <w:hideMark/>
          </w:tcPr>
          <w:p w14:paraId="6BECC21B" w14:textId="5FFD295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17,172,443.11</w:t>
            </w:r>
          </w:p>
        </w:tc>
      </w:tr>
      <w:tr w:rsidR="00B65C8F" w:rsidRPr="00B65C8F" w14:paraId="2557BD55" w14:textId="77777777" w:rsidTr="001D2B59">
        <w:trPr>
          <w:trHeight w:val="503"/>
          <w:jc w:val="center"/>
        </w:trPr>
        <w:tc>
          <w:tcPr>
            <w:tcW w:w="616" w:type="dxa"/>
            <w:shd w:val="clear" w:color="auto" w:fill="auto"/>
            <w:noWrap/>
            <w:vAlign w:val="center"/>
            <w:hideMark/>
          </w:tcPr>
          <w:p w14:paraId="3B75F1A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2.2.7</w:t>
            </w:r>
          </w:p>
        </w:tc>
        <w:tc>
          <w:tcPr>
            <w:tcW w:w="1789" w:type="dxa"/>
            <w:shd w:val="clear" w:color="auto" w:fill="auto"/>
            <w:noWrap/>
            <w:vAlign w:val="center"/>
            <w:hideMark/>
          </w:tcPr>
          <w:p w14:paraId="36C5207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临时道路费</w:t>
            </w:r>
          </w:p>
        </w:tc>
        <w:tc>
          <w:tcPr>
            <w:tcW w:w="709" w:type="dxa"/>
            <w:shd w:val="clear" w:color="auto" w:fill="auto"/>
            <w:noWrap/>
            <w:vAlign w:val="center"/>
            <w:hideMark/>
          </w:tcPr>
          <w:p w14:paraId="437A311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3.589%</w:t>
            </w:r>
          </w:p>
        </w:tc>
        <w:tc>
          <w:tcPr>
            <w:tcW w:w="1720" w:type="dxa"/>
            <w:shd w:val="clear" w:color="auto" w:fill="auto"/>
            <w:vAlign w:val="center"/>
            <w:hideMark/>
          </w:tcPr>
          <w:p w14:paraId="41B944D9" w14:textId="5DB737A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5,398,950.10</w:t>
            </w:r>
          </w:p>
        </w:tc>
        <w:tc>
          <w:tcPr>
            <w:tcW w:w="1505" w:type="dxa"/>
            <w:shd w:val="clear" w:color="auto" w:fill="auto"/>
            <w:noWrap/>
            <w:vAlign w:val="center"/>
            <w:hideMark/>
          </w:tcPr>
          <w:p w14:paraId="7B931358" w14:textId="22F0FFD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6,037,919.96</w:t>
            </w:r>
          </w:p>
        </w:tc>
        <w:tc>
          <w:tcPr>
            <w:tcW w:w="567" w:type="dxa"/>
            <w:shd w:val="clear" w:color="auto" w:fill="auto"/>
            <w:noWrap/>
            <w:vAlign w:val="center"/>
            <w:hideMark/>
          </w:tcPr>
          <w:p w14:paraId="545A00F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shd w:val="clear" w:color="auto" w:fill="auto"/>
            <w:noWrap/>
            <w:vAlign w:val="center"/>
            <w:hideMark/>
          </w:tcPr>
          <w:p w14:paraId="1BE4EB04" w14:textId="3051C62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157,250.97</w:t>
            </w:r>
          </w:p>
        </w:tc>
        <w:tc>
          <w:tcPr>
            <w:tcW w:w="1985" w:type="dxa"/>
            <w:shd w:val="clear" w:color="auto" w:fill="auto"/>
            <w:noWrap/>
            <w:vAlign w:val="center"/>
            <w:hideMark/>
          </w:tcPr>
          <w:p w14:paraId="3818AAA8" w14:textId="66CA3CE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5,241,699.13</w:t>
            </w:r>
          </w:p>
        </w:tc>
      </w:tr>
      <w:tr w:rsidR="00B65C8F" w:rsidRPr="00B65C8F" w14:paraId="6903B785" w14:textId="77777777" w:rsidTr="001D2B59">
        <w:trPr>
          <w:trHeight w:val="503"/>
          <w:jc w:val="center"/>
        </w:trPr>
        <w:tc>
          <w:tcPr>
            <w:tcW w:w="616" w:type="dxa"/>
            <w:shd w:val="clear" w:color="auto" w:fill="auto"/>
            <w:noWrap/>
            <w:vAlign w:val="center"/>
            <w:hideMark/>
          </w:tcPr>
          <w:p w14:paraId="3207389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2.2.8</w:t>
            </w:r>
          </w:p>
        </w:tc>
        <w:tc>
          <w:tcPr>
            <w:tcW w:w="1789" w:type="dxa"/>
            <w:shd w:val="clear" w:color="auto" w:fill="auto"/>
            <w:noWrap/>
            <w:vAlign w:val="center"/>
            <w:hideMark/>
          </w:tcPr>
          <w:p w14:paraId="5A1333C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场地清理平整费</w:t>
            </w:r>
          </w:p>
        </w:tc>
        <w:tc>
          <w:tcPr>
            <w:tcW w:w="709" w:type="dxa"/>
            <w:shd w:val="clear" w:color="auto" w:fill="auto"/>
            <w:noWrap/>
            <w:vAlign w:val="center"/>
            <w:hideMark/>
          </w:tcPr>
          <w:p w14:paraId="2DB720B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2.052%</w:t>
            </w:r>
          </w:p>
        </w:tc>
        <w:tc>
          <w:tcPr>
            <w:tcW w:w="1720" w:type="dxa"/>
            <w:shd w:val="clear" w:color="auto" w:fill="auto"/>
            <w:vAlign w:val="center"/>
            <w:hideMark/>
          </w:tcPr>
          <w:p w14:paraId="656F76EE" w14:textId="220F8CE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3,086,833.55</w:t>
            </w:r>
          </w:p>
        </w:tc>
        <w:tc>
          <w:tcPr>
            <w:tcW w:w="1505" w:type="dxa"/>
            <w:shd w:val="clear" w:color="auto" w:fill="auto"/>
            <w:noWrap/>
            <w:vAlign w:val="center"/>
            <w:hideMark/>
          </w:tcPr>
          <w:p w14:paraId="00326FDE" w14:textId="209C72E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3,452,190.15</w:t>
            </w:r>
          </w:p>
        </w:tc>
        <w:tc>
          <w:tcPr>
            <w:tcW w:w="567" w:type="dxa"/>
            <w:shd w:val="clear" w:color="auto" w:fill="auto"/>
            <w:noWrap/>
            <w:vAlign w:val="center"/>
            <w:hideMark/>
          </w:tcPr>
          <w:p w14:paraId="29FA3E3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w:t>
            </w:r>
          </w:p>
        </w:tc>
        <w:tc>
          <w:tcPr>
            <w:tcW w:w="1276" w:type="dxa"/>
            <w:shd w:val="clear" w:color="auto" w:fill="auto"/>
            <w:noWrap/>
            <w:vAlign w:val="center"/>
            <w:hideMark/>
          </w:tcPr>
          <w:p w14:paraId="0032728C" w14:textId="10DBE08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89,907.77</w:t>
            </w:r>
          </w:p>
        </w:tc>
        <w:tc>
          <w:tcPr>
            <w:tcW w:w="1985" w:type="dxa"/>
            <w:shd w:val="clear" w:color="auto" w:fill="auto"/>
            <w:noWrap/>
            <w:vAlign w:val="center"/>
            <w:hideMark/>
          </w:tcPr>
          <w:p w14:paraId="2A611231" w14:textId="2E08673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2,996,925.78</w:t>
            </w:r>
          </w:p>
        </w:tc>
      </w:tr>
      <w:tr w:rsidR="00B65C8F" w:rsidRPr="00B65C8F" w14:paraId="69697270" w14:textId="77777777" w:rsidTr="001D2B59">
        <w:trPr>
          <w:trHeight w:val="503"/>
          <w:jc w:val="center"/>
        </w:trPr>
        <w:tc>
          <w:tcPr>
            <w:tcW w:w="616" w:type="dxa"/>
            <w:shd w:val="clear" w:color="auto" w:fill="auto"/>
            <w:noWrap/>
            <w:vAlign w:val="center"/>
            <w:hideMark/>
          </w:tcPr>
          <w:p w14:paraId="4EA449C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2.2.9</w:t>
            </w:r>
          </w:p>
        </w:tc>
        <w:tc>
          <w:tcPr>
            <w:tcW w:w="1789" w:type="dxa"/>
            <w:shd w:val="clear" w:color="auto" w:fill="auto"/>
            <w:noWrap/>
            <w:vAlign w:val="center"/>
            <w:hideMark/>
          </w:tcPr>
          <w:p w14:paraId="0FAE1BD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临建工程费</w:t>
            </w:r>
          </w:p>
        </w:tc>
        <w:tc>
          <w:tcPr>
            <w:tcW w:w="709" w:type="dxa"/>
            <w:shd w:val="clear" w:color="auto" w:fill="auto"/>
            <w:noWrap/>
            <w:vAlign w:val="center"/>
            <w:hideMark/>
          </w:tcPr>
          <w:p w14:paraId="256E35A9"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8.352%</w:t>
            </w:r>
          </w:p>
        </w:tc>
        <w:tc>
          <w:tcPr>
            <w:tcW w:w="1720" w:type="dxa"/>
            <w:shd w:val="clear" w:color="auto" w:fill="auto"/>
            <w:vAlign w:val="center"/>
            <w:hideMark/>
          </w:tcPr>
          <w:p w14:paraId="100D5D3A" w14:textId="1D8B605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12,563,954.09</w:t>
            </w:r>
          </w:p>
        </w:tc>
        <w:tc>
          <w:tcPr>
            <w:tcW w:w="1505" w:type="dxa"/>
            <w:shd w:val="clear" w:color="auto" w:fill="auto"/>
            <w:noWrap/>
            <w:vAlign w:val="center"/>
            <w:hideMark/>
          </w:tcPr>
          <w:p w14:paraId="6BBE42D3" w14:textId="30E9FFB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14,051,270.66</w:t>
            </w:r>
          </w:p>
        </w:tc>
        <w:tc>
          <w:tcPr>
            <w:tcW w:w="567" w:type="dxa"/>
            <w:shd w:val="clear" w:color="auto" w:fill="auto"/>
            <w:noWrap/>
            <w:vAlign w:val="center"/>
            <w:hideMark/>
          </w:tcPr>
          <w:p w14:paraId="7D1680C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635824E4" w14:textId="1D88CC1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1,037,390.71</w:t>
            </w:r>
          </w:p>
        </w:tc>
        <w:tc>
          <w:tcPr>
            <w:tcW w:w="1985" w:type="dxa"/>
            <w:shd w:val="clear" w:color="auto" w:fill="auto"/>
            <w:noWrap/>
            <w:vAlign w:val="center"/>
            <w:hideMark/>
          </w:tcPr>
          <w:p w14:paraId="478C38BC" w14:textId="5E5AB15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11,526,563.39</w:t>
            </w:r>
          </w:p>
        </w:tc>
      </w:tr>
      <w:tr w:rsidR="00B65C8F" w:rsidRPr="00B65C8F" w14:paraId="2A263758" w14:textId="77777777" w:rsidTr="001D2B59">
        <w:trPr>
          <w:trHeight w:val="503"/>
          <w:jc w:val="center"/>
        </w:trPr>
        <w:tc>
          <w:tcPr>
            <w:tcW w:w="616" w:type="dxa"/>
            <w:shd w:val="clear" w:color="auto" w:fill="auto"/>
            <w:noWrap/>
            <w:vAlign w:val="center"/>
            <w:hideMark/>
          </w:tcPr>
          <w:p w14:paraId="0D58335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2.2.10</w:t>
            </w:r>
          </w:p>
        </w:tc>
        <w:tc>
          <w:tcPr>
            <w:tcW w:w="1789" w:type="dxa"/>
            <w:shd w:val="clear" w:color="auto" w:fill="auto"/>
            <w:noWrap/>
            <w:vAlign w:val="center"/>
            <w:hideMark/>
          </w:tcPr>
          <w:p w14:paraId="0BB665B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节能评价费用</w:t>
            </w:r>
          </w:p>
        </w:tc>
        <w:tc>
          <w:tcPr>
            <w:tcW w:w="709" w:type="dxa"/>
            <w:shd w:val="clear" w:color="auto" w:fill="auto"/>
            <w:noWrap/>
            <w:vAlign w:val="center"/>
            <w:hideMark/>
          </w:tcPr>
          <w:p w14:paraId="6F69513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2.514%</w:t>
            </w:r>
          </w:p>
        </w:tc>
        <w:tc>
          <w:tcPr>
            <w:tcW w:w="1720" w:type="dxa"/>
            <w:shd w:val="clear" w:color="auto" w:fill="auto"/>
            <w:vAlign w:val="center"/>
            <w:hideMark/>
          </w:tcPr>
          <w:p w14:paraId="365E3B45" w14:textId="237EAF1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3,781,822.39</w:t>
            </w:r>
          </w:p>
        </w:tc>
        <w:tc>
          <w:tcPr>
            <w:tcW w:w="1505" w:type="dxa"/>
            <w:shd w:val="clear" w:color="auto" w:fill="auto"/>
            <w:noWrap/>
            <w:vAlign w:val="center"/>
            <w:hideMark/>
          </w:tcPr>
          <w:p w14:paraId="5814A333" w14:textId="40E0E23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4,228,838.09</w:t>
            </w:r>
          </w:p>
        </w:tc>
        <w:tc>
          <w:tcPr>
            <w:tcW w:w="567" w:type="dxa"/>
            <w:shd w:val="clear" w:color="auto" w:fill="auto"/>
            <w:noWrap/>
            <w:vAlign w:val="center"/>
            <w:hideMark/>
          </w:tcPr>
          <w:p w14:paraId="2AC5D34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02469539" w14:textId="099F5DA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214,065.42</w:t>
            </w:r>
          </w:p>
        </w:tc>
        <w:tc>
          <w:tcPr>
            <w:tcW w:w="1985" w:type="dxa"/>
            <w:shd w:val="clear" w:color="auto" w:fill="auto"/>
            <w:noWrap/>
            <w:vAlign w:val="center"/>
            <w:hideMark/>
          </w:tcPr>
          <w:p w14:paraId="68D7640D" w14:textId="281F2DE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3,567,756.97</w:t>
            </w:r>
          </w:p>
        </w:tc>
      </w:tr>
      <w:tr w:rsidR="00B65C8F" w:rsidRPr="00B65C8F" w14:paraId="1663EBAA" w14:textId="77777777" w:rsidTr="001D2B59">
        <w:trPr>
          <w:trHeight w:val="503"/>
          <w:jc w:val="center"/>
        </w:trPr>
        <w:tc>
          <w:tcPr>
            <w:tcW w:w="616" w:type="dxa"/>
            <w:shd w:val="clear" w:color="auto" w:fill="auto"/>
            <w:noWrap/>
            <w:vAlign w:val="center"/>
            <w:hideMark/>
          </w:tcPr>
          <w:p w14:paraId="1725F5A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2.2.11</w:t>
            </w:r>
          </w:p>
        </w:tc>
        <w:tc>
          <w:tcPr>
            <w:tcW w:w="1789" w:type="dxa"/>
            <w:shd w:val="clear" w:color="auto" w:fill="auto"/>
            <w:noWrap/>
            <w:vAlign w:val="center"/>
            <w:hideMark/>
          </w:tcPr>
          <w:p w14:paraId="264EA4F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日照分析</w:t>
            </w:r>
          </w:p>
        </w:tc>
        <w:tc>
          <w:tcPr>
            <w:tcW w:w="709" w:type="dxa"/>
            <w:shd w:val="clear" w:color="auto" w:fill="auto"/>
            <w:noWrap/>
            <w:vAlign w:val="center"/>
            <w:hideMark/>
          </w:tcPr>
          <w:p w14:paraId="321C987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0.515%</w:t>
            </w:r>
          </w:p>
        </w:tc>
        <w:tc>
          <w:tcPr>
            <w:tcW w:w="1720" w:type="dxa"/>
            <w:shd w:val="clear" w:color="auto" w:fill="auto"/>
            <w:vAlign w:val="center"/>
            <w:hideMark/>
          </w:tcPr>
          <w:p w14:paraId="0E12C2B0" w14:textId="65B33B6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774,717.00</w:t>
            </w:r>
          </w:p>
        </w:tc>
        <w:tc>
          <w:tcPr>
            <w:tcW w:w="1505" w:type="dxa"/>
            <w:shd w:val="clear" w:color="auto" w:fill="auto"/>
            <w:noWrap/>
            <w:vAlign w:val="center"/>
            <w:hideMark/>
          </w:tcPr>
          <w:p w14:paraId="00C39429" w14:textId="6C5C74C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867,163.81</w:t>
            </w:r>
          </w:p>
        </w:tc>
        <w:tc>
          <w:tcPr>
            <w:tcW w:w="567" w:type="dxa"/>
            <w:shd w:val="clear" w:color="auto" w:fill="auto"/>
            <w:noWrap/>
            <w:vAlign w:val="center"/>
            <w:hideMark/>
          </w:tcPr>
          <w:p w14:paraId="6A17A18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279D1143" w14:textId="0128F0F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43,851.91</w:t>
            </w:r>
          </w:p>
        </w:tc>
        <w:tc>
          <w:tcPr>
            <w:tcW w:w="1985" w:type="dxa"/>
            <w:shd w:val="clear" w:color="auto" w:fill="auto"/>
            <w:noWrap/>
            <w:vAlign w:val="center"/>
            <w:hideMark/>
          </w:tcPr>
          <w:p w14:paraId="4FAC0C62" w14:textId="74824A4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730,865.09</w:t>
            </w:r>
          </w:p>
        </w:tc>
      </w:tr>
      <w:tr w:rsidR="00B65C8F" w:rsidRPr="00B65C8F" w14:paraId="26FEC050" w14:textId="77777777" w:rsidTr="001D2B59">
        <w:trPr>
          <w:trHeight w:val="503"/>
          <w:jc w:val="center"/>
        </w:trPr>
        <w:tc>
          <w:tcPr>
            <w:tcW w:w="616" w:type="dxa"/>
            <w:shd w:val="clear" w:color="auto" w:fill="auto"/>
            <w:noWrap/>
            <w:vAlign w:val="center"/>
            <w:hideMark/>
          </w:tcPr>
          <w:p w14:paraId="125486F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2.2.12</w:t>
            </w:r>
          </w:p>
        </w:tc>
        <w:tc>
          <w:tcPr>
            <w:tcW w:w="1789" w:type="dxa"/>
            <w:shd w:val="clear" w:color="auto" w:fill="auto"/>
            <w:noWrap/>
            <w:vAlign w:val="center"/>
            <w:hideMark/>
          </w:tcPr>
          <w:p w14:paraId="4FCB748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水土保持设施补偿费</w:t>
            </w:r>
          </w:p>
        </w:tc>
        <w:tc>
          <w:tcPr>
            <w:tcW w:w="709" w:type="dxa"/>
            <w:shd w:val="clear" w:color="auto" w:fill="auto"/>
            <w:noWrap/>
            <w:vAlign w:val="center"/>
            <w:hideMark/>
          </w:tcPr>
          <w:p w14:paraId="4B41FFA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0.847%</w:t>
            </w:r>
          </w:p>
        </w:tc>
        <w:tc>
          <w:tcPr>
            <w:tcW w:w="1720" w:type="dxa"/>
            <w:shd w:val="clear" w:color="auto" w:fill="auto"/>
            <w:vAlign w:val="center"/>
            <w:hideMark/>
          </w:tcPr>
          <w:p w14:paraId="3DF8EA94" w14:textId="764A87E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1,274,146.21</w:t>
            </w:r>
          </w:p>
        </w:tc>
        <w:tc>
          <w:tcPr>
            <w:tcW w:w="1505" w:type="dxa"/>
            <w:shd w:val="clear" w:color="auto" w:fill="auto"/>
            <w:noWrap/>
            <w:vAlign w:val="center"/>
            <w:hideMark/>
          </w:tcPr>
          <w:p w14:paraId="114C0BDB" w14:textId="5D4721F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1,424,607.47</w:t>
            </w:r>
          </w:p>
        </w:tc>
        <w:tc>
          <w:tcPr>
            <w:tcW w:w="567" w:type="dxa"/>
            <w:shd w:val="clear" w:color="auto" w:fill="auto"/>
            <w:noWrap/>
            <w:vAlign w:val="center"/>
            <w:hideMark/>
          </w:tcPr>
          <w:p w14:paraId="2D6F8D1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2B84EF4B" w14:textId="338D78C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72,121.48</w:t>
            </w:r>
          </w:p>
        </w:tc>
        <w:tc>
          <w:tcPr>
            <w:tcW w:w="1985" w:type="dxa"/>
            <w:shd w:val="clear" w:color="auto" w:fill="auto"/>
            <w:noWrap/>
            <w:vAlign w:val="center"/>
            <w:hideMark/>
          </w:tcPr>
          <w:p w14:paraId="25DCE9B6" w14:textId="17D21AA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1,202,024.73</w:t>
            </w:r>
          </w:p>
        </w:tc>
      </w:tr>
      <w:tr w:rsidR="00B65C8F" w:rsidRPr="00B65C8F" w14:paraId="098172D5" w14:textId="77777777" w:rsidTr="001D2B59">
        <w:trPr>
          <w:trHeight w:val="503"/>
          <w:jc w:val="center"/>
        </w:trPr>
        <w:tc>
          <w:tcPr>
            <w:tcW w:w="616" w:type="dxa"/>
            <w:shd w:val="clear" w:color="auto" w:fill="auto"/>
            <w:noWrap/>
            <w:vAlign w:val="center"/>
            <w:hideMark/>
          </w:tcPr>
          <w:p w14:paraId="162484B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2.2.13</w:t>
            </w:r>
          </w:p>
        </w:tc>
        <w:tc>
          <w:tcPr>
            <w:tcW w:w="1789" w:type="dxa"/>
            <w:shd w:val="clear" w:color="auto" w:fill="auto"/>
            <w:noWrap/>
            <w:vAlign w:val="center"/>
            <w:hideMark/>
          </w:tcPr>
          <w:p w14:paraId="12036D0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其他</w:t>
            </w:r>
          </w:p>
        </w:tc>
        <w:tc>
          <w:tcPr>
            <w:tcW w:w="709" w:type="dxa"/>
            <w:shd w:val="clear" w:color="auto" w:fill="auto"/>
            <w:noWrap/>
            <w:vAlign w:val="center"/>
            <w:hideMark/>
          </w:tcPr>
          <w:p w14:paraId="287A0FD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63.718%</w:t>
            </w:r>
          </w:p>
        </w:tc>
        <w:tc>
          <w:tcPr>
            <w:tcW w:w="1720" w:type="dxa"/>
            <w:shd w:val="clear" w:color="auto" w:fill="auto"/>
            <w:vAlign w:val="center"/>
            <w:hideMark/>
          </w:tcPr>
          <w:p w14:paraId="6DBD84D6" w14:textId="589C9F3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95,851,296.29</w:t>
            </w:r>
          </w:p>
        </w:tc>
        <w:tc>
          <w:tcPr>
            <w:tcW w:w="1505" w:type="dxa"/>
            <w:shd w:val="clear" w:color="auto" w:fill="auto"/>
            <w:noWrap/>
            <w:vAlign w:val="center"/>
            <w:hideMark/>
          </w:tcPr>
          <w:p w14:paraId="1A9E03A0" w14:textId="3D6E21B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107,197,304.90</w:t>
            </w:r>
          </w:p>
        </w:tc>
        <w:tc>
          <w:tcPr>
            <w:tcW w:w="567" w:type="dxa"/>
            <w:shd w:val="clear" w:color="auto" w:fill="auto"/>
            <w:noWrap/>
            <w:vAlign w:val="center"/>
            <w:hideMark/>
          </w:tcPr>
          <w:p w14:paraId="3AFDCA9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35520F46" w14:textId="6A0805D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5,425,545.07</w:t>
            </w:r>
          </w:p>
        </w:tc>
        <w:tc>
          <w:tcPr>
            <w:tcW w:w="1985" w:type="dxa"/>
            <w:shd w:val="clear" w:color="auto" w:fill="auto"/>
            <w:noWrap/>
            <w:vAlign w:val="center"/>
            <w:hideMark/>
          </w:tcPr>
          <w:p w14:paraId="2820B30B" w14:textId="5796EFD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90,425,751.22</w:t>
            </w:r>
          </w:p>
        </w:tc>
      </w:tr>
      <w:tr w:rsidR="00B65C8F" w:rsidRPr="00B65C8F" w14:paraId="692C4870" w14:textId="77777777" w:rsidTr="001D2B59">
        <w:trPr>
          <w:trHeight w:val="503"/>
          <w:jc w:val="center"/>
        </w:trPr>
        <w:tc>
          <w:tcPr>
            <w:tcW w:w="616" w:type="dxa"/>
            <w:shd w:val="clear" w:color="auto" w:fill="auto"/>
            <w:noWrap/>
            <w:vAlign w:val="center"/>
            <w:hideMark/>
          </w:tcPr>
          <w:p w14:paraId="461F13F2"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2.2</w:t>
            </w:r>
          </w:p>
        </w:tc>
        <w:tc>
          <w:tcPr>
            <w:tcW w:w="1789" w:type="dxa"/>
            <w:shd w:val="clear" w:color="auto" w:fill="auto"/>
            <w:noWrap/>
            <w:vAlign w:val="center"/>
            <w:hideMark/>
          </w:tcPr>
          <w:p w14:paraId="314CF817"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规划设计费</w:t>
            </w:r>
          </w:p>
        </w:tc>
        <w:tc>
          <w:tcPr>
            <w:tcW w:w="709" w:type="dxa"/>
            <w:shd w:val="clear" w:color="auto" w:fill="auto"/>
            <w:noWrap/>
            <w:vAlign w:val="center"/>
            <w:hideMark/>
          </w:tcPr>
          <w:p w14:paraId="70D667A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2.48%</w:t>
            </w:r>
          </w:p>
        </w:tc>
        <w:tc>
          <w:tcPr>
            <w:tcW w:w="1720" w:type="dxa"/>
            <w:shd w:val="clear" w:color="auto" w:fill="auto"/>
            <w:vAlign w:val="center"/>
            <w:hideMark/>
          </w:tcPr>
          <w:p w14:paraId="6C52DDE2" w14:textId="3A3F590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192,302,887.76</w:t>
            </w:r>
          </w:p>
        </w:tc>
        <w:tc>
          <w:tcPr>
            <w:tcW w:w="1505" w:type="dxa"/>
            <w:shd w:val="clear" w:color="auto" w:fill="auto"/>
            <w:noWrap/>
            <w:vAlign w:val="center"/>
            <w:hideMark/>
          </w:tcPr>
          <w:p w14:paraId="4217291A" w14:textId="025C4A1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215,244,115.86</w:t>
            </w:r>
          </w:p>
        </w:tc>
        <w:tc>
          <w:tcPr>
            <w:tcW w:w="567" w:type="dxa"/>
            <w:shd w:val="clear" w:color="auto" w:fill="auto"/>
            <w:noWrap/>
            <w:vAlign w:val="center"/>
            <w:hideMark/>
          </w:tcPr>
          <w:p w14:paraId="0D90A9FB" w14:textId="56F69DBF"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1D5CC5E" w14:textId="7E27E51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10,885,069.13</w:t>
            </w:r>
          </w:p>
        </w:tc>
        <w:tc>
          <w:tcPr>
            <w:tcW w:w="1985" w:type="dxa"/>
            <w:shd w:val="clear" w:color="auto" w:fill="auto"/>
            <w:noWrap/>
            <w:vAlign w:val="center"/>
            <w:hideMark/>
          </w:tcPr>
          <w:p w14:paraId="020DDEE2" w14:textId="0FA20C9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181,417,818.64</w:t>
            </w:r>
          </w:p>
        </w:tc>
      </w:tr>
      <w:tr w:rsidR="00B65C8F" w:rsidRPr="00B65C8F" w14:paraId="040EE410" w14:textId="77777777" w:rsidTr="001D2B59">
        <w:trPr>
          <w:trHeight w:val="503"/>
          <w:jc w:val="center"/>
        </w:trPr>
        <w:tc>
          <w:tcPr>
            <w:tcW w:w="616" w:type="dxa"/>
            <w:shd w:val="clear" w:color="auto" w:fill="auto"/>
            <w:noWrap/>
            <w:vAlign w:val="center"/>
            <w:hideMark/>
          </w:tcPr>
          <w:p w14:paraId="62E3D45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2.2.1</w:t>
            </w:r>
          </w:p>
        </w:tc>
        <w:tc>
          <w:tcPr>
            <w:tcW w:w="1789" w:type="dxa"/>
            <w:shd w:val="clear" w:color="auto" w:fill="auto"/>
            <w:noWrap/>
            <w:vAlign w:val="center"/>
            <w:hideMark/>
          </w:tcPr>
          <w:p w14:paraId="5955CFC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勘察测绘</w:t>
            </w:r>
            <w:proofErr w:type="gramStart"/>
            <w:r w:rsidRPr="00B65C8F">
              <w:rPr>
                <w:rFonts w:eastAsia="仿宋_GB2312"/>
                <w:kern w:val="0"/>
                <w:sz w:val="16"/>
                <w:szCs w:val="16"/>
              </w:rPr>
              <w:t>订桩费</w:t>
            </w:r>
            <w:proofErr w:type="gramEnd"/>
          </w:p>
        </w:tc>
        <w:tc>
          <w:tcPr>
            <w:tcW w:w="709" w:type="dxa"/>
            <w:shd w:val="clear" w:color="auto" w:fill="auto"/>
            <w:noWrap/>
            <w:vAlign w:val="center"/>
            <w:hideMark/>
          </w:tcPr>
          <w:p w14:paraId="4C107AF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3.540%</w:t>
            </w:r>
          </w:p>
        </w:tc>
        <w:tc>
          <w:tcPr>
            <w:tcW w:w="1720" w:type="dxa"/>
            <w:shd w:val="clear" w:color="auto" w:fill="auto"/>
            <w:vAlign w:val="center"/>
            <w:hideMark/>
          </w:tcPr>
          <w:p w14:paraId="2F49B9EF" w14:textId="25EDD0D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6,807,522.23</w:t>
            </w:r>
          </w:p>
        </w:tc>
        <w:tc>
          <w:tcPr>
            <w:tcW w:w="1505" w:type="dxa"/>
            <w:shd w:val="clear" w:color="auto" w:fill="auto"/>
            <w:noWrap/>
            <w:vAlign w:val="center"/>
            <w:hideMark/>
          </w:tcPr>
          <w:p w14:paraId="3A6ED0C1" w14:textId="13DC837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7,620,232.92</w:t>
            </w:r>
          </w:p>
        </w:tc>
        <w:tc>
          <w:tcPr>
            <w:tcW w:w="567" w:type="dxa"/>
            <w:shd w:val="clear" w:color="auto" w:fill="auto"/>
            <w:noWrap/>
            <w:vAlign w:val="center"/>
            <w:hideMark/>
          </w:tcPr>
          <w:p w14:paraId="484B482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0B1C5B1D" w14:textId="5861B401"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385,331.45</w:t>
            </w:r>
          </w:p>
        </w:tc>
        <w:tc>
          <w:tcPr>
            <w:tcW w:w="1985" w:type="dxa"/>
            <w:shd w:val="clear" w:color="auto" w:fill="auto"/>
            <w:noWrap/>
            <w:vAlign w:val="center"/>
            <w:hideMark/>
          </w:tcPr>
          <w:p w14:paraId="59E01192" w14:textId="32C3FD7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6,422,190.78</w:t>
            </w:r>
          </w:p>
        </w:tc>
      </w:tr>
      <w:tr w:rsidR="00B65C8F" w:rsidRPr="00B65C8F" w14:paraId="1F1AAC34" w14:textId="77777777" w:rsidTr="001D2B59">
        <w:trPr>
          <w:trHeight w:val="503"/>
          <w:jc w:val="center"/>
        </w:trPr>
        <w:tc>
          <w:tcPr>
            <w:tcW w:w="616" w:type="dxa"/>
            <w:shd w:val="clear" w:color="auto" w:fill="auto"/>
            <w:noWrap/>
            <w:vAlign w:val="center"/>
            <w:hideMark/>
          </w:tcPr>
          <w:p w14:paraId="4A4FDB0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2.2.2</w:t>
            </w:r>
          </w:p>
        </w:tc>
        <w:tc>
          <w:tcPr>
            <w:tcW w:w="1789" w:type="dxa"/>
            <w:shd w:val="clear" w:color="auto" w:fill="auto"/>
            <w:noWrap/>
            <w:vAlign w:val="center"/>
            <w:hideMark/>
          </w:tcPr>
          <w:p w14:paraId="7491A11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综合规划方案费</w:t>
            </w:r>
          </w:p>
        </w:tc>
        <w:tc>
          <w:tcPr>
            <w:tcW w:w="709" w:type="dxa"/>
            <w:shd w:val="clear" w:color="auto" w:fill="auto"/>
            <w:noWrap/>
            <w:vAlign w:val="center"/>
            <w:hideMark/>
          </w:tcPr>
          <w:p w14:paraId="11DE90A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1.356%</w:t>
            </w:r>
          </w:p>
        </w:tc>
        <w:tc>
          <w:tcPr>
            <w:tcW w:w="1720" w:type="dxa"/>
            <w:shd w:val="clear" w:color="auto" w:fill="auto"/>
            <w:vAlign w:val="center"/>
            <w:hideMark/>
          </w:tcPr>
          <w:p w14:paraId="22603CA6" w14:textId="7A013D8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2,607,627.16</w:t>
            </w:r>
          </w:p>
        </w:tc>
        <w:tc>
          <w:tcPr>
            <w:tcW w:w="1505" w:type="dxa"/>
            <w:shd w:val="clear" w:color="auto" w:fill="auto"/>
            <w:noWrap/>
            <w:vAlign w:val="center"/>
            <w:hideMark/>
          </w:tcPr>
          <w:p w14:paraId="610367F2" w14:textId="76F07C6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2,918,867.13</w:t>
            </w:r>
          </w:p>
        </w:tc>
        <w:tc>
          <w:tcPr>
            <w:tcW w:w="567" w:type="dxa"/>
            <w:shd w:val="clear" w:color="auto" w:fill="auto"/>
            <w:noWrap/>
            <w:vAlign w:val="center"/>
            <w:hideMark/>
          </w:tcPr>
          <w:p w14:paraId="5AB79F3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51647EFD" w14:textId="507A7908"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147,601.54</w:t>
            </w:r>
          </w:p>
        </w:tc>
        <w:tc>
          <w:tcPr>
            <w:tcW w:w="1985" w:type="dxa"/>
            <w:shd w:val="clear" w:color="auto" w:fill="auto"/>
            <w:noWrap/>
            <w:vAlign w:val="center"/>
            <w:hideMark/>
          </w:tcPr>
          <w:p w14:paraId="1768809C" w14:textId="00C6ECC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2,460,025.62</w:t>
            </w:r>
          </w:p>
        </w:tc>
      </w:tr>
      <w:tr w:rsidR="00B65C8F" w:rsidRPr="00B65C8F" w14:paraId="5532E2BE" w14:textId="77777777" w:rsidTr="001D2B59">
        <w:trPr>
          <w:trHeight w:val="503"/>
          <w:jc w:val="center"/>
        </w:trPr>
        <w:tc>
          <w:tcPr>
            <w:tcW w:w="616" w:type="dxa"/>
            <w:shd w:val="clear" w:color="auto" w:fill="auto"/>
            <w:noWrap/>
            <w:vAlign w:val="center"/>
            <w:hideMark/>
          </w:tcPr>
          <w:p w14:paraId="5D4CFDF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2.2.3</w:t>
            </w:r>
          </w:p>
        </w:tc>
        <w:tc>
          <w:tcPr>
            <w:tcW w:w="1789" w:type="dxa"/>
            <w:shd w:val="clear" w:color="auto" w:fill="auto"/>
            <w:noWrap/>
            <w:vAlign w:val="center"/>
            <w:hideMark/>
          </w:tcPr>
          <w:p w14:paraId="6DB7B39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主体工程规划设计费</w:t>
            </w:r>
          </w:p>
        </w:tc>
        <w:tc>
          <w:tcPr>
            <w:tcW w:w="709" w:type="dxa"/>
            <w:shd w:val="clear" w:color="auto" w:fill="auto"/>
            <w:noWrap/>
            <w:vAlign w:val="center"/>
            <w:hideMark/>
          </w:tcPr>
          <w:p w14:paraId="3B72616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17.825%</w:t>
            </w:r>
          </w:p>
        </w:tc>
        <w:tc>
          <w:tcPr>
            <w:tcW w:w="1720" w:type="dxa"/>
            <w:shd w:val="clear" w:color="auto" w:fill="auto"/>
            <w:vAlign w:val="center"/>
            <w:hideMark/>
          </w:tcPr>
          <w:p w14:paraId="2E10993F" w14:textId="5C4E761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34,277,989.74</w:t>
            </w:r>
          </w:p>
        </w:tc>
        <w:tc>
          <w:tcPr>
            <w:tcW w:w="1505" w:type="dxa"/>
            <w:shd w:val="clear" w:color="auto" w:fill="auto"/>
            <w:noWrap/>
            <w:vAlign w:val="center"/>
            <w:hideMark/>
          </w:tcPr>
          <w:p w14:paraId="4DD3C906" w14:textId="30C466C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38,366,472.07</w:t>
            </w:r>
          </w:p>
        </w:tc>
        <w:tc>
          <w:tcPr>
            <w:tcW w:w="567" w:type="dxa"/>
            <w:shd w:val="clear" w:color="auto" w:fill="auto"/>
            <w:noWrap/>
            <w:vAlign w:val="center"/>
            <w:hideMark/>
          </w:tcPr>
          <w:p w14:paraId="50D3BB6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65CA330A" w14:textId="4D9330F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1,940,263.57</w:t>
            </w:r>
          </w:p>
        </w:tc>
        <w:tc>
          <w:tcPr>
            <w:tcW w:w="1985" w:type="dxa"/>
            <w:shd w:val="clear" w:color="auto" w:fill="auto"/>
            <w:noWrap/>
            <w:vAlign w:val="center"/>
            <w:hideMark/>
          </w:tcPr>
          <w:p w14:paraId="1914FCCC" w14:textId="40653B0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32,337,726.17</w:t>
            </w:r>
          </w:p>
        </w:tc>
      </w:tr>
      <w:tr w:rsidR="00B65C8F" w:rsidRPr="00B65C8F" w14:paraId="1FEFA3CA" w14:textId="77777777" w:rsidTr="001D2B59">
        <w:trPr>
          <w:trHeight w:val="503"/>
          <w:jc w:val="center"/>
        </w:trPr>
        <w:tc>
          <w:tcPr>
            <w:tcW w:w="616" w:type="dxa"/>
            <w:shd w:val="clear" w:color="auto" w:fill="auto"/>
            <w:noWrap/>
            <w:vAlign w:val="center"/>
            <w:hideMark/>
          </w:tcPr>
          <w:p w14:paraId="1C317B8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2.2.4</w:t>
            </w:r>
          </w:p>
        </w:tc>
        <w:tc>
          <w:tcPr>
            <w:tcW w:w="1789" w:type="dxa"/>
            <w:shd w:val="clear" w:color="auto" w:fill="auto"/>
            <w:noWrap/>
            <w:vAlign w:val="center"/>
            <w:hideMark/>
          </w:tcPr>
          <w:p w14:paraId="315D929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图纸审查费</w:t>
            </w:r>
          </w:p>
        </w:tc>
        <w:tc>
          <w:tcPr>
            <w:tcW w:w="709" w:type="dxa"/>
            <w:shd w:val="clear" w:color="auto" w:fill="auto"/>
            <w:noWrap/>
            <w:vAlign w:val="center"/>
            <w:hideMark/>
          </w:tcPr>
          <w:p w14:paraId="6DCE41F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13.173%</w:t>
            </w:r>
          </w:p>
        </w:tc>
        <w:tc>
          <w:tcPr>
            <w:tcW w:w="1720" w:type="dxa"/>
            <w:shd w:val="clear" w:color="auto" w:fill="auto"/>
            <w:vAlign w:val="center"/>
            <w:hideMark/>
          </w:tcPr>
          <w:p w14:paraId="1CC56BA9" w14:textId="25675D9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25,332,059.40</w:t>
            </w:r>
          </w:p>
        </w:tc>
        <w:tc>
          <w:tcPr>
            <w:tcW w:w="1505" w:type="dxa"/>
            <w:shd w:val="clear" w:color="auto" w:fill="auto"/>
            <w:noWrap/>
            <w:vAlign w:val="center"/>
            <w:hideMark/>
          </w:tcPr>
          <w:p w14:paraId="5CBFFE72" w14:textId="290F3D2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28,353,255.70</w:t>
            </w:r>
          </w:p>
        </w:tc>
        <w:tc>
          <w:tcPr>
            <w:tcW w:w="567" w:type="dxa"/>
            <w:shd w:val="clear" w:color="auto" w:fill="auto"/>
            <w:noWrap/>
            <w:vAlign w:val="center"/>
            <w:hideMark/>
          </w:tcPr>
          <w:p w14:paraId="4C91434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7BCE5819" w14:textId="47CF3472"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1,433,890.16</w:t>
            </w:r>
          </w:p>
        </w:tc>
        <w:tc>
          <w:tcPr>
            <w:tcW w:w="1985" w:type="dxa"/>
            <w:shd w:val="clear" w:color="auto" w:fill="auto"/>
            <w:noWrap/>
            <w:vAlign w:val="center"/>
            <w:hideMark/>
          </w:tcPr>
          <w:p w14:paraId="3616B377" w14:textId="16D8AB2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23,898,169.25</w:t>
            </w:r>
          </w:p>
        </w:tc>
      </w:tr>
      <w:tr w:rsidR="00B65C8F" w:rsidRPr="00B65C8F" w14:paraId="48482E65" w14:textId="77777777" w:rsidTr="001D2B59">
        <w:trPr>
          <w:trHeight w:val="503"/>
          <w:jc w:val="center"/>
        </w:trPr>
        <w:tc>
          <w:tcPr>
            <w:tcW w:w="616" w:type="dxa"/>
            <w:shd w:val="clear" w:color="auto" w:fill="auto"/>
            <w:noWrap/>
            <w:vAlign w:val="center"/>
            <w:hideMark/>
          </w:tcPr>
          <w:p w14:paraId="476B41C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lastRenderedPageBreak/>
              <w:t>2.2.5</w:t>
            </w:r>
          </w:p>
        </w:tc>
        <w:tc>
          <w:tcPr>
            <w:tcW w:w="1789" w:type="dxa"/>
            <w:shd w:val="clear" w:color="auto" w:fill="auto"/>
            <w:noWrap/>
            <w:vAlign w:val="center"/>
            <w:hideMark/>
          </w:tcPr>
          <w:p w14:paraId="78C6DDA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亮化工程设计费</w:t>
            </w:r>
          </w:p>
        </w:tc>
        <w:tc>
          <w:tcPr>
            <w:tcW w:w="709" w:type="dxa"/>
            <w:shd w:val="clear" w:color="auto" w:fill="auto"/>
            <w:noWrap/>
            <w:vAlign w:val="center"/>
            <w:hideMark/>
          </w:tcPr>
          <w:p w14:paraId="0033687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1.303%</w:t>
            </w:r>
          </w:p>
        </w:tc>
        <w:tc>
          <w:tcPr>
            <w:tcW w:w="1720" w:type="dxa"/>
            <w:shd w:val="clear" w:color="auto" w:fill="auto"/>
            <w:vAlign w:val="center"/>
            <w:hideMark/>
          </w:tcPr>
          <w:p w14:paraId="4F3BEB5C" w14:textId="203A7C7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2,505,706.63</w:t>
            </w:r>
          </w:p>
        </w:tc>
        <w:tc>
          <w:tcPr>
            <w:tcW w:w="1505" w:type="dxa"/>
            <w:shd w:val="clear" w:color="auto" w:fill="auto"/>
            <w:noWrap/>
            <w:vAlign w:val="center"/>
            <w:hideMark/>
          </w:tcPr>
          <w:p w14:paraId="48C0F680" w14:textId="2288CBC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2,804,994.89</w:t>
            </w:r>
          </w:p>
        </w:tc>
        <w:tc>
          <w:tcPr>
            <w:tcW w:w="567" w:type="dxa"/>
            <w:shd w:val="clear" w:color="auto" w:fill="auto"/>
            <w:noWrap/>
            <w:vAlign w:val="center"/>
            <w:hideMark/>
          </w:tcPr>
          <w:p w14:paraId="2DBD58B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5400C0D0" w14:textId="178986E4"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141,832.45</w:t>
            </w:r>
          </w:p>
        </w:tc>
        <w:tc>
          <w:tcPr>
            <w:tcW w:w="1985" w:type="dxa"/>
            <w:shd w:val="clear" w:color="auto" w:fill="auto"/>
            <w:noWrap/>
            <w:vAlign w:val="center"/>
            <w:hideMark/>
          </w:tcPr>
          <w:p w14:paraId="3BF1DA15" w14:textId="0C4179E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2,363,874.18</w:t>
            </w:r>
          </w:p>
        </w:tc>
      </w:tr>
      <w:tr w:rsidR="00B65C8F" w:rsidRPr="00B65C8F" w14:paraId="53183FAF" w14:textId="77777777" w:rsidTr="001D2B59">
        <w:trPr>
          <w:trHeight w:val="503"/>
          <w:jc w:val="center"/>
        </w:trPr>
        <w:tc>
          <w:tcPr>
            <w:tcW w:w="616" w:type="dxa"/>
            <w:shd w:val="clear" w:color="auto" w:fill="auto"/>
            <w:noWrap/>
            <w:vAlign w:val="center"/>
            <w:hideMark/>
          </w:tcPr>
          <w:p w14:paraId="1428BF9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2.2.6</w:t>
            </w:r>
          </w:p>
        </w:tc>
        <w:tc>
          <w:tcPr>
            <w:tcW w:w="1789" w:type="dxa"/>
            <w:shd w:val="clear" w:color="auto" w:fill="auto"/>
            <w:noWrap/>
            <w:vAlign w:val="center"/>
            <w:hideMark/>
          </w:tcPr>
          <w:p w14:paraId="7A4A069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智能化设计费</w:t>
            </w:r>
          </w:p>
        </w:tc>
        <w:tc>
          <w:tcPr>
            <w:tcW w:w="709" w:type="dxa"/>
            <w:shd w:val="clear" w:color="auto" w:fill="auto"/>
            <w:noWrap/>
            <w:vAlign w:val="center"/>
            <w:hideMark/>
          </w:tcPr>
          <w:p w14:paraId="04EB1AA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0.854%</w:t>
            </w:r>
          </w:p>
        </w:tc>
        <w:tc>
          <w:tcPr>
            <w:tcW w:w="1720" w:type="dxa"/>
            <w:shd w:val="clear" w:color="auto" w:fill="auto"/>
            <w:vAlign w:val="center"/>
            <w:hideMark/>
          </w:tcPr>
          <w:p w14:paraId="4A697B9D" w14:textId="4237BCF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1,642,266.66</w:t>
            </w:r>
          </w:p>
        </w:tc>
        <w:tc>
          <w:tcPr>
            <w:tcW w:w="1505" w:type="dxa"/>
            <w:shd w:val="clear" w:color="auto" w:fill="auto"/>
            <w:noWrap/>
            <w:vAlign w:val="center"/>
            <w:hideMark/>
          </w:tcPr>
          <w:p w14:paraId="4BB809CE" w14:textId="0BB81EF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1,839,232.93</w:t>
            </w:r>
          </w:p>
        </w:tc>
        <w:tc>
          <w:tcPr>
            <w:tcW w:w="567" w:type="dxa"/>
            <w:shd w:val="clear" w:color="auto" w:fill="auto"/>
            <w:noWrap/>
            <w:vAlign w:val="center"/>
            <w:hideMark/>
          </w:tcPr>
          <w:p w14:paraId="6E5D008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00E9E29C" w14:textId="10F421B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92,958.49</w:t>
            </w:r>
          </w:p>
        </w:tc>
        <w:tc>
          <w:tcPr>
            <w:tcW w:w="1985" w:type="dxa"/>
            <w:shd w:val="clear" w:color="auto" w:fill="auto"/>
            <w:noWrap/>
            <w:vAlign w:val="center"/>
            <w:hideMark/>
          </w:tcPr>
          <w:p w14:paraId="27A72A8E" w14:textId="0577070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1,549,308.17</w:t>
            </w:r>
          </w:p>
        </w:tc>
      </w:tr>
      <w:tr w:rsidR="00B65C8F" w:rsidRPr="00B65C8F" w14:paraId="51947D89" w14:textId="77777777" w:rsidTr="001D2B59">
        <w:trPr>
          <w:trHeight w:val="503"/>
          <w:jc w:val="center"/>
        </w:trPr>
        <w:tc>
          <w:tcPr>
            <w:tcW w:w="616" w:type="dxa"/>
            <w:shd w:val="clear" w:color="auto" w:fill="auto"/>
            <w:noWrap/>
            <w:vAlign w:val="center"/>
            <w:hideMark/>
          </w:tcPr>
          <w:p w14:paraId="6450077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2.2.7</w:t>
            </w:r>
          </w:p>
        </w:tc>
        <w:tc>
          <w:tcPr>
            <w:tcW w:w="1789" w:type="dxa"/>
            <w:shd w:val="clear" w:color="auto" w:fill="auto"/>
            <w:noWrap/>
            <w:vAlign w:val="center"/>
            <w:hideMark/>
          </w:tcPr>
          <w:p w14:paraId="6D3B04C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其他</w:t>
            </w:r>
          </w:p>
        </w:tc>
        <w:tc>
          <w:tcPr>
            <w:tcW w:w="709" w:type="dxa"/>
            <w:shd w:val="clear" w:color="auto" w:fill="auto"/>
            <w:noWrap/>
            <w:vAlign w:val="center"/>
            <w:hideMark/>
          </w:tcPr>
          <w:p w14:paraId="0C33D22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61.949%</w:t>
            </w:r>
          </w:p>
        </w:tc>
        <w:tc>
          <w:tcPr>
            <w:tcW w:w="1720" w:type="dxa"/>
            <w:shd w:val="clear" w:color="auto" w:fill="auto"/>
            <w:vAlign w:val="center"/>
            <w:hideMark/>
          </w:tcPr>
          <w:p w14:paraId="3B1256D2" w14:textId="232319D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119,129,715.94</w:t>
            </w:r>
          </w:p>
        </w:tc>
        <w:tc>
          <w:tcPr>
            <w:tcW w:w="1505" w:type="dxa"/>
            <w:shd w:val="clear" w:color="auto" w:fill="auto"/>
            <w:noWrap/>
            <w:vAlign w:val="center"/>
            <w:hideMark/>
          </w:tcPr>
          <w:p w14:paraId="49998DA8" w14:textId="18D3755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133,341,060.21</w:t>
            </w:r>
          </w:p>
        </w:tc>
        <w:tc>
          <w:tcPr>
            <w:tcW w:w="567" w:type="dxa"/>
            <w:shd w:val="clear" w:color="auto" w:fill="auto"/>
            <w:noWrap/>
            <w:vAlign w:val="center"/>
            <w:hideMark/>
          </w:tcPr>
          <w:p w14:paraId="22DC37E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w:t>
            </w:r>
          </w:p>
        </w:tc>
        <w:tc>
          <w:tcPr>
            <w:tcW w:w="1276" w:type="dxa"/>
            <w:shd w:val="clear" w:color="auto" w:fill="auto"/>
            <w:noWrap/>
            <w:vAlign w:val="center"/>
            <w:hideMark/>
          </w:tcPr>
          <w:p w14:paraId="755A6D64" w14:textId="62CED81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6,743,191.47</w:t>
            </w:r>
          </w:p>
        </w:tc>
        <w:tc>
          <w:tcPr>
            <w:tcW w:w="1985" w:type="dxa"/>
            <w:shd w:val="clear" w:color="auto" w:fill="auto"/>
            <w:noWrap/>
            <w:vAlign w:val="center"/>
            <w:hideMark/>
          </w:tcPr>
          <w:p w14:paraId="29237D8E" w14:textId="2787ACD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112,386,524.47</w:t>
            </w:r>
          </w:p>
        </w:tc>
      </w:tr>
      <w:tr w:rsidR="00B65C8F" w:rsidRPr="00B65C8F" w14:paraId="2E391980" w14:textId="77777777" w:rsidTr="001D2B59">
        <w:trPr>
          <w:trHeight w:val="503"/>
          <w:jc w:val="center"/>
        </w:trPr>
        <w:tc>
          <w:tcPr>
            <w:tcW w:w="616" w:type="dxa"/>
            <w:shd w:val="clear" w:color="auto" w:fill="auto"/>
            <w:noWrap/>
            <w:vAlign w:val="center"/>
            <w:hideMark/>
          </w:tcPr>
          <w:p w14:paraId="48A0DF8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2.3</w:t>
            </w:r>
          </w:p>
        </w:tc>
        <w:tc>
          <w:tcPr>
            <w:tcW w:w="1789" w:type="dxa"/>
            <w:shd w:val="clear" w:color="auto" w:fill="auto"/>
            <w:noWrap/>
            <w:vAlign w:val="center"/>
            <w:hideMark/>
          </w:tcPr>
          <w:p w14:paraId="5EAB904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主体建筑安装工程费</w:t>
            </w:r>
          </w:p>
        </w:tc>
        <w:tc>
          <w:tcPr>
            <w:tcW w:w="709" w:type="dxa"/>
            <w:shd w:val="clear" w:color="auto" w:fill="auto"/>
            <w:noWrap/>
            <w:vAlign w:val="center"/>
            <w:hideMark/>
          </w:tcPr>
          <w:p w14:paraId="76CA34DA"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82.61%</w:t>
            </w:r>
          </w:p>
        </w:tc>
        <w:tc>
          <w:tcPr>
            <w:tcW w:w="1720" w:type="dxa"/>
            <w:shd w:val="clear" w:color="auto" w:fill="auto"/>
            <w:vAlign w:val="center"/>
            <w:hideMark/>
          </w:tcPr>
          <w:p w14:paraId="465A7938" w14:textId="3F001A0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6,405,702,240.95</w:t>
            </w:r>
          </w:p>
        </w:tc>
        <w:tc>
          <w:tcPr>
            <w:tcW w:w="1505" w:type="dxa"/>
            <w:shd w:val="clear" w:color="auto" w:fill="auto"/>
            <w:noWrap/>
            <w:vAlign w:val="center"/>
            <w:hideMark/>
          </w:tcPr>
          <w:p w14:paraId="17E93416" w14:textId="112740A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7,160,488,106.50</w:t>
            </w:r>
          </w:p>
        </w:tc>
        <w:tc>
          <w:tcPr>
            <w:tcW w:w="567" w:type="dxa"/>
            <w:shd w:val="clear" w:color="auto" w:fill="auto"/>
            <w:noWrap/>
            <w:vAlign w:val="center"/>
            <w:hideMark/>
          </w:tcPr>
          <w:p w14:paraId="687FE231" w14:textId="4E0E8632"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D156678" w14:textId="3EB73C22"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528,911,194.22</w:t>
            </w:r>
          </w:p>
        </w:tc>
        <w:tc>
          <w:tcPr>
            <w:tcW w:w="1985" w:type="dxa"/>
            <w:shd w:val="clear" w:color="auto" w:fill="auto"/>
            <w:noWrap/>
            <w:vAlign w:val="center"/>
            <w:hideMark/>
          </w:tcPr>
          <w:p w14:paraId="0908B5F4" w14:textId="2766342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5,876,791,046.75</w:t>
            </w:r>
          </w:p>
        </w:tc>
      </w:tr>
      <w:tr w:rsidR="00B65C8F" w:rsidRPr="00B65C8F" w14:paraId="7152E5A2" w14:textId="77777777" w:rsidTr="001D2B59">
        <w:trPr>
          <w:trHeight w:val="503"/>
          <w:jc w:val="center"/>
        </w:trPr>
        <w:tc>
          <w:tcPr>
            <w:tcW w:w="616" w:type="dxa"/>
            <w:shd w:val="clear" w:color="auto" w:fill="auto"/>
            <w:noWrap/>
            <w:vAlign w:val="center"/>
            <w:hideMark/>
          </w:tcPr>
          <w:p w14:paraId="5F93FE6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2.3.1</w:t>
            </w:r>
          </w:p>
        </w:tc>
        <w:tc>
          <w:tcPr>
            <w:tcW w:w="1789" w:type="dxa"/>
            <w:shd w:val="clear" w:color="auto" w:fill="auto"/>
            <w:noWrap/>
            <w:vAlign w:val="center"/>
            <w:hideMark/>
          </w:tcPr>
          <w:p w14:paraId="4B9339B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地基与基础</w:t>
            </w:r>
          </w:p>
        </w:tc>
        <w:tc>
          <w:tcPr>
            <w:tcW w:w="709" w:type="dxa"/>
            <w:shd w:val="clear" w:color="auto" w:fill="auto"/>
            <w:noWrap/>
            <w:vAlign w:val="center"/>
            <w:hideMark/>
          </w:tcPr>
          <w:p w14:paraId="6A18FC5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15.322%</w:t>
            </w:r>
          </w:p>
        </w:tc>
        <w:tc>
          <w:tcPr>
            <w:tcW w:w="1720" w:type="dxa"/>
            <w:shd w:val="clear" w:color="auto" w:fill="auto"/>
            <w:vAlign w:val="center"/>
            <w:hideMark/>
          </w:tcPr>
          <w:p w14:paraId="5B95628E" w14:textId="055AE11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981,481,697.36</w:t>
            </w:r>
          </w:p>
        </w:tc>
        <w:tc>
          <w:tcPr>
            <w:tcW w:w="1505" w:type="dxa"/>
            <w:shd w:val="clear" w:color="auto" w:fill="auto"/>
            <w:noWrap/>
            <w:vAlign w:val="center"/>
            <w:hideMark/>
          </w:tcPr>
          <w:p w14:paraId="0CF2D055" w14:textId="2593F05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1,097,101,907.59</w:t>
            </w:r>
          </w:p>
        </w:tc>
        <w:tc>
          <w:tcPr>
            <w:tcW w:w="567" w:type="dxa"/>
            <w:shd w:val="clear" w:color="auto" w:fill="auto"/>
            <w:noWrap/>
            <w:vAlign w:val="center"/>
            <w:hideMark/>
          </w:tcPr>
          <w:p w14:paraId="5A2F123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5AD995F3" w14:textId="4193D13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81,039,773.18</w:t>
            </w:r>
          </w:p>
        </w:tc>
        <w:tc>
          <w:tcPr>
            <w:tcW w:w="1985" w:type="dxa"/>
            <w:shd w:val="clear" w:color="auto" w:fill="auto"/>
            <w:noWrap/>
            <w:vAlign w:val="center"/>
            <w:hideMark/>
          </w:tcPr>
          <w:p w14:paraId="685A754C" w14:textId="7D1560A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900,441,924.18</w:t>
            </w:r>
          </w:p>
        </w:tc>
      </w:tr>
      <w:tr w:rsidR="00B65C8F" w:rsidRPr="00B65C8F" w14:paraId="51E50477" w14:textId="77777777" w:rsidTr="001D2B59">
        <w:trPr>
          <w:trHeight w:val="503"/>
          <w:jc w:val="center"/>
        </w:trPr>
        <w:tc>
          <w:tcPr>
            <w:tcW w:w="616" w:type="dxa"/>
            <w:shd w:val="clear" w:color="auto" w:fill="auto"/>
            <w:noWrap/>
            <w:vAlign w:val="center"/>
            <w:hideMark/>
          </w:tcPr>
          <w:p w14:paraId="14406FD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2.3.2</w:t>
            </w:r>
          </w:p>
        </w:tc>
        <w:tc>
          <w:tcPr>
            <w:tcW w:w="1789" w:type="dxa"/>
            <w:shd w:val="clear" w:color="auto" w:fill="auto"/>
            <w:noWrap/>
            <w:vAlign w:val="center"/>
            <w:hideMark/>
          </w:tcPr>
          <w:p w14:paraId="070E511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主体结构</w:t>
            </w:r>
          </w:p>
        </w:tc>
        <w:tc>
          <w:tcPr>
            <w:tcW w:w="709" w:type="dxa"/>
            <w:shd w:val="clear" w:color="auto" w:fill="auto"/>
            <w:noWrap/>
            <w:vAlign w:val="center"/>
            <w:hideMark/>
          </w:tcPr>
          <w:p w14:paraId="4B4885C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43.397%</w:t>
            </w:r>
          </w:p>
        </w:tc>
        <w:tc>
          <w:tcPr>
            <w:tcW w:w="1720" w:type="dxa"/>
            <w:shd w:val="clear" w:color="auto" w:fill="auto"/>
            <w:vAlign w:val="center"/>
            <w:hideMark/>
          </w:tcPr>
          <w:p w14:paraId="38407776" w14:textId="2E02B19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2,779,882,601.51</w:t>
            </w:r>
          </w:p>
        </w:tc>
        <w:tc>
          <w:tcPr>
            <w:tcW w:w="1505" w:type="dxa"/>
            <w:shd w:val="clear" w:color="auto" w:fill="auto"/>
            <w:noWrap/>
            <w:vAlign w:val="center"/>
            <w:hideMark/>
          </w:tcPr>
          <w:p w14:paraId="1C33B9BE" w14:textId="63B6E61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3,107,457,013.89</w:t>
            </w:r>
          </w:p>
        </w:tc>
        <w:tc>
          <w:tcPr>
            <w:tcW w:w="567" w:type="dxa"/>
            <w:shd w:val="clear" w:color="auto" w:fill="auto"/>
            <w:noWrap/>
            <w:vAlign w:val="center"/>
            <w:hideMark/>
          </w:tcPr>
          <w:p w14:paraId="076979A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746BD387" w14:textId="6F04141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229,531,590.95</w:t>
            </w:r>
          </w:p>
        </w:tc>
        <w:tc>
          <w:tcPr>
            <w:tcW w:w="1985" w:type="dxa"/>
            <w:shd w:val="clear" w:color="auto" w:fill="auto"/>
            <w:noWrap/>
            <w:vAlign w:val="center"/>
            <w:hideMark/>
          </w:tcPr>
          <w:p w14:paraId="679ECB2A" w14:textId="3BAD728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2,550,351,010.56</w:t>
            </w:r>
          </w:p>
        </w:tc>
      </w:tr>
      <w:tr w:rsidR="00B65C8F" w:rsidRPr="00B65C8F" w14:paraId="0CAD71A2" w14:textId="77777777" w:rsidTr="001D2B59">
        <w:trPr>
          <w:trHeight w:val="503"/>
          <w:jc w:val="center"/>
        </w:trPr>
        <w:tc>
          <w:tcPr>
            <w:tcW w:w="616" w:type="dxa"/>
            <w:shd w:val="clear" w:color="auto" w:fill="auto"/>
            <w:noWrap/>
            <w:vAlign w:val="center"/>
            <w:hideMark/>
          </w:tcPr>
          <w:p w14:paraId="59E92CE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2.3.3</w:t>
            </w:r>
          </w:p>
        </w:tc>
        <w:tc>
          <w:tcPr>
            <w:tcW w:w="1789" w:type="dxa"/>
            <w:shd w:val="clear" w:color="auto" w:fill="auto"/>
            <w:noWrap/>
            <w:vAlign w:val="center"/>
            <w:hideMark/>
          </w:tcPr>
          <w:p w14:paraId="616BCA4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外装饰工程</w:t>
            </w:r>
          </w:p>
        </w:tc>
        <w:tc>
          <w:tcPr>
            <w:tcW w:w="709" w:type="dxa"/>
            <w:shd w:val="clear" w:color="auto" w:fill="auto"/>
            <w:noWrap/>
            <w:vAlign w:val="center"/>
            <w:hideMark/>
          </w:tcPr>
          <w:p w14:paraId="7F3B8FA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7.203%</w:t>
            </w:r>
          </w:p>
        </w:tc>
        <w:tc>
          <w:tcPr>
            <w:tcW w:w="1720" w:type="dxa"/>
            <w:shd w:val="clear" w:color="auto" w:fill="auto"/>
            <w:vAlign w:val="center"/>
            <w:hideMark/>
          </w:tcPr>
          <w:p w14:paraId="2B040584" w14:textId="0A41B48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461,402,732.42</w:t>
            </w:r>
          </w:p>
        </w:tc>
        <w:tc>
          <w:tcPr>
            <w:tcW w:w="1505" w:type="dxa"/>
            <w:shd w:val="clear" w:color="auto" w:fill="auto"/>
            <w:noWrap/>
            <w:vAlign w:val="center"/>
            <w:hideMark/>
          </w:tcPr>
          <w:p w14:paraId="545463CE" w14:textId="568E90A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515,797,539.59</w:t>
            </w:r>
          </w:p>
        </w:tc>
        <w:tc>
          <w:tcPr>
            <w:tcW w:w="567" w:type="dxa"/>
            <w:shd w:val="clear" w:color="auto" w:fill="auto"/>
            <w:noWrap/>
            <w:vAlign w:val="center"/>
            <w:hideMark/>
          </w:tcPr>
          <w:p w14:paraId="4485C14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5A54D320" w14:textId="473B585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38,097,473.32</w:t>
            </w:r>
          </w:p>
        </w:tc>
        <w:tc>
          <w:tcPr>
            <w:tcW w:w="1985" w:type="dxa"/>
            <w:shd w:val="clear" w:color="auto" w:fill="auto"/>
            <w:noWrap/>
            <w:vAlign w:val="center"/>
            <w:hideMark/>
          </w:tcPr>
          <w:p w14:paraId="03346904" w14:textId="73CE93F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423,305,259.10</w:t>
            </w:r>
          </w:p>
        </w:tc>
      </w:tr>
      <w:tr w:rsidR="00B65C8F" w:rsidRPr="00B65C8F" w14:paraId="332B3604" w14:textId="77777777" w:rsidTr="001D2B59">
        <w:trPr>
          <w:trHeight w:val="503"/>
          <w:jc w:val="center"/>
        </w:trPr>
        <w:tc>
          <w:tcPr>
            <w:tcW w:w="616" w:type="dxa"/>
            <w:shd w:val="clear" w:color="auto" w:fill="auto"/>
            <w:noWrap/>
            <w:vAlign w:val="center"/>
            <w:hideMark/>
          </w:tcPr>
          <w:p w14:paraId="74ED09A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2.3.4</w:t>
            </w:r>
          </w:p>
        </w:tc>
        <w:tc>
          <w:tcPr>
            <w:tcW w:w="1789" w:type="dxa"/>
            <w:shd w:val="clear" w:color="auto" w:fill="auto"/>
            <w:noWrap/>
            <w:vAlign w:val="center"/>
            <w:hideMark/>
          </w:tcPr>
          <w:p w14:paraId="4498262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精装修工程</w:t>
            </w:r>
          </w:p>
        </w:tc>
        <w:tc>
          <w:tcPr>
            <w:tcW w:w="709" w:type="dxa"/>
            <w:shd w:val="clear" w:color="auto" w:fill="auto"/>
            <w:noWrap/>
            <w:vAlign w:val="center"/>
            <w:hideMark/>
          </w:tcPr>
          <w:p w14:paraId="1BFD40E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15.647%</w:t>
            </w:r>
          </w:p>
        </w:tc>
        <w:tc>
          <w:tcPr>
            <w:tcW w:w="1720" w:type="dxa"/>
            <w:shd w:val="clear" w:color="auto" w:fill="auto"/>
            <w:vAlign w:val="center"/>
            <w:hideMark/>
          </w:tcPr>
          <w:p w14:paraId="5DAE9183" w14:textId="3ACC19A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1,002,300,229.64</w:t>
            </w:r>
          </w:p>
        </w:tc>
        <w:tc>
          <w:tcPr>
            <w:tcW w:w="1505" w:type="dxa"/>
            <w:shd w:val="clear" w:color="auto" w:fill="auto"/>
            <w:noWrap/>
            <w:vAlign w:val="center"/>
            <w:hideMark/>
          </w:tcPr>
          <w:p w14:paraId="0D113B04" w14:textId="0CF80CB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1,120,388,381.27</w:t>
            </w:r>
          </w:p>
        </w:tc>
        <w:tc>
          <w:tcPr>
            <w:tcW w:w="567" w:type="dxa"/>
            <w:shd w:val="clear" w:color="auto" w:fill="auto"/>
            <w:noWrap/>
            <w:vAlign w:val="center"/>
            <w:hideMark/>
          </w:tcPr>
          <w:p w14:paraId="6911B58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676F1620" w14:textId="19594574"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82,758,734.56</w:t>
            </w:r>
          </w:p>
        </w:tc>
        <w:tc>
          <w:tcPr>
            <w:tcW w:w="1985" w:type="dxa"/>
            <w:shd w:val="clear" w:color="auto" w:fill="auto"/>
            <w:noWrap/>
            <w:vAlign w:val="center"/>
            <w:hideMark/>
          </w:tcPr>
          <w:p w14:paraId="2BB0A809" w14:textId="0E1BD84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919,541,495.08</w:t>
            </w:r>
          </w:p>
        </w:tc>
      </w:tr>
      <w:tr w:rsidR="00B65C8F" w:rsidRPr="00B65C8F" w14:paraId="6A248118" w14:textId="77777777" w:rsidTr="001D2B59">
        <w:trPr>
          <w:trHeight w:val="503"/>
          <w:jc w:val="center"/>
        </w:trPr>
        <w:tc>
          <w:tcPr>
            <w:tcW w:w="616" w:type="dxa"/>
            <w:shd w:val="clear" w:color="auto" w:fill="auto"/>
            <w:noWrap/>
            <w:vAlign w:val="center"/>
            <w:hideMark/>
          </w:tcPr>
          <w:p w14:paraId="1BC3FBA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2.3.5</w:t>
            </w:r>
          </w:p>
        </w:tc>
        <w:tc>
          <w:tcPr>
            <w:tcW w:w="1789" w:type="dxa"/>
            <w:shd w:val="clear" w:color="auto" w:fill="auto"/>
            <w:noWrap/>
            <w:vAlign w:val="center"/>
            <w:hideMark/>
          </w:tcPr>
          <w:p w14:paraId="4899814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室内采暖系统</w:t>
            </w:r>
          </w:p>
        </w:tc>
        <w:tc>
          <w:tcPr>
            <w:tcW w:w="709" w:type="dxa"/>
            <w:shd w:val="clear" w:color="auto" w:fill="auto"/>
            <w:noWrap/>
            <w:vAlign w:val="center"/>
            <w:hideMark/>
          </w:tcPr>
          <w:p w14:paraId="4401F55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0.068%</w:t>
            </w:r>
          </w:p>
        </w:tc>
        <w:tc>
          <w:tcPr>
            <w:tcW w:w="1720" w:type="dxa"/>
            <w:shd w:val="clear" w:color="auto" w:fill="auto"/>
            <w:vAlign w:val="center"/>
            <w:hideMark/>
          </w:tcPr>
          <w:p w14:paraId="1A2E9F78" w14:textId="32CB2BC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4,355,877.52</w:t>
            </w:r>
          </w:p>
        </w:tc>
        <w:tc>
          <w:tcPr>
            <w:tcW w:w="1505" w:type="dxa"/>
            <w:shd w:val="clear" w:color="auto" w:fill="auto"/>
            <w:noWrap/>
            <w:vAlign w:val="center"/>
            <w:hideMark/>
          </w:tcPr>
          <w:p w14:paraId="09A8784B" w14:textId="3C4435B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4,886,922.00</w:t>
            </w:r>
          </w:p>
        </w:tc>
        <w:tc>
          <w:tcPr>
            <w:tcW w:w="567" w:type="dxa"/>
            <w:shd w:val="clear" w:color="auto" w:fill="auto"/>
            <w:noWrap/>
            <w:vAlign w:val="center"/>
            <w:hideMark/>
          </w:tcPr>
          <w:p w14:paraId="1F1B837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7D8FBBEE" w14:textId="4DD817B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359,659.61</w:t>
            </w:r>
          </w:p>
        </w:tc>
        <w:tc>
          <w:tcPr>
            <w:tcW w:w="1985" w:type="dxa"/>
            <w:shd w:val="clear" w:color="auto" w:fill="auto"/>
            <w:noWrap/>
            <w:vAlign w:val="center"/>
            <w:hideMark/>
          </w:tcPr>
          <w:p w14:paraId="0E2986C9" w14:textId="0DA84B9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3,996,217.91</w:t>
            </w:r>
          </w:p>
        </w:tc>
      </w:tr>
      <w:tr w:rsidR="00B65C8F" w:rsidRPr="00B65C8F" w14:paraId="78CFE9F4" w14:textId="77777777" w:rsidTr="001D2B59">
        <w:trPr>
          <w:trHeight w:val="503"/>
          <w:jc w:val="center"/>
        </w:trPr>
        <w:tc>
          <w:tcPr>
            <w:tcW w:w="616" w:type="dxa"/>
            <w:shd w:val="clear" w:color="auto" w:fill="auto"/>
            <w:noWrap/>
            <w:vAlign w:val="center"/>
            <w:hideMark/>
          </w:tcPr>
          <w:p w14:paraId="157958C7"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2.3.6</w:t>
            </w:r>
          </w:p>
        </w:tc>
        <w:tc>
          <w:tcPr>
            <w:tcW w:w="1789" w:type="dxa"/>
            <w:shd w:val="clear" w:color="auto" w:fill="auto"/>
            <w:noWrap/>
            <w:vAlign w:val="center"/>
            <w:hideMark/>
          </w:tcPr>
          <w:p w14:paraId="6B4F82B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通风空调系统</w:t>
            </w:r>
          </w:p>
        </w:tc>
        <w:tc>
          <w:tcPr>
            <w:tcW w:w="709" w:type="dxa"/>
            <w:shd w:val="clear" w:color="auto" w:fill="auto"/>
            <w:noWrap/>
            <w:vAlign w:val="center"/>
            <w:hideMark/>
          </w:tcPr>
          <w:p w14:paraId="645677B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0.255%</w:t>
            </w:r>
          </w:p>
        </w:tc>
        <w:tc>
          <w:tcPr>
            <w:tcW w:w="1720" w:type="dxa"/>
            <w:shd w:val="clear" w:color="auto" w:fill="auto"/>
            <w:vAlign w:val="center"/>
            <w:hideMark/>
          </w:tcPr>
          <w:p w14:paraId="643B0A55" w14:textId="61B710B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16,334,540.71</w:t>
            </w:r>
          </w:p>
        </w:tc>
        <w:tc>
          <w:tcPr>
            <w:tcW w:w="1505" w:type="dxa"/>
            <w:shd w:val="clear" w:color="auto" w:fill="auto"/>
            <w:noWrap/>
            <w:vAlign w:val="center"/>
            <w:hideMark/>
          </w:tcPr>
          <w:p w14:paraId="480845D5" w14:textId="1783EA9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18,268,186.18</w:t>
            </w:r>
          </w:p>
        </w:tc>
        <w:tc>
          <w:tcPr>
            <w:tcW w:w="567" w:type="dxa"/>
            <w:shd w:val="clear" w:color="auto" w:fill="auto"/>
            <w:noWrap/>
            <w:vAlign w:val="center"/>
            <w:hideMark/>
          </w:tcPr>
          <w:p w14:paraId="006BC5E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41935035" w14:textId="744B8F90"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1,348,723.55</w:t>
            </w:r>
          </w:p>
        </w:tc>
        <w:tc>
          <w:tcPr>
            <w:tcW w:w="1985" w:type="dxa"/>
            <w:shd w:val="clear" w:color="auto" w:fill="auto"/>
            <w:noWrap/>
            <w:vAlign w:val="center"/>
            <w:hideMark/>
          </w:tcPr>
          <w:p w14:paraId="4B78EAAE" w14:textId="5C31206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14,985,817.17</w:t>
            </w:r>
          </w:p>
        </w:tc>
      </w:tr>
      <w:tr w:rsidR="00B65C8F" w:rsidRPr="00B65C8F" w14:paraId="13E8396F" w14:textId="77777777" w:rsidTr="001D2B59">
        <w:trPr>
          <w:trHeight w:val="503"/>
          <w:jc w:val="center"/>
        </w:trPr>
        <w:tc>
          <w:tcPr>
            <w:tcW w:w="616" w:type="dxa"/>
            <w:shd w:val="clear" w:color="auto" w:fill="auto"/>
            <w:noWrap/>
            <w:vAlign w:val="center"/>
            <w:hideMark/>
          </w:tcPr>
          <w:p w14:paraId="5B4F203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2.3.7</w:t>
            </w:r>
          </w:p>
        </w:tc>
        <w:tc>
          <w:tcPr>
            <w:tcW w:w="1789" w:type="dxa"/>
            <w:shd w:val="clear" w:color="auto" w:fill="auto"/>
            <w:noWrap/>
            <w:vAlign w:val="center"/>
            <w:hideMark/>
          </w:tcPr>
          <w:p w14:paraId="0592B6A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消防工程</w:t>
            </w:r>
          </w:p>
        </w:tc>
        <w:tc>
          <w:tcPr>
            <w:tcW w:w="709" w:type="dxa"/>
            <w:shd w:val="clear" w:color="auto" w:fill="auto"/>
            <w:noWrap/>
            <w:vAlign w:val="center"/>
            <w:hideMark/>
          </w:tcPr>
          <w:p w14:paraId="687680C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1.143%</w:t>
            </w:r>
          </w:p>
        </w:tc>
        <w:tc>
          <w:tcPr>
            <w:tcW w:w="1720" w:type="dxa"/>
            <w:shd w:val="clear" w:color="auto" w:fill="auto"/>
            <w:vAlign w:val="center"/>
            <w:hideMark/>
          </w:tcPr>
          <w:p w14:paraId="25385201" w14:textId="5230CEF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73,217,176.61</w:t>
            </w:r>
          </w:p>
        </w:tc>
        <w:tc>
          <w:tcPr>
            <w:tcW w:w="1505" w:type="dxa"/>
            <w:shd w:val="clear" w:color="auto" w:fill="auto"/>
            <w:noWrap/>
            <w:vAlign w:val="center"/>
            <w:hideMark/>
          </w:tcPr>
          <w:p w14:paraId="7CAEAACE" w14:textId="409D779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81,814,830.31</w:t>
            </w:r>
          </w:p>
        </w:tc>
        <w:tc>
          <w:tcPr>
            <w:tcW w:w="567" w:type="dxa"/>
            <w:shd w:val="clear" w:color="auto" w:fill="auto"/>
            <w:noWrap/>
            <w:vAlign w:val="center"/>
            <w:hideMark/>
          </w:tcPr>
          <w:p w14:paraId="53DB94C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29E66397" w14:textId="3525785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6,045,454.95</w:t>
            </w:r>
          </w:p>
        </w:tc>
        <w:tc>
          <w:tcPr>
            <w:tcW w:w="1985" w:type="dxa"/>
            <w:shd w:val="clear" w:color="auto" w:fill="auto"/>
            <w:noWrap/>
            <w:vAlign w:val="center"/>
            <w:hideMark/>
          </w:tcPr>
          <w:p w14:paraId="06876988" w14:textId="7621EF8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67,171,721.66</w:t>
            </w:r>
          </w:p>
        </w:tc>
      </w:tr>
      <w:tr w:rsidR="00B65C8F" w:rsidRPr="00B65C8F" w14:paraId="3ABC82FD" w14:textId="77777777" w:rsidTr="001D2B59">
        <w:trPr>
          <w:trHeight w:val="503"/>
          <w:jc w:val="center"/>
        </w:trPr>
        <w:tc>
          <w:tcPr>
            <w:tcW w:w="616" w:type="dxa"/>
            <w:shd w:val="clear" w:color="auto" w:fill="auto"/>
            <w:noWrap/>
            <w:vAlign w:val="center"/>
            <w:hideMark/>
          </w:tcPr>
          <w:p w14:paraId="4EF0258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2.3.8</w:t>
            </w:r>
          </w:p>
        </w:tc>
        <w:tc>
          <w:tcPr>
            <w:tcW w:w="1789" w:type="dxa"/>
            <w:shd w:val="clear" w:color="auto" w:fill="auto"/>
            <w:noWrap/>
            <w:vAlign w:val="center"/>
            <w:hideMark/>
          </w:tcPr>
          <w:p w14:paraId="6DDD5DF9"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弱电工程</w:t>
            </w:r>
          </w:p>
        </w:tc>
        <w:tc>
          <w:tcPr>
            <w:tcW w:w="709" w:type="dxa"/>
            <w:shd w:val="clear" w:color="auto" w:fill="auto"/>
            <w:noWrap/>
            <w:vAlign w:val="center"/>
            <w:hideMark/>
          </w:tcPr>
          <w:p w14:paraId="606B0BC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0.810%</w:t>
            </w:r>
          </w:p>
        </w:tc>
        <w:tc>
          <w:tcPr>
            <w:tcW w:w="1720" w:type="dxa"/>
            <w:shd w:val="clear" w:color="auto" w:fill="auto"/>
            <w:vAlign w:val="center"/>
            <w:hideMark/>
          </w:tcPr>
          <w:p w14:paraId="05B07225" w14:textId="4FF174E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51,886,188.15</w:t>
            </w:r>
          </w:p>
        </w:tc>
        <w:tc>
          <w:tcPr>
            <w:tcW w:w="1505" w:type="dxa"/>
            <w:shd w:val="clear" w:color="auto" w:fill="auto"/>
            <w:noWrap/>
            <w:vAlign w:val="center"/>
            <w:hideMark/>
          </w:tcPr>
          <w:p w14:paraId="5D17B188" w14:textId="487CAD5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58,011,292.36</w:t>
            </w:r>
          </w:p>
        </w:tc>
        <w:tc>
          <w:tcPr>
            <w:tcW w:w="567" w:type="dxa"/>
            <w:shd w:val="clear" w:color="auto" w:fill="auto"/>
            <w:noWrap/>
            <w:vAlign w:val="center"/>
            <w:hideMark/>
          </w:tcPr>
          <w:p w14:paraId="7102A22B"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0D143DD1" w14:textId="4E619CF8"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4,284,180.67</w:t>
            </w:r>
          </w:p>
        </w:tc>
        <w:tc>
          <w:tcPr>
            <w:tcW w:w="1985" w:type="dxa"/>
            <w:shd w:val="clear" w:color="auto" w:fill="auto"/>
            <w:noWrap/>
            <w:vAlign w:val="center"/>
            <w:hideMark/>
          </w:tcPr>
          <w:p w14:paraId="5C942782" w14:textId="61186AC5"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47,602,007.48</w:t>
            </w:r>
          </w:p>
        </w:tc>
      </w:tr>
      <w:tr w:rsidR="00B65C8F" w:rsidRPr="00B65C8F" w14:paraId="152A1B85" w14:textId="77777777" w:rsidTr="001D2B59">
        <w:trPr>
          <w:trHeight w:val="503"/>
          <w:jc w:val="center"/>
        </w:trPr>
        <w:tc>
          <w:tcPr>
            <w:tcW w:w="616" w:type="dxa"/>
            <w:shd w:val="clear" w:color="auto" w:fill="auto"/>
            <w:noWrap/>
            <w:vAlign w:val="center"/>
            <w:hideMark/>
          </w:tcPr>
          <w:p w14:paraId="6CF9F8C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2.3.9</w:t>
            </w:r>
          </w:p>
        </w:tc>
        <w:tc>
          <w:tcPr>
            <w:tcW w:w="1789" w:type="dxa"/>
            <w:shd w:val="clear" w:color="auto" w:fill="auto"/>
            <w:noWrap/>
            <w:vAlign w:val="center"/>
            <w:hideMark/>
          </w:tcPr>
          <w:p w14:paraId="4CCAC8F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电梯工程</w:t>
            </w:r>
          </w:p>
        </w:tc>
        <w:tc>
          <w:tcPr>
            <w:tcW w:w="709" w:type="dxa"/>
            <w:shd w:val="clear" w:color="auto" w:fill="auto"/>
            <w:noWrap/>
            <w:vAlign w:val="center"/>
            <w:hideMark/>
          </w:tcPr>
          <w:p w14:paraId="1A8C3BD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1.094%</w:t>
            </w:r>
          </w:p>
        </w:tc>
        <w:tc>
          <w:tcPr>
            <w:tcW w:w="1720" w:type="dxa"/>
            <w:shd w:val="clear" w:color="auto" w:fill="auto"/>
            <w:vAlign w:val="center"/>
            <w:hideMark/>
          </w:tcPr>
          <w:p w14:paraId="10E082F9" w14:textId="04E3C0E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70,078,382.52</w:t>
            </w:r>
          </w:p>
        </w:tc>
        <w:tc>
          <w:tcPr>
            <w:tcW w:w="1505" w:type="dxa"/>
            <w:shd w:val="clear" w:color="auto" w:fill="auto"/>
            <w:noWrap/>
            <w:vAlign w:val="center"/>
            <w:hideMark/>
          </w:tcPr>
          <w:p w14:paraId="100D3219" w14:textId="6DA1B0C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78,313,012.00</w:t>
            </w:r>
          </w:p>
        </w:tc>
        <w:tc>
          <w:tcPr>
            <w:tcW w:w="567" w:type="dxa"/>
            <w:shd w:val="clear" w:color="auto" w:fill="auto"/>
            <w:noWrap/>
            <w:vAlign w:val="center"/>
            <w:hideMark/>
          </w:tcPr>
          <w:p w14:paraId="65479FE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07CF45CE" w14:textId="5C39712A"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5,786,288.47</w:t>
            </w:r>
          </w:p>
        </w:tc>
        <w:tc>
          <w:tcPr>
            <w:tcW w:w="1985" w:type="dxa"/>
            <w:shd w:val="clear" w:color="auto" w:fill="auto"/>
            <w:noWrap/>
            <w:vAlign w:val="center"/>
            <w:hideMark/>
          </w:tcPr>
          <w:p w14:paraId="35B5A93B" w14:textId="36CD411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64,292,094.06</w:t>
            </w:r>
          </w:p>
        </w:tc>
      </w:tr>
      <w:tr w:rsidR="00B65C8F" w:rsidRPr="00B65C8F" w14:paraId="0E866DF4" w14:textId="77777777" w:rsidTr="001D2B59">
        <w:trPr>
          <w:trHeight w:val="503"/>
          <w:jc w:val="center"/>
        </w:trPr>
        <w:tc>
          <w:tcPr>
            <w:tcW w:w="616" w:type="dxa"/>
            <w:shd w:val="clear" w:color="auto" w:fill="auto"/>
            <w:noWrap/>
            <w:vAlign w:val="center"/>
            <w:hideMark/>
          </w:tcPr>
          <w:p w14:paraId="0B6E840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2.3.10</w:t>
            </w:r>
          </w:p>
        </w:tc>
        <w:tc>
          <w:tcPr>
            <w:tcW w:w="1789" w:type="dxa"/>
            <w:shd w:val="clear" w:color="auto" w:fill="auto"/>
            <w:noWrap/>
            <w:vAlign w:val="center"/>
            <w:hideMark/>
          </w:tcPr>
          <w:p w14:paraId="29CCAC2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标识工程</w:t>
            </w:r>
          </w:p>
        </w:tc>
        <w:tc>
          <w:tcPr>
            <w:tcW w:w="709" w:type="dxa"/>
            <w:shd w:val="clear" w:color="auto" w:fill="auto"/>
            <w:noWrap/>
            <w:vAlign w:val="center"/>
            <w:hideMark/>
          </w:tcPr>
          <w:p w14:paraId="2BF6492A"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0.067%</w:t>
            </w:r>
          </w:p>
        </w:tc>
        <w:tc>
          <w:tcPr>
            <w:tcW w:w="1720" w:type="dxa"/>
            <w:shd w:val="clear" w:color="auto" w:fill="auto"/>
            <w:vAlign w:val="center"/>
            <w:hideMark/>
          </w:tcPr>
          <w:p w14:paraId="22618BAE" w14:textId="030454C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4,291,820.50</w:t>
            </w:r>
          </w:p>
        </w:tc>
        <w:tc>
          <w:tcPr>
            <w:tcW w:w="1505" w:type="dxa"/>
            <w:shd w:val="clear" w:color="auto" w:fill="auto"/>
            <w:noWrap/>
            <w:vAlign w:val="center"/>
            <w:hideMark/>
          </w:tcPr>
          <w:p w14:paraId="13384743" w14:textId="4831748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4,809,675.44</w:t>
            </w:r>
          </w:p>
        </w:tc>
        <w:tc>
          <w:tcPr>
            <w:tcW w:w="567" w:type="dxa"/>
            <w:shd w:val="clear" w:color="auto" w:fill="auto"/>
            <w:noWrap/>
            <w:vAlign w:val="center"/>
            <w:hideMark/>
          </w:tcPr>
          <w:p w14:paraId="71129FE4"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728CE3C3" w14:textId="0CFF5D9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354,370.50</w:t>
            </w:r>
          </w:p>
        </w:tc>
        <w:tc>
          <w:tcPr>
            <w:tcW w:w="1985" w:type="dxa"/>
            <w:shd w:val="clear" w:color="auto" w:fill="auto"/>
            <w:noWrap/>
            <w:vAlign w:val="center"/>
            <w:hideMark/>
          </w:tcPr>
          <w:p w14:paraId="220AAC73" w14:textId="3D2C50F6"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3,937,450.00</w:t>
            </w:r>
          </w:p>
        </w:tc>
      </w:tr>
      <w:tr w:rsidR="00B65C8F" w:rsidRPr="00B65C8F" w14:paraId="25E30C88" w14:textId="77777777" w:rsidTr="001D2B59">
        <w:trPr>
          <w:trHeight w:val="503"/>
          <w:jc w:val="center"/>
        </w:trPr>
        <w:tc>
          <w:tcPr>
            <w:tcW w:w="616" w:type="dxa"/>
            <w:shd w:val="clear" w:color="auto" w:fill="auto"/>
            <w:noWrap/>
            <w:vAlign w:val="center"/>
            <w:hideMark/>
          </w:tcPr>
          <w:p w14:paraId="5634E9A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2.3.11</w:t>
            </w:r>
          </w:p>
        </w:tc>
        <w:tc>
          <w:tcPr>
            <w:tcW w:w="1789" w:type="dxa"/>
            <w:shd w:val="clear" w:color="auto" w:fill="auto"/>
            <w:noWrap/>
            <w:vAlign w:val="center"/>
            <w:hideMark/>
          </w:tcPr>
          <w:p w14:paraId="46F3A3F9"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其他工程费</w:t>
            </w:r>
          </w:p>
        </w:tc>
        <w:tc>
          <w:tcPr>
            <w:tcW w:w="709" w:type="dxa"/>
            <w:shd w:val="clear" w:color="auto" w:fill="auto"/>
            <w:noWrap/>
            <w:vAlign w:val="center"/>
            <w:hideMark/>
          </w:tcPr>
          <w:p w14:paraId="0BE6632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14.994%</w:t>
            </w:r>
          </w:p>
        </w:tc>
        <w:tc>
          <w:tcPr>
            <w:tcW w:w="1720" w:type="dxa"/>
            <w:shd w:val="clear" w:color="auto" w:fill="auto"/>
            <w:vAlign w:val="center"/>
            <w:hideMark/>
          </w:tcPr>
          <w:p w14:paraId="20774F0D" w14:textId="634CDB6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960,470,994.01</w:t>
            </w:r>
          </w:p>
        </w:tc>
        <w:tc>
          <w:tcPr>
            <w:tcW w:w="1505" w:type="dxa"/>
            <w:shd w:val="clear" w:color="auto" w:fill="auto"/>
            <w:noWrap/>
            <w:vAlign w:val="center"/>
            <w:hideMark/>
          </w:tcPr>
          <w:p w14:paraId="1C2064D1" w14:textId="4BE37A2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1,073,639,345.88</w:t>
            </w:r>
          </w:p>
        </w:tc>
        <w:tc>
          <w:tcPr>
            <w:tcW w:w="567" w:type="dxa"/>
            <w:shd w:val="clear" w:color="auto" w:fill="auto"/>
            <w:noWrap/>
            <w:vAlign w:val="center"/>
            <w:hideMark/>
          </w:tcPr>
          <w:p w14:paraId="21C8572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1DC459F9" w14:textId="091EC56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79,304,944.46</w:t>
            </w:r>
          </w:p>
        </w:tc>
        <w:tc>
          <w:tcPr>
            <w:tcW w:w="1985" w:type="dxa"/>
            <w:shd w:val="clear" w:color="auto" w:fill="auto"/>
            <w:noWrap/>
            <w:vAlign w:val="center"/>
            <w:hideMark/>
          </w:tcPr>
          <w:p w14:paraId="10BC6107" w14:textId="7FFCE22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881,166,049.55</w:t>
            </w:r>
          </w:p>
        </w:tc>
      </w:tr>
      <w:tr w:rsidR="00B65C8F" w:rsidRPr="00B65C8F" w14:paraId="32E02E88" w14:textId="77777777" w:rsidTr="001D2B59">
        <w:trPr>
          <w:trHeight w:val="503"/>
          <w:jc w:val="center"/>
        </w:trPr>
        <w:tc>
          <w:tcPr>
            <w:tcW w:w="616" w:type="dxa"/>
            <w:shd w:val="clear" w:color="auto" w:fill="auto"/>
            <w:noWrap/>
            <w:vAlign w:val="center"/>
            <w:hideMark/>
          </w:tcPr>
          <w:p w14:paraId="12647FB9"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2.4</w:t>
            </w:r>
          </w:p>
        </w:tc>
        <w:tc>
          <w:tcPr>
            <w:tcW w:w="1789" w:type="dxa"/>
            <w:shd w:val="clear" w:color="auto" w:fill="auto"/>
            <w:noWrap/>
            <w:vAlign w:val="center"/>
            <w:hideMark/>
          </w:tcPr>
          <w:p w14:paraId="3484862B"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市政基础设施工程费</w:t>
            </w:r>
          </w:p>
        </w:tc>
        <w:tc>
          <w:tcPr>
            <w:tcW w:w="709" w:type="dxa"/>
            <w:shd w:val="clear" w:color="auto" w:fill="auto"/>
            <w:noWrap/>
            <w:vAlign w:val="center"/>
            <w:hideMark/>
          </w:tcPr>
          <w:p w14:paraId="5B1BEEAB"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5.84%</w:t>
            </w:r>
          </w:p>
        </w:tc>
        <w:tc>
          <w:tcPr>
            <w:tcW w:w="1720" w:type="dxa"/>
            <w:shd w:val="clear" w:color="auto" w:fill="auto"/>
            <w:vAlign w:val="center"/>
            <w:hideMark/>
          </w:tcPr>
          <w:p w14:paraId="59A00829" w14:textId="53E6020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452,842,284.07</w:t>
            </w:r>
          </w:p>
        </w:tc>
        <w:tc>
          <w:tcPr>
            <w:tcW w:w="1505" w:type="dxa"/>
            <w:shd w:val="clear" w:color="auto" w:fill="auto"/>
            <w:noWrap/>
            <w:vAlign w:val="center"/>
            <w:hideMark/>
          </w:tcPr>
          <w:p w14:paraId="6B65F844" w14:textId="4D7EE060"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505,981,469.96</w:t>
            </w:r>
          </w:p>
        </w:tc>
        <w:tc>
          <w:tcPr>
            <w:tcW w:w="567" w:type="dxa"/>
            <w:shd w:val="clear" w:color="auto" w:fill="auto"/>
            <w:noWrap/>
            <w:vAlign w:val="center"/>
            <w:hideMark/>
          </w:tcPr>
          <w:p w14:paraId="41F22DB5" w14:textId="1E3F15E4"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2D04CE7" w14:textId="7E63E51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37,390,647.32</w:t>
            </w:r>
          </w:p>
        </w:tc>
        <w:tc>
          <w:tcPr>
            <w:tcW w:w="1985" w:type="dxa"/>
            <w:shd w:val="clear" w:color="auto" w:fill="auto"/>
            <w:noWrap/>
            <w:vAlign w:val="center"/>
            <w:hideMark/>
          </w:tcPr>
          <w:p w14:paraId="0C22ECB9" w14:textId="796D7A5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415,451,636.76</w:t>
            </w:r>
          </w:p>
        </w:tc>
      </w:tr>
      <w:tr w:rsidR="00B65C8F" w:rsidRPr="00B65C8F" w14:paraId="0FBFB41D" w14:textId="77777777" w:rsidTr="001D2B59">
        <w:trPr>
          <w:trHeight w:val="503"/>
          <w:jc w:val="center"/>
        </w:trPr>
        <w:tc>
          <w:tcPr>
            <w:tcW w:w="616" w:type="dxa"/>
            <w:shd w:val="clear" w:color="auto" w:fill="auto"/>
            <w:noWrap/>
            <w:vAlign w:val="center"/>
            <w:hideMark/>
          </w:tcPr>
          <w:p w14:paraId="5D65E027"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2.4.1</w:t>
            </w:r>
          </w:p>
        </w:tc>
        <w:tc>
          <w:tcPr>
            <w:tcW w:w="1789" w:type="dxa"/>
            <w:shd w:val="clear" w:color="auto" w:fill="auto"/>
            <w:noWrap/>
            <w:vAlign w:val="center"/>
            <w:hideMark/>
          </w:tcPr>
          <w:p w14:paraId="2855111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上水工程（供水）</w:t>
            </w:r>
          </w:p>
        </w:tc>
        <w:tc>
          <w:tcPr>
            <w:tcW w:w="709" w:type="dxa"/>
            <w:shd w:val="clear" w:color="auto" w:fill="auto"/>
            <w:noWrap/>
            <w:vAlign w:val="center"/>
            <w:hideMark/>
          </w:tcPr>
          <w:p w14:paraId="627CBA0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9.860%</w:t>
            </w:r>
          </w:p>
        </w:tc>
        <w:tc>
          <w:tcPr>
            <w:tcW w:w="1720" w:type="dxa"/>
            <w:shd w:val="clear" w:color="auto" w:fill="auto"/>
            <w:vAlign w:val="center"/>
            <w:hideMark/>
          </w:tcPr>
          <w:p w14:paraId="65FA6EBF" w14:textId="692AC75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44,650,249.21</w:t>
            </w:r>
          </w:p>
        </w:tc>
        <w:tc>
          <w:tcPr>
            <w:tcW w:w="1505" w:type="dxa"/>
            <w:shd w:val="clear" w:color="auto" w:fill="auto"/>
            <w:noWrap/>
            <w:vAlign w:val="center"/>
            <w:hideMark/>
          </w:tcPr>
          <w:p w14:paraId="5377700D" w14:textId="352E9D1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49,904,062.40</w:t>
            </w:r>
          </w:p>
        </w:tc>
        <w:tc>
          <w:tcPr>
            <w:tcW w:w="567" w:type="dxa"/>
            <w:shd w:val="clear" w:color="auto" w:fill="auto"/>
            <w:noWrap/>
            <w:vAlign w:val="center"/>
            <w:hideMark/>
          </w:tcPr>
          <w:p w14:paraId="2812745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67054035" w14:textId="51AB2AF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3,686,717.83</w:t>
            </w:r>
          </w:p>
        </w:tc>
        <w:tc>
          <w:tcPr>
            <w:tcW w:w="1985" w:type="dxa"/>
            <w:shd w:val="clear" w:color="auto" w:fill="auto"/>
            <w:noWrap/>
            <w:vAlign w:val="center"/>
            <w:hideMark/>
          </w:tcPr>
          <w:p w14:paraId="4F7D29F6" w14:textId="1509DA6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40,963,531.39</w:t>
            </w:r>
          </w:p>
        </w:tc>
      </w:tr>
      <w:tr w:rsidR="00B65C8F" w:rsidRPr="00B65C8F" w14:paraId="025D6A9A" w14:textId="77777777" w:rsidTr="001D2B59">
        <w:trPr>
          <w:trHeight w:val="503"/>
          <w:jc w:val="center"/>
        </w:trPr>
        <w:tc>
          <w:tcPr>
            <w:tcW w:w="616" w:type="dxa"/>
            <w:shd w:val="clear" w:color="auto" w:fill="auto"/>
            <w:noWrap/>
            <w:vAlign w:val="center"/>
            <w:hideMark/>
          </w:tcPr>
          <w:p w14:paraId="486D65A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2.4.2</w:t>
            </w:r>
          </w:p>
        </w:tc>
        <w:tc>
          <w:tcPr>
            <w:tcW w:w="1789" w:type="dxa"/>
            <w:shd w:val="clear" w:color="auto" w:fill="auto"/>
            <w:noWrap/>
            <w:vAlign w:val="center"/>
            <w:hideMark/>
          </w:tcPr>
          <w:p w14:paraId="27E2469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雨污水工程</w:t>
            </w:r>
          </w:p>
        </w:tc>
        <w:tc>
          <w:tcPr>
            <w:tcW w:w="709" w:type="dxa"/>
            <w:shd w:val="clear" w:color="auto" w:fill="auto"/>
            <w:noWrap/>
            <w:vAlign w:val="center"/>
            <w:hideMark/>
          </w:tcPr>
          <w:p w14:paraId="2EBBA15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6.420%</w:t>
            </w:r>
          </w:p>
        </w:tc>
        <w:tc>
          <w:tcPr>
            <w:tcW w:w="1720" w:type="dxa"/>
            <w:shd w:val="clear" w:color="auto" w:fill="auto"/>
            <w:vAlign w:val="center"/>
            <w:hideMark/>
          </w:tcPr>
          <w:p w14:paraId="6F2887AD" w14:textId="1C54F64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29,072,474.64</w:t>
            </w:r>
          </w:p>
        </w:tc>
        <w:tc>
          <w:tcPr>
            <w:tcW w:w="1505" w:type="dxa"/>
            <w:shd w:val="clear" w:color="auto" w:fill="auto"/>
            <w:noWrap/>
            <w:vAlign w:val="center"/>
            <w:hideMark/>
          </w:tcPr>
          <w:p w14:paraId="00E9DD3B" w14:textId="34F7A57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32,461,413.45</w:t>
            </w:r>
          </w:p>
        </w:tc>
        <w:tc>
          <w:tcPr>
            <w:tcW w:w="567" w:type="dxa"/>
            <w:shd w:val="clear" w:color="auto" w:fill="auto"/>
            <w:noWrap/>
            <w:vAlign w:val="center"/>
            <w:hideMark/>
          </w:tcPr>
          <w:p w14:paraId="26D8CAC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65E7B318" w14:textId="0BB3C11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2,400,479.56</w:t>
            </w:r>
          </w:p>
        </w:tc>
        <w:tc>
          <w:tcPr>
            <w:tcW w:w="1985" w:type="dxa"/>
            <w:shd w:val="clear" w:color="auto" w:fill="auto"/>
            <w:noWrap/>
            <w:vAlign w:val="center"/>
            <w:hideMark/>
          </w:tcPr>
          <w:p w14:paraId="04CE88A9" w14:textId="55731A63"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26,671,995.08</w:t>
            </w:r>
          </w:p>
        </w:tc>
      </w:tr>
      <w:tr w:rsidR="00B65C8F" w:rsidRPr="00B65C8F" w14:paraId="05F99F41" w14:textId="77777777" w:rsidTr="001D2B59">
        <w:trPr>
          <w:trHeight w:val="503"/>
          <w:jc w:val="center"/>
        </w:trPr>
        <w:tc>
          <w:tcPr>
            <w:tcW w:w="616" w:type="dxa"/>
            <w:shd w:val="clear" w:color="auto" w:fill="auto"/>
            <w:noWrap/>
            <w:vAlign w:val="center"/>
            <w:hideMark/>
          </w:tcPr>
          <w:p w14:paraId="54CF5A0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2.4.3</w:t>
            </w:r>
          </w:p>
        </w:tc>
        <w:tc>
          <w:tcPr>
            <w:tcW w:w="1789" w:type="dxa"/>
            <w:shd w:val="clear" w:color="auto" w:fill="auto"/>
            <w:noWrap/>
            <w:vAlign w:val="center"/>
            <w:hideMark/>
          </w:tcPr>
          <w:p w14:paraId="31BEA93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燃气工程</w:t>
            </w:r>
          </w:p>
        </w:tc>
        <w:tc>
          <w:tcPr>
            <w:tcW w:w="709" w:type="dxa"/>
            <w:shd w:val="clear" w:color="auto" w:fill="auto"/>
            <w:noWrap/>
            <w:vAlign w:val="center"/>
            <w:hideMark/>
          </w:tcPr>
          <w:p w14:paraId="7A6DD96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5.690%</w:t>
            </w:r>
          </w:p>
        </w:tc>
        <w:tc>
          <w:tcPr>
            <w:tcW w:w="1720" w:type="dxa"/>
            <w:shd w:val="clear" w:color="auto" w:fill="auto"/>
            <w:vAlign w:val="center"/>
            <w:hideMark/>
          </w:tcPr>
          <w:p w14:paraId="633A1005" w14:textId="4C436E78"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25,766,725.96</w:t>
            </w:r>
          </w:p>
        </w:tc>
        <w:tc>
          <w:tcPr>
            <w:tcW w:w="1505" w:type="dxa"/>
            <w:shd w:val="clear" w:color="auto" w:fill="auto"/>
            <w:noWrap/>
            <w:vAlign w:val="center"/>
            <w:hideMark/>
          </w:tcPr>
          <w:p w14:paraId="4585744C" w14:textId="1371CC4E"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28,769,211.06</w:t>
            </w:r>
          </w:p>
        </w:tc>
        <w:tc>
          <w:tcPr>
            <w:tcW w:w="567" w:type="dxa"/>
            <w:shd w:val="clear" w:color="auto" w:fill="auto"/>
            <w:noWrap/>
            <w:vAlign w:val="center"/>
            <w:hideMark/>
          </w:tcPr>
          <w:p w14:paraId="2BCB5157"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31FC4641" w14:textId="11620AA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2,127,527.83</w:t>
            </w:r>
          </w:p>
        </w:tc>
        <w:tc>
          <w:tcPr>
            <w:tcW w:w="1985" w:type="dxa"/>
            <w:shd w:val="clear" w:color="auto" w:fill="auto"/>
            <w:noWrap/>
            <w:vAlign w:val="center"/>
            <w:hideMark/>
          </w:tcPr>
          <w:p w14:paraId="362008AD" w14:textId="4D7C1A2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23,639,198.13</w:t>
            </w:r>
          </w:p>
        </w:tc>
      </w:tr>
      <w:tr w:rsidR="00B65C8F" w:rsidRPr="00B65C8F" w14:paraId="21B90092" w14:textId="77777777" w:rsidTr="001D2B59">
        <w:trPr>
          <w:trHeight w:val="503"/>
          <w:jc w:val="center"/>
        </w:trPr>
        <w:tc>
          <w:tcPr>
            <w:tcW w:w="616" w:type="dxa"/>
            <w:shd w:val="clear" w:color="auto" w:fill="auto"/>
            <w:noWrap/>
            <w:vAlign w:val="center"/>
            <w:hideMark/>
          </w:tcPr>
          <w:p w14:paraId="545F4240"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2.4.4</w:t>
            </w:r>
          </w:p>
        </w:tc>
        <w:tc>
          <w:tcPr>
            <w:tcW w:w="1789" w:type="dxa"/>
            <w:shd w:val="clear" w:color="auto" w:fill="auto"/>
            <w:noWrap/>
            <w:vAlign w:val="center"/>
            <w:hideMark/>
          </w:tcPr>
          <w:p w14:paraId="657D6F9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供电工程</w:t>
            </w:r>
          </w:p>
        </w:tc>
        <w:tc>
          <w:tcPr>
            <w:tcW w:w="709" w:type="dxa"/>
            <w:shd w:val="clear" w:color="auto" w:fill="auto"/>
            <w:noWrap/>
            <w:vAlign w:val="center"/>
            <w:hideMark/>
          </w:tcPr>
          <w:p w14:paraId="182E9B4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49.270%</w:t>
            </w:r>
          </w:p>
        </w:tc>
        <w:tc>
          <w:tcPr>
            <w:tcW w:w="1720" w:type="dxa"/>
            <w:shd w:val="clear" w:color="auto" w:fill="auto"/>
            <w:vAlign w:val="center"/>
            <w:hideMark/>
          </w:tcPr>
          <w:p w14:paraId="4F076E5F" w14:textId="7EE0380A"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223,115,393.36</w:t>
            </w:r>
          </w:p>
        </w:tc>
        <w:tc>
          <w:tcPr>
            <w:tcW w:w="1505" w:type="dxa"/>
            <w:shd w:val="clear" w:color="auto" w:fill="auto"/>
            <w:noWrap/>
            <w:vAlign w:val="center"/>
            <w:hideMark/>
          </w:tcPr>
          <w:p w14:paraId="6B221737" w14:textId="5E6BC72C"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249,311,475.08</w:t>
            </w:r>
          </w:p>
        </w:tc>
        <w:tc>
          <w:tcPr>
            <w:tcW w:w="567" w:type="dxa"/>
            <w:shd w:val="clear" w:color="auto" w:fill="auto"/>
            <w:noWrap/>
            <w:vAlign w:val="center"/>
            <w:hideMark/>
          </w:tcPr>
          <w:p w14:paraId="15E1779E"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05B6ABC3" w14:textId="1047BEA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18,422,371.93</w:t>
            </w:r>
          </w:p>
        </w:tc>
        <w:tc>
          <w:tcPr>
            <w:tcW w:w="1985" w:type="dxa"/>
            <w:shd w:val="clear" w:color="auto" w:fill="auto"/>
            <w:noWrap/>
            <w:vAlign w:val="center"/>
            <w:hideMark/>
          </w:tcPr>
          <w:p w14:paraId="4BE816A1" w14:textId="64EE70F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204,693,021.43</w:t>
            </w:r>
          </w:p>
        </w:tc>
      </w:tr>
      <w:tr w:rsidR="00B65C8F" w:rsidRPr="00B65C8F" w14:paraId="3E604E6C" w14:textId="77777777" w:rsidTr="001D2B59">
        <w:trPr>
          <w:trHeight w:val="503"/>
          <w:jc w:val="center"/>
        </w:trPr>
        <w:tc>
          <w:tcPr>
            <w:tcW w:w="616" w:type="dxa"/>
            <w:shd w:val="clear" w:color="auto" w:fill="auto"/>
            <w:noWrap/>
            <w:vAlign w:val="center"/>
            <w:hideMark/>
          </w:tcPr>
          <w:p w14:paraId="5157B1F6"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2.4.5</w:t>
            </w:r>
          </w:p>
        </w:tc>
        <w:tc>
          <w:tcPr>
            <w:tcW w:w="1789" w:type="dxa"/>
            <w:shd w:val="clear" w:color="auto" w:fill="auto"/>
            <w:noWrap/>
            <w:vAlign w:val="center"/>
            <w:hideMark/>
          </w:tcPr>
          <w:p w14:paraId="2C530AC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电信工程</w:t>
            </w:r>
          </w:p>
        </w:tc>
        <w:tc>
          <w:tcPr>
            <w:tcW w:w="709" w:type="dxa"/>
            <w:shd w:val="clear" w:color="auto" w:fill="auto"/>
            <w:noWrap/>
            <w:vAlign w:val="center"/>
            <w:hideMark/>
          </w:tcPr>
          <w:p w14:paraId="08D22B8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1.790%</w:t>
            </w:r>
          </w:p>
        </w:tc>
        <w:tc>
          <w:tcPr>
            <w:tcW w:w="1720" w:type="dxa"/>
            <w:shd w:val="clear" w:color="auto" w:fill="auto"/>
            <w:vAlign w:val="center"/>
            <w:hideMark/>
          </w:tcPr>
          <w:p w14:paraId="01DD61DF" w14:textId="14FD77B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8,105,876.88</w:t>
            </w:r>
          </w:p>
        </w:tc>
        <w:tc>
          <w:tcPr>
            <w:tcW w:w="1505" w:type="dxa"/>
            <w:shd w:val="clear" w:color="auto" w:fill="auto"/>
            <w:noWrap/>
            <w:vAlign w:val="center"/>
            <w:hideMark/>
          </w:tcPr>
          <w:p w14:paraId="25004A7B" w14:textId="3D82499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9,080,838.26</w:t>
            </w:r>
          </w:p>
        </w:tc>
        <w:tc>
          <w:tcPr>
            <w:tcW w:w="567" w:type="dxa"/>
            <w:shd w:val="clear" w:color="auto" w:fill="auto"/>
            <w:noWrap/>
            <w:vAlign w:val="center"/>
            <w:hideMark/>
          </w:tcPr>
          <w:p w14:paraId="1736197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117ADCD8" w14:textId="2D1C2886"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669,292.59</w:t>
            </w:r>
          </w:p>
        </w:tc>
        <w:tc>
          <w:tcPr>
            <w:tcW w:w="1985" w:type="dxa"/>
            <w:shd w:val="clear" w:color="auto" w:fill="auto"/>
            <w:noWrap/>
            <w:vAlign w:val="center"/>
            <w:hideMark/>
          </w:tcPr>
          <w:p w14:paraId="31770750" w14:textId="42BA1EE0"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7,436,584.29</w:t>
            </w:r>
          </w:p>
        </w:tc>
      </w:tr>
      <w:tr w:rsidR="00B65C8F" w:rsidRPr="00B65C8F" w14:paraId="09D95646" w14:textId="77777777" w:rsidTr="001D2B59">
        <w:trPr>
          <w:trHeight w:val="503"/>
          <w:jc w:val="center"/>
        </w:trPr>
        <w:tc>
          <w:tcPr>
            <w:tcW w:w="616" w:type="dxa"/>
            <w:shd w:val="clear" w:color="auto" w:fill="auto"/>
            <w:noWrap/>
            <w:vAlign w:val="center"/>
            <w:hideMark/>
          </w:tcPr>
          <w:p w14:paraId="0FAD4E3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2.4.6</w:t>
            </w:r>
          </w:p>
        </w:tc>
        <w:tc>
          <w:tcPr>
            <w:tcW w:w="1789" w:type="dxa"/>
            <w:shd w:val="clear" w:color="auto" w:fill="auto"/>
            <w:noWrap/>
            <w:vAlign w:val="center"/>
            <w:hideMark/>
          </w:tcPr>
          <w:p w14:paraId="069E6AA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有线电视系统工程</w:t>
            </w:r>
          </w:p>
        </w:tc>
        <w:tc>
          <w:tcPr>
            <w:tcW w:w="709" w:type="dxa"/>
            <w:shd w:val="clear" w:color="auto" w:fill="auto"/>
            <w:noWrap/>
            <w:vAlign w:val="center"/>
            <w:hideMark/>
          </w:tcPr>
          <w:p w14:paraId="066F286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3.470%</w:t>
            </w:r>
          </w:p>
        </w:tc>
        <w:tc>
          <w:tcPr>
            <w:tcW w:w="1720" w:type="dxa"/>
            <w:shd w:val="clear" w:color="auto" w:fill="auto"/>
            <w:vAlign w:val="center"/>
            <w:hideMark/>
          </w:tcPr>
          <w:p w14:paraId="716D7159" w14:textId="34A68E9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15,713,627.26</w:t>
            </w:r>
          </w:p>
        </w:tc>
        <w:tc>
          <w:tcPr>
            <w:tcW w:w="1505" w:type="dxa"/>
            <w:shd w:val="clear" w:color="auto" w:fill="auto"/>
            <w:noWrap/>
            <w:vAlign w:val="center"/>
            <w:hideMark/>
          </w:tcPr>
          <w:p w14:paraId="0EA24830" w14:textId="0D1C5DC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17,547,805.23</w:t>
            </w:r>
          </w:p>
        </w:tc>
        <w:tc>
          <w:tcPr>
            <w:tcW w:w="567" w:type="dxa"/>
            <w:shd w:val="clear" w:color="auto" w:fill="auto"/>
            <w:noWrap/>
            <w:vAlign w:val="center"/>
            <w:hideMark/>
          </w:tcPr>
          <w:p w14:paraId="02B81FC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6CA89E16" w14:textId="63D4DEB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1,297,455.46</w:t>
            </w:r>
          </w:p>
        </w:tc>
        <w:tc>
          <w:tcPr>
            <w:tcW w:w="1985" w:type="dxa"/>
            <w:shd w:val="clear" w:color="auto" w:fill="auto"/>
            <w:noWrap/>
            <w:vAlign w:val="center"/>
            <w:hideMark/>
          </w:tcPr>
          <w:p w14:paraId="1BC5AF0D" w14:textId="118C6BB1"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14,416,171.80</w:t>
            </w:r>
          </w:p>
        </w:tc>
      </w:tr>
      <w:tr w:rsidR="00B65C8F" w:rsidRPr="00B65C8F" w14:paraId="5E5A06F9" w14:textId="77777777" w:rsidTr="001D2B59">
        <w:trPr>
          <w:trHeight w:val="503"/>
          <w:jc w:val="center"/>
        </w:trPr>
        <w:tc>
          <w:tcPr>
            <w:tcW w:w="616" w:type="dxa"/>
            <w:shd w:val="clear" w:color="auto" w:fill="auto"/>
            <w:noWrap/>
            <w:vAlign w:val="center"/>
            <w:hideMark/>
          </w:tcPr>
          <w:p w14:paraId="71CF7905"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2.4.7</w:t>
            </w:r>
          </w:p>
        </w:tc>
        <w:tc>
          <w:tcPr>
            <w:tcW w:w="1789" w:type="dxa"/>
            <w:shd w:val="clear" w:color="auto" w:fill="auto"/>
            <w:noWrap/>
            <w:vAlign w:val="center"/>
            <w:hideMark/>
          </w:tcPr>
          <w:p w14:paraId="3F629A7F"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其他</w:t>
            </w:r>
          </w:p>
        </w:tc>
        <w:tc>
          <w:tcPr>
            <w:tcW w:w="709" w:type="dxa"/>
            <w:shd w:val="clear" w:color="auto" w:fill="auto"/>
            <w:noWrap/>
            <w:vAlign w:val="center"/>
            <w:hideMark/>
          </w:tcPr>
          <w:p w14:paraId="44CDC05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23.500%</w:t>
            </w:r>
          </w:p>
        </w:tc>
        <w:tc>
          <w:tcPr>
            <w:tcW w:w="1720" w:type="dxa"/>
            <w:shd w:val="clear" w:color="auto" w:fill="auto"/>
            <w:vAlign w:val="center"/>
            <w:hideMark/>
          </w:tcPr>
          <w:p w14:paraId="2458D161" w14:textId="17A8DFD9"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106,417,936.76</w:t>
            </w:r>
          </w:p>
        </w:tc>
        <w:tc>
          <w:tcPr>
            <w:tcW w:w="1505" w:type="dxa"/>
            <w:shd w:val="clear" w:color="auto" w:fill="auto"/>
            <w:noWrap/>
            <w:vAlign w:val="center"/>
            <w:hideMark/>
          </w:tcPr>
          <w:p w14:paraId="7E652ECE" w14:textId="4BDEAFFD"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118,906,664.49</w:t>
            </w:r>
          </w:p>
        </w:tc>
        <w:tc>
          <w:tcPr>
            <w:tcW w:w="567" w:type="dxa"/>
            <w:shd w:val="clear" w:color="auto" w:fill="auto"/>
            <w:noWrap/>
            <w:vAlign w:val="center"/>
            <w:hideMark/>
          </w:tcPr>
          <w:p w14:paraId="0AC19A5D"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404B8946" w14:textId="4AF49071"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8,786,802.12</w:t>
            </w:r>
          </w:p>
        </w:tc>
        <w:tc>
          <w:tcPr>
            <w:tcW w:w="1985" w:type="dxa"/>
            <w:shd w:val="clear" w:color="auto" w:fill="auto"/>
            <w:noWrap/>
            <w:vAlign w:val="center"/>
            <w:hideMark/>
          </w:tcPr>
          <w:p w14:paraId="2CDE11B5" w14:textId="6996EE92"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97,631,134.64</w:t>
            </w:r>
          </w:p>
        </w:tc>
      </w:tr>
      <w:tr w:rsidR="00B65C8F" w:rsidRPr="00B65C8F" w14:paraId="2E0EE216" w14:textId="77777777" w:rsidTr="001D2B59">
        <w:trPr>
          <w:trHeight w:val="503"/>
          <w:jc w:val="center"/>
        </w:trPr>
        <w:tc>
          <w:tcPr>
            <w:tcW w:w="616" w:type="dxa"/>
            <w:shd w:val="clear" w:color="auto" w:fill="auto"/>
            <w:noWrap/>
            <w:vAlign w:val="center"/>
            <w:hideMark/>
          </w:tcPr>
          <w:p w14:paraId="3ECA5D77"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2.5</w:t>
            </w:r>
          </w:p>
        </w:tc>
        <w:tc>
          <w:tcPr>
            <w:tcW w:w="1789" w:type="dxa"/>
            <w:shd w:val="clear" w:color="auto" w:fill="auto"/>
            <w:noWrap/>
            <w:vAlign w:val="center"/>
            <w:hideMark/>
          </w:tcPr>
          <w:p w14:paraId="7470845B"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环境及景观工程费</w:t>
            </w:r>
          </w:p>
        </w:tc>
        <w:tc>
          <w:tcPr>
            <w:tcW w:w="709" w:type="dxa"/>
            <w:shd w:val="clear" w:color="auto" w:fill="auto"/>
            <w:noWrap/>
            <w:vAlign w:val="center"/>
            <w:hideMark/>
          </w:tcPr>
          <w:p w14:paraId="1B928701"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4.22%</w:t>
            </w:r>
          </w:p>
        </w:tc>
        <w:tc>
          <w:tcPr>
            <w:tcW w:w="1720" w:type="dxa"/>
            <w:shd w:val="clear" w:color="auto" w:fill="auto"/>
            <w:vAlign w:val="center"/>
            <w:hideMark/>
          </w:tcPr>
          <w:p w14:paraId="5F51F339" w14:textId="69DF5DC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327,225,075.13</w:t>
            </w:r>
          </w:p>
        </w:tc>
        <w:tc>
          <w:tcPr>
            <w:tcW w:w="1505" w:type="dxa"/>
            <w:shd w:val="clear" w:color="auto" w:fill="auto"/>
            <w:noWrap/>
            <w:vAlign w:val="center"/>
            <w:hideMark/>
          </w:tcPr>
          <w:p w14:paraId="65ECC4F2" w14:textId="203CC74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365,986,329.48</w:t>
            </w:r>
          </w:p>
        </w:tc>
        <w:tc>
          <w:tcPr>
            <w:tcW w:w="567" w:type="dxa"/>
            <w:shd w:val="clear" w:color="auto" w:fill="auto"/>
            <w:noWrap/>
            <w:vAlign w:val="center"/>
            <w:hideMark/>
          </w:tcPr>
          <w:p w14:paraId="474C5FB1" w14:textId="75378A9D"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57FFD2BB" w14:textId="39F5A982"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27,018,584.18</w:t>
            </w:r>
          </w:p>
        </w:tc>
        <w:tc>
          <w:tcPr>
            <w:tcW w:w="1985" w:type="dxa"/>
            <w:shd w:val="clear" w:color="auto" w:fill="auto"/>
            <w:noWrap/>
            <w:vAlign w:val="center"/>
            <w:hideMark/>
          </w:tcPr>
          <w:p w14:paraId="0C442A13" w14:textId="3520F22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300,206,490.94</w:t>
            </w:r>
          </w:p>
        </w:tc>
      </w:tr>
      <w:tr w:rsidR="00B65C8F" w:rsidRPr="00B65C8F" w14:paraId="0C9CC313" w14:textId="77777777" w:rsidTr="001D2B59">
        <w:trPr>
          <w:trHeight w:val="503"/>
          <w:jc w:val="center"/>
        </w:trPr>
        <w:tc>
          <w:tcPr>
            <w:tcW w:w="616" w:type="dxa"/>
            <w:shd w:val="clear" w:color="auto" w:fill="auto"/>
            <w:noWrap/>
            <w:vAlign w:val="center"/>
            <w:hideMark/>
          </w:tcPr>
          <w:p w14:paraId="0C042EE7"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2.5.1</w:t>
            </w:r>
          </w:p>
        </w:tc>
        <w:tc>
          <w:tcPr>
            <w:tcW w:w="1789" w:type="dxa"/>
            <w:shd w:val="clear" w:color="auto" w:fill="auto"/>
            <w:noWrap/>
            <w:vAlign w:val="center"/>
            <w:hideMark/>
          </w:tcPr>
          <w:p w14:paraId="1787FD4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景观工程</w:t>
            </w:r>
          </w:p>
        </w:tc>
        <w:tc>
          <w:tcPr>
            <w:tcW w:w="709" w:type="dxa"/>
            <w:shd w:val="clear" w:color="auto" w:fill="auto"/>
            <w:noWrap/>
            <w:vAlign w:val="center"/>
            <w:hideMark/>
          </w:tcPr>
          <w:p w14:paraId="570C70D2"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100%</w:t>
            </w:r>
          </w:p>
        </w:tc>
        <w:tc>
          <w:tcPr>
            <w:tcW w:w="1720" w:type="dxa"/>
            <w:shd w:val="clear" w:color="auto" w:fill="auto"/>
            <w:vAlign w:val="center"/>
            <w:hideMark/>
          </w:tcPr>
          <w:p w14:paraId="135114F0" w14:textId="215D5234"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327,225,075.13</w:t>
            </w:r>
          </w:p>
        </w:tc>
        <w:tc>
          <w:tcPr>
            <w:tcW w:w="1505" w:type="dxa"/>
            <w:shd w:val="clear" w:color="auto" w:fill="auto"/>
            <w:noWrap/>
            <w:vAlign w:val="center"/>
            <w:hideMark/>
          </w:tcPr>
          <w:p w14:paraId="289CFD33" w14:textId="3AD049E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365,986,329.48</w:t>
            </w:r>
          </w:p>
        </w:tc>
        <w:tc>
          <w:tcPr>
            <w:tcW w:w="567" w:type="dxa"/>
            <w:shd w:val="clear" w:color="auto" w:fill="auto"/>
            <w:noWrap/>
            <w:vAlign w:val="center"/>
            <w:hideMark/>
          </w:tcPr>
          <w:p w14:paraId="29AA6858"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9%</w:t>
            </w:r>
          </w:p>
        </w:tc>
        <w:tc>
          <w:tcPr>
            <w:tcW w:w="1276" w:type="dxa"/>
            <w:shd w:val="clear" w:color="auto" w:fill="auto"/>
            <w:noWrap/>
            <w:vAlign w:val="center"/>
            <w:hideMark/>
          </w:tcPr>
          <w:p w14:paraId="0971B125" w14:textId="7F169EE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27,018,584.18</w:t>
            </w:r>
          </w:p>
        </w:tc>
        <w:tc>
          <w:tcPr>
            <w:tcW w:w="1985" w:type="dxa"/>
            <w:shd w:val="clear" w:color="auto" w:fill="auto"/>
            <w:noWrap/>
            <w:vAlign w:val="center"/>
            <w:hideMark/>
          </w:tcPr>
          <w:p w14:paraId="69A57C41" w14:textId="254ECC4F"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300,206,490.94</w:t>
            </w:r>
          </w:p>
        </w:tc>
      </w:tr>
      <w:tr w:rsidR="00B65C8F" w:rsidRPr="00B65C8F" w14:paraId="600DB4F7" w14:textId="77777777" w:rsidTr="001D2B59">
        <w:trPr>
          <w:trHeight w:val="503"/>
          <w:jc w:val="center"/>
        </w:trPr>
        <w:tc>
          <w:tcPr>
            <w:tcW w:w="616" w:type="dxa"/>
            <w:shd w:val="clear" w:color="auto" w:fill="auto"/>
            <w:noWrap/>
            <w:vAlign w:val="center"/>
            <w:hideMark/>
          </w:tcPr>
          <w:p w14:paraId="74F4743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lastRenderedPageBreak/>
              <w:t>2.6</w:t>
            </w:r>
          </w:p>
        </w:tc>
        <w:tc>
          <w:tcPr>
            <w:tcW w:w="1789" w:type="dxa"/>
            <w:shd w:val="clear" w:color="auto" w:fill="auto"/>
            <w:noWrap/>
            <w:vAlign w:val="center"/>
            <w:hideMark/>
          </w:tcPr>
          <w:p w14:paraId="611C14CF"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公共配套设施费</w:t>
            </w:r>
          </w:p>
        </w:tc>
        <w:tc>
          <w:tcPr>
            <w:tcW w:w="709" w:type="dxa"/>
            <w:shd w:val="clear" w:color="auto" w:fill="auto"/>
            <w:noWrap/>
            <w:vAlign w:val="center"/>
            <w:hideMark/>
          </w:tcPr>
          <w:p w14:paraId="0D574283"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2.67%</w:t>
            </w:r>
          </w:p>
        </w:tc>
        <w:tc>
          <w:tcPr>
            <w:tcW w:w="1720" w:type="dxa"/>
            <w:shd w:val="clear" w:color="auto" w:fill="auto"/>
            <w:vAlign w:val="center"/>
            <w:hideMark/>
          </w:tcPr>
          <w:p w14:paraId="679F51FC" w14:textId="002539E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207,035,770.29</w:t>
            </w:r>
          </w:p>
        </w:tc>
        <w:tc>
          <w:tcPr>
            <w:tcW w:w="1505" w:type="dxa"/>
            <w:shd w:val="clear" w:color="auto" w:fill="auto"/>
            <w:noWrap/>
            <w:vAlign w:val="center"/>
            <w:hideMark/>
          </w:tcPr>
          <w:p w14:paraId="66192BCD" w14:textId="6D4AC1D9"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231,081,975.36</w:t>
            </w:r>
          </w:p>
        </w:tc>
        <w:tc>
          <w:tcPr>
            <w:tcW w:w="567" w:type="dxa"/>
            <w:shd w:val="clear" w:color="auto" w:fill="auto"/>
            <w:noWrap/>
            <w:vAlign w:val="center"/>
            <w:hideMark/>
          </w:tcPr>
          <w:p w14:paraId="6EB24FF4" w14:textId="6ECDB17A" w:rsidR="00B1310C" w:rsidRPr="00B65C8F"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49B246D7" w14:textId="79AEB0B8"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5754820B" w14:textId="6954AB9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207,035,770.29</w:t>
            </w:r>
          </w:p>
        </w:tc>
      </w:tr>
      <w:tr w:rsidR="00B65C8F" w:rsidRPr="00B65C8F" w14:paraId="230C3745" w14:textId="77777777" w:rsidTr="001D2B59">
        <w:trPr>
          <w:trHeight w:val="503"/>
          <w:jc w:val="center"/>
        </w:trPr>
        <w:tc>
          <w:tcPr>
            <w:tcW w:w="616" w:type="dxa"/>
            <w:shd w:val="clear" w:color="auto" w:fill="auto"/>
            <w:noWrap/>
            <w:vAlign w:val="center"/>
            <w:hideMark/>
          </w:tcPr>
          <w:p w14:paraId="08E440D3"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2.6.1</w:t>
            </w:r>
          </w:p>
        </w:tc>
        <w:tc>
          <w:tcPr>
            <w:tcW w:w="1789" w:type="dxa"/>
            <w:shd w:val="clear" w:color="auto" w:fill="auto"/>
            <w:noWrap/>
            <w:vAlign w:val="center"/>
            <w:hideMark/>
          </w:tcPr>
          <w:p w14:paraId="37979101"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区内市政配套设施</w:t>
            </w:r>
            <w:r w:rsidRPr="00B65C8F">
              <w:rPr>
                <w:rFonts w:eastAsia="仿宋_GB2312"/>
                <w:kern w:val="0"/>
                <w:sz w:val="16"/>
                <w:szCs w:val="16"/>
              </w:rPr>
              <w:t>+</w:t>
            </w:r>
            <w:r w:rsidRPr="00B65C8F">
              <w:rPr>
                <w:rFonts w:eastAsia="仿宋_GB2312"/>
                <w:kern w:val="0"/>
                <w:sz w:val="16"/>
                <w:szCs w:val="16"/>
              </w:rPr>
              <w:t>公用配套设施</w:t>
            </w:r>
          </w:p>
        </w:tc>
        <w:tc>
          <w:tcPr>
            <w:tcW w:w="709" w:type="dxa"/>
            <w:shd w:val="clear" w:color="auto" w:fill="auto"/>
            <w:noWrap/>
            <w:vAlign w:val="center"/>
            <w:hideMark/>
          </w:tcPr>
          <w:p w14:paraId="4CA2AF99"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100%</w:t>
            </w:r>
          </w:p>
        </w:tc>
        <w:tc>
          <w:tcPr>
            <w:tcW w:w="1720" w:type="dxa"/>
            <w:shd w:val="clear" w:color="auto" w:fill="auto"/>
            <w:vAlign w:val="center"/>
            <w:hideMark/>
          </w:tcPr>
          <w:p w14:paraId="1837716D" w14:textId="13E60A5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207,035,770.29</w:t>
            </w:r>
          </w:p>
        </w:tc>
        <w:tc>
          <w:tcPr>
            <w:tcW w:w="1505" w:type="dxa"/>
            <w:shd w:val="clear" w:color="auto" w:fill="auto"/>
            <w:noWrap/>
            <w:vAlign w:val="center"/>
            <w:hideMark/>
          </w:tcPr>
          <w:p w14:paraId="22072B35" w14:textId="4C21FD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231,081,975.36</w:t>
            </w:r>
          </w:p>
        </w:tc>
        <w:tc>
          <w:tcPr>
            <w:tcW w:w="567" w:type="dxa"/>
            <w:shd w:val="clear" w:color="auto" w:fill="auto"/>
            <w:noWrap/>
            <w:vAlign w:val="center"/>
            <w:hideMark/>
          </w:tcPr>
          <w:p w14:paraId="0811441C" w14:textId="77777777"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0%</w:t>
            </w:r>
          </w:p>
        </w:tc>
        <w:tc>
          <w:tcPr>
            <w:tcW w:w="1276" w:type="dxa"/>
            <w:shd w:val="clear" w:color="auto" w:fill="auto"/>
            <w:noWrap/>
            <w:vAlign w:val="center"/>
            <w:hideMark/>
          </w:tcPr>
          <w:p w14:paraId="196E8DF6" w14:textId="6EA073AE"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4148DB27" w14:textId="5894AA8B" w:rsidR="00B1310C" w:rsidRPr="00B65C8F" w:rsidRDefault="00B1310C" w:rsidP="00455F7D">
            <w:pPr>
              <w:widowControl/>
              <w:spacing w:line="240" w:lineRule="exact"/>
              <w:rPr>
                <w:rFonts w:eastAsia="仿宋_GB2312"/>
                <w:kern w:val="0"/>
                <w:sz w:val="16"/>
                <w:szCs w:val="16"/>
              </w:rPr>
            </w:pPr>
            <w:r w:rsidRPr="00B65C8F">
              <w:rPr>
                <w:rFonts w:eastAsia="仿宋_GB2312"/>
                <w:kern w:val="0"/>
                <w:sz w:val="16"/>
                <w:szCs w:val="16"/>
              </w:rPr>
              <w:t>207,035,770.29</w:t>
            </w:r>
          </w:p>
        </w:tc>
      </w:tr>
      <w:tr w:rsidR="00B65C8F" w:rsidRPr="00B65C8F" w14:paraId="6B77F2A9" w14:textId="77777777" w:rsidTr="001D2B59">
        <w:trPr>
          <w:trHeight w:val="503"/>
          <w:jc w:val="center"/>
        </w:trPr>
        <w:tc>
          <w:tcPr>
            <w:tcW w:w="616" w:type="dxa"/>
            <w:shd w:val="clear" w:color="auto" w:fill="auto"/>
            <w:noWrap/>
            <w:vAlign w:val="center"/>
            <w:hideMark/>
          </w:tcPr>
          <w:p w14:paraId="26B10C36"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2.7</w:t>
            </w:r>
          </w:p>
        </w:tc>
        <w:tc>
          <w:tcPr>
            <w:tcW w:w="1789" w:type="dxa"/>
            <w:shd w:val="clear" w:color="auto" w:fill="auto"/>
            <w:noWrap/>
            <w:vAlign w:val="center"/>
            <w:hideMark/>
          </w:tcPr>
          <w:p w14:paraId="712E4BA8"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不可预见费</w:t>
            </w:r>
          </w:p>
        </w:tc>
        <w:tc>
          <w:tcPr>
            <w:tcW w:w="709" w:type="dxa"/>
            <w:shd w:val="clear" w:color="auto" w:fill="auto"/>
            <w:noWrap/>
            <w:vAlign w:val="center"/>
            <w:hideMark/>
          </w:tcPr>
          <w:p w14:paraId="18195648"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0.24%</w:t>
            </w:r>
          </w:p>
        </w:tc>
        <w:tc>
          <w:tcPr>
            <w:tcW w:w="1720" w:type="dxa"/>
            <w:shd w:val="clear" w:color="auto" w:fill="auto"/>
            <w:vAlign w:val="center"/>
            <w:hideMark/>
          </w:tcPr>
          <w:p w14:paraId="1F0FD183" w14:textId="473A3A3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18,609,956.88</w:t>
            </w:r>
          </w:p>
        </w:tc>
        <w:tc>
          <w:tcPr>
            <w:tcW w:w="1505" w:type="dxa"/>
            <w:shd w:val="clear" w:color="auto" w:fill="auto"/>
            <w:noWrap/>
            <w:vAlign w:val="center"/>
            <w:hideMark/>
          </w:tcPr>
          <w:p w14:paraId="3CE561C3" w14:textId="3A45D02E"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20,814,722.13</w:t>
            </w:r>
          </w:p>
        </w:tc>
        <w:tc>
          <w:tcPr>
            <w:tcW w:w="567" w:type="dxa"/>
            <w:shd w:val="clear" w:color="auto" w:fill="auto"/>
            <w:noWrap/>
            <w:vAlign w:val="center"/>
            <w:hideMark/>
          </w:tcPr>
          <w:p w14:paraId="46E44125"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w:t>
            </w:r>
          </w:p>
        </w:tc>
        <w:tc>
          <w:tcPr>
            <w:tcW w:w="1276" w:type="dxa"/>
            <w:shd w:val="clear" w:color="auto" w:fill="auto"/>
            <w:noWrap/>
            <w:vAlign w:val="center"/>
            <w:hideMark/>
          </w:tcPr>
          <w:p w14:paraId="3DA3F0F9" w14:textId="122F0F81"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1,053,393.79</w:t>
            </w:r>
          </w:p>
        </w:tc>
        <w:tc>
          <w:tcPr>
            <w:tcW w:w="1985" w:type="dxa"/>
            <w:shd w:val="clear" w:color="auto" w:fill="auto"/>
            <w:noWrap/>
            <w:vAlign w:val="center"/>
            <w:hideMark/>
          </w:tcPr>
          <w:p w14:paraId="556053B4" w14:textId="65ED589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17,556,563.09</w:t>
            </w:r>
          </w:p>
        </w:tc>
      </w:tr>
      <w:tr w:rsidR="00B65C8F" w:rsidRPr="00B65C8F" w14:paraId="147C4C8C" w14:textId="77777777" w:rsidTr="001D2B59">
        <w:trPr>
          <w:trHeight w:val="503"/>
          <w:jc w:val="center"/>
        </w:trPr>
        <w:tc>
          <w:tcPr>
            <w:tcW w:w="616" w:type="dxa"/>
            <w:shd w:val="clear" w:color="auto" w:fill="auto"/>
            <w:noWrap/>
            <w:vAlign w:val="center"/>
            <w:hideMark/>
          </w:tcPr>
          <w:p w14:paraId="73A5282A"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3</w:t>
            </w:r>
          </w:p>
        </w:tc>
        <w:tc>
          <w:tcPr>
            <w:tcW w:w="1789" w:type="dxa"/>
            <w:shd w:val="clear" w:color="auto" w:fill="auto"/>
            <w:noWrap/>
            <w:vAlign w:val="center"/>
            <w:hideMark/>
          </w:tcPr>
          <w:p w14:paraId="2202CD51"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财务费用</w:t>
            </w:r>
          </w:p>
        </w:tc>
        <w:tc>
          <w:tcPr>
            <w:tcW w:w="709" w:type="dxa"/>
            <w:shd w:val="clear" w:color="auto" w:fill="auto"/>
            <w:noWrap/>
            <w:vAlign w:val="center"/>
            <w:hideMark/>
          </w:tcPr>
          <w:p w14:paraId="608B7238"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720" w:type="dxa"/>
            <w:shd w:val="clear" w:color="auto" w:fill="auto"/>
            <w:noWrap/>
            <w:vAlign w:val="center"/>
            <w:hideMark/>
          </w:tcPr>
          <w:p w14:paraId="60A9A75B" w14:textId="40A55D2D"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109,883,273.72</w:t>
            </w:r>
          </w:p>
        </w:tc>
        <w:tc>
          <w:tcPr>
            <w:tcW w:w="1505" w:type="dxa"/>
            <w:shd w:val="clear" w:color="auto" w:fill="auto"/>
            <w:noWrap/>
            <w:vAlign w:val="center"/>
            <w:hideMark/>
          </w:tcPr>
          <w:p w14:paraId="6786462B" w14:textId="62D5847F"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435,090,000.00</w:t>
            </w:r>
          </w:p>
        </w:tc>
        <w:tc>
          <w:tcPr>
            <w:tcW w:w="567" w:type="dxa"/>
            <w:shd w:val="clear" w:color="auto" w:fill="auto"/>
            <w:noWrap/>
            <w:vAlign w:val="center"/>
            <w:hideMark/>
          </w:tcPr>
          <w:p w14:paraId="253EBFFB"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0%</w:t>
            </w:r>
          </w:p>
        </w:tc>
        <w:tc>
          <w:tcPr>
            <w:tcW w:w="1276" w:type="dxa"/>
            <w:shd w:val="clear" w:color="auto" w:fill="auto"/>
            <w:noWrap/>
            <w:vAlign w:val="center"/>
            <w:hideMark/>
          </w:tcPr>
          <w:p w14:paraId="7357CA49" w14:textId="6DA70BEC"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09F84503" w14:textId="4243A89B"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109,883,273.72</w:t>
            </w:r>
          </w:p>
        </w:tc>
      </w:tr>
      <w:tr w:rsidR="00B65C8F" w:rsidRPr="00B65C8F" w14:paraId="7C3AF3BE" w14:textId="77777777" w:rsidTr="001D2B59">
        <w:trPr>
          <w:trHeight w:val="503"/>
          <w:jc w:val="center"/>
        </w:trPr>
        <w:tc>
          <w:tcPr>
            <w:tcW w:w="616" w:type="dxa"/>
            <w:shd w:val="clear" w:color="auto" w:fill="auto"/>
            <w:noWrap/>
            <w:vAlign w:val="center"/>
            <w:hideMark/>
          </w:tcPr>
          <w:p w14:paraId="7F916322"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4</w:t>
            </w:r>
          </w:p>
        </w:tc>
        <w:tc>
          <w:tcPr>
            <w:tcW w:w="1789" w:type="dxa"/>
            <w:shd w:val="clear" w:color="auto" w:fill="auto"/>
            <w:noWrap/>
            <w:vAlign w:val="center"/>
            <w:hideMark/>
          </w:tcPr>
          <w:p w14:paraId="07950C1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管理费用</w:t>
            </w:r>
          </w:p>
        </w:tc>
        <w:tc>
          <w:tcPr>
            <w:tcW w:w="709" w:type="dxa"/>
            <w:shd w:val="clear" w:color="auto" w:fill="auto"/>
            <w:noWrap/>
            <w:vAlign w:val="center"/>
            <w:hideMark/>
          </w:tcPr>
          <w:p w14:paraId="7BFE5247"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720" w:type="dxa"/>
            <w:shd w:val="clear" w:color="auto" w:fill="auto"/>
            <w:vAlign w:val="center"/>
            <w:hideMark/>
          </w:tcPr>
          <w:p w14:paraId="66A77244" w14:textId="6DCA8ED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159,760,000.00</w:t>
            </w:r>
          </w:p>
        </w:tc>
        <w:tc>
          <w:tcPr>
            <w:tcW w:w="1505" w:type="dxa"/>
            <w:shd w:val="clear" w:color="auto" w:fill="auto"/>
            <w:noWrap/>
            <w:vAlign w:val="center"/>
            <w:hideMark/>
          </w:tcPr>
          <w:p w14:paraId="40D779F0" w14:textId="522CF122"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274,326,388.00</w:t>
            </w:r>
          </w:p>
        </w:tc>
        <w:tc>
          <w:tcPr>
            <w:tcW w:w="567" w:type="dxa"/>
            <w:shd w:val="clear" w:color="auto" w:fill="auto"/>
            <w:noWrap/>
            <w:vAlign w:val="center"/>
            <w:hideMark/>
          </w:tcPr>
          <w:p w14:paraId="256DC0D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0%</w:t>
            </w:r>
          </w:p>
        </w:tc>
        <w:tc>
          <w:tcPr>
            <w:tcW w:w="1276" w:type="dxa"/>
            <w:shd w:val="clear" w:color="auto" w:fill="auto"/>
            <w:noWrap/>
            <w:vAlign w:val="center"/>
            <w:hideMark/>
          </w:tcPr>
          <w:p w14:paraId="7E8C7523" w14:textId="3620DB70"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w:t>
            </w:r>
          </w:p>
        </w:tc>
        <w:tc>
          <w:tcPr>
            <w:tcW w:w="1985" w:type="dxa"/>
            <w:shd w:val="clear" w:color="auto" w:fill="auto"/>
            <w:noWrap/>
            <w:vAlign w:val="center"/>
            <w:hideMark/>
          </w:tcPr>
          <w:p w14:paraId="6D76A8E9" w14:textId="6F2C513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159,760,000.00</w:t>
            </w:r>
          </w:p>
        </w:tc>
      </w:tr>
      <w:tr w:rsidR="00B65C8F" w:rsidRPr="00B65C8F" w14:paraId="0F5FEC1F" w14:textId="77777777" w:rsidTr="001D2B59">
        <w:trPr>
          <w:trHeight w:val="503"/>
          <w:jc w:val="center"/>
        </w:trPr>
        <w:tc>
          <w:tcPr>
            <w:tcW w:w="616" w:type="dxa"/>
            <w:shd w:val="clear" w:color="auto" w:fill="auto"/>
            <w:noWrap/>
            <w:vAlign w:val="center"/>
            <w:hideMark/>
          </w:tcPr>
          <w:p w14:paraId="7CA5BF06"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5</w:t>
            </w:r>
          </w:p>
        </w:tc>
        <w:tc>
          <w:tcPr>
            <w:tcW w:w="1789" w:type="dxa"/>
            <w:shd w:val="clear" w:color="auto" w:fill="auto"/>
            <w:noWrap/>
            <w:vAlign w:val="center"/>
            <w:hideMark/>
          </w:tcPr>
          <w:p w14:paraId="7D9E44E2"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销售费用</w:t>
            </w:r>
          </w:p>
        </w:tc>
        <w:tc>
          <w:tcPr>
            <w:tcW w:w="709" w:type="dxa"/>
            <w:shd w:val="clear" w:color="auto" w:fill="auto"/>
            <w:noWrap/>
            <w:vAlign w:val="center"/>
            <w:hideMark/>
          </w:tcPr>
          <w:p w14:paraId="3BC58E1C"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100%</w:t>
            </w:r>
          </w:p>
        </w:tc>
        <w:tc>
          <w:tcPr>
            <w:tcW w:w="1720" w:type="dxa"/>
            <w:shd w:val="clear" w:color="auto" w:fill="auto"/>
            <w:vAlign w:val="center"/>
            <w:hideMark/>
          </w:tcPr>
          <w:p w14:paraId="24E99354" w14:textId="3096C2E5"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239,640,000.00</w:t>
            </w:r>
          </w:p>
        </w:tc>
        <w:tc>
          <w:tcPr>
            <w:tcW w:w="1505" w:type="dxa"/>
            <w:shd w:val="clear" w:color="auto" w:fill="auto"/>
            <w:noWrap/>
            <w:vAlign w:val="center"/>
            <w:hideMark/>
          </w:tcPr>
          <w:p w14:paraId="2FC5B81C" w14:textId="1BAB2673"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243,753,420.60</w:t>
            </w:r>
          </w:p>
        </w:tc>
        <w:tc>
          <w:tcPr>
            <w:tcW w:w="567" w:type="dxa"/>
            <w:shd w:val="clear" w:color="auto" w:fill="auto"/>
            <w:noWrap/>
            <w:vAlign w:val="center"/>
            <w:hideMark/>
          </w:tcPr>
          <w:p w14:paraId="4F34E5A9" w14:textId="77777777"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6%</w:t>
            </w:r>
          </w:p>
        </w:tc>
        <w:tc>
          <w:tcPr>
            <w:tcW w:w="1276" w:type="dxa"/>
            <w:shd w:val="clear" w:color="auto" w:fill="auto"/>
            <w:noWrap/>
            <w:vAlign w:val="center"/>
            <w:hideMark/>
          </w:tcPr>
          <w:p w14:paraId="3B5B55EB" w14:textId="483CABE0"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13,564,528.30</w:t>
            </w:r>
          </w:p>
        </w:tc>
        <w:tc>
          <w:tcPr>
            <w:tcW w:w="1985" w:type="dxa"/>
            <w:shd w:val="clear" w:color="auto" w:fill="auto"/>
            <w:noWrap/>
            <w:vAlign w:val="center"/>
            <w:hideMark/>
          </w:tcPr>
          <w:p w14:paraId="39FBE3D3" w14:textId="0A93BAAE" w:rsidR="00B1310C" w:rsidRPr="00B65C8F" w:rsidRDefault="00B1310C" w:rsidP="00455F7D">
            <w:pPr>
              <w:widowControl/>
              <w:spacing w:line="240" w:lineRule="exact"/>
              <w:rPr>
                <w:rFonts w:eastAsia="仿宋_GB2312"/>
                <w:b/>
                <w:bCs/>
                <w:kern w:val="0"/>
                <w:sz w:val="16"/>
                <w:szCs w:val="16"/>
              </w:rPr>
            </w:pPr>
            <w:r w:rsidRPr="00B65C8F">
              <w:rPr>
                <w:rFonts w:eastAsia="仿宋_GB2312"/>
                <w:b/>
                <w:bCs/>
                <w:kern w:val="0"/>
                <w:sz w:val="16"/>
                <w:szCs w:val="16"/>
              </w:rPr>
              <w:t>226,075,471.70</w:t>
            </w:r>
          </w:p>
        </w:tc>
      </w:tr>
    </w:tbl>
    <w:p w14:paraId="03F1B9D8" w14:textId="28A97778" w:rsidR="00B1310C" w:rsidRPr="00B65C8F" w:rsidRDefault="00455F7D" w:rsidP="00B86240">
      <w:pPr>
        <w:pStyle w:val="a0"/>
        <w:spacing w:beforeLines="50" w:before="163"/>
        <w:ind w:firstLineChars="200" w:firstLine="360"/>
        <w:rPr>
          <w:kern w:val="2"/>
          <w:sz w:val="18"/>
          <w:szCs w:val="18"/>
        </w:rPr>
      </w:pPr>
      <w:r w:rsidRPr="00B65C8F">
        <w:rPr>
          <w:kern w:val="2"/>
          <w:sz w:val="18"/>
          <w:szCs w:val="18"/>
        </w:rPr>
        <w:t>注：</w:t>
      </w:r>
      <w:r w:rsidRPr="00B65C8F">
        <w:rPr>
          <w:kern w:val="2"/>
          <w:sz w:val="18"/>
          <w:szCs w:val="18"/>
        </w:rPr>
        <w:t>1.</w:t>
      </w:r>
      <w:r w:rsidRPr="00B65C8F">
        <w:rPr>
          <w:kern w:val="2"/>
          <w:sz w:val="18"/>
          <w:szCs w:val="18"/>
        </w:rPr>
        <w:t>单位：元；</w:t>
      </w:r>
      <w:r w:rsidRPr="00B65C8F">
        <w:rPr>
          <w:kern w:val="2"/>
          <w:sz w:val="18"/>
          <w:szCs w:val="18"/>
        </w:rPr>
        <w:t>2.</w:t>
      </w:r>
      <w:r w:rsidRPr="00B65C8F">
        <w:t xml:space="preserve"> </w:t>
      </w:r>
      <w:r w:rsidRPr="00B65C8F">
        <w:rPr>
          <w:kern w:val="2"/>
          <w:sz w:val="18"/>
          <w:szCs w:val="18"/>
        </w:rPr>
        <w:t>因截至咨询基准日的部分成本已超过成本上限，故本次模拟清算，已超标的项目成本上限的采用模拟清算成本上限确定，未超过部分按照实际测算确定；</w:t>
      </w:r>
      <w:r w:rsidRPr="00B65C8F">
        <w:rPr>
          <w:kern w:val="2"/>
          <w:sz w:val="18"/>
          <w:szCs w:val="18"/>
        </w:rPr>
        <w:t xml:space="preserve">3. </w:t>
      </w:r>
      <w:r w:rsidRPr="00B65C8F">
        <w:rPr>
          <w:kern w:val="2"/>
          <w:sz w:val="18"/>
          <w:szCs w:val="18"/>
        </w:rPr>
        <w:t>项目从</w:t>
      </w:r>
      <w:r w:rsidRPr="00B65C8F">
        <w:rPr>
          <w:kern w:val="2"/>
          <w:sz w:val="18"/>
          <w:szCs w:val="18"/>
        </w:rPr>
        <w:t>2020</w:t>
      </w:r>
      <w:r w:rsidRPr="00B65C8F">
        <w:rPr>
          <w:kern w:val="2"/>
          <w:sz w:val="18"/>
          <w:szCs w:val="18"/>
        </w:rPr>
        <w:t>年</w:t>
      </w:r>
      <w:r w:rsidRPr="00B65C8F">
        <w:rPr>
          <w:kern w:val="2"/>
          <w:sz w:val="18"/>
          <w:szCs w:val="18"/>
        </w:rPr>
        <w:t>12</w:t>
      </w:r>
      <w:r w:rsidRPr="00B65C8F">
        <w:rPr>
          <w:kern w:val="2"/>
          <w:sz w:val="18"/>
          <w:szCs w:val="18"/>
        </w:rPr>
        <w:t>月</w:t>
      </w:r>
      <w:r w:rsidRPr="00B65C8F">
        <w:rPr>
          <w:kern w:val="2"/>
          <w:sz w:val="18"/>
          <w:szCs w:val="18"/>
        </w:rPr>
        <w:t>30</w:t>
      </w:r>
      <w:r w:rsidRPr="00B65C8F">
        <w:rPr>
          <w:kern w:val="2"/>
          <w:sz w:val="18"/>
          <w:szCs w:val="18"/>
        </w:rPr>
        <w:t>开始，已存续</w:t>
      </w:r>
      <w:r w:rsidRPr="00B65C8F">
        <w:rPr>
          <w:kern w:val="2"/>
          <w:sz w:val="18"/>
          <w:szCs w:val="18"/>
        </w:rPr>
        <w:t>24</w:t>
      </w:r>
      <w:r w:rsidRPr="00B65C8F">
        <w:rPr>
          <w:kern w:val="2"/>
          <w:sz w:val="18"/>
          <w:szCs w:val="18"/>
        </w:rPr>
        <w:t>个月；</w:t>
      </w:r>
      <w:r w:rsidRPr="00B65C8F">
        <w:rPr>
          <w:kern w:val="2"/>
          <w:sz w:val="18"/>
          <w:szCs w:val="18"/>
        </w:rPr>
        <w:t>4.</w:t>
      </w:r>
      <w:r w:rsidRPr="00B65C8F">
        <w:rPr>
          <w:kern w:val="2"/>
          <w:sz w:val="18"/>
          <w:szCs w:val="18"/>
        </w:rPr>
        <w:t>细项成本分摊比例依据目标总成本</w:t>
      </w:r>
      <w:r w:rsidR="001D2B59" w:rsidRPr="00B65C8F">
        <w:rPr>
          <w:kern w:val="2"/>
          <w:sz w:val="18"/>
          <w:szCs w:val="18"/>
        </w:rPr>
        <w:t>；</w:t>
      </w:r>
      <w:r w:rsidRPr="00B65C8F">
        <w:rPr>
          <w:kern w:val="2"/>
          <w:sz w:val="18"/>
          <w:szCs w:val="18"/>
        </w:rPr>
        <w:t>5.</w:t>
      </w:r>
      <w:r w:rsidR="00267359" w:rsidRPr="00B65C8F">
        <w:rPr>
          <w:kern w:val="2"/>
          <w:sz w:val="18"/>
          <w:szCs w:val="18"/>
        </w:rPr>
        <w:t xml:space="preserve"> 4,181,300.14</w:t>
      </w:r>
      <w:r w:rsidR="00267359" w:rsidRPr="00B65C8F">
        <w:rPr>
          <w:kern w:val="2"/>
          <w:sz w:val="18"/>
          <w:szCs w:val="18"/>
        </w:rPr>
        <w:t>元罚款已在直接开发成本中扣除</w:t>
      </w:r>
      <w:r w:rsidR="001D2B59" w:rsidRPr="00B65C8F">
        <w:rPr>
          <w:kern w:val="2"/>
          <w:sz w:val="18"/>
          <w:szCs w:val="18"/>
        </w:rPr>
        <w:t>；</w:t>
      </w:r>
      <w:r w:rsidR="001D2B59" w:rsidRPr="00B65C8F">
        <w:rPr>
          <w:kern w:val="2"/>
          <w:sz w:val="18"/>
          <w:szCs w:val="18"/>
        </w:rPr>
        <w:t>6.</w:t>
      </w:r>
      <w:r w:rsidR="001D2B59" w:rsidRPr="00B65C8F">
        <w:rPr>
          <w:kern w:val="2"/>
          <w:sz w:val="18"/>
          <w:szCs w:val="18"/>
        </w:rPr>
        <w:t>财务费用按截至咨询基准日已签订借款合同计算，依据被咨询单位提供的《利息计算表》</w:t>
      </w:r>
    </w:p>
    <w:p w14:paraId="2322C097" w14:textId="77777777" w:rsidR="00896272" w:rsidRPr="00B65C8F" w:rsidRDefault="00896272" w:rsidP="00642E47">
      <w:pPr>
        <w:pStyle w:val="a0"/>
        <w:ind w:firstLineChars="200" w:firstLine="560"/>
        <w:rPr>
          <w:rFonts w:eastAsia="仿宋"/>
          <w:kern w:val="2"/>
          <w:sz w:val="28"/>
          <w:szCs w:val="28"/>
        </w:rPr>
      </w:pPr>
      <w:r w:rsidRPr="00B65C8F">
        <w:rPr>
          <w:rFonts w:eastAsia="仿宋"/>
          <w:kern w:val="2"/>
          <w:sz w:val="28"/>
          <w:szCs w:val="28"/>
        </w:rPr>
        <w:t>模拟清算成本</w:t>
      </w:r>
      <w:r w:rsidRPr="00B65C8F">
        <w:rPr>
          <w:rFonts w:eastAsia="仿宋"/>
          <w:kern w:val="2"/>
          <w:sz w:val="28"/>
          <w:szCs w:val="28"/>
        </w:rPr>
        <w:t>=</w:t>
      </w:r>
      <w:r w:rsidRPr="00B65C8F">
        <w:rPr>
          <w:rFonts w:eastAsia="仿宋"/>
          <w:kern w:val="2"/>
          <w:sz w:val="28"/>
          <w:szCs w:val="28"/>
        </w:rPr>
        <w:t>土地成本</w:t>
      </w:r>
      <w:r w:rsidRPr="00B65C8F">
        <w:rPr>
          <w:rFonts w:eastAsia="仿宋"/>
          <w:kern w:val="2"/>
          <w:sz w:val="28"/>
          <w:szCs w:val="28"/>
        </w:rPr>
        <w:t>+</w:t>
      </w:r>
      <w:r w:rsidRPr="00B65C8F">
        <w:rPr>
          <w:rFonts w:eastAsia="仿宋"/>
          <w:kern w:val="2"/>
          <w:sz w:val="28"/>
          <w:szCs w:val="28"/>
        </w:rPr>
        <w:t>直接成本</w:t>
      </w:r>
      <w:r w:rsidRPr="00B65C8F">
        <w:rPr>
          <w:rFonts w:eastAsia="仿宋"/>
          <w:kern w:val="2"/>
          <w:sz w:val="28"/>
          <w:szCs w:val="28"/>
        </w:rPr>
        <w:t>+</w:t>
      </w:r>
      <w:r w:rsidRPr="00B65C8F">
        <w:rPr>
          <w:rFonts w:eastAsia="仿宋"/>
          <w:kern w:val="2"/>
          <w:sz w:val="28"/>
          <w:szCs w:val="28"/>
        </w:rPr>
        <w:t>财务费用</w:t>
      </w:r>
      <w:r w:rsidRPr="00B65C8F">
        <w:rPr>
          <w:rFonts w:eastAsia="仿宋"/>
          <w:kern w:val="2"/>
          <w:sz w:val="28"/>
          <w:szCs w:val="28"/>
        </w:rPr>
        <w:t>+</w:t>
      </w:r>
      <w:r w:rsidRPr="00B65C8F">
        <w:rPr>
          <w:rFonts w:eastAsia="仿宋"/>
          <w:kern w:val="2"/>
          <w:sz w:val="28"/>
          <w:szCs w:val="28"/>
        </w:rPr>
        <w:t>管理费用</w:t>
      </w:r>
      <w:r w:rsidRPr="00B65C8F">
        <w:rPr>
          <w:rFonts w:eastAsia="仿宋"/>
          <w:kern w:val="2"/>
          <w:sz w:val="28"/>
          <w:szCs w:val="28"/>
        </w:rPr>
        <w:t>+</w:t>
      </w:r>
      <w:r w:rsidRPr="00B65C8F">
        <w:rPr>
          <w:rFonts w:eastAsia="仿宋"/>
          <w:kern w:val="2"/>
          <w:sz w:val="28"/>
          <w:szCs w:val="28"/>
        </w:rPr>
        <w:t>销售费用</w:t>
      </w:r>
    </w:p>
    <w:p w14:paraId="4DB0C20A" w14:textId="77777777" w:rsidR="00896272" w:rsidRPr="00B65C8F" w:rsidRDefault="00896272" w:rsidP="00642E47">
      <w:pPr>
        <w:pStyle w:val="a0"/>
        <w:ind w:firstLineChars="200" w:firstLine="560"/>
        <w:rPr>
          <w:rFonts w:eastAsia="仿宋"/>
          <w:kern w:val="2"/>
          <w:sz w:val="28"/>
          <w:szCs w:val="28"/>
        </w:rPr>
      </w:pPr>
      <w:r w:rsidRPr="00B65C8F">
        <w:rPr>
          <w:rFonts w:eastAsia="仿宋"/>
          <w:kern w:val="2"/>
          <w:sz w:val="28"/>
          <w:szCs w:val="28"/>
        </w:rPr>
        <w:t>= 6,717,540,000.00+ 7,754,148,699.86+ 109,883,273.72</w:t>
      </w:r>
    </w:p>
    <w:p w14:paraId="7EACDA9C" w14:textId="4EE342C1" w:rsidR="00896272" w:rsidRPr="00B65C8F" w:rsidRDefault="00896272" w:rsidP="00642E47">
      <w:pPr>
        <w:pStyle w:val="a0"/>
        <w:ind w:firstLineChars="200" w:firstLine="560"/>
        <w:rPr>
          <w:rFonts w:eastAsia="仿宋"/>
          <w:kern w:val="2"/>
          <w:sz w:val="28"/>
          <w:szCs w:val="28"/>
        </w:rPr>
      </w:pPr>
      <w:r w:rsidRPr="00B65C8F">
        <w:rPr>
          <w:rFonts w:eastAsia="仿宋"/>
          <w:kern w:val="2"/>
          <w:sz w:val="28"/>
          <w:szCs w:val="28"/>
        </w:rPr>
        <w:t>+ 159,760,000.00+ 239,640,000.00= 14,980,971,973.58</w:t>
      </w:r>
      <w:r w:rsidRPr="00B65C8F">
        <w:rPr>
          <w:rFonts w:eastAsia="仿宋"/>
          <w:kern w:val="2"/>
          <w:sz w:val="28"/>
          <w:szCs w:val="28"/>
        </w:rPr>
        <w:t>（元）</w:t>
      </w:r>
    </w:p>
    <w:p w14:paraId="7A4BE69F" w14:textId="385DB9C7" w:rsidR="00642E47" w:rsidRPr="00B65C8F" w:rsidRDefault="00642E47" w:rsidP="00642E47">
      <w:pPr>
        <w:pStyle w:val="a0"/>
        <w:ind w:firstLineChars="200" w:firstLine="560"/>
        <w:rPr>
          <w:rFonts w:eastAsia="仿宋"/>
          <w:kern w:val="2"/>
          <w:sz w:val="28"/>
          <w:szCs w:val="28"/>
        </w:rPr>
        <w:sectPr w:rsidR="00642E47" w:rsidRPr="00B65C8F" w:rsidSect="00C138F9">
          <w:pgSz w:w="11906" w:h="16838" w:code="9"/>
          <w:pgMar w:top="1588" w:right="1287" w:bottom="1588" w:left="1701" w:header="851" w:footer="737" w:gutter="0"/>
          <w:pgNumType w:fmt="numberInDash"/>
          <w:cols w:space="425"/>
          <w:titlePg/>
          <w:docGrid w:type="lines" w:linePitch="326"/>
        </w:sectPr>
      </w:pPr>
      <w:r w:rsidRPr="00B65C8F">
        <w:rPr>
          <w:rFonts w:eastAsia="仿宋"/>
          <w:kern w:val="2"/>
          <w:sz w:val="28"/>
          <w:szCs w:val="28"/>
        </w:rPr>
        <w:t>将各项成本按照小工</w:t>
      </w:r>
      <w:proofErr w:type="gramStart"/>
      <w:r w:rsidRPr="00B65C8F">
        <w:rPr>
          <w:rFonts w:eastAsia="仿宋"/>
          <w:kern w:val="2"/>
          <w:sz w:val="28"/>
          <w:szCs w:val="28"/>
        </w:rPr>
        <w:t>规</w:t>
      </w:r>
      <w:proofErr w:type="gramEnd"/>
      <w:r w:rsidRPr="00B65C8F">
        <w:rPr>
          <w:rFonts w:eastAsia="仿宋"/>
          <w:kern w:val="2"/>
          <w:sz w:val="28"/>
          <w:szCs w:val="28"/>
        </w:rPr>
        <w:t>证进行分摊如下：</w:t>
      </w:r>
    </w:p>
    <w:tbl>
      <w:tblPr>
        <w:tblW w:w="15583" w:type="dxa"/>
        <w:jc w:val="center"/>
        <w:tblLook w:val="04A0" w:firstRow="1" w:lastRow="0" w:firstColumn="1" w:lastColumn="0" w:noHBand="0" w:noVBand="1"/>
      </w:tblPr>
      <w:tblGrid>
        <w:gridCol w:w="567"/>
        <w:gridCol w:w="1624"/>
        <w:gridCol w:w="1041"/>
        <w:gridCol w:w="1041"/>
        <w:gridCol w:w="1416"/>
        <w:gridCol w:w="1304"/>
        <w:gridCol w:w="1154"/>
        <w:gridCol w:w="1229"/>
        <w:gridCol w:w="1416"/>
        <w:gridCol w:w="1814"/>
        <w:gridCol w:w="1701"/>
        <w:gridCol w:w="1276"/>
      </w:tblGrid>
      <w:tr w:rsidR="00B65C8F" w:rsidRPr="00B65C8F" w14:paraId="64F015DB" w14:textId="77777777" w:rsidTr="001D2B59">
        <w:trPr>
          <w:trHeight w:val="260"/>
          <w:tblHeader/>
          <w:jc w:val="center"/>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FA9F35"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lastRenderedPageBreak/>
              <w:t>序号</w:t>
            </w:r>
          </w:p>
        </w:tc>
        <w:tc>
          <w:tcPr>
            <w:tcW w:w="162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5BA9A61"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地块</w:t>
            </w:r>
          </w:p>
        </w:tc>
        <w:tc>
          <w:tcPr>
            <w:tcW w:w="1041" w:type="dxa"/>
            <w:tcBorders>
              <w:top w:val="single" w:sz="8" w:space="0" w:color="auto"/>
              <w:left w:val="nil"/>
              <w:bottom w:val="single" w:sz="4" w:space="0" w:color="auto"/>
              <w:right w:val="single" w:sz="4" w:space="0" w:color="auto"/>
            </w:tcBorders>
            <w:shd w:val="clear" w:color="auto" w:fill="auto"/>
            <w:vAlign w:val="center"/>
            <w:hideMark/>
          </w:tcPr>
          <w:p w14:paraId="42C16B42"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土地面积</w:t>
            </w:r>
          </w:p>
        </w:tc>
        <w:tc>
          <w:tcPr>
            <w:tcW w:w="1041" w:type="dxa"/>
            <w:tcBorders>
              <w:top w:val="single" w:sz="8" w:space="0" w:color="auto"/>
              <w:left w:val="nil"/>
              <w:bottom w:val="single" w:sz="4" w:space="0" w:color="auto"/>
              <w:right w:val="single" w:sz="4" w:space="0" w:color="auto"/>
            </w:tcBorders>
            <w:shd w:val="clear" w:color="auto" w:fill="auto"/>
            <w:vAlign w:val="center"/>
            <w:hideMark/>
          </w:tcPr>
          <w:p w14:paraId="113C8BA9"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土地面积</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14:paraId="5AC68D36"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土地出让金</w:t>
            </w:r>
          </w:p>
        </w:tc>
        <w:tc>
          <w:tcPr>
            <w:tcW w:w="1304" w:type="dxa"/>
            <w:tcBorders>
              <w:top w:val="single" w:sz="8" w:space="0" w:color="auto"/>
              <w:left w:val="nil"/>
              <w:bottom w:val="single" w:sz="4" w:space="0" w:color="auto"/>
              <w:right w:val="single" w:sz="4" w:space="0" w:color="auto"/>
            </w:tcBorders>
            <w:shd w:val="clear" w:color="auto" w:fill="auto"/>
            <w:vAlign w:val="center"/>
            <w:hideMark/>
          </w:tcPr>
          <w:p w14:paraId="0E244103"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契税</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14:paraId="1FDED540"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印花税</w:t>
            </w:r>
          </w:p>
        </w:tc>
        <w:tc>
          <w:tcPr>
            <w:tcW w:w="1229" w:type="dxa"/>
            <w:tcBorders>
              <w:top w:val="single" w:sz="8" w:space="0" w:color="auto"/>
              <w:left w:val="nil"/>
              <w:bottom w:val="single" w:sz="4" w:space="0" w:color="auto"/>
              <w:right w:val="single" w:sz="4" w:space="0" w:color="auto"/>
            </w:tcBorders>
            <w:shd w:val="clear" w:color="auto" w:fill="auto"/>
            <w:vAlign w:val="center"/>
            <w:hideMark/>
          </w:tcPr>
          <w:p w14:paraId="42A7C4D4"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大市政</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14:paraId="3936C4EB"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土地成本小计</w:t>
            </w: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14:paraId="052D454A"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分摊直接成本（不含税）</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34C7DA29"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分摊直接成本（含税）</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72092C29"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进项税</w:t>
            </w:r>
          </w:p>
        </w:tc>
      </w:tr>
      <w:tr w:rsidR="00B65C8F" w:rsidRPr="00B65C8F" w14:paraId="6BF58E81" w14:textId="77777777" w:rsidTr="001D2B59">
        <w:trPr>
          <w:trHeight w:val="260"/>
          <w:jc w:val="center"/>
        </w:trPr>
        <w:tc>
          <w:tcPr>
            <w:tcW w:w="56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83613A"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7035D2C5"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1-A</w:t>
            </w:r>
          </w:p>
        </w:tc>
        <w:tc>
          <w:tcPr>
            <w:tcW w:w="1041" w:type="dxa"/>
            <w:tcBorders>
              <w:top w:val="nil"/>
              <w:left w:val="nil"/>
              <w:bottom w:val="single" w:sz="4" w:space="0" w:color="auto"/>
              <w:right w:val="single" w:sz="4" w:space="0" w:color="auto"/>
            </w:tcBorders>
            <w:shd w:val="clear" w:color="auto" w:fill="auto"/>
            <w:noWrap/>
            <w:vAlign w:val="center"/>
            <w:hideMark/>
          </w:tcPr>
          <w:p w14:paraId="5BE3D490" w14:textId="480A694D" w:rsidR="00642E47" w:rsidRPr="00B65C8F" w:rsidRDefault="00642E47" w:rsidP="00642E47">
            <w:pPr>
              <w:widowControl/>
              <w:rPr>
                <w:rFonts w:eastAsia="仿宋_GB2312"/>
                <w:kern w:val="0"/>
                <w:sz w:val="15"/>
                <w:szCs w:val="15"/>
              </w:rPr>
            </w:pPr>
            <w:r w:rsidRPr="00B65C8F">
              <w:rPr>
                <w:rFonts w:eastAsia="仿宋_GB2312"/>
                <w:kern w:val="0"/>
                <w:sz w:val="15"/>
                <w:szCs w:val="15"/>
              </w:rPr>
              <w:t>60,116.70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E8209" w14:textId="0D0708C7" w:rsidR="00642E47" w:rsidRPr="00B65C8F" w:rsidRDefault="00642E47" w:rsidP="00642E47">
            <w:pPr>
              <w:widowControl/>
              <w:rPr>
                <w:rFonts w:eastAsia="仿宋_GB2312"/>
                <w:kern w:val="0"/>
                <w:sz w:val="15"/>
                <w:szCs w:val="15"/>
              </w:rPr>
            </w:pPr>
            <w:r w:rsidRPr="00B65C8F">
              <w:rPr>
                <w:rFonts w:eastAsia="仿宋_GB2312"/>
                <w:kern w:val="0"/>
                <w:sz w:val="15"/>
                <w:szCs w:val="15"/>
              </w:rPr>
              <w:t>90,101.90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F786D" w14:textId="292FC984" w:rsidR="00642E47" w:rsidRPr="00B65C8F" w:rsidRDefault="00642E47" w:rsidP="00642E47">
            <w:pPr>
              <w:widowControl/>
              <w:rPr>
                <w:rFonts w:eastAsia="仿宋_GB2312"/>
                <w:kern w:val="0"/>
                <w:sz w:val="15"/>
                <w:szCs w:val="15"/>
              </w:rPr>
            </w:pPr>
            <w:r w:rsidRPr="00B65C8F">
              <w:rPr>
                <w:rFonts w:eastAsia="仿宋_GB2312"/>
                <w:kern w:val="0"/>
                <w:sz w:val="15"/>
                <w:szCs w:val="15"/>
              </w:rPr>
              <w:t>1,288,050,034.47</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BA950" w14:textId="39DA1FB3" w:rsidR="00642E47" w:rsidRPr="00B65C8F" w:rsidRDefault="00642E47" w:rsidP="00642E47">
            <w:pPr>
              <w:widowControl/>
              <w:rPr>
                <w:rFonts w:eastAsia="仿宋_GB2312"/>
                <w:kern w:val="0"/>
                <w:sz w:val="15"/>
                <w:szCs w:val="15"/>
              </w:rPr>
            </w:pPr>
            <w:r w:rsidRPr="00B65C8F">
              <w:rPr>
                <w:rFonts w:eastAsia="仿宋_GB2312"/>
                <w:kern w:val="0"/>
                <w:sz w:val="15"/>
                <w:szCs w:val="15"/>
              </w:rPr>
              <w:t>38,868,306.07</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B5959" w14:textId="2FF09A29" w:rsidR="00642E47" w:rsidRPr="00B65C8F" w:rsidRDefault="00642E47" w:rsidP="00642E47">
            <w:pPr>
              <w:widowControl/>
              <w:rPr>
                <w:rFonts w:eastAsia="仿宋_GB2312"/>
                <w:kern w:val="0"/>
                <w:sz w:val="15"/>
                <w:szCs w:val="15"/>
              </w:rPr>
            </w:pPr>
            <w:r w:rsidRPr="00B65C8F">
              <w:rPr>
                <w:rFonts w:eastAsia="仿宋_GB2312"/>
                <w:kern w:val="0"/>
                <w:sz w:val="15"/>
                <w:szCs w:val="15"/>
              </w:rPr>
              <w:t>643,100.56</w:t>
            </w:r>
          </w:p>
        </w:tc>
        <w:tc>
          <w:tcPr>
            <w:tcW w:w="1229" w:type="dxa"/>
            <w:tcBorders>
              <w:top w:val="nil"/>
              <w:left w:val="nil"/>
              <w:bottom w:val="single" w:sz="4" w:space="0" w:color="auto"/>
              <w:right w:val="single" w:sz="4" w:space="0" w:color="auto"/>
            </w:tcBorders>
            <w:shd w:val="clear" w:color="auto" w:fill="auto"/>
            <w:noWrap/>
            <w:vAlign w:val="center"/>
            <w:hideMark/>
          </w:tcPr>
          <w:p w14:paraId="18EF8BC4" w14:textId="6EC81D34" w:rsidR="00642E47" w:rsidRPr="00B65C8F" w:rsidRDefault="00642E47" w:rsidP="00642E47">
            <w:pPr>
              <w:widowControl/>
              <w:rPr>
                <w:rFonts w:eastAsia="仿宋_GB2312"/>
                <w:kern w:val="0"/>
                <w:sz w:val="15"/>
                <w:szCs w:val="15"/>
              </w:rPr>
            </w:pPr>
            <w:r w:rsidRPr="00B65C8F">
              <w:rPr>
                <w:rFonts w:eastAsia="仿宋_GB2312"/>
                <w:kern w:val="0"/>
                <w:sz w:val="15"/>
                <w:szCs w:val="15"/>
              </w:rPr>
              <w:t>7,241,406.33</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1AF47" w14:textId="6C34C85E" w:rsidR="00642E47" w:rsidRPr="00B65C8F" w:rsidRDefault="00642E47" w:rsidP="00642E47">
            <w:pPr>
              <w:widowControl/>
              <w:rPr>
                <w:rFonts w:eastAsia="仿宋_GB2312"/>
                <w:kern w:val="0"/>
                <w:sz w:val="15"/>
                <w:szCs w:val="15"/>
              </w:rPr>
            </w:pPr>
            <w:r w:rsidRPr="00B65C8F">
              <w:rPr>
                <w:rFonts w:eastAsia="仿宋_GB2312"/>
                <w:kern w:val="0"/>
                <w:sz w:val="15"/>
                <w:szCs w:val="15"/>
              </w:rPr>
              <w:t>1,334,802,847.43</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DFECC" w14:textId="23C86B2E" w:rsidR="00642E47" w:rsidRPr="00B65C8F" w:rsidRDefault="00642E47" w:rsidP="00642E47">
            <w:pPr>
              <w:widowControl/>
              <w:rPr>
                <w:rFonts w:eastAsia="仿宋_GB2312"/>
                <w:kern w:val="0"/>
                <w:sz w:val="15"/>
                <w:szCs w:val="15"/>
              </w:rPr>
            </w:pPr>
            <w:r w:rsidRPr="00B65C8F">
              <w:rPr>
                <w:rFonts w:eastAsia="仿宋_GB2312"/>
                <w:kern w:val="0"/>
                <w:sz w:val="15"/>
                <w:szCs w:val="15"/>
              </w:rPr>
              <w:t>1,332,528,611.37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4C74D" w14:textId="4CD8231B" w:rsidR="00642E47" w:rsidRPr="00B65C8F" w:rsidRDefault="00642E47" w:rsidP="00642E47">
            <w:pPr>
              <w:widowControl/>
              <w:rPr>
                <w:rFonts w:eastAsia="仿宋_GB2312"/>
                <w:kern w:val="0"/>
                <w:sz w:val="15"/>
                <w:szCs w:val="15"/>
              </w:rPr>
            </w:pPr>
            <w:r w:rsidRPr="00B65C8F">
              <w:rPr>
                <w:rFonts w:eastAsia="仿宋_GB2312"/>
                <w:kern w:val="0"/>
                <w:sz w:val="15"/>
                <w:szCs w:val="15"/>
              </w:rPr>
              <w:t>1,446,978,017.67</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D3EC417" w14:textId="4E219B85" w:rsidR="00642E47" w:rsidRPr="00B65C8F" w:rsidRDefault="00642E47" w:rsidP="00642E47">
            <w:pPr>
              <w:widowControl/>
              <w:rPr>
                <w:rFonts w:eastAsia="仿宋_GB2312"/>
                <w:kern w:val="0"/>
                <w:sz w:val="15"/>
                <w:szCs w:val="15"/>
              </w:rPr>
            </w:pPr>
            <w:r w:rsidRPr="00B65C8F">
              <w:rPr>
                <w:rFonts w:eastAsia="仿宋_GB2312"/>
                <w:kern w:val="0"/>
                <w:sz w:val="15"/>
                <w:szCs w:val="15"/>
              </w:rPr>
              <w:t>114,449,406.30</w:t>
            </w:r>
          </w:p>
        </w:tc>
      </w:tr>
      <w:tr w:rsidR="00B65C8F" w:rsidRPr="00B65C8F" w14:paraId="15FC8227" w14:textId="77777777" w:rsidTr="001D2B59">
        <w:trPr>
          <w:trHeight w:val="260"/>
          <w:jc w:val="center"/>
        </w:trPr>
        <w:tc>
          <w:tcPr>
            <w:tcW w:w="567"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4668D749"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3F17DF11"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1-B</w:t>
            </w:r>
          </w:p>
        </w:tc>
        <w:tc>
          <w:tcPr>
            <w:tcW w:w="1041" w:type="dxa"/>
            <w:tcBorders>
              <w:top w:val="nil"/>
              <w:left w:val="nil"/>
              <w:bottom w:val="single" w:sz="4" w:space="0" w:color="auto"/>
              <w:right w:val="single" w:sz="4" w:space="0" w:color="auto"/>
            </w:tcBorders>
            <w:shd w:val="clear" w:color="auto" w:fill="auto"/>
            <w:noWrap/>
            <w:vAlign w:val="center"/>
            <w:hideMark/>
          </w:tcPr>
          <w:p w14:paraId="11D556F6" w14:textId="189607A7" w:rsidR="00642E47" w:rsidRPr="00B65C8F" w:rsidRDefault="00642E47" w:rsidP="00642E47">
            <w:pPr>
              <w:widowControl/>
              <w:rPr>
                <w:rFonts w:eastAsia="仿宋_GB2312"/>
                <w:kern w:val="0"/>
                <w:sz w:val="15"/>
                <w:szCs w:val="15"/>
              </w:rPr>
            </w:pPr>
            <w:r w:rsidRPr="00B65C8F">
              <w:rPr>
                <w:rFonts w:eastAsia="仿宋_GB2312"/>
                <w:kern w:val="0"/>
                <w:sz w:val="15"/>
                <w:szCs w:val="15"/>
              </w:rPr>
              <w:t>14,738.40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4075CF4B"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029E455E"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CD7E7D1"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1E4E709" w14:textId="77777777" w:rsidR="00642E47" w:rsidRPr="00B65C8F"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55803840" w14:textId="78142FF9"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32FAC0B3"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58BF5783"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F8D172E"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22BF0A57" w14:textId="77777777" w:rsidR="00642E47" w:rsidRPr="00B65C8F" w:rsidRDefault="00642E47" w:rsidP="00642E47">
            <w:pPr>
              <w:widowControl/>
              <w:rPr>
                <w:rFonts w:eastAsia="仿宋_GB2312"/>
                <w:kern w:val="0"/>
                <w:sz w:val="15"/>
                <w:szCs w:val="15"/>
              </w:rPr>
            </w:pPr>
          </w:p>
        </w:tc>
      </w:tr>
      <w:tr w:rsidR="00B65C8F" w:rsidRPr="00B65C8F" w14:paraId="76C9ED39" w14:textId="77777777" w:rsidTr="001D2B59">
        <w:trPr>
          <w:trHeight w:val="260"/>
          <w:jc w:val="center"/>
        </w:trPr>
        <w:tc>
          <w:tcPr>
            <w:tcW w:w="567"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1319BDC8"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5D924A31"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1-E</w:t>
            </w:r>
          </w:p>
        </w:tc>
        <w:tc>
          <w:tcPr>
            <w:tcW w:w="1041" w:type="dxa"/>
            <w:tcBorders>
              <w:top w:val="nil"/>
              <w:left w:val="nil"/>
              <w:bottom w:val="single" w:sz="4" w:space="0" w:color="auto"/>
              <w:right w:val="single" w:sz="4" w:space="0" w:color="auto"/>
            </w:tcBorders>
            <w:shd w:val="clear" w:color="auto" w:fill="auto"/>
            <w:noWrap/>
            <w:vAlign w:val="center"/>
            <w:hideMark/>
          </w:tcPr>
          <w:p w14:paraId="50351DE8" w14:textId="09F7C3CB" w:rsidR="00642E47" w:rsidRPr="00B65C8F" w:rsidRDefault="00642E47" w:rsidP="00642E47">
            <w:pPr>
              <w:widowControl/>
              <w:rPr>
                <w:rFonts w:eastAsia="仿宋_GB2312"/>
                <w:kern w:val="0"/>
                <w:sz w:val="15"/>
                <w:szCs w:val="15"/>
              </w:rPr>
            </w:pPr>
            <w:r w:rsidRPr="00B65C8F">
              <w:rPr>
                <w:rFonts w:eastAsia="仿宋_GB2312"/>
                <w:kern w:val="0"/>
                <w:sz w:val="15"/>
                <w:szCs w:val="15"/>
              </w:rPr>
              <w:t>15,246.80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0C91A89"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5E0BB7A9"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291A996"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9239524" w14:textId="77777777" w:rsidR="00642E47" w:rsidRPr="00B65C8F"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551D6204" w14:textId="0DB18163"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3461F6C"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43068A0"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02A754E"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17E2E723" w14:textId="77777777" w:rsidR="00642E47" w:rsidRPr="00B65C8F" w:rsidRDefault="00642E47" w:rsidP="00642E47">
            <w:pPr>
              <w:widowControl/>
              <w:rPr>
                <w:rFonts w:eastAsia="仿宋_GB2312"/>
                <w:kern w:val="0"/>
                <w:sz w:val="15"/>
                <w:szCs w:val="15"/>
              </w:rPr>
            </w:pPr>
          </w:p>
        </w:tc>
      </w:tr>
      <w:tr w:rsidR="00B65C8F" w:rsidRPr="00B65C8F" w14:paraId="67E77C8B"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B9E96CC"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4E0BE9F3"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1-C</w:t>
            </w:r>
            <w:r w:rsidRPr="00B65C8F">
              <w:rPr>
                <w:rFonts w:eastAsia="仿宋_GB2312"/>
                <w:kern w:val="0"/>
                <w:sz w:val="15"/>
                <w:szCs w:val="15"/>
              </w:rPr>
              <w:t>（</w:t>
            </w:r>
            <w:r w:rsidRPr="00B65C8F">
              <w:rPr>
                <w:rFonts w:eastAsia="仿宋_GB2312"/>
                <w:kern w:val="0"/>
                <w:sz w:val="15"/>
                <w:szCs w:val="15"/>
              </w:rPr>
              <w:t>1#-5#</w:t>
            </w:r>
            <w:r w:rsidRPr="00B65C8F">
              <w:rPr>
                <w:rFonts w:eastAsia="仿宋_GB2312"/>
                <w:kern w:val="0"/>
                <w:sz w:val="15"/>
                <w:szCs w:val="15"/>
              </w:rPr>
              <w:t>）</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1AE0F3" w14:textId="0CFF69D0" w:rsidR="00642E47" w:rsidRPr="00B65C8F" w:rsidRDefault="00642E47" w:rsidP="00642E47">
            <w:pPr>
              <w:widowControl/>
              <w:rPr>
                <w:rFonts w:eastAsia="仿宋_GB2312"/>
                <w:kern w:val="0"/>
                <w:sz w:val="15"/>
                <w:szCs w:val="15"/>
              </w:rPr>
            </w:pPr>
            <w:r w:rsidRPr="00B65C8F">
              <w:rPr>
                <w:rFonts w:eastAsia="仿宋_GB2312"/>
                <w:kern w:val="0"/>
                <w:sz w:val="15"/>
                <w:szCs w:val="15"/>
              </w:rPr>
              <w:t>30,445.00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34A3AB" w14:textId="4F526B51" w:rsidR="00642E47" w:rsidRPr="00B65C8F" w:rsidRDefault="00642E47" w:rsidP="00642E47">
            <w:pPr>
              <w:widowControl/>
              <w:rPr>
                <w:rFonts w:eastAsia="仿宋_GB2312"/>
                <w:kern w:val="0"/>
                <w:sz w:val="15"/>
                <w:szCs w:val="15"/>
              </w:rPr>
            </w:pPr>
            <w:r w:rsidRPr="00B65C8F">
              <w:rPr>
                <w:rFonts w:eastAsia="仿宋_GB2312"/>
                <w:kern w:val="0"/>
                <w:sz w:val="15"/>
                <w:szCs w:val="15"/>
              </w:rPr>
              <w:t>30,445.00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7A558" w14:textId="5C2B5B00" w:rsidR="00642E47" w:rsidRPr="00B65C8F" w:rsidRDefault="00642E47" w:rsidP="00642E47">
            <w:pPr>
              <w:widowControl/>
              <w:rPr>
                <w:rFonts w:eastAsia="仿宋_GB2312"/>
                <w:kern w:val="0"/>
                <w:sz w:val="15"/>
                <w:szCs w:val="15"/>
              </w:rPr>
            </w:pPr>
            <w:r w:rsidRPr="00B65C8F">
              <w:rPr>
                <w:rFonts w:eastAsia="仿宋_GB2312"/>
                <w:kern w:val="0"/>
                <w:sz w:val="15"/>
                <w:szCs w:val="15"/>
              </w:rPr>
              <w:t>435,225,930.85</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F1316" w14:textId="30A235B3" w:rsidR="00642E47" w:rsidRPr="00B65C8F" w:rsidRDefault="00642E47" w:rsidP="00642E47">
            <w:pPr>
              <w:widowControl/>
              <w:rPr>
                <w:rFonts w:eastAsia="仿宋_GB2312"/>
                <w:kern w:val="0"/>
                <w:sz w:val="15"/>
                <w:szCs w:val="15"/>
              </w:rPr>
            </w:pPr>
            <w:r w:rsidRPr="00B65C8F">
              <w:rPr>
                <w:rFonts w:eastAsia="仿宋_GB2312"/>
                <w:kern w:val="0"/>
                <w:sz w:val="15"/>
                <w:szCs w:val="15"/>
              </w:rPr>
              <w:t>13,133,414.26</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BFEF9" w14:textId="6094857C" w:rsidR="00642E47" w:rsidRPr="00B65C8F" w:rsidRDefault="00642E47" w:rsidP="00642E47">
            <w:pPr>
              <w:widowControl/>
              <w:rPr>
                <w:rFonts w:eastAsia="仿宋_GB2312"/>
                <w:kern w:val="0"/>
                <w:sz w:val="15"/>
                <w:szCs w:val="15"/>
              </w:rPr>
            </w:pPr>
            <w:r w:rsidRPr="00B65C8F">
              <w:rPr>
                <w:rFonts w:eastAsia="仿宋_GB2312"/>
                <w:kern w:val="0"/>
                <w:sz w:val="15"/>
                <w:szCs w:val="15"/>
              </w:rPr>
              <w:t>217,300.60</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150FA" w14:textId="7F08EB11" w:rsidR="00642E47" w:rsidRPr="00B65C8F" w:rsidRDefault="00642E47" w:rsidP="00642E47">
            <w:pPr>
              <w:widowControl/>
              <w:rPr>
                <w:rFonts w:eastAsia="仿宋_GB2312"/>
                <w:kern w:val="0"/>
                <w:sz w:val="15"/>
                <w:szCs w:val="15"/>
              </w:rPr>
            </w:pPr>
            <w:r w:rsidRPr="00B65C8F">
              <w:rPr>
                <w:rFonts w:eastAsia="仿宋_GB2312"/>
                <w:kern w:val="0"/>
                <w:sz w:val="15"/>
                <w:szCs w:val="15"/>
              </w:rPr>
              <w:t>5,193,592.15</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C5B57" w14:textId="1D05D742" w:rsidR="00642E47" w:rsidRPr="00B65C8F" w:rsidRDefault="00642E47" w:rsidP="00642E47">
            <w:pPr>
              <w:widowControl/>
              <w:rPr>
                <w:rFonts w:eastAsia="仿宋_GB2312"/>
                <w:kern w:val="0"/>
                <w:sz w:val="15"/>
                <w:szCs w:val="15"/>
              </w:rPr>
            </w:pPr>
            <w:r w:rsidRPr="00B65C8F">
              <w:rPr>
                <w:rFonts w:eastAsia="仿宋_GB2312"/>
                <w:kern w:val="0"/>
                <w:sz w:val="15"/>
                <w:szCs w:val="15"/>
              </w:rPr>
              <w:t>453,770,237.86</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68EE3F" w14:textId="350A4C79" w:rsidR="00642E47" w:rsidRPr="00B65C8F" w:rsidRDefault="00642E47" w:rsidP="00642E47">
            <w:pPr>
              <w:widowControl/>
              <w:rPr>
                <w:rFonts w:eastAsia="仿宋_GB2312"/>
                <w:kern w:val="0"/>
                <w:sz w:val="15"/>
                <w:szCs w:val="15"/>
              </w:rPr>
            </w:pPr>
            <w:r w:rsidRPr="00B65C8F">
              <w:rPr>
                <w:rFonts w:eastAsia="仿宋_GB2312"/>
                <w:kern w:val="0"/>
                <w:sz w:val="15"/>
                <w:szCs w:val="15"/>
              </w:rPr>
              <w:t>432,119,041.59</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8D853" w14:textId="2E21611B" w:rsidR="00642E47" w:rsidRPr="00B65C8F" w:rsidRDefault="00642E47" w:rsidP="00642E47">
            <w:pPr>
              <w:widowControl/>
              <w:rPr>
                <w:rFonts w:eastAsia="仿宋_GB2312"/>
                <w:kern w:val="0"/>
                <w:sz w:val="15"/>
                <w:szCs w:val="15"/>
              </w:rPr>
            </w:pPr>
            <w:r w:rsidRPr="00B65C8F">
              <w:rPr>
                <w:rFonts w:eastAsia="仿宋_GB2312"/>
                <w:kern w:val="0"/>
                <w:sz w:val="15"/>
                <w:szCs w:val="15"/>
              </w:rPr>
              <w:t>469,233,267.39</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BDFE881" w14:textId="6BC1D8A7" w:rsidR="00642E47" w:rsidRPr="00B65C8F" w:rsidRDefault="00642E47" w:rsidP="00642E47">
            <w:pPr>
              <w:widowControl/>
              <w:rPr>
                <w:rFonts w:eastAsia="仿宋_GB2312"/>
                <w:kern w:val="0"/>
                <w:sz w:val="15"/>
                <w:szCs w:val="15"/>
              </w:rPr>
            </w:pPr>
            <w:r w:rsidRPr="00B65C8F">
              <w:rPr>
                <w:rFonts w:eastAsia="仿宋_GB2312"/>
                <w:kern w:val="0"/>
                <w:sz w:val="15"/>
                <w:szCs w:val="15"/>
              </w:rPr>
              <w:t>37,114,225.80</w:t>
            </w:r>
          </w:p>
        </w:tc>
      </w:tr>
      <w:tr w:rsidR="00B65C8F" w:rsidRPr="00B65C8F" w14:paraId="4147EC61"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36A1DEFA"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AF3E7AC"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1-C</w:t>
            </w:r>
            <w:r w:rsidRPr="00B65C8F">
              <w:rPr>
                <w:rFonts w:eastAsia="仿宋_GB2312"/>
                <w:kern w:val="0"/>
                <w:sz w:val="15"/>
                <w:szCs w:val="15"/>
              </w:rPr>
              <w:t>（</w:t>
            </w:r>
            <w:r w:rsidRPr="00B65C8F">
              <w:rPr>
                <w:rFonts w:eastAsia="仿宋_GB2312"/>
                <w:kern w:val="0"/>
                <w:sz w:val="15"/>
                <w:szCs w:val="15"/>
              </w:rPr>
              <w:t>6#-11#</w:t>
            </w:r>
            <w:r w:rsidRPr="00B65C8F">
              <w:rPr>
                <w:rFonts w:eastAsia="仿宋_GB2312"/>
                <w:kern w:val="0"/>
                <w:sz w:val="15"/>
                <w:szCs w:val="15"/>
              </w:rPr>
              <w:t>）</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7A0B9CEE" w14:textId="77777777" w:rsidR="00642E47" w:rsidRPr="00B65C8F" w:rsidRDefault="00642E47" w:rsidP="00642E47">
            <w:pPr>
              <w:widowControl/>
              <w:rPr>
                <w:rFonts w:eastAsia="仿宋_GB2312"/>
                <w:kern w:val="0"/>
                <w:sz w:val="15"/>
                <w:szCs w:val="15"/>
              </w:rPr>
            </w:pP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A904296"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B572C29"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A461F86"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4F34309E" w14:textId="77777777" w:rsidR="00642E47" w:rsidRPr="00B65C8F"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203A0E8B"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E4CA89C"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DED58C5"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57326DA"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0DA65642" w14:textId="77777777" w:rsidR="00642E47" w:rsidRPr="00B65C8F" w:rsidRDefault="00642E47" w:rsidP="00642E47">
            <w:pPr>
              <w:widowControl/>
              <w:rPr>
                <w:rFonts w:eastAsia="仿宋_GB2312"/>
                <w:kern w:val="0"/>
                <w:sz w:val="15"/>
                <w:szCs w:val="15"/>
              </w:rPr>
            </w:pPr>
          </w:p>
        </w:tc>
      </w:tr>
      <w:tr w:rsidR="00B65C8F" w:rsidRPr="00B65C8F" w14:paraId="055F4606"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7F442D3C"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5885B7E"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1-F</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酒店、商业）</w:t>
            </w:r>
          </w:p>
        </w:tc>
        <w:tc>
          <w:tcPr>
            <w:tcW w:w="1041" w:type="dxa"/>
            <w:tcBorders>
              <w:top w:val="nil"/>
              <w:left w:val="nil"/>
              <w:bottom w:val="single" w:sz="4" w:space="0" w:color="auto"/>
              <w:right w:val="single" w:sz="4" w:space="0" w:color="auto"/>
            </w:tcBorders>
            <w:shd w:val="clear" w:color="auto" w:fill="auto"/>
            <w:noWrap/>
            <w:vAlign w:val="center"/>
            <w:hideMark/>
          </w:tcPr>
          <w:p w14:paraId="0B2AE4FE" w14:textId="0D0C6BA6" w:rsidR="00642E47" w:rsidRPr="00B65C8F" w:rsidRDefault="00642E47" w:rsidP="00642E47">
            <w:pPr>
              <w:widowControl/>
              <w:rPr>
                <w:rFonts w:eastAsia="仿宋_GB2312"/>
                <w:kern w:val="0"/>
                <w:sz w:val="15"/>
                <w:szCs w:val="15"/>
              </w:rPr>
            </w:pPr>
            <w:r w:rsidRPr="00B65C8F">
              <w:rPr>
                <w:rFonts w:eastAsia="仿宋_GB2312"/>
                <w:kern w:val="0"/>
                <w:sz w:val="15"/>
                <w:szCs w:val="15"/>
              </w:rPr>
              <w:t>14,263.90</w:t>
            </w:r>
          </w:p>
        </w:tc>
        <w:tc>
          <w:tcPr>
            <w:tcW w:w="1041" w:type="dxa"/>
            <w:tcBorders>
              <w:top w:val="nil"/>
              <w:left w:val="nil"/>
              <w:bottom w:val="single" w:sz="4" w:space="0" w:color="auto"/>
              <w:right w:val="single" w:sz="4" w:space="0" w:color="auto"/>
            </w:tcBorders>
            <w:shd w:val="clear" w:color="auto" w:fill="auto"/>
            <w:noWrap/>
            <w:vAlign w:val="center"/>
            <w:hideMark/>
          </w:tcPr>
          <w:p w14:paraId="079F8D43" w14:textId="569C0274" w:rsidR="00642E47" w:rsidRPr="00B65C8F" w:rsidRDefault="00642E47" w:rsidP="00642E47">
            <w:pPr>
              <w:widowControl/>
              <w:rPr>
                <w:rFonts w:eastAsia="仿宋_GB2312"/>
                <w:kern w:val="0"/>
                <w:sz w:val="15"/>
                <w:szCs w:val="15"/>
              </w:rPr>
            </w:pPr>
            <w:r w:rsidRPr="00B65C8F">
              <w:rPr>
                <w:rFonts w:eastAsia="仿宋_GB2312"/>
                <w:kern w:val="0"/>
                <w:sz w:val="15"/>
                <w:szCs w:val="15"/>
              </w:rPr>
              <w:t>14,263.90</w:t>
            </w:r>
          </w:p>
        </w:tc>
        <w:tc>
          <w:tcPr>
            <w:tcW w:w="1416" w:type="dxa"/>
            <w:tcBorders>
              <w:top w:val="nil"/>
              <w:left w:val="nil"/>
              <w:bottom w:val="single" w:sz="4" w:space="0" w:color="auto"/>
              <w:right w:val="single" w:sz="4" w:space="0" w:color="auto"/>
            </w:tcBorders>
            <w:shd w:val="clear" w:color="auto" w:fill="auto"/>
            <w:noWrap/>
            <w:vAlign w:val="center"/>
            <w:hideMark/>
          </w:tcPr>
          <w:p w14:paraId="0EFB0488" w14:textId="3DDA1B8B" w:rsidR="00642E47" w:rsidRPr="00B65C8F" w:rsidRDefault="00642E47" w:rsidP="00642E47">
            <w:pPr>
              <w:widowControl/>
              <w:rPr>
                <w:rFonts w:eastAsia="仿宋_GB2312"/>
                <w:kern w:val="0"/>
                <w:sz w:val="15"/>
                <w:szCs w:val="15"/>
              </w:rPr>
            </w:pPr>
            <w:r w:rsidRPr="00B65C8F">
              <w:rPr>
                <w:rFonts w:eastAsia="仿宋_GB2312"/>
                <w:kern w:val="0"/>
                <w:sz w:val="15"/>
                <w:szCs w:val="15"/>
              </w:rPr>
              <w:t>203,909,316.97</w:t>
            </w:r>
          </w:p>
        </w:tc>
        <w:tc>
          <w:tcPr>
            <w:tcW w:w="1304" w:type="dxa"/>
            <w:tcBorders>
              <w:top w:val="nil"/>
              <w:left w:val="nil"/>
              <w:bottom w:val="single" w:sz="4" w:space="0" w:color="auto"/>
              <w:right w:val="single" w:sz="4" w:space="0" w:color="auto"/>
            </w:tcBorders>
            <w:shd w:val="clear" w:color="auto" w:fill="auto"/>
            <w:noWrap/>
            <w:vAlign w:val="center"/>
            <w:hideMark/>
          </w:tcPr>
          <w:p w14:paraId="4EE989EE" w14:textId="7CBCD2EE" w:rsidR="00642E47" w:rsidRPr="00B65C8F" w:rsidRDefault="00642E47" w:rsidP="00642E47">
            <w:pPr>
              <w:widowControl/>
              <w:rPr>
                <w:rFonts w:eastAsia="仿宋_GB2312"/>
                <w:kern w:val="0"/>
                <w:sz w:val="15"/>
                <w:szCs w:val="15"/>
              </w:rPr>
            </w:pPr>
            <w:r w:rsidRPr="00B65C8F">
              <w:rPr>
                <w:rFonts w:eastAsia="仿宋_GB2312"/>
                <w:kern w:val="0"/>
                <w:sz w:val="15"/>
                <w:szCs w:val="15"/>
              </w:rPr>
              <w:t>6,153,184.68</w:t>
            </w:r>
          </w:p>
        </w:tc>
        <w:tc>
          <w:tcPr>
            <w:tcW w:w="1154" w:type="dxa"/>
            <w:tcBorders>
              <w:top w:val="nil"/>
              <w:left w:val="nil"/>
              <w:bottom w:val="single" w:sz="4" w:space="0" w:color="auto"/>
              <w:right w:val="single" w:sz="4" w:space="0" w:color="auto"/>
            </w:tcBorders>
            <w:shd w:val="clear" w:color="auto" w:fill="auto"/>
            <w:noWrap/>
            <w:vAlign w:val="center"/>
            <w:hideMark/>
          </w:tcPr>
          <w:p w14:paraId="705D55F6" w14:textId="452AC287" w:rsidR="00642E47" w:rsidRPr="00B65C8F" w:rsidRDefault="00642E47" w:rsidP="00642E47">
            <w:pPr>
              <w:widowControl/>
              <w:rPr>
                <w:rFonts w:eastAsia="仿宋_GB2312"/>
                <w:kern w:val="0"/>
                <w:sz w:val="15"/>
                <w:szCs w:val="15"/>
              </w:rPr>
            </w:pPr>
            <w:r w:rsidRPr="00B65C8F">
              <w:rPr>
                <w:rFonts w:eastAsia="仿宋_GB2312"/>
                <w:kern w:val="0"/>
                <w:sz w:val="15"/>
                <w:szCs w:val="15"/>
              </w:rPr>
              <w:t>101,808.31</w:t>
            </w:r>
          </w:p>
        </w:tc>
        <w:tc>
          <w:tcPr>
            <w:tcW w:w="1229" w:type="dxa"/>
            <w:tcBorders>
              <w:top w:val="nil"/>
              <w:left w:val="nil"/>
              <w:bottom w:val="single" w:sz="4" w:space="0" w:color="auto"/>
              <w:right w:val="single" w:sz="4" w:space="0" w:color="auto"/>
            </w:tcBorders>
            <w:shd w:val="clear" w:color="auto" w:fill="auto"/>
            <w:noWrap/>
            <w:vAlign w:val="center"/>
            <w:hideMark/>
          </w:tcPr>
          <w:p w14:paraId="47B7AACA" w14:textId="1D5C75BC" w:rsidR="00642E47" w:rsidRPr="00B65C8F" w:rsidRDefault="00642E47" w:rsidP="00642E47">
            <w:pPr>
              <w:widowControl/>
              <w:rPr>
                <w:rFonts w:eastAsia="仿宋_GB2312"/>
                <w:kern w:val="0"/>
                <w:sz w:val="15"/>
                <w:szCs w:val="15"/>
              </w:rPr>
            </w:pPr>
            <w:r w:rsidRPr="00B65C8F">
              <w:rPr>
                <w:rFonts w:eastAsia="仿宋_GB2312"/>
                <w:kern w:val="0"/>
                <w:sz w:val="15"/>
                <w:szCs w:val="15"/>
              </w:rPr>
              <w:t>2,299,445.19</w:t>
            </w:r>
          </w:p>
        </w:tc>
        <w:tc>
          <w:tcPr>
            <w:tcW w:w="1416" w:type="dxa"/>
            <w:tcBorders>
              <w:top w:val="nil"/>
              <w:left w:val="nil"/>
              <w:bottom w:val="single" w:sz="4" w:space="0" w:color="auto"/>
              <w:right w:val="single" w:sz="4" w:space="0" w:color="auto"/>
            </w:tcBorders>
            <w:shd w:val="clear" w:color="auto" w:fill="auto"/>
            <w:noWrap/>
            <w:vAlign w:val="center"/>
            <w:hideMark/>
          </w:tcPr>
          <w:p w14:paraId="6C1FDAED" w14:textId="14AA681A" w:rsidR="00642E47" w:rsidRPr="00B65C8F" w:rsidRDefault="00642E47" w:rsidP="00642E47">
            <w:pPr>
              <w:widowControl/>
              <w:rPr>
                <w:rFonts w:eastAsia="仿宋_GB2312"/>
                <w:kern w:val="0"/>
                <w:sz w:val="15"/>
                <w:szCs w:val="15"/>
              </w:rPr>
            </w:pPr>
            <w:r w:rsidRPr="00B65C8F">
              <w:rPr>
                <w:rFonts w:eastAsia="仿宋_GB2312"/>
                <w:kern w:val="0"/>
                <w:sz w:val="15"/>
                <w:szCs w:val="15"/>
              </w:rPr>
              <w:t>212,463,755.16</w:t>
            </w:r>
          </w:p>
        </w:tc>
        <w:tc>
          <w:tcPr>
            <w:tcW w:w="1814" w:type="dxa"/>
            <w:tcBorders>
              <w:top w:val="nil"/>
              <w:left w:val="nil"/>
              <w:bottom w:val="single" w:sz="4" w:space="0" w:color="auto"/>
              <w:right w:val="single" w:sz="4" w:space="0" w:color="auto"/>
            </w:tcBorders>
            <w:shd w:val="clear" w:color="auto" w:fill="auto"/>
            <w:noWrap/>
            <w:vAlign w:val="center"/>
            <w:hideMark/>
          </w:tcPr>
          <w:p w14:paraId="1D1EA43F" w14:textId="776762BC" w:rsidR="00642E47" w:rsidRPr="00B65C8F" w:rsidRDefault="00642E47" w:rsidP="00642E47">
            <w:pPr>
              <w:widowControl/>
              <w:rPr>
                <w:rFonts w:eastAsia="仿宋_GB2312"/>
                <w:kern w:val="0"/>
                <w:sz w:val="15"/>
                <w:szCs w:val="15"/>
              </w:rPr>
            </w:pPr>
            <w:r w:rsidRPr="00B65C8F">
              <w:rPr>
                <w:rFonts w:eastAsia="仿宋_GB2312"/>
                <w:kern w:val="0"/>
                <w:sz w:val="15"/>
                <w:szCs w:val="15"/>
              </w:rPr>
              <w:t>220,265,806.85</w:t>
            </w:r>
          </w:p>
        </w:tc>
        <w:tc>
          <w:tcPr>
            <w:tcW w:w="1701" w:type="dxa"/>
            <w:tcBorders>
              <w:top w:val="nil"/>
              <w:left w:val="nil"/>
              <w:bottom w:val="single" w:sz="4" w:space="0" w:color="auto"/>
              <w:right w:val="single" w:sz="4" w:space="0" w:color="auto"/>
            </w:tcBorders>
            <w:shd w:val="clear" w:color="auto" w:fill="auto"/>
            <w:noWrap/>
            <w:vAlign w:val="center"/>
            <w:hideMark/>
          </w:tcPr>
          <w:p w14:paraId="3B8FB8F6" w14:textId="1AEC8710" w:rsidR="00642E47" w:rsidRPr="00B65C8F" w:rsidRDefault="00642E47" w:rsidP="00642E47">
            <w:pPr>
              <w:widowControl/>
              <w:rPr>
                <w:rFonts w:eastAsia="仿宋_GB2312"/>
                <w:kern w:val="0"/>
                <w:sz w:val="15"/>
                <w:szCs w:val="15"/>
              </w:rPr>
            </w:pPr>
            <w:r w:rsidRPr="00B65C8F">
              <w:rPr>
                <w:rFonts w:eastAsia="仿宋_GB2312"/>
                <w:kern w:val="0"/>
                <w:sz w:val="15"/>
                <w:szCs w:val="15"/>
              </w:rPr>
              <w:t>239,184,193.00</w:t>
            </w:r>
          </w:p>
        </w:tc>
        <w:tc>
          <w:tcPr>
            <w:tcW w:w="1276" w:type="dxa"/>
            <w:tcBorders>
              <w:top w:val="nil"/>
              <w:left w:val="nil"/>
              <w:bottom w:val="single" w:sz="4" w:space="0" w:color="auto"/>
              <w:right w:val="single" w:sz="8" w:space="0" w:color="auto"/>
            </w:tcBorders>
            <w:shd w:val="clear" w:color="auto" w:fill="auto"/>
            <w:noWrap/>
            <w:vAlign w:val="center"/>
            <w:hideMark/>
          </w:tcPr>
          <w:p w14:paraId="13B7986D" w14:textId="66CFFF26" w:rsidR="00642E47" w:rsidRPr="00B65C8F" w:rsidRDefault="00642E47" w:rsidP="00642E47">
            <w:pPr>
              <w:widowControl/>
              <w:rPr>
                <w:rFonts w:eastAsia="仿宋_GB2312"/>
                <w:kern w:val="0"/>
                <w:sz w:val="15"/>
                <w:szCs w:val="15"/>
              </w:rPr>
            </w:pPr>
            <w:r w:rsidRPr="00B65C8F">
              <w:rPr>
                <w:rFonts w:eastAsia="仿宋_GB2312"/>
                <w:kern w:val="0"/>
                <w:sz w:val="15"/>
                <w:szCs w:val="15"/>
              </w:rPr>
              <w:t>18,918,386.15</w:t>
            </w:r>
          </w:p>
        </w:tc>
      </w:tr>
      <w:tr w:rsidR="00B65C8F" w:rsidRPr="00B65C8F" w14:paraId="14754767"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30DFF0A"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3AFDF894"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1-D</w:t>
            </w:r>
            <w:r w:rsidRPr="00B65C8F">
              <w:rPr>
                <w:rFonts w:eastAsia="仿宋_GB2312"/>
                <w:kern w:val="0"/>
                <w:sz w:val="15"/>
                <w:szCs w:val="15"/>
              </w:rPr>
              <w:t>（未办理工</w:t>
            </w:r>
            <w:proofErr w:type="gramStart"/>
            <w:r w:rsidRPr="00B65C8F">
              <w:rPr>
                <w:rFonts w:eastAsia="仿宋_GB2312"/>
                <w:kern w:val="0"/>
                <w:sz w:val="15"/>
                <w:szCs w:val="15"/>
              </w:rPr>
              <w:t>规</w:t>
            </w:r>
            <w:proofErr w:type="gramEnd"/>
            <w:r w:rsidRPr="00B65C8F">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3C36065B" w14:textId="0B1DD994" w:rsidR="00642E47" w:rsidRPr="00B65C8F" w:rsidRDefault="00642E47" w:rsidP="00642E47">
            <w:pPr>
              <w:widowControl/>
              <w:rPr>
                <w:rFonts w:eastAsia="仿宋_GB2312"/>
                <w:kern w:val="0"/>
                <w:sz w:val="15"/>
                <w:szCs w:val="15"/>
              </w:rPr>
            </w:pPr>
            <w:r w:rsidRPr="00B65C8F">
              <w:rPr>
                <w:rFonts w:eastAsia="仿宋_GB2312"/>
                <w:kern w:val="0"/>
                <w:sz w:val="15"/>
                <w:szCs w:val="15"/>
              </w:rPr>
              <w:t>17,450.90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9E9A8F" w14:textId="1937A533" w:rsidR="00642E47" w:rsidRPr="00B65C8F" w:rsidRDefault="00642E47" w:rsidP="00642E47">
            <w:pPr>
              <w:widowControl/>
              <w:rPr>
                <w:rFonts w:eastAsia="仿宋_GB2312"/>
                <w:kern w:val="0"/>
                <w:sz w:val="15"/>
                <w:szCs w:val="15"/>
              </w:rPr>
            </w:pPr>
            <w:r w:rsidRPr="00B65C8F">
              <w:rPr>
                <w:rFonts w:eastAsia="仿宋_GB2312"/>
                <w:kern w:val="0"/>
                <w:sz w:val="15"/>
                <w:szCs w:val="15"/>
              </w:rPr>
              <w:t>38,498.00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C676C" w14:textId="4B806141" w:rsidR="00642E47" w:rsidRPr="00B65C8F" w:rsidRDefault="00642E47" w:rsidP="00642E47">
            <w:pPr>
              <w:widowControl/>
              <w:rPr>
                <w:rFonts w:eastAsia="仿宋_GB2312"/>
                <w:kern w:val="0"/>
                <w:sz w:val="15"/>
                <w:szCs w:val="15"/>
              </w:rPr>
            </w:pPr>
            <w:r w:rsidRPr="00B65C8F">
              <w:rPr>
                <w:rFonts w:eastAsia="仿宋_GB2312"/>
                <w:kern w:val="0"/>
                <w:sz w:val="15"/>
                <w:szCs w:val="15"/>
              </w:rPr>
              <w:t>550,347,442.48</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85D4C" w14:textId="05CE423E" w:rsidR="00642E47" w:rsidRPr="00B65C8F" w:rsidRDefault="00642E47" w:rsidP="00642E47">
            <w:pPr>
              <w:widowControl/>
              <w:rPr>
                <w:rFonts w:eastAsia="仿宋_GB2312"/>
                <w:kern w:val="0"/>
                <w:sz w:val="15"/>
                <w:szCs w:val="15"/>
              </w:rPr>
            </w:pPr>
            <w:r w:rsidRPr="00B65C8F">
              <w:rPr>
                <w:rFonts w:eastAsia="仿宋_GB2312"/>
                <w:kern w:val="0"/>
                <w:sz w:val="15"/>
                <w:szCs w:val="15"/>
              </w:rPr>
              <w:t>16,607,330.67</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5FF5E5" w14:textId="543C92AE" w:rsidR="00642E47" w:rsidRPr="00B65C8F" w:rsidRDefault="00642E47" w:rsidP="00642E47">
            <w:pPr>
              <w:widowControl/>
              <w:rPr>
                <w:rFonts w:eastAsia="仿宋_GB2312"/>
                <w:kern w:val="0"/>
                <w:sz w:val="15"/>
                <w:szCs w:val="15"/>
              </w:rPr>
            </w:pPr>
            <w:r w:rsidRPr="00B65C8F">
              <w:rPr>
                <w:rFonts w:eastAsia="仿宋_GB2312"/>
                <w:kern w:val="0"/>
                <w:sz w:val="15"/>
                <w:szCs w:val="15"/>
              </w:rPr>
              <w:t>274,778.73</w:t>
            </w:r>
          </w:p>
        </w:tc>
        <w:tc>
          <w:tcPr>
            <w:tcW w:w="1229" w:type="dxa"/>
            <w:tcBorders>
              <w:top w:val="nil"/>
              <w:left w:val="nil"/>
              <w:bottom w:val="single" w:sz="4" w:space="0" w:color="auto"/>
              <w:right w:val="single" w:sz="4" w:space="0" w:color="auto"/>
            </w:tcBorders>
            <w:shd w:val="clear" w:color="auto" w:fill="auto"/>
            <w:noWrap/>
            <w:vAlign w:val="center"/>
            <w:hideMark/>
          </w:tcPr>
          <w:p w14:paraId="62690F08" w14:textId="6067EC4A"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7292A0" w14:textId="1AB1AE97" w:rsidR="00642E47" w:rsidRPr="00B65C8F" w:rsidRDefault="00642E47" w:rsidP="00642E47">
            <w:pPr>
              <w:widowControl/>
              <w:rPr>
                <w:rFonts w:eastAsia="仿宋_GB2312"/>
                <w:kern w:val="0"/>
                <w:sz w:val="15"/>
                <w:szCs w:val="15"/>
              </w:rPr>
            </w:pPr>
            <w:r w:rsidRPr="00B65C8F">
              <w:rPr>
                <w:rFonts w:eastAsia="仿宋_GB2312"/>
                <w:kern w:val="0"/>
                <w:sz w:val="15"/>
                <w:szCs w:val="15"/>
              </w:rPr>
              <w:t>567,229,551.88</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6FF379" w14:textId="372DD9B6" w:rsidR="00642E47" w:rsidRPr="00B65C8F" w:rsidRDefault="00642E47" w:rsidP="00642E47">
            <w:pPr>
              <w:widowControl/>
              <w:rPr>
                <w:rFonts w:eastAsia="仿宋_GB2312"/>
                <w:kern w:val="0"/>
                <w:sz w:val="15"/>
                <w:szCs w:val="15"/>
              </w:rPr>
            </w:pPr>
            <w:r w:rsidRPr="00B65C8F">
              <w:rPr>
                <w:rFonts w:eastAsia="仿宋_GB2312"/>
                <w:kern w:val="0"/>
                <w:sz w:val="15"/>
                <w:szCs w:val="15"/>
              </w:rPr>
              <w:t>344,925,054.82</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C1970" w14:textId="62D4716C" w:rsidR="00642E47" w:rsidRPr="00B65C8F" w:rsidRDefault="00642E47" w:rsidP="00642E47">
            <w:pPr>
              <w:widowControl/>
              <w:rPr>
                <w:rFonts w:eastAsia="仿宋_GB2312"/>
                <w:kern w:val="0"/>
                <w:sz w:val="15"/>
                <w:szCs w:val="15"/>
              </w:rPr>
            </w:pPr>
            <w:r w:rsidRPr="00B65C8F">
              <w:rPr>
                <w:rFonts w:eastAsia="仿宋_GB2312"/>
                <w:kern w:val="0"/>
                <w:sz w:val="15"/>
                <w:szCs w:val="15"/>
              </w:rPr>
              <w:t>374,550,285.68</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8C8A52C" w14:textId="118A34E9" w:rsidR="00642E47" w:rsidRPr="00B65C8F" w:rsidRDefault="00642E47" w:rsidP="00642E47">
            <w:pPr>
              <w:widowControl/>
              <w:rPr>
                <w:rFonts w:eastAsia="仿宋_GB2312"/>
                <w:kern w:val="0"/>
                <w:sz w:val="15"/>
                <w:szCs w:val="15"/>
              </w:rPr>
            </w:pPr>
            <w:r w:rsidRPr="00B65C8F">
              <w:rPr>
                <w:rFonts w:eastAsia="仿宋_GB2312"/>
                <w:kern w:val="0"/>
                <w:sz w:val="15"/>
                <w:szCs w:val="15"/>
              </w:rPr>
              <w:t>29,625,230.86</w:t>
            </w:r>
          </w:p>
        </w:tc>
      </w:tr>
      <w:tr w:rsidR="00B65C8F" w:rsidRPr="00B65C8F" w14:paraId="5B971E07"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7240F9A8"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41B6878F"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1-G</w:t>
            </w:r>
            <w:r w:rsidRPr="00B65C8F">
              <w:rPr>
                <w:rFonts w:eastAsia="仿宋_GB2312"/>
                <w:kern w:val="0"/>
                <w:sz w:val="15"/>
                <w:szCs w:val="15"/>
              </w:rPr>
              <w:t>（未办理工</w:t>
            </w:r>
            <w:proofErr w:type="gramStart"/>
            <w:r w:rsidRPr="00B65C8F">
              <w:rPr>
                <w:rFonts w:eastAsia="仿宋_GB2312"/>
                <w:kern w:val="0"/>
                <w:sz w:val="15"/>
                <w:szCs w:val="15"/>
              </w:rPr>
              <w:t>规</w:t>
            </w:r>
            <w:proofErr w:type="gramEnd"/>
            <w:r w:rsidRPr="00B65C8F">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127B5796" w14:textId="4CEB90D9" w:rsidR="00642E47" w:rsidRPr="00B65C8F" w:rsidRDefault="00642E47" w:rsidP="00642E47">
            <w:pPr>
              <w:widowControl/>
              <w:rPr>
                <w:rFonts w:eastAsia="仿宋_GB2312"/>
                <w:kern w:val="0"/>
                <w:sz w:val="15"/>
                <w:szCs w:val="15"/>
              </w:rPr>
            </w:pPr>
            <w:r w:rsidRPr="00B65C8F">
              <w:rPr>
                <w:rFonts w:eastAsia="仿宋_GB2312"/>
                <w:kern w:val="0"/>
                <w:sz w:val="15"/>
                <w:szCs w:val="15"/>
              </w:rPr>
              <w:t>21,047.10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0DBD8C8"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D18287B"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12D5B687"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BC8033B" w14:textId="77777777" w:rsidR="00642E47" w:rsidRPr="00B65C8F"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3330AC07" w14:textId="0943562A"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D4447DB"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6F85890D"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0E7B886"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049ECFD0" w14:textId="77777777" w:rsidR="00642E47" w:rsidRPr="00B65C8F" w:rsidRDefault="00642E47" w:rsidP="00642E47">
            <w:pPr>
              <w:widowControl/>
              <w:rPr>
                <w:rFonts w:eastAsia="仿宋_GB2312"/>
                <w:kern w:val="0"/>
                <w:sz w:val="15"/>
                <w:szCs w:val="15"/>
              </w:rPr>
            </w:pPr>
          </w:p>
        </w:tc>
      </w:tr>
      <w:tr w:rsidR="00B65C8F" w:rsidRPr="00B65C8F" w14:paraId="6A5FCE15"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67C69D"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w:t>
            </w:r>
            <w:r w:rsidRPr="00B65C8F">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5B3B473B" w14:textId="2F78472E" w:rsidR="00642E47" w:rsidRPr="00B65C8F" w:rsidRDefault="00642E47" w:rsidP="00642E47">
            <w:pPr>
              <w:widowControl/>
              <w:rPr>
                <w:rFonts w:eastAsia="仿宋_GB2312"/>
                <w:kern w:val="0"/>
                <w:sz w:val="15"/>
                <w:szCs w:val="15"/>
              </w:rPr>
            </w:pPr>
            <w:r w:rsidRPr="00B65C8F">
              <w:rPr>
                <w:rFonts w:eastAsia="仿宋_GB2312"/>
                <w:kern w:val="0"/>
                <w:sz w:val="15"/>
                <w:szCs w:val="15"/>
              </w:rPr>
              <w:t>173,308.80</w:t>
            </w:r>
          </w:p>
        </w:tc>
        <w:tc>
          <w:tcPr>
            <w:tcW w:w="1041" w:type="dxa"/>
            <w:tcBorders>
              <w:top w:val="nil"/>
              <w:left w:val="nil"/>
              <w:bottom w:val="single" w:sz="4" w:space="0" w:color="auto"/>
              <w:right w:val="single" w:sz="4" w:space="0" w:color="auto"/>
            </w:tcBorders>
            <w:shd w:val="clear" w:color="auto" w:fill="auto"/>
            <w:noWrap/>
            <w:vAlign w:val="center"/>
            <w:hideMark/>
          </w:tcPr>
          <w:p w14:paraId="0C28863E" w14:textId="3D3FDADA" w:rsidR="00642E47" w:rsidRPr="00B65C8F" w:rsidRDefault="00642E47" w:rsidP="00642E47">
            <w:pPr>
              <w:widowControl/>
              <w:rPr>
                <w:rFonts w:eastAsia="仿宋_GB2312"/>
                <w:kern w:val="0"/>
                <w:sz w:val="15"/>
                <w:szCs w:val="15"/>
              </w:rPr>
            </w:pPr>
            <w:r w:rsidRPr="00B65C8F">
              <w:rPr>
                <w:rFonts w:eastAsia="仿宋_GB2312"/>
                <w:kern w:val="0"/>
                <w:sz w:val="15"/>
                <w:szCs w:val="15"/>
              </w:rPr>
              <w:t>173,308.80</w:t>
            </w:r>
          </w:p>
        </w:tc>
        <w:tc>
          <w:tcPr>
            <w:tcW w:w="1416" w:type="dxa"/>
            <w:tcBorders>
              <w:top w:val="nil"/>
              <w:left w:val="nil"/>
              <w:bottom w:val="single" w:sz="4" w:space="0" w:color="auto"/>
              <w:right w:val="single" w:sz="4" w:space="0" w:color="auto"/>
            </w:tcBorders>
            <w:shd w:val="clear" w:color="auto" w:fill="auto"/>
            <w:noWrap/>
            <w:vAlign w:val="center"/>
            <w:hideMark/>
          </w:tcPr>
          <w:p w14:paraId="09B2A9E8" w14:textId="43C40881" w:rsidR="00642E47" w:rsidRPr="00B65C8F" w:rsidRDefault="00642E47" w:rsidP="00642E47">
            <w:pPr>
              <w:widowControl/>
              <w:rPr>
                <w:rFonts w:eastAsia="仿宋_GB2312"/>
                <w:kern w:val="0"/>
                <w:sz w:val="15"/>
                <w:szCs w:val="15"/>
              </w:rPr>
            </w:pPr>
            <w:r w:rsidRPr="00B65C8F">
              <w:rPr>
                <w:rFonts w:eastAsia="仿宋_GB2312"/>
                <w:kern w:val="0"/>
                <w:sz w:val="15"/>
                <w:szCs w:val="15"/>
              </w:rPr>
              <w:t>2,489,000,000.00</w:t>
            </w:r>
          </w:p>
        </w:tc>
        <w:tc>
          <w:tcPr>
            <w:tcW w:w="1304" w:type="dxa"/>
            <w:tcBorders>
              <w:top w:val="nil"/>
              <w:left w:val="nil"/>
              <w:bottom w:val="single" w:sz="4" w:space="0" w:color="auto"/>
              <w:right w:val="single" w:sz="4" w:space="0" w:color="auto"/>
            </w:tcBorders>
            <w:shd w:val="clear" w:color="auto" w:fill="auto"/>
            <w:noWrap/>
            <w:vAlign w:val="center"/>
            <w:hideMark/>
          </w:tcPr>
          <w:p w14:paraId="262CD14B" w14:textId="75F93C27" w:rsidR="00642E47" w:rsidRPr="00B65C8F" w:rsidRDefault="00642E47" w:rsidP="00642E47">
            <w:pPr>
              <w:widowControl/>
              <w:rPr>
                <w:rFonts w:eastAsia="仿宋_GB2312"/>
                <w:kern w:val="0"/>
                <w:sz w:val="15"/>
                <w:szCs w:val="15"/>
              </w:rPr>
            </w:pPr>
            <w:r w:rsidRPr="00B65C8F">
              <w:rPr>
                <w:rFonts w:eastAsia="仿宋_GB2312"/>
                <w:kern w:val="0"/>
                <w:sz w:val="15"/>
                <w:szCs w:val="15"/>
              </w:rPr>
              <w:t>75,113,939.45</w:t>
            </w:r>
          </w:p>
        </w:tc>
        <w:tc>
          <w:tcPr>
            <w:tcW w:w="1154" w:type="dxa"/>
            <w:tcBorders>
              <w:top w:val="nil"/>
              <w:left w:val="nil"/>
              <w:bottom w:val="single" w:sz="4" w:space="0" w:color="auto"/>
              <w:right w:val="single" w:sz="4" w:space="0" w:color="auto"/>
            </w:tcBorders>
            <w:shd w:val="clear" w:color="auto" w:fill="auto"/>
            <w:noWrap/>
            <w:vAlign w:val="center"/>
            <w:hideMark/>
          </w:tcPr>
          <w:p w14:paraId="206603F0" w14:textId="71131E70" w:rsidR="00642E47" w:rsidRPr="00B65C8F" w:rsidRDefault="00642E47" w:rsidP="00642E47">
            <w:pPr>
              <w:widowControl/>
              <w:rPr>
                <w:rFonts w:eastAsia="仿宋_GB2312"/>
                <w:kern w:val="0"/>
                <w:sz w:val="15"/>
                <w:szCs w:val="15"/>
              </w:rPr>
            </w:pPr>
            <w:r w:rsidRPr="00B65C8F">
              <w:rPr>
                <w:rFonts w:eastAsia="仿宋_GB2312"/>
                <w:kern w:val="0"/>
                <w:sz w:val="15"/>
                <w:szCs w:val="15"/>
              </w:rPr>
              <w:t>1,244,500.00</w:t>
            </w:r>
          </w:p>
        </w:tc>
        <w:tc>
          <w:tcPr>
            <w:tcW w:w="1229" w:type="dxa"/>
            <w:tcBorders>
              <w:top w:val="nil"/>
              <w:left w:val="nil"/>
              <w:bottom w:val="single" w:sz="4" w:space="0" w:color="auto"/>
              <w:right w:val="single" w:sz="4" w:space="0" w:color="auto"/>
            </w:tcBorders>
            <w:shd w:val="clear" w:color="auto" w:fill="auto"/>
            <w:noWrap/>
            <w:vAlign w:val="center"/>
            <w:hideMark/>
          </w:tcPr>
          <w:p w14:paraId="04B1D1ED" w14:textId="781DA680" w:rsidR="00642E47" w:rsidRPr="00B65C8F" w:rsidRDefault="00642E47" w:rsidP="00642E47">
            <w:pPr>
              <w:widowControl/>
              <w:rPr>
                <w:rFonts w:eastAsia="仿宋_GB2312"/>
                <w:kern w:val="0"/>
                <w:sz w:val="15"/>
                <w:szCs w:val="15"/>
              </w:rPr>
            </w:pPr>
            <w:r w:rsidRPr="00B65C8F">
              <w:rPr>
                <w:rFonts w:eastAsia="仿宋_GB2312"/>
                <w:kern w:val="0"/>
                <w:sz w:val="15"/>
                <w:szCs w:val="15"/>
              </w:rPr>
              <w:t>14,734,443.67</w:t>
            </w:r>
          </w:p>
        </w:tc>
        <w:tc>
          <w:tcPr>
            <w:tcW w:w="1416" w:type="dxa"/>
            <w:tcBorders>
              <w:top w:val="nil"/>
              <w:left w:val="nil"/>
              <w:bottom w:val="single" w:sz="4" w:space="0" w:color="auto"/>
              <w:right w:val="single" w:sz="4" w:space="0" w:color="auto"/>
            </w:tcBorders>
            <w:shd w:val="clear" w:color="auto" w:fill="auto"/>
            <w:noWrap/>
            <w:vAlign w:val="center"/>
            <w:hideMark/>
          </w:tcPr>
          <w:p w14:paraId="34CF2C5E" w14:textId="7C9AF6BA" w:rsidR="00642E47" w:rsidRPr="00B65C8F" w:rsidRDefault="00642E47" w:rsidP="00642E47">
            <w:pPr>
              <w:widowControl/>
              <w:rPr>
                <w:rFonts w:eastAsia="仿宋_GB2312"/>
                <w:kern w:val="0"/>
                <w:sz w:val="15"/>
                <w:szCs w:val="15"/>
              </w:rPr>
            </w:pPr>
            <w:r w:rsidRPr="00B65C8F">
              <w:rPr>
                <w:rFonts w:eastAsia="仿宋_GB2312"/>
                <w:kern w:val="0"/>
                <w:sz w:val="15"/>
                <w:szCs w:val="15"/>
              </w:rPr>
              <w:t>2,568,266,392.33</w:t>
            </w:r>
          </w:p>
        </w:tc>
        <w:tc>
          <w:tcPr>
            <w:tcW w:w="1814" w:type="dxa"/>
            <w:tcBorders>
              <w:top w:val="nil"/>
              <w:left w:val="nil"/>
              <w:bottom w:val="single" w:sz="4" w:space="0" w:color="auto"/>
              <w:right w:val="single" w:sz="4" w:space="0" w:color="auto"/>
            </w:tcBorders>
            <w:shd w:val="clear" w:color="auto" w:fill="auto"/>
            <w:noWrap/>
            <w:vAlign w:val="center"/>
            <w:hideMark/>
          </w:tcPr>
          <w:p w14:paraId="0AE5DFA1" w14:textId="7F762F67" w:rsidR="00642E47" w:rsidRPr="00B65C8F" w:rsidRDefault="00642E47" w:rsidP="00642E47">
            <w:pPr>
              <w:widowControl/>
              <w:rPr>
                <w:rFonts w:eastAsia="仿宋_GB2312"/>
                <w:kern w:val="0"/>
                <w:sz w:val="15"/>
                <w:szCs w:val="15"/>
              </w:rPr>
            </w:pPr>
            <w:r w:rsidRPr="00B65C8F">
              <w:rPr>
                <w:rFonts w:eastAsia="仿宋_GB2312"/>
                <w:kern w:val="0"/>
                <w:sz w:val="15"/>
                <w:szCs w:val="15"/>
              </w:rPr>
              <w:t>2,329,838,514.63</w:t>
            </w:r>
          </w:p>
        </w:tc>
        <w:tc>
          <w:tcPr>
            <w:tcW w:w="1701" w:type="dxa"/>
            <w:tcBorders>
              <w:top w:val="nil"/>
              <w:left w:val="nil"/>
              <w:bottom w:val="single" w:sz="4" w:space="0" w:color="auto"/>
              <w:right w:val="single" w:sz="4" w:space="0" w:color="auto"/>
            </w:tcBorders>
            <w:shd w:val="clear" w:color="auto" w:fill="auto"/>
            <w:noWrap/>
            <w:vAlign w:val="center"/>
            <w:hideMark/>
          </w:tcPr>
          <w:p w14:paraId="2FC0CFEC" w14:textId="41A85E70" w:rsidR="00642E47" w:rsidRPr="00B65C8F" w:rsidRDefault="00642E47" w:rsidP="00642E47">
            <w:pPr>
              <w:widowControl/>
              <w:rPr>
                <w:rFonts w:eastAsia="仿宋_GB2312"/>
                <w:kern w:val="0"/>
                <w:sz w:val="15"/>
                <w:szCs w:val="15"/>
              </w:rPr>
            </w:pPr>
            <w:r w:rsidRPr="00B65C8F">
              <w:rPr>
                <w:rFonts w:eastAsia="仿宋_GB2312"/>
                <w:kern w:val="0"/>
                <w:sz w:val="15"/>
                <w:szCs w:val="15"/>
              </w:rPr>
              <w:t>2,529,945,763.74</w:t>
            </w:r>
          </w:p>
        </w:tc>
        <w:tc>
          <w:tcPr>
            <w:tcW w:w="1276" w:type="dxa"/>
            <w:tcBorders>
              <w:top w:val="nil"/>
              <w:left w:val="nil"/>
              <w:bottom w:val="single" w:sz="4" w:space="0" w:color="auto"/>
              <w:right w:val="single" w:sz="8" w:space="0" w:color="auto"/>
            </w:tcBorders>
            <w:shd w:val="clear" w:color="auto" w:fill="auto"/>
            <w:noWrap/>
            <w:vAlign w:val="center"/>
            <w:hideMark/>
          </w:tcPr>
          <w:p w14:paraId="12F55F90" w14:textId="6AB13F92" w:rsidR="00642E47" w:rsidRPr="00B65C8F" w:rsidRDefault="00642E47" w:rsidP="00642E47">
            <w:pPr>
              <w:widowControl/>
              <w:rPr>
                <w:rFonts w:eastAsia="仿宋_GB2312"/>
                <w:kern w:val="0"/>
                <w:sz w:val="15"/>
                <w:szCs w:val="15"/>
              </w:rPr>
            </w:pPr>
            <w:r w:rsidRPr="00B65C8F">
              <w:rPr>
                <w:rFonts w:eastAsia="仿宋_GB2312"/>
                <w:kern w:val="0"/>
                <w:sz w:val="15"/>
                <w:szCs w:val="15"/>
              </w:rPr>
              <w:t>200,107,249.11</w:t>
            </w:r>
          </w:p>
        </w:tc>
      </w:tr>
      <w:tr w:rsidR="00B65C8F" w:rsidRPr="00B65C8F" w14:paraId="57C357C7"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871F35C"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46921AAA"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2-A</w:t>
            </w:r>
          </w:p>
        </w:tc>
        <w:tc>
          <w:tcPr>
            <w:tcW w:w="1041" w:type="dxa"/>
            <w:tcBorders>
              <w:top w:val="nil"/>
              <w:left w:val="nil"/>
              <w:bottom w:val="single" w:sz="4" w:space="0" w:color="auto"/>
              <w:right w:val="single" w:sz="4" w:space="0" w:color="auto"/>
            </w:tcBorders>
            <w:shd w:val="clear" w:color="auto" w:fill="auto"/>
            <w:noWrap/>
            <w:vAlign w:val="center"/>
            <w:hideMark/>
          </w:tcPr>
          <w:p w14:paraId="6E15CA8A" w14:textId="2DD59EF4" w:rsidR="00642E47" w:rsidRPr="00B65C8F" w:rsidRDefault="00642E47" w:rsidP="00642E47">
            <w:pPr>
              <w:widowControl/>
              <w:rPr>
                <w:rFonts w:eastAsia="仿宋_GB2312"/>
                <w:kern w:val="0"/>
                <w:sz w:val="15"/>
                <w:szCs w:val="15"/>
              </w:rPr>
            </w:pPr>
            <w:r w:rsidRPr="00B65C8F">
              <w:rPr>
                <w:rFonts w:eastAsia="仿宋_GB2312"/>
                <w:kern w:val="0"/>
                <w:sz w:val="15"/>
                <w:szCs w:val="15"/>
              </w:rPr>
              <w:t>56,412.30</w:t>
            </w:r>
          </w:p>
        </w:tc>
        <w:tc>
          <w:tcPr>
            <w:tcW w:w="1041" w:type="dxa"/>
            <w:tcBorders>
              <w:top w:val="nil"/>
              <w:left w:val="nil"/>
              <w:bottom w:val="single" w:sz="4" w:space="0" w:color="auto"/>
              <w:right w:val="single" w:sz="4" w:space="0" w:color="auto"/>
            </w:tcBorders>
            <w:shd w:val="clear" w:color="auto" w:fill="auto"/>
            <w:noWrap/>
            <w:vAlign w:val="center"/>
            <w:hideMark/>
          </w:tcPr>
          <w:p w14:paraId="550807B8" w14:textId="226D292C" w:rsidR="00642E47" w:rsidRPr="00B65C8F" w:rsidRDefault="00642E47" w:rsidP="00642E47">
            <w:pPr>
              <w:widowControl/>
              <w:rPr>
                <w:rFonts w:eastAsia="仿宋_GB2312"/>
                <w:kern w:val="0"/>
                <w:sz w:val="15"/>
                <w:szCs w:val="15"/>
              </w:rPr>
            </w:pPr>
            <w:r w:rsidRPr="00B65C8F">
              <w:rPr>
                <w:rFonts w:eastAsia="仿宋_GB2312"/>
                <w:kern w:val="0"/>
                <w:sz w:val="15"/>
                <w:szCs w:val="15"/>
              </w:rPr>
              <w:t>56,412.30</w:t>
            </w:r>
          </w:p>
        </w:tc>
        <w:tc>
          <w:tcPr>
            <w:tcW w:w="1416" w:type="dxa"/>
            <w:tcBorders>
              <w:top w:val="nil"/>
              <w:left w:val="nil"/>
              <w:bottom w:val="single" w:sz="4" w:space="0" w:color="auto"/>
              <w:right w:val="single" w:sz="4" w:space="0" w:color="auto"/>
            </w:tcBorders>
            <w:shd w:val="clear" w:color="auto" w:fill="auto"/>
            <w:noWrap/>
            <w:vAlign w:val="center"/>
            <w:hideMark/>
          </w:tcPr>
          <w:p w14:paraId="301CF3CA" w14:textId="72CE65D8" w:rsidR="00642E47" w:rsidRPr="00B65C8F" w:rsidRDefault="00642E47" w:rsidP="00642E47">
            <w:pPr>
              <w:widowControl/>
              <w:rPr>
                <w:rFonts w:eastAsia="仿宋_GB2312"/>
                <w:kern w:val="0"/>
                <w:sz w:val="15"/>
                <w:szCs w:val="15"/>
              </w:rPr>
            </w:pPr>
            <w:r w:rsidRPr="00B65C8F">
              <w:rPr>
                <w:rFonts w:eastAsia="仿宋_GB2312"/>
                <w:kern w:val="0"/>
                <w:sz w:val="15"/>
                <w:szCs w:val="15"/>
              </w:rPr>
              <w:t>609,457,438.20</w:t>
            </w:r>
          </w:p>
        </w:tc>
        <w:tc>
          <w:tcPr>
            <w:tcW w:w="1304" w:type="dxa"/>
            <w:tcBorders>
              <w:top w:val="nil"/>
              <w:left w:val="nil"/>
              <w:bottom w:val="single" w:sz="4" w:space="0" w:color="auto"/>
              <w:right w:val="single" w:sz="4" w:space="0" w:color="auto"/>
            </w:tcBorders>
            <w:shd w:val="clear" w:color="auto" w:fill="auto"/>
            <w:noWrap/>
            <w:vAlign w:val="center"/>
            <w:hideMark/>
          </w:tcPr>
          <w:p w14:paraId="61C14CF8" w14:textId="255C8BC1" w:rsidR="00642E47" w:rsidRPr="00B65C8F" w:rsidRDefault="00642E47" w:rsidP="00642E47">
            <w:pPr>
              <w:widowControl/>
              <w:rPr>
                <w:rFonts w:eastAsia="仿宋_GB2312"/>
                <w:kern w:val="0"/>
                <w:sz w:val="15"/>
                <w:szCs w:val="15"/>
              </w:rPr>
            </w:pPr>
            <w:r w:rsidRPr="00B65C8F">
              <w:rPr>
                <w:rFonts w:eastAsia="仿宋_GB2312"/>
                <w:kern w:val="0"/>
                <w:sz w:val="15"/>
                <w:szCs w:val="15"/>
              </w:rPr>
              <w:t>16,104,882.56</w:t>
            </w:r>
          </w:p>
        </w:tc>
        <w:tc>
          <w:tcPr>
            <w:tcW w:w="1154" w:type="dxa"/>
            <w:tcBorders>
              <w:top w:val="nil"/>
              <w:left w:val="nil"/>
              <w:bottom w:val="single" w:sz="4" w:space="0" w:color="auto"/>
              <w:right w:val="single" w:sz="4" w:space="0" w:color="auto"/>
            </w:tcBorders>
            <w:shd w:val="clear" w:color="auto" w:fill="auto"/>
            <w:noWrap/>
            <w:vAlign w:val="center"/>
            <w:hideMark/>
          </w:tcPr>
          <w:p w14:paraId="4FB2B5F6" w14:textId="3A715E52" w:rsidR="00642E47" w:rsidRPr="00B65C8F" w:rsidRDefault="00642E47" w:rsidP="00642E47">
            <w:pPr>
              <w:widowControl/>
              <w:rPr>
                <w:rFonts w:eastAsia="仿宋_GB2312"/>
                <w:kern w:val="0"/>
                <w:sz w:val="15"/>
                <w:szCs w:val="15"/>
              </w:rPr>
            </w:pPr>
            <w:r w:rsidRPr="00B65C8F">
              <w:rPr>
                <w:rFonts w:eastAsia="仿宋_GB2312"/>
                <w:kern w:val="0"/>
                <w:sz w:val="15"/>
                <w:szCs w:val="15"/>
              </w:rPr>
              <w:t>304,291.30</w:t>
            </w:r>
          </w:p>
        </w:tc>
        <w:tc>
          <w:tcPr>
            <w:tcW w:w="1229" w:type="dxa"/>
            <w:tcBorders>
              <w:top w:val="nil"/>
              <w:left w:val="nil"/>
              <w:bottom w:val="single" w:sz="4" w:space="0" w:color="auto"/>
              <w:right w:val="single" w:sz="4" w:space="0" w:color="auto"/>
            </w:tcBorders>
            <w:shd w:val="clear" w:color="auto" w:fill="auto"/>
            <w:noWrap/>
            <w:vAlign w:val="center"/>
            <w:hideMark/>
          </w:tcPr>
          <w:p w14:paraId="15FB7F7A" w14:textId="356690F1" w:rsidR="00642E47" w:rsidRPr="00B65C8F" w:rsidRDefault="00642E47" w:rsidP="00642E47">
            <w:pPr>
              <w:widowControl/>
              <w:rPr>
                <w:rFonts w:eastAsia="仿宋_GB2312"/>
                <w:kern w:val="0"/>
                <w:sz w:val="15"/>
                <w:szCs w:val="15"/>
              </w:rPr>
            </w:pPr>
            <w:r w:rsidRPr="00B65C8F">
              <w:rPr>
                <w:rFonts w:eastAsia="仿宋_GB2312"/>
                <w:kern w:val="0"/>
                <w:sz w:val="15"/>
                <w:szCs w:val="15"/>
              </w:rPr>
              <w:t>8,950,464.98</w:t>
            </w:r>
          </w:p>
        </w:tc>
        <w:tc>
          <w:tcPr>
            <w:tcW w:w="1416" w:type="dxa"/>
            <w:tcBorders>
              <w:top w:val="nil"/>
              <w:left w:val="nil"/>
              <w:bottom w:val="single" w:sz="4" w:space="0" w:color="auto"/>
              <w:right w:val="single" w:sz="4" w:space="0" w:color="auto"/>
            </w:tcBorders>
            <w:shd w:val="clear" w:color="auto" w:fill="auto"/>
            <w:noWrap/>
            <w:vAlign w:val="center"/>
            <w:hideMark/>
          </w:tcPr>
          <w:p w14:paraId="6C562E61" w14:textId="5188E4D4" w:rsidR="00642E47" w:rsidRPr="00B65C8F" w:rsidRDefault="00642E47" w:rsidP="00642E47">
            <w:pPr>
              <w:widowControl/>
              <w:rPr>
                <w:rFonts w:eastAsia="仿宋_GB2312"/>
                <w:kern w:val="0"/>
                <w:sz w:val="15"/>
                <w:szCs w:val="15"/>
              </w:rPr>
            </w:pPr>
            <w:r w:rsidRPr="00B65C8F">
              <w:rPr>
                <w:rFonts w:eastAsia="仿宋_GB2312"/>
                <w:kern w:val="0"/>
                <w:sz w:val="15"/>
                <w:szCs w:val="15"/>
              </w:rPr>
              <w:t>634,817,077.04</w:t>
            </w:r>
          </w:p>
        </w:tc>
        <w:tc>
          <w:tcPr>
            <w:tcW w:w="1814" w:type="dxa"/>
            <w:tcBorders>
              <w:top w:val="nil"/>
              <w:left w:val="nil"/>
              <w:bottom w:val="single" w:sz="4" w:space="0" w:color="auto"/>
              <w:right w:val="single" w:sz="4" w:space="0" w:color="auto"/>
            </w:tcBorders>
            <w:shd w:val="clear" w:color="auto" w:fill="auto"/>
            <w:noWrap/>
            <w:vAlign w:val="center"/>
            <w:hideMark/>
          </w:tcPr>
          <w:p w14:paraId="413E2EE2" w14:textId="662FD651" w:rsidR="00642E47" w:rsidRPr="00B65C8F" w:rsidRDefault="00642E47" w:rsidP="00642E47">
            <w:pPr>
              <w:widowControl/>
              <w:rPr>
                <w:rFonts w:eastAsia="仿宋_GB2312"/>
                <w:kern w:val="0"/>
                <w:sz w:val="15"/>
                <w:szCs w:val="15"/>
              </w:rPr>
            </w:pPr>
            <w:r w:rsidRPr="00B65C8F">
              <w:rPr>
                <w:rFonts w:eastAsia="仿宋_GB2312"/>
                <w:kern w:val="0"/>
                <w:sz w:val="15"/>
                <w:szCs w:val="15"/>
              </w:rPr>
              <w:t>793,956,298.05</w:t>
            </w:r>
          </w:p>
        </w:tc>
        <w:tc>
          <w:tcPr>
            <w:tcW w:w="1701" w:type="dxa"/>
            <w:tcBorders>
              <w:top w:val="nil"/>
              <w:left w:val="nil"/>
              <w:bottom w:val="single" w:sz="4" w:space="0" w:color="auto"/>
              <w:right w:val="single" w:sz="4" w:space="0" w:color="auto"/>
            </w:tcBorders>
            <w:shd w:val="clear" w:color="auto" w:fill="auto"/>
            <w:noWrap/>
            <w:vAlign w:val="center"/>
            <w:hideMark/>
          </w:tcPr>
          <w:p w14:paraId="09996075" w14:textId="39EE01C8" w:rsidR="00642E47" w:rsidRPr="00B65C8F" w:rsidRDefault="00642E47" w:rsidP="00642E47">
            <w:pPr>
              <w:widowControl/>
              <w:rPr>
                <w:rFonts w:eastAsia="仿宋_GB2312"/>
                <w:kern w:val="0"/>
                <w:sz w:val="15"/>
                <w:szCs w:val="15"/>
              </w:rPr>
            </w:pPr>
            <w:r w:rsidRPr="00B65C8F">
              <w:rPr>
                <w:rFonts w:eastAsia="仿宋_GB2312"/>
                <w:kern w:val="0"/>
                <w:sz w:val="15"/>
                <w:szCs w:val="15"/>
              </w:rPr>
              <w:t>862,148,324.97</w:t>
            </w:r>
          </w:p>
        </w:tc>
        <w:tc>
          <w:tcPr>
            <w:tcW w:w="1276" w:type="dxa"/>
            <w:tcBorders>
              <w:top w:val="nil"/>
              <w:left w:val="nil"/>
              <w:bottom w:val="single" w:sz="4" w:space="0" w:color="auto"/>
              <w:right w:val="single" w:sz="8" w:space="0" w:color="auto"/>
            </w:tcBorders>
            <w:shd w:val="clear" w:color="auto" w:fill="auto"/>
            <w:noWrap/>
            <w:vAlign w:val="center"/>
            <w:hideMark/>
          </w:tcPr>
          <w:p w14:paraId="5C161F80" w14:textId="69D3ED0C" w:rsidR="00642E47" w:rsidRPr="00B65C8F" w:rsidRDefault="00642E47" w:rsidP="00642E47">
            <w:pPr>
              <w:widowControl/>
              <w:rPr>
                <w:rFonts w:eastAsia="仿宋_GB2312"/>
                <w:kern w:val="0"/>
                <w:sz w:val="15"/>
                <w:szCs w:val="15"/>
              </w:rPr>
            </w:pPr>
            <w:r w:rsidRPr="00B65C8F">
              <w:rPr>
                <w:rFonts w:eastAsia="仿宋_GB2312"/>
                <w:kern w:val="0"/>
                <w:sz w:val="15"/>
                <w:szCs w:val="15"/>
              </w:rPr>
              <w:t>68,192,026.92</w:t>
            </w:r>
          </w:p>
        </w:tc>
      </w:tr>
      <w:tr w:rsidR="00B65C8F" w:rsidRPr="00B65C8F" w14:paraId="48919FA6"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0B44CE"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575B9908"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2-B</w:t>
            </w:r>
          </w:p>
        </w:tc>
        <w:tc>
          <w:tcPr>
            <w:tcW w:w="1041" w:type="dxa"/>
            <w:tcBorders>
              <w:top w:val="nil"/>
              <w:left w:val="nil"/>
              <w:bottom w:val="single" w:sz="4" w:space="0" w:color="auto"/>
              <w:right w:val="single" w:sz="4" w:space="0" w:color="auto"/>
            </w:tcBorders>
            <w:shd w:val="clear" w:color="auto" w:fill="auto"/>
            <w:noWrap/>
            <w:vAlign w:val="center"/>
            <w:hideMark/>
          </w:tcPr>
          <w:p w14:paraId="700AAE08" w14:textId="2F04F1A3" w:rsidR="00642E47" w:rsidRPr="00B65C8F" w:rsidRDefault="00642E47" w:rsidP="00642E47">
            <w:pPr>
              <w:widowControl/>
              <w:rPr>
                <w:rFonts w:eastAsia="仿宋_GB2312"/>
                <w:kern w:val="0"/>
                <w:sz w:val="15"/>
                <w:szCs w:val="15"/>
              </w:rPr>
            </w:pPr>
            <w:r w:rsidRPr="00B65C8F">
              <w:rPr>
                <w:rFonts w:eastAsia="仿宋_GB2312"/>
                <w:kern w:val="0"/>
                <w:sz w:val="15"/>
                <w:szCs w:val="15"/>
              </w:rPr>
              <w:t>22,542.20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358D9" w14:textId="5696E0C3" w:rsidR="00642E47" w:rsidRPr="00B65C8F" w:rsidRDefault="00642E47" w:rsidP="00642E47">
            <w:pPr>
              <w:widowControl/>
              <w:rPr>
                <w:rFonts w:eastAsia="仿宋_GB2312"/>
                <w:kern w:val="0"/>
                <w:sz w:val="15"/>
                <w:szCs w:val="15"/>
              </w:rPr>
            </w:pPr>
            <w:r w:rsidRPr="00B65C8F">
              <w:rPr>
                <w:rFonts w:eastAsia="仿宋_GB2312"/>
                <w:kern w:val="0"/>
                <w:sz w:val="15"/>
                <w:szCs w:val="15"/>
              </w:rPr>
              <w:t>78,008.00</w:t>
            </w:r>
          </w:p>
        </w:tc>
        <w:tc>
          <w:tcPr>
            <w:tcW w:w="1416" w:type="dxa"/>
            <w:tcBorders>
              <w:top w:val="nil"/>
              <w:left w:val="nil"/>
              <w:bottom w:val="single" w:sz="4" w:space="0" w:color="auto"/>
              <w:right w:val="single" w:sz="4" w:space="0" w:color="auto"/>
            </w:tcBorders>
            <w:shd w:val="clear" w:color="auto" w:fill="auto"/>
            <w:noWrap/>
            <w:vAlign w:val="center"/>
            <w:hideMark/>
          </w:tcPr>
          <w:p w14:paraId="3534650F" w14:textId="0EE1DDE8" w:rsidR="00642E47" w:rsidRPr="00B65C8F" w:rsidRDefault="00642E47" w:rsidP="00642E47">
            <w:pPr>
              <w:widowControl/>
              <w:rPr>
                <w:rFonts w:eastAsia="仿宋_GB2312"/>
                <w:kern w:val="0"/>
                <w:sz w:val="15"/>
                <w:szCs w:val="15"/>
              </w:rPr>
            </w:pPr>
            <w:r w:rsidRPr="00B65C8F">
              <w:rPr>
                <w:rFonts w:eastAsia="仿宋_GB2312"/>
                <w:kern w:val="0"/>
                <w:sz w:val="15"/>
                <w:szCs w:val="15"/>
              </w:rPr>
              <w:t>842,769,322.27</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5BD54" w14:textId="5949C673" w:rsidR="00642E47" w:rsidRPr="00B65C8F" w:rsidRDefault="00642E47" w:rsidP="00642E47">
            <w:pPr>
              <w:widowControl/>
              <w:rPr>
                <w:rFonts w:eastAsia="仿宋_GB2312"/>
                <w:kern w:val="0"/>
                <w:sz w:val="15"/>
                <w:szCs w:val="15"/>
              </w:rPr>
            </w:pPr>
            <w:r w:rsidRPr="00B65C8F">
              <w:rPr>
                <w:rFonts w:eastAsia="仿宋_GB2312"/>
                <w:kern w:val="0"/>
                <w:sz w:val="15"/>
                <w:szCs w:val="15"/>
              </w:rPr>
              <w:t>22,270,137.52</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D00ED" w14:textId="7B4659E4" w:rsidR="00642E47" w:rsidRPr="00B65C8F" w:rsidRDefault="00642E47" w:rsidP="00642E47">
            <w:pPr>
              <w:widowControl/>
              <w:rPr>
                <w:rFonts w:eastAsia="仿宋_GB2312"/>
                <w:kern w:val="0"/>
                <w:sz w:val="15"/>
                <w:szCs w:val="15"/>
              </w:rPr>
            </w:pPr>
            <w:r w:rsidRPr="00B65C8F">
              <w:rPr>
                <w:rFonts w:eastAsia="仿宋_GB2312"/>
                <w:kern w:val="0"/>
                <w:sz w:val="15"/>
                <w:szCs w:val="15"/>
              </w:rPr>
              <w:t>420,779.79</w:t>
            </w:r>
          </w:p>
        </w:tc>
        <w:tc>
          <w:tcPr>
            <w:tcW w:w="1229" w:type="dxa"/>
            <w:tcBorders>
              <w:top w:val="nil"/>
              <w:left w:val="nil"/>
              <w:bottom w:val="single" w:sz="4" w:space="0" w:color="auto"/>
              <w:right w:val="single" w:sz="4" w:space="0" w:color="auto"/>
            </w:tcBorders>
            <w:shd w:val="clear" w:color="auto" w:fill="auto"/>
            <w:noWrap/>
            <w:vAlign w:val="center"/>
            <w:hideMark/>
          </w:tcPr>
          <w:p w14:paraId="3CE973E4" w14:textId="245EA39F" w:rsidR="00642E47" w:rsidRPr="00B65C8F" w:rsidRDefault="00642E47" w:rsidP="00642E47">
            <w:pPr>
              <w:widowControl/>
              <w:rPr>
                <w:rFonts w:eastAsia="仿宋_GB2312"/>
                <w:kern w:val="0"/>
                <w:sz w:val="15"/>
                <w:szCs w:val="15"/>
              </w:rPr>
            </w:pPr>
            <w:r w:rsidRPr="00B65C8F">
              <w:rPr>
                <w:rFonts w:eastAsia="仿宋_GB2312"/>
                <w:kern w:val="0"/>
                <w:sz w:val="15"/>
                <w:szCs w:val="15"/>
              </w:rPr>
              <w:t>2,852,916.39</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FCBF7" w14:textId="61F18A04" w:rsidR="00642E47" w:rsidRPr="00B65C8F" w:rsidRDefault="00642E47" w:rsidP="00642E47">
            <w:pPr>
              <w:widowControl/>
              <w:rPr>
                <w:rFonts w:eastAsia="仿宋_GB2312"/>
                <w:kern w:val="0"/>
                <w:sz w:val="15"/>
                <w:szCs w:val="15"/>
              </w:rPr>
            </w:pPr>
            <w:r w:rsidRPr="00B65C8F">
              <w:rPr>
                <w:rFonts w:eastAsia="仿宋_GB2312"/>
                <w:kern w:val="0"/>
                <w:sz w:val="15"/>
                <w:szCs w:val="15"/>
              </w:rPr>
              <w:t>873,999,882.74</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0B046" w14:textId="3125C153" w:rsidR="00642E47" w:rsidRPr="00B65C8F" w:rsidRDefault="00642E47" w:rsidP="00642E47">
            <w:pPr>
              <w:widowControl/>
              <w:rPr>
                <w:rFonts w:eastAsia="仿宋_GB2312"/>
                <w:kern w:val="0"/>
                <w:sz w:val="15"/>
                <w:szCs w:val="15"/>
              </w:rPr>
            </w:pPr>
            <w:r w:rsidRPr="00B65C8F">
              <w:rPr>
                <w:rFonts w:eastAsia="仿宋_GB2312"/>
                <w:kern w:val="0"/>
                <w:sz w:val="15"/>
                <w:szCs w:val="15"/>
              </w:rPr>
              <w:t>764,446,151.77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475CB3" w14:textId="60338D88" w:rsidR="00642E47" w:rsidRPr="00B65C8F" w:rsidRDefault="00642E47" w:rsidP="00642E47">
            <w:pPr>
              <w:widowControl/>
              <w:rPr>
                <w:rFonts w:eastAsia="仿宋_GB2312"/>
                <w:kern w:val="0"/>
                <w:sz w:val="15"/>
                <w:szCs w:val="15"/>
              </w:rPr>
            </w:pPr>
            <w:r w:rsidRPr="00B65C8F">
              <w:rPr>
                <w:rFonts w:eastAsia="仿宋_GB2312"/>
                <w:kern w:val="0"/>
                <w:sz w:val="15"/>
                <w:szCs w:val="15"/>
              </w:rPr>
              <w:t>830,103,584.91</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BBC0ED4" w14:textId="665950F4" w:rsidR="00642E47" w:rsidRPr="00B65C8F" w:rsidRDefault="00642E47" w:rsidP="00642E47">
            <w:pPr>
              <w:widowControl/>
              <w:rPr>
                <w:rFonts w:eastAsia="仿宋_GB2312"/>
                <w:kern w:val="0"/>
                <w:sz w:val="15"/>
                <w:szCs w:val="15"/>
              </w:rPr>
            </w:pPr>
            <w:r w:rsidRPr="00B65C8F">
              <w:rPr>
                <w:rFonts w:eastAsia="仿宋_GB2312"/>
                <w:kern w:val="0"/>
                <w:sz w:val="15"/>
                <w:szCs w:val="15"/>
              </w:rPr>
              <w:t>65,657,433.14</w:t>
            </w:r>
          </w:p>
        </w:tc>
      </w:tr>
      <w:tr w:rsidR="00B65C8F" w:rsidRPr="00B65C8F" w14:paraId="4511FB58"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5A68BD5"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314F2CC4"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2-C</w:t>
            </w:r>
            <w:r w:rsidRPr="00B65C8F">
              <w:rPr>
                <w:rFonts w:eastAsia="仿宋_GB2312"/>
                <w:kern w:val="0"/>
                <w:sz w:val="15"/>
                <w:szCs w:val="15"/>
              </w:rPr>
              <w:t>（幼儿园）</w:t>
            </w:r>
          </w:p>
        </w:tc>
        <w:tc>
          <w:tcPr>
            <w:tcW w:w="1041" w:type="dxa"/>
            <w:tcBorders>
              <w:top w:val="nil"/>
              <w:left w:val="nil"/>
              <w:bottom w:val="single" w:sz="4" w:space="0" w:color="auto"/>
              <w:right w:val="single" w:sz="4" w:space="0" w:color="auto"/>
            </w:tcBorders>
            <w:shd w:val="clear" w:color="auto" w:fill="auto"/>
            <w:noWrap/>
            <w:vAlign w:val="center"/>
            <w:hideMark/>
          </w:tcPr>
          <w:p w14:paraId="4575327F" w14:textId="6466A29F" w:rsidR="00642E47" w:rsidRPr="00B65C8F" w:rsidRDefault="00642E47" w:rsidP="00642E47">
            <w:pPr>
              <w:widowControl/>
              <w:rPr>
                <w:rFonts w:eastAsia="仿宋_GB2312"/>
                <w:kern w:val="0"/>
                <w:sz w:val="15"/>
                <w:szCs w:val="15"/>
              </w:rPr>
            </w:pPr>
            <w:r w:rsidRPr="00B65C8F">
              <w:rPr>
                <w:rFonts w:eastAsia="仿宋_GB2312"/>
                <w:kern w:val="0"/>
                <w:sz w:val="15"/>
                <w:szCs w:val="15"/>
              </w:rPr>
              <w:t>9,364.40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3C1EFD11" w14:textId="77777777" w:rsidR="00642E47" w:rsidRPr="00B65C8F"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0BDF413B" w14:textId="6F49732E"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ED635ED"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4ADF6F22" w14:textId="77777777" w:rsidR="00642E47" w:rsidRPr="00B65C8F"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78B7415E" w14:textId="788D2E32"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953A112"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856F500"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B01C317"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DA604C6" w14:textId="77777777" w:rsidR="00642E47" w:rsidRPr="00B65C8F" w:rsidRDefault="00642E47" w:rsidP="00642E47">
            <w:pPr>
              <w:widowControl/>
              <w:rPr>
                <w:rFonts w:eastAsia="仿宋_GB2312"/>
                <w:kern w:val="0"/>
                <w:sz w:val="15"/>
                <w:szCs w:val="15"/>
              </w:rPr>
            </w:pPr>
          </w:p>
        </w:tc>
      </w:tr>
      <w:tr w:rsidR="00B65C8F" w:rsidRPr="00B65C8F" w14:paraId="1425040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DE42985"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1519C942"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2-D</w:t>
            </w:r>
          </w:p>
        </w:tc>
        <w:tc>
          <w:tcPr>
            <w:tcW w:w="1041" w:type="dxa"/>
            <w:tcBorders>
              <w:top w:val="nil"/>
              <w:left w:val="nil"/>
              <w:bottom w:val="single" w:sz="4" w:space="0" w:color="auto"/>
              <w:right w:val="single" w:sz="4" w:space="0" w:color="auto"/>
            </w:tcBorders>
            <w:shd w:val="clear" w:color="auto" w:fill="auto"/>
            <w:noWrap/>
            <w:vAlign w:val="center"/>
            <w:hideMark/>
          </w:tcPr>
          <w:p w14:paraId="194A98B5" w14:textId="57EF9EA8" w:rsidR="00642E47" w:rsidRPr="00B65C8F" w:rsidRDefault="00642E47" w:rsidP="00642E47">
            <w:pPr>
              <w:widowControl/>
              <w:rPr>
                <w:rFonts w:eastAsia="仿宋_GB2312"/>
                <w:kern w:val="0"/>
                <w:sz w:val="15"/>
                <w:szCs w:val="15"/>
              </w:rPr>
            </w:pPr>
            <w:r w:rsidRPr="00B65C8F">
              <w:rPr>
                <w:rFonts w:eastAsia="仿宋_GB2312"/>
                <w:kern w:val="0"/>
                <w:sz w:val="15"/>
                <w:szCs w:val="15"/>
              </w:rPr>
              <w:t>46,101.40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5DD12647" w14:textId="77777777" w:rsidR="00642E47" w:rsidRPr="00B65C8F"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3BB6596B" w14:textId="333B5917"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D913FBA"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846A4F4" w14:textId="77777777" w:rsidR="00642E47" w:rsidRPr="00B65C8F"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3932EB13" w14:textId="51701215" w:rsidR="00642E47" w:rsidRPr="00B65C8F" w:rsidRDefault="00642E47" w:rsidP="00642E47">
            <w:pPr>
              <w:widowControl/>
              <w:rPr>
                <w:rFonts w:eastAsia="仿宋_GB2312"/>
                <w:kern w:val="0"/>
                <w:sz w:val="15"/>
                <w:szCs w:val="15"/>
              </w:rPr>
            </w:pPr>
            <w:r w:rsidRPr="00B65C8F">
              <w:rPr>
                <w:rFonts w:eastAsia="仿宋_GB2312"/>
                <w:kern w:val="0"/>
                <w:sz w:val="15"/>
                <w:szCs w:val="15"/>
              </w:rPr>
              <w:t>5,686,726.78</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17107D9"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84708C5"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82827A2"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3785694A" w14:textId="77777777" w:rsidR="00642E47" w:rsidRPr="00B65C8F" w:rsidRDefault="00642E47" w:rsidP="00642E47">
            <w:pPr>
              <w:widowControl/>
              <w:rPr>
                <w:rFonts w:eastAsia="仿宋_GB2312"/>
                <w:kern w:val="0"/>
                <w:sz w:val="15"/>
                <w:szCs w:val="15"/>
              </w:rPr>
            </w:pPr>
          </w:p>
        </w:tc>
      </w:tr>
      <w:tr w:rsidR="00B65C8F" w:rsidRPr="00B65C8F" w14:paraId="4FBFD5A9"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B18CA66"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311991EF"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2-E</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3D004070" w14:textId="6944D389" w:rsidR="00642E47" w:rsidRPr="00B65C8F" w:rsidRDefault="00642E47" w:rsidP="00642E47">
            <w:pPr>
              <w:widowControl/>
              <w:rPr>
                <w:rFonts w:eastAsia="仿宋_GB2312"/>
                <w:kern w:val="0"/>
                <w:sz w:val="15"/>
                <w:szCs w:val="15"/>
              </w:rPr>
            </w:pPr>
            <w:r w:rsidRPr="00B65C8F">
              <w:rPr>
                <w:rFonts w:eastAsia="仿宋_GB2312"/>
                <w:kern w:val="0"/>
                <w:sz w:val="15"/>
                <w:szCs w:val="15"/>
              </w:rPr>
              <w:t>14,458.40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4CE85" w14:textId="659F54FC" w:rsidR="00642E47" w:rsidRPr="00B65C8F" w:rsidRDefault="00642E47" w:rsidP="00642E47">
            <w:pPr>
              <w:widowControl/>
              <w:rPr>
                <w:rFonts w:eastAsia="仿宋_GB2312"/>
                <w:kern w:val="0"/>
                <w:sz w:val="15"/>
                <w:szCs w:val="15"/>
              </w:rPr>
            </w:pPr>
            <w:r w:rsidRPr="00B65C8F">
              <w:rPr>
                <w:rFonts w:eastAsia="仿宋_GB2312"/>
                <w:kern w:val="0"/>
                <w:sz w:val="15"/>
                <w:szCs w:val="15"/>
              </w:rPr>
              <w:t>54,180.17</w:t>
            </w:r>
          </w:p>
        </w:tc>
        <w:tc>
          <w:tcPr>
            <w:tcW w:w="1416" w:type="dxa"/>
            <w:tcBorders>
              <w:top w:val="nil"/>
              <w:left w:val="nil"/>
              <w:bottom w:val="single" w:sz="4" w:space="0" w:color="auto"/>
              <w:right w:val="single" w:sz="4" w:space="0" w:color="auto"/>
            </w:tcBorders>
            <w:shd w:val="clear" w:color="auto" w:fill="auto"/>
            <w:noWrap/>
            <w:vAlign w:val="center"/>
            <w:hideMark/>
          </w:tcPr>
          <w:p w14:paraId="2C63A93F" w14:textId="6A719EF6" w:rsidR="00642E47" w:rsidRPr="00B65C8F" w:rsidRDefault="00642E47" w:rsidP="00642E47">
            <w:pPr>
              <w:widowControl/>
              <w:rPr>
                <w:rFonts w:eastAsia="仿宋_GB2312"/>
                <w:kern w:val="0"/>
                <w:sz w:val="15"/>
                <w:szCs w:val="15"/>
              </w:rPr>
            </w:pPr>
            <w:r w:rsidRPr="00B65C8F">
              <w:rPr>
                <w:rFonts w:eastAsia="仿宋_GB2312"/>
                <w:kern w:val="0"/>
                <w:sz w:val="15"/>
                <w:szCs w:val="15"/>
              </w:rPr>
              <w:t>585,342,338.62</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0A311" w14:textId="46F728AD" w:rsidR="00642E47" w:rsidRPr="00B65C8F" w:rsidRDefault="00642E47" w:rsidP="00642E47">
            <w:pPr>
              <w:widowControl/>
              <w:rPr>
                <w:rFonts w:eastAsia="仿宋_GB2312"/>
                <w:kern w:val="0"/>
                <w:sz w:val="15"/>
                <w:szCs w:val="15"/>
              </w:rPr>
            </w:pPr>
            <w:r w:rsidRPr="00B65C8F">
              <w:rPr>
                <w:rFonts w:eastAsia="仿宋_GB2312"/>
                <w:kern w:val="0"/>
                <w:sz w:val="15"/>
                <w:szCs w:val="15"/>
              </w:rPr>
              <w:t>15,467,642.26</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C7A19" w14:textId="45447C6E" w:rsidR="00642E47" w:rsidRPr="00B65C8F" w:rsidRDefault="00642E47" w:rsidP="00642E47">
            <w:pPr>
              <w:widowControl/>
              <w:rPr>
                <w:rFonts w:eastAsia="仿宋_GB2312"/>
                <w:kern w:val="0"/>
                <w:sz w:val="15"/>
                <w:szCs w:val="15"/>
              </w:rPr>
            </w:pPr>
            <w:r w:rsidRPr="00B65C8F">
              <w:rPr>
                <w:rFonts w:eastAsia="仿宋_GB2312"/>
                <w:kern w:val="0"/>
                <w:sz w:val="15"/>
                <w:szCs w:val="15"/>
              </w:rPr>
              <w:t>292,251.06</w:t>
            </w:r>
          </w:p>
        </w:tc>
        <w:tc>
          <w:tcPr>
            <w:tcW w:w="1229" w:type="dxa"/>
            <w:tcBorders>
              <w:top w:val="nil"/>
              <w:left w:val="nil"/>
              <w:bottom w:val="single" w:sz="4" w:space="0" w:color="auto"/>
              <w:right w:val="single" w:sz="4" w:space="0" w:color="auto"/>
            </w:tcBorders>
            <w:shd w:val="clear" w:color="auto" w:fill="auto"/>
            <w:noWrap/>
            <w:vAlign w:val="center"/>
            <w:hideMark/>
          </w:tcPr>
          <w:p w14:paraId="2AC4F064" w14:textId="293A7C71" w:rsidR="00642E47" w:rsidRPr="00B65C8F" w:rsidRDefault="00642E47" w:rsidP="00642E47">
            <w:pPr>
              <w:widowControl/>
              <w:rPr>
                <w:rFonts w:eastAsia="仿宋_GB2312"/>
                <w:kern w:val="0"/>
                <w:sz w:val="15"/>
                <w:szCs w:val="15"/>
              </w:rPr>
            </w:pPr>
            <w:r w:rsidRPr="00B65C8F">
              <w:rPr>
                <w:rFonts w:eastAsia="仿宋_GB2312"/>
                <w:kern w:val="0"/>
                <w:sz w:val="15"/>
                <w:szCs w:val="15"/>
              </w:rPr>
              <w:t>2,178,470.10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4707F7" w14:textId="0B3BE802" w:rsidR="00642E47" w:rsidRPr="00B65C8F" w:rsidRDefault="00642E47" w:rsidP="00642E47">
            <w:pPr>
              <w:widowControl/>
              <w:rPr>
                <w:rFonts w:eastAsia="仿宋_GB2312"/>
                <w:kern w:val="0"/>
                <w:sz w:val="15"/>
                <w:szCs w:val="15"/>
              </w:rPr>
            </w:pPr>
            <w:r w:rsidRPr="00B65C8F">
              <w:rPr>
                <w:rFonts w:eastAsia="仿宋_GB2312"/>
                <w:kern w:val="0"/>
                <w:sz w:val="15"/>
                <w:szCs w:val="15"/>
              </w:rPr>
              <w:t>608,324,113.85</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096E31" w14:textId="1FA5C3B5" w:rsidR="00642E47" w:rsidRPr="00B65C8F" w:rsidRDefault="00642E47" w:rsidP="00642E47">
            <w:pPr>
              <w:widowControl/>
              <w:rPr>
                <w:rFonts w:eastAsia="仿宋_GB2312"/>
                <w:kern w:val="0"/>
                <w:sz w:val="15"/>
                <w:szCs w:val="15"/>
              </w:rPr>
            </w:pPr>
            <w:r w:rsidRPr="00B65C8F">
              <w:rPr>
                <w:rFonts w:eastAsia="仿宋_GB2312"/>
                <w:kern w:val="0"/>
                <w:sz w:val="15"/>
                <w:szCs w:val="15"/>
              </w:rPr>
              <w:t>529,470,071.83</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51103" w14:textId="5E1B1778" w:rsidR="00642E47" w:rsidRPr="00B65C8F" w:rsidRDefault="00642E47" w:rsidP="00642E47">
            <w:pPr>
              <w:widowControl/>
              <w:rPr>
                <w:rFonts w:eastAsia="仿宋_GB2312"/>
                <w:kern w:val="0"/>
                <w:sz w:val="15"/>
                <w:szCs w:val="15"/>
              </w:rPr>
            </w:pPr>
            <w:r w:rsidRPr="00B65C8F">
              <w:rPr>
                <w:rFonts w:eastAsia="仿宋_GB2312"/>
                <w:kern w:val="0"/>
                <w:sz w:val="15"/>
                <w:szCs w:val="15"/>
              </w:rPr>
              <w:t>574,945,669.77</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CFA774F" w14:textId="2D94187C" w:rsidR="00642E47" w:rsidRPr="00B65C8F" w:rsidRDefault="00642E47" w:rsidP="00642E47">
            <w:pPr>
              <w:widowControl/>
              <w:rPr>
                <w:rFonts w:eastAsia="仿宋_GB2312"/>
                <w:kern w:val="0"/>
                <w:sz w:val="15"/>
                <w:szCs w:val="15"/>
              </w:rPr>
            </w:pPr>
            <w:r w:rsidRPr="00B65C8F">
              <w:rPr>
                <w:rFonts w:eastAsia="仿宋_GB2312"/>
                <w:kern w:val="0"/>
                <w:sz w:val="15"/>
                <w:szCs w:val="15"/>
              </w:rPr>
              <w:t>45,475,597.94</w:t>
            </w:r>
          </w:p>
        </w:tc>
      </w:tr>
      <w:tr w:rsidR="00B65C8F" w:rsidRPr="00B65C8F" w14:paraId="687B6A2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D748492"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4A0E9627"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2-F</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2CA32A17" w14:textId="2F9D03C4" w:rsidR="00642E47" w:rsidRPr="00B65C8F" w:rsidRDefault="00642E47" w:rsidP="00642E47">
            <w:pPr>
              <w:widowControl/>
              <w:rPr>
                <w:rFonts w:eastAsia="仿宋_GB2312"/>
                <w:kern w:val="0"/>
                <w:sz w:val="15"/>
                <w:szCs w:val="15"/>
              </w:rPr>
            </w:pPr>
            <w:r w:rsidRPr="00B65C8F">
              <w:rPr>
                <w:rFonts w:eastAsia="仿宋_GB2312"/>
                <w:kern w:val="0"/>
                <w:sz w:val="15"/>
                <w:szCs w:val="15"/>
              </w:rPr>
              <w:t>11,702.50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0A92789E" w14:textId="77777777" w:rsidR="00642E47" w:rsidRPr="00B65C8F"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302A0B15" w14:textId="3C518B0D"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7F7FB9F"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F7CD82E" w14:textId="77777777" w:rsidR="00642E47" w:rsidRPr="00B65C8F" w:rsidRDefault="00642E47" w:rsidP="00642E47">
            <w:pPr>
              <w:widowControl/>
              <w:rPr>
                <w:rFonts w:eastAsia="仿宋_GB2312"/>
                <w:kern w:val="0"/>
                <w:sz w:val="15"/>
                <w:szCs w:val="15"/>
              </w:rPr>
            </w:pP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7E393F" w14:textId="428591AB" w:rsidR="00642E47" w:rsidRPr="00B65C8F" w:rsidRDefault="00642E47" w:rsidP="00642E47">
            <w:pPr>
              <w:widowControl/>
              <w:rPr>
                <w:rFonts w:eastAsia="仿宋_GB2312"/>
                <w:kern w:val="0"/>
                <w:sz w:val="15"/>
                <w:szCs w:val="15"/>
              </w:rPr>
            </w:pPr>
            <w:r w:rsidRPr="00B65C8F">
              <w:rPr>
                <w:rFonts w:eastAsia="仿宋_GB2312"/>
                <w:kern w:val="0"/>
                <w:sz w:val="15"/>
                <w:szCs w:val="15"/>
              </w:rPr>
              <w:t>5,043,411.81</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C670C3E"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84D5EA6"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B34BBA8"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10FDC18" w14:textId="77777777" w:rsidR="00642E47" w:rsidRPr="00B65C8F" w:rsidRDefault="00642E47" w:rsidP="00642E47">
            <w:pPr>
              <w:widowControl/>
              <w:rPr>
                <w:rFonts w:eastAsia="仿宋_GB2312"/>
                <w:kern w:val="0"/>
                <w:sz w:val="15"/>
                <w:szCs w:val="15"/>
              </w:rPr>
            </w:pPr>
          </w:p>
        </w:tc>
      </w:tr>
      <w:tr w:rsidR="00B65C8F" w:rsidRPr="00B65C8F" w14:paraId="63539025"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1A4F193"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FD47B35"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2-G</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停车楼）</w:t>
            </w:r>
          </w:p>
        </w:tc>
        <w:tc>
          <w:tcPr>
            <w:tcW w:w="1041" w:type="dxa"/>
            <w:tcBorders>
              <w:top w:val="nil"/>
              <w:left w:val="nil"/>
              <w:bottom w:val="single" w:sz="4" w:space="0" w:color="auto"/>
              <w:right w:val="single" w:sz="4" w:space="0" w:color="auto"/>
            </w:tcBorders>
            <w:shd w:val="clear" w:color="auto" w:fill="auto"/>
            <w:noWrap/>
            <w:vAlign w:val="center"/>
            <w:hideMark/>
          </w:tcPr>
          <w:p w14:paraId="65875BD2" w14:textId="375D480C" w:rsidR="00642E47" w:rsidRPr="00B65C8F" w:rsidRDefault="00642E47" w:rsidP="00642E47">
            <w:pPr>
              <w:widowControl/>
              <w:rPr>
                <w:rFonts w:eastAsia="仿宋_GB2312"/>
                <w:kern w:val="0"/>
                <w:sz w:val="15"/>
                <w:szCs w:val="15"/>
              </w:rPr>
            </w:pPr>
            <w:r w:rsidRPr="00B65C8F">
              <w:rPr>
                <w:rFonts w:eastAsia="仿宋_GB2312"/>
                <w:kern w:val="0"/>
                <w:sz w:val="15"/>
                <w:szCs w:val="15"/>
              </w:rPr>
              <w:t>28,019.27</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14DA70A4" w14:textId="77777777" w:rsidR="00642E47" w:rsidRPr="00B65C8F"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1B2005E4" w14:textId="2C06066B"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368ECC27"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1F3AC338" w14:textId="77777777" w:rsidR="00642E47" w:rsidRPr="00B65C8F"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2C600706"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AFA362F"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6BFDB470"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F002731"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43EC8267" w14:textId="77777777" w:rsidR="00642E47" w:rsidRPr="00B65C8F" w:rsidRDefault="00642E47" w:rsidP="00642E47">
            <w:pPr>
              <w:widowControl/>
              <w:rPr>
                <w:rFonts w:eastAsia="仿宋_GB2312"/>
                <w:kern w:val="0"/>
                <w:sz w:val="15"/>
                <w:szCs w:val="15"/>
              </w:rPr>
            </w:pPr>
          </w:p>
        </w:tc>
      </w:tr>
      <w:tr w:rsidR="00B65C8F" w:rsidRPr="00B65C8F" w14:paraId="7C8AE2D2"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CDB668"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w:t>
            </w:r>
            <w:r w:rsidRPr="00B65C8F">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49DB7AE3" w14:textId="7567FAD3" w:rsidR="00642E47" w:rsidRPr="00B65C8F" w:rsidRDefault="00642E47" w:rsidP="00642E47">
            <w:pPr>
              <w:widowControl/>
              <w:rPr>
                <w:rFonts w:eastAsia="仿宋_GB2312"/>
                <w:kern w:val="0"/>
                <w:sz w:val="15"/>
                <w:szCs w:val="15"/>
              </w:rPr>
            </w:pPr>
            <w:r w:rsidRPr="00B65C8F">
              <w:rPr>
                <w:rFonts w:eastAsia="仿宋_GB2312"/>
                <w:kern w:val="0"/>
                <w:sz w:val="15"/>
                <w:szCs w:val="15"/>
              </w:rPr>
              <w:t>188,600.47</w:t>
            </w:r>
          </w:p>
        </w:tc>
        <w:tc>
          <w:tcPr>
            <w:tcW w:w="1041" w:type="dxa"/>
            <w:tcBorders>
              <w:top w:val="nil"/>
              <w:left w:val="nil"/>
              <w:bottom w:val="single" w:sz="4" w:space="0" w:color="auto"/>
              <w:right w:val="single" w:sz="4" w:space="0" w:color="auto"/>
            </w:tcBorders>
            <w:shd w:val="clear" w:color="auto" w:fill="auto"/>
            <w:noWrap/>
            <w:vAlign w:val="center"/>
            <w:hideMark/>
          </w:tcPr>
          <w:p w14:paraId="04063EC5" w14:textId="44E72318" w:rsidR="00642E47" w:rsidRPr="00B65C8F" w:rsidRDefault="00642E47" w:rsidP="00642E47">
            <w:pPr>
              <w:widowControl/>
              <w:rPr>
                <w:rFonts w:eastAsia="仿宋_GB2312"/>
                <w:kern w:val="0"/>
                <w:sz w:val="15"/>
                <w:szCs w:val="15"/>
              </w:rPr>
            </w:pPr>
            <w:r w:rsidRPr="00B65C8F">
              <w:rPr>
                <w:rFonts w:eastAsia="仿宋_GB2312"/>
                <w:kern w:val="0"/>
                <w:sz w:val="15"/>
                <w:szCs w:val="15"/>
              </w:rPr>
              <w:t>188,600.47</w:t>
            </w:r>
          </w:p>
        </w:tc>
        <w:tc>
          <w:tcPr>
            <w:tcW w:w="1416" w:type="dxa"/>
            <w:tcBorders>
              <w:top w:val="nil"/>
              <w:left w:val="nil"/>
              <w:bottom w:val="single" w:sz="4" w:space="0" w:color="auto"/>
              <w:right w:val="single" w:sz="4" w:space="0" w:color="auto"/>
            </w:tcBorders>
            <w:shd w:val="clear" w:color="auto" w:fill="auto"/>
            <w:noWrap/>
            <w:vAlign w:val="center"/>
            <w:hideMark/>
          </w:tcPr>
          <w:p w14:paraId="7EA2B90B" w14:textId="31A19F8C" w:rsidR="00642E47" w:rsidRPr="00B65C8F" w:rsidRDefault="00642E47" w:rsidP="00642E47">
            <w:pPr>
              <w:widowControl/>
              <w:rPr>
                <w:rFonts w:eastAsia="仿宋_GB2312"/>
                <w:kern w:val="0"/>
                <w:sz w:val="15"/>
                <w:szCs w:val="15"/>
              </w:rPr>
            </w:pPr>
            <w:r w:rsidRPr="00B65C8F">
              <w:rPr>
                <w:rFonts w:eastAsia="仿宋_GB2312"/>
                <w:kern w:val="0"/>
                <w:sz w:val="15"/>
                <w:szCs w:val="15"/>
              </w:rPr>
              <w:t>2,047,000,000.00</w:t>
            </w:r>
          </w:p>
        </w:tc>
        <w:tc>
          <w:tcPr>
            <w:tcW w:w="1304" w:type="dxa"/>
            <w:tcBorders>
              <w:top w:val="nil"/>
              <w:left w:val="nil"/>
              <w:bottom w:val="single" w:sz="4" w:space="0" w:color="auto"/>
              <w:right w:val="single" w:sz="4" w:space="0" w:color="auto"/>
            </w:tcBorders>
            <w:shd w:val="clear" w:color="auto" w:fill="auto"/>
            <w:noWrap/>
            <w:vAlign w:val="center"/>
            <w:hideMark/>
          </w:tcPr>
          <w:p w14:paraId="43A1E504" w14:textId="7B1FA535" w:rsidR="00642E47" w:rsidRPr="00B65C8F" w:rsidRDefault="00642E47" w:rsidP="00642E47">
            <w:pPr>
              <w:widowControl/>
              <w:rPr>
                <w:rFonts w:eastAsia="仿宋_GB2312"/>
                <w:kern w:val="0"/>
                <w:sz w:val="15"/>
                <w:szCs w:val="15"/>
              </w:rPr>
            </w:pPr>
            <w:r w:rsidRPr="00B65C8F">
              <w:rPr>
                <w:rFonts w:eastAsia="仿宋_GB2312"/>
                <w:kern w:val="0"/>
                <w:sz w:val="15"/>
                <w:szCs w:val="15"/>
              </w:rPr>
              <w:t>54,095,954.21</w:t>
            </w:r>
          </w:p>
        </w:tc>
        <w:tc>
          <w:tcPr>
            <w:tcW w:w="1154" w:type="dxa"/>
            <w:tcBorders>
              <w:top w:val="nil"/>
              <w:left w:val="nil"/>
              <w:bottom w:val="single" w:sz="4" w:space="0" w:color="auto"/>
              <w:right w:val="single" w:sz="4" w:space="0" w:color="auto"/>
            </w:tcBorders>
            <w:shd w:val="clear" w:color="auto" w:fill="auto"/>
            <w:noWrap/>
            <w:vAlign w:val="center"/>
            <w:hideMark/>
          </w:tcPr>
          <w:p w14:paraId="34DB9469" w14:textId="7B2F31E9" w:rsidR="00642E47" w:rsidRPr="00B65C8F" w:rsidRDefault="00642E47" w:rsidP="00642E47">
            <w:pPr>
              <w:widowControl/>
              <w:rPr>
                <w:rFonts w:eastAsia="仿宋_GB2312"/>
                <w:kern w:val="0"/>
                <w:sz w:val="15"/>
                <w:szCs w:val="15"/>
              </w:rPr>
            </w:pPr>
            <w:r w:rsidRPr="00B65C8F">
              <w:rPr>
                <w:rFonts w:eastAsia="仿宋_GB2312"/>
                <w:kern w:val="0"/>
                <w:sz w:val="15"/>
                <w:szCs w:val="15"/>
              </w:rPr>
              <w:t>1,023,500.00</w:t>
            </w:r>
          </w:p>
        </w:tc>
        <w:tc>
          <w:tcPr>
            <w:tcW w:w="1229" w:type="dxa"/>
            <w:tcBorders>
              <w:top w:val="nil"/>
              <w:left w:val="nil"/>
              <w:bottom w:val="single" w:sz="4" w:space="0" w:color="auto"/>
              <w:right w:val="single" w:sz="4" w:space="0" w:color="auto"/>
            </w:tcBorders>
            <w:shd w:val="clear" w:color="auto" w:fill="auto"/>
            <w:noWrap/>
            <w:vAlign w:val="center"/>
            <w:hideMark/>
          </w:tcPr>
          <w:p w14:paraId="66D93E55" w14:textId="3CD616FB" w:rsidR="00642E47" w:rsidRPr="00B65C8F" w:rsidRDefault="00642E47" w:rsidP="00642E47">
            <w:pPr>
              <w:widowControl/>
              <w:rPr>
                <w:rFonts w:eastAsia="仿宋_GB2312"/>
                <w:kern w:val="0"/>
                <w:sz w:val="15"/>
                <w:szCs w:val="15"/>
              </w:rPr>
            </w:pPr>
            <w:r w:rsidRPr="00B65C8F">
              <w:rPr>
                <w:rFonts w:eastAsia="仿宋_GB2312"/>
                <w:kern w:val="0"/>
                <w:sz w:val="15"/>
                <w:szCs w:val="15"/>
              </w:rPr>
              <w:t>24,711,990.06</w:t>
            </w:r>
          </w:p>
        </w:tc>
        <w:tc>
          <w:tcPr>
            <w:tcW w:w="1416" w:type="dxa"/>
            <w:tcBorders>
              <w:top w:val="nil"/>
              <w:left w:val="nil"/>
              <w:bottom w:val="single" w:sz="4" w:space="0" w:color="auto"/>
              <w:right w:val="single" w:sz="4" w:space="0" w:color="auto"/>
            </w:tcBorders>
            <w:shd w:val="clear" w:color="auto" w:fill="auto"/>
            <w:noWrap/>
            <w:vAlign w:val="center"/>
            <w:hideMark/>
          </w:tcPr>
          <w:p w14:paraId="373939F1" w14:textId="1A6825C8" w:rsidR="00642E47" w:rsidRPr="00B65C8F" w:rsidRDefault="00642E47" w:rsidP="00642E47">
            <w:pPr>
              <w:widowControl/>
              <w:rPr>
                <w:rFonts w:eastAsia="仿宋_GB2312"/>
                <w:kern w:val="0"/>
                <w:sz w:val="15"/>
                <w:szCs w:val="15"/>
              </w:rPr>
            </w:pPr>
            <w:r w:rsidRPr="00B65C8F">
              <w:rPr>
                <w:rFonts w:eastAsia="仿宋_GB2312"/>
                <w:kern w:val="0"/>
                <w:sz w:val="15"/>
                <w:szCs w:val="15"/>
              </w:rPr>
              <w:t>2,117,141,073.63</w:t>
            </w:r>
          </w:p>
        </w:tc>
        <w:tc>
          <w:tcPr>
            <w:tcW w:w="1814" w:type="dxa"/>
            <w:tcBorders>
              <w:top w:val="nil"/>
              <w:left w:val="nil"/>
              <w:bottom w:val="single" w:sz="4" w:space="0" w:color="auto"/>
              <w:right w:val="single" w:sz="4" w:space="0" w:color="auto"/>
            </w:tcBorders>
            <w:shd w:val="clear" w:color="auto" w:fill="auto"/>
            <w:noWrap/>
            <w:vAlign w:val="center"/>
            <w:hideMark/>
          </w:tcPr>
          <w:p w14:paraId="29709E15" w14:textId="1D454E89" w:rsidR="00642E47" w:rsidRPr="00B65C8F" w:rsidRDefault="00642E47" w:rsidP="00642E47">
            <w:pPr>
              <w:widowControl/>
              <w:rPr>
                <w:rFonts w:eastAsia="仿宋_GB2312"/>
                <w:kern w:val="0"/>
                <w:sz w:val="15"/>
                <w:szCs w:val="15"/>
              </w:rPr>
            </w:pPr>
            <w:r w:rsidRPr="00B65C8F">
              <w:rPr>
                <w:rFonts w:eastAsia="仿宋_GB2312"/>
                <w:kern w:val="0"/>
                <w:sz w:val="15"/>
                <w:szCs w:val="15"/>
              </w:rPr>
              <w:t>2,087,872,521.65</w:t>
            </w:r>
          </w:p>
        </w:tc>
        <w:tc>
          <w:tcPr>
            <w:tcW w:w="1701" w:type="dxa"/>
            <w:tcBorders>
              <w:top w:val="nil"/>
              <w:left w:val="nil"/>
              <w:bottom w:val="single" w:sz="4" w:space="0" w:color="auto"/>
              <w:right w:val="single" w:sz="4" w:space="0" w:color="auto"/>
            </w:tcBorders>
            <w:shd w:val="clear" w:color="auto" w:fill="auto"/>
            <w:noWrap/>
            <w:vAlign w:val="center"/>
            <w:hideMark/>
          </w:tcPr>
          <w:p w14:paraId="606D42B3" w14:textId="75BE5C9A" w:rsidR="00642E47" w:rsidRPr="00B65C8F" w:rsidRDefault="00642E47" w:rsidP="00642E47">
            <w:pPr>
              <w:widowControl/>
              <w:rPr>
                <w:rFonts w:eastAsia="仿宋_GB2312"/>
                <w:kern w:val="0"/>
                <w:sz w:val="15"/>
                <w:szCs w:val="15"/>
              </w:rPr>
            </w:pPr>
            <w:r w:rsidRPr="00B65C8F">
              <w:rPr>
                <w:rFonts w:eastAsia="仿宋_GB2312"/>
                <w:kern w:val="0"/>
                <w:sz w:val="15"/>
                <w:szCs w:val="15"/>
              </w:rPr>
              <w:t>2,267,197,579.65</w:t>
            </w:r>
          </w:p>
        </w:tc>
        <w:tc>
          <w:tcPr>
            <w:tcW w:w="1276" w:type="dxa"/>
            <w:tcBorders>
              <w:top w:val="nil"/>
              <w:left w:val="nil"/>
              <w:bottom w:val="single" w:sz="4" w:space="0" w:color="auto"/>
              <w:right w:val="single" w:sz="8" w:space="0" w:color="auto"/>
            </w:tcBorders>
            <w:shd w:val="clear" w:color="auto" w:fill="auto"/>
            <w:noWrap/>
            <w:vAlign w:val="center"/>
            <w:hideMark/>
          </w:tcPr>
          <w:p w14:paraId="5AA4BA46" w14:textId="6931DFAB" w:rsidR="00642E47" w:rsidRPr="00B65C8F" w:rsidRDefault="00642E47" w:rsidP="00642E47">
            <w:pPr>
              <w:widowControl/>
              <w:rPr>
                <w:rFonts w:eastAsia="仿宋_GB2312"/>
                <w:kern w:val="0"/>
                <w:sz w:val="15"/>
                <w:szCs w:val="15"/>
              </w:rPr>
            </w:pPr>
            <w:r w:rsidRPr="00B65C8F">
              <w:rPr>
                <w:rFonts w:eastAsia="仿宋_GB2312"/>
                <w:kern w:val="0"/>
                <w:sz w:val="15"/>
                <w:szCs w:val="15"/>
              </w:rPr>
              <w:t>179,325,058.00</w:t>
            </w:r>
          </w:p>
        </w:tc>
      </w:tr>
      <w:tr w:rsidR="00B65C8F" w:rsidRPr="00B65C8F" w14:paraId="4DDF6615"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2C98DB"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04F11275"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3-A</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2F5DC096" w14:textId="6AB55E31" w:rsidR="00642E47" w:rsidRPr="00B65C8F" w:rsidRDefault="00642E47" w:rsidP="00642E47">
            <w:pPr>
              <w:widowControl/>
              <w:rPr>
                <w:rFonts w:eastAsia="仿宋_GB2312"/>
                <w:kern w:val="0"/>
                <w:sz w:val="15"/>
                <w:szCs w:val="15"/>
              </w:rPr>
            </w:pPr>
            <w:r w:rsidRPr="00B65C8F">
              <w:rPr>
                <w:rFonts w:eastAsia="仿宋_GB2312"/>
                <w:kern w:val="0"/>
                <w:sz w:val="15"/>
                <w:szCs w:val="15"/>
              </w:rPr>
              <w:t>17,128.40</w:t>
            </w:r>
          </w:p>
        </w:tc>
        <w:tc>
          <w:tcPr>
            <w:tcW w:w="1041" w:type="dxa"/>
            <w:tcBorders>
              <w:top w:val="nil"/>
              <w:left w:val="nil"/>
              <w:bottom w:val="single" w:sz="4" w:space="0" w:color="auto"/>
              <w:right w:val="single" w:sz="4" w:space="0" w:color="auto"/>
            </w:tcBorders>
            <w:shd w:val="clear" w:color="auto" w:fill="auto"/>
            <w:noWrap/>
            <w:vAlign w:val="center"/>
            <w:hideMark/>
          </w:tcPr>
          <w:p w14:paraId="3AB2092B" w14:textId="78B4A410" w:rsidR="00642E47" w:rsidRPr="00B65C8F" w:rsidRDefault="00642E47" w:rsidP="00642E47">
            <w:pPr>
              <w:widowControl/>
              <w:rPr>
                <w:rFonts w:eastAsia="仿宋_GB2312"/>
                <w:kern w:val="0"/>
                <w:sz w:val="15"/>
                <w:szCs w:val="15"/>
              </w:rPr>
            </w:pPr>
            <w:r w:rsidRPr="00B65C8F">
              <w:rPr>
                <w:rFonts w:eastAsia="仿宋_GB2312"/>
                <w:kern w:val="0"/>
                <w:sz w:val="15"/>
                <w:szCs w:val="15"/>
              </w:rPr>
              <w:t>17,128.40</w:t>
            </w:r>
          </w:p>
        </w:tc>
        <w:tc>
          <w:tcPr>
            <w:tcW w:w="1416" w:type="dxa"/>
            <w:tcBorders>
              <w:top w:val="nil"/>
              <w:left w:val="nil"/>
              <w:bottom w:val="single" w:sz="4" w:space="0" w:color="auto"/>
              <w:right w:val="single" w:sz="4" w:space="0" w:color="auto"/>
            </w:tcBorders>
            <w:shd w:val="clear" w:color="auto" w:fill="auto"/>
            <w:noWrap/>
            <w:vAlign w:val="center"/>
            <w:hideMark/>
          </w:tcPr>
          <w:p w14:paraId="5B1685D2" w14:textId="5DC53213" w:rsidR="00642E47" w:rsidRPr="00B65C8F" w:rsidRDefault="00642E47" w:rsidP="00642E47">
            <w:pPr>
              <w:widowControl/>
              <w:rPr>
                <w:rFonts w:eastAsia="仿宋_GB2312"/>
                <w:kern w:val="0"/>
                <w:sz w:val="15"/>
                <w:szCs w:val="15"/>
              </w:rPr>
            </w:pPr>
            <w:r w:rsidRPr="00B65C8F">
              <w:rPr>
                <w:rFonts w:eastAsia="仿宋_GB2312"/>
                <w:kern w:val="0"/>
                <w:sz w:val="15"/>
                <w:szCs w:val="15"/>
              </w:rPr>
              <w:t>165,698,613.05</w:t>
            </w:r>
          </w:p>
        </w:tc>
        <w:tc>
          <w:tcPr>
            <w:tcW w:w="1304" w:type="dxa"/>
            <w:tcBorders>
              <w:top w:val="nil"/>
              <w:left w:val="nil"/>
              <w:bottom w:val="single" w:sz="4" w:space="0" w:color="auto"/>
              <w:right w:val="single" w:sz="4" w:space="0" w:color="auto"/>
            </w:tcBorders>
            <w:shd w:val="clear" w:color="auto" w:fill="auto"/>
            <w:noWrap/>
            <w:vAlign w:val="center"/>
            <w:hideMark/>
          </w:tcPr>
          <w:p w14:paraId="0A18A2E8" w14:textId="513747E3" w:rsidR="00642E47" w:rsidRPr="00B65C8F" w:rsidRDefault="00642E47" w:rsidP="00642E47">
            <w:pPr>
              <w:widowControl/>
              <w:rPr>
                <w:rFonts w:eastAsia="仿宋_GB2312"/>
                <w:kern w:val="0"/>
                <w:sz w:val="15"/>
                <w:szCs w:val="15"/>
              </w:rPr>
            </w:pPr>
            <w:r w:rsidRPr="00B65C8F">
              <w:rPr>
                <w:rFonts w:eastAsia="仿宋_GB2312"/>
                <w:kern w:val="0"/>
                <w:sz w:val="15"/>
                <w:szCs w:val="15"/>
              </w:rPr>
              <w:t>5,030,823.40</w:t>
            </w:r>
          </w:p>
        </w:tc>
        <w:tc>
          <w:tcPr>
            <w:tcW w:w="1154" w:type="dxa"/>
            <w:tcBorders>
              <w:top w:val="nil"/>
              <w:left w:val="nil"/>
              <w:bottom w:val="single" w:sz="4" w:space="0" w:color="auto"/>
              <w:right w:val="single" w:sz="4" w:space="0" w:color="auto"/>
            </w:tcBorders>
            <w:shd w:val="clear" w:color="auto" w:fill="auto"/>
            <w:noWrap/>
            <w:vAlign w:val="center"/>
            <w:hideMark/>
          </w:tcPr>
          <w:p w14:paraId="6E2E5B0C" w14:textId="2CBFAD33" w:rsidR="00642E47" w:rsidRPr="00B65C8F" w:rsidRDefault="00642E47" w:rsidP="00642E47">
            <w:pPr>
              <w:widowControl/>
              <w:rPr>
                <w:rFonts w:eastAsia="仿宋_GB2312"/>
                <w:kern w:val="0"/>
                <w:sz w:val="15"/>
                <w:szCs w:val="15"/>
              </w:rPr>
            </w:pPr>
            <w:r w:rsidRPr="00B65C8F">
              <w:rPr>
                <w:rFonts w:eastAsia="仿宋_GB2312"/>
                <w:kern w:val="0"/>
                <w:sz w:val="15"/>
                <w:szCs w:val="15"/>
              </w:rPr>
              <w:t>82,730.39</w:t>
            </w:r>
          </w:p>
        </w:tc>
        <w:tc>
          <w:tcPr>
            <w:tcW w:w="1229" w:type="dxa"/>
            <w:tcBorders>
              <w:top w:val="nil"/>
              <w:left w:val="nil"/>
              <w:bottom w:val="single" w:sz="4" w:space="0" w:color="auto"/>
              <w:right w:val="single" w:sz="4" w:space="0" w:color="auto"/>
            </w:tcBorders>
            <w:shd w:val="clear" w:color="auto" w:fill="auto"/>
            <w:noWrap/>
            <w:vAlign w:val="center"/>
            <w:hideMark/>
          </w:tcPr>
          <w:p w14:paraId="0367C11E" w14:textId="338F1494" w:rsidR="00642E47" w:rsidRPr="00B65C8F" w:rsidRDefault="00642E47" w:rsidP="00642E47">
            <w:pPr>
              <w:widowControl/>
              <w:rPr>
                <w:rFonts w:eastAsia="仿宋_GB2312"/>
                <w:kern w:val="0"/>
                <w:sz w:val="15"/>
                <w:szCs w:val="15"/>
              </w:rPr>
            </w:pPr>
            <w:r w:rsidRPr="00B65C8F">
              <w:rPr>
                <w:rFonts w:eastAsia="仿宋_GB2312"/>
                <w:kern w:val="0"/>
                <w:sz w:val="15"/>
                <w:szCs w:val="15"/>
              </w:rPr>
              <w:t>2,144,407.00</w:t>
            </w:r>
          </w:p>
        </w:tc>
        <w:tc>
          <w:tcPr>
            <w:tcW w:w="1416" w:type="dxa"/>
            <w:tcBorders>
              <w:top w:val="nil"/>
              <w:left w:val="nil"/>
              <w:bottom w:val="single" w:sz="4" w:space="0" w:color="auto"/>
              <w:right w:val="single" w:sz="4" w:space="0" w:color="auto"/>
            </w:tcBorders>
            <w:shd w:val="clear" w:color="auto" w:fill="auto"/>
            <w:noWrap/>
            <w:vAlign w:val="center"/>
            <w:hideMark/>
          </w:tcPr>
          <w:p w14:paraId="3E6842C9" w14:textId="61E81F89" w:rsidR="00642E47" w:rsidRPr="00B65C8F" w:rsidRDefault="00642E47" w:rsidP="00642E47">
            <w:pPr>
              <w:widowControl/>
              <w:rPr>
                <w:rFonts w:eastAsia="仿宋_GB2312"/>
                <w:kern w:val="0"/>
                <w:sz w:val="15"/>
                <w:szCs w:val="15"/>
              </w:rPr>
            </w:pPr>
            <w:r w:rsidRPr="00B65C8F">
              <w:rPr>
                <w:rFonts w:eastAsia="仿宋_GB2312"/>
                <w:kern w:val="0"/>
                <w:sz w:val="15"/>
                <w:szCs w:val="15"/>
              </w:rPr>
              <w:t>172,956,573.83</w:t>
            </w:r>
          </w:p>
        </w:tc>
        <w:tc>
          <w:tcPr>
            <w:tcW w:w="1814" w:type="dxa"/>
            <w:tcBorders>
              <w:top w:val="nil"/>
              <w:left w:val="nil"/>
              <w:bottom w:val="single" w:sz="4" w:space="0" w:color="auto"/>
              <w:right w:val="single" w:sz="4" w:space="0" w:color="auto"/>
            </w:tcBorders>
            <w:shd w:val="clear" w:color="auto" w:fill="auto"/>
            <w:noWrap/>
            <w:vAlign w:val="center"/>
            <w:hideMark/>
          </w:tcPr>
          <w:p w14:paraId="40D6FD46" w14:textId="25BE5803" w:rsidR="00642E47" w:rsidRPr="00B65C8F" w:rsidRDefault="00642E47" w:rsidP="00642E47">
            <w:pPr>
              <w:widowControl/>
              <w:rPr>
                <w:rFonts w:eastAsia="仿宋_GB2312"/>
                <w:kern w:val="0"/>
                <w:sz w:val="15"/>
                <w:szCs w:val="15"/>
              </w:rPr>
            </w:pPr>
            <w:r w:rsidRPr="00B65C8F">
              <w:rPr>
                <w:rFonts w:eastAsia="仿宋_GB2312"/>
                <w:kern w:val="0"/>
                <w:sz w:val="15"/>
                <w:szCs w:val="15"/>
              </w:rPr>
              <w:t>247,343,534.15</w:t>
            </w:r>
          </w:p>
        </w:tc>
        <w:tc>
          <w:tcPr>
            <w:tcW w:w="1701" w:type="dxa"/>
            <w:tcBorders>
              <w:top w:val="nil"/>
              <w:left w:val="nil"/>
              <w:bottom w:val="single" w:sz="4" w:space="0" w:color="auto"/>
              <w:right w:val="single" w:sz="4" w:space="0" w:color="auto"/>
            </w:tcBorders>
            <w:shd w:val="clear" w:color="auto" w:fill="auto"/>
            <w:noWrap/>
            <w:vAlign w:val="center"/>
            <w:hideMark/>
          </w:tcPr>
          <w:p w14:paraId="12BF419F" w14:textId="6A3BF768" w:rsidR="00642E47" w:rsidRPr="00B65C8F" w:rsidRDefault="00642E47" w:rsidP="00642E47">
            <w:pPr>
              <w:widowControl/>
              <w:rPr>
                <w:rFonts w:eastAsia="仿宋_GB2312"/>
                <w:kern w:val="0"/>
                <w:sz w:val="15"/>
                <w:szCs w:val="15"/>
              </w:rPr>
            </w:pPr>
            <w:r w:rsidRPr="00B65C8F">
              <w:rPr>
                <w:rFonts w:eastAsia="仿宋_GB2312"/>
                <w:kern w:val="0"/>
                <w:sz w:val="15"/>
                <w:szCs w:val="15"/>
              </w:rPr>
              <w:t>268,587,596.30</w:t>
            </w:r>
          </w:p>
        </w:tc>
        <w:tc>
          <w:tcPr>
            <w:tcW w:w="1276" w:type="dxa"/>
            <w:tcBorders>
              <w:top w:val="nil"/>
              <w:left w:val="nil"/>
              <w:bottom w:val="single" w:sz="4" w:space="0" w:color="auto"/>
              <w:right w:val="single" w:sz="8" w:space="0" w:color="auto"/>
            </w:tcBorders>
            <w:shd w:val="clear" w:color="auto" w:fill="auto"/>
            <w:noWrap/>
            <w:vAlign w:val="center"/>
            <w:hideMark/>
          </w:tcPr>
          <w:p w14:paraId="4E452669" w14:textId="4346753F" w:rsidR="00642E47" w:rsidRPr="00B65C8F" w:rsidRDefault="00642E47" w:rsidP="00642E47">
            <w:pPr>
              <w:widowControl/>
              <w:rPr>
                <w:rFonts w:eastAsia="仿宋_GB2312"/>
                <w:kern w:val="0"/>
                <w:sz w:val="15"/>
                <w:szCs w:val="15"/>
              </w:rPr>
            </w:pPr>
            <w:r w:rsidRPr="00B65C8F">
              <w:rPr>
                <w:rFonts w:eastAsia="仿宋_GB2312"/>
                <w:kern w:val="0"/>
                <w:sz w:val="15"/>
                <w:szCs w:val="15"/>
              </w:rPr>
              <w:t>21,244,062.15</w:t>
            </w:r>
          </w:p>
        </w:tc>
      </w:tr>
      <w:tr w:rsidR="00B65C8F" w:rsidRPr="00B65C8F" w14:paraId="24E274A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E5C089A"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BC2AEAB"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3-BC</w:t>
            </w:r>
          </w:p>
        </w:tc>
        <w:tc>
          <w:tcPr>
            <w:tcW w:w="1041" w:type="dxa"/>
            <w:tcBorders>
              <w:top w:val="nil"/>
              <w:left w:val="nil"/>
              <w:bottom w:val="single" w:sz="4" w:space="0" w:color="auto"/>
              <w:right w:val="single" w:sz="4" w:space="0" w:color="auto"/>
            </w:tcBorders>
            <w:shd w:val="clear" w:color="auto" w:fill="auto"/>
            <w:noWrap/>
            <w:vAlign w:val="center"/>
            <w:hideMark/>
          </w:tcPr>
          <w:p w14:paraId="76B3D532" w14:textId="6EEDF1D2" w:rsidR="00642E47" w:rsidRPr="00B65C8F" w:rsidRDefault="00642E47" w:rsidP="00642E47">
            <w:pPr>
              <w:widowControl/>
              <w:rPr>
                <w:rFonts w:eastAsia="仿宋_GB2312"/>
                <w:kern w:val="0"/>
                <w:sz w:val="15"/>
                <w:szCs w:val="15"/>
              </w:rPr>
            </w:pPr>
            <w:r w:rsidRPr="00B65C8F">
              <w:rPr>
                <w:rFonts w:eastAsia="仿宋_GB2312"/>
                <w:kern w:val="0"/>
                <w:sz w:val="15"/>
                <w:szCs w:val="15"/>
              </w:rPr>
              <w:t>14,277.41</w:t>
            </w:r>
          </w:p>
        </w:tc>
        <w:tc>
          <w:tcPr>
            <w:tcW w:w="1041" w:type="dxa"/>
            <w:tcBorders>
              <w:top w:val="nil"/>
              <w:left w:val="nil"/>
              <w:bottom w:val="single" w:sz="4" w:space="0" w:color="auto"/>
              <w:right w:val="single" w:sz="4" w:space="0" w:color="auto"/>
            </w:tcBorders>
            <w:shd w:val="clear" w:color="auto" w:fill="auto"/>
            <w:noWrap/>
            <w:vAlign w:val="center"/>
            <w:hideMark/>
          </w:tcPr>
          <w:p w14:paraId="6C06E1C3" w14:textId="2620AB6A" w:rsidR="00642E47" w:rsidRPr="00B65C8F" w:rsidRDefault="00642E47" w:rsidP="00642E47">
            <w:pPr>
              <w:widowControl/>
              <w:rPr>
                <w:rFonts w:eastAsia="仿宋_GB2312"/>
                <w:kern w:val="0"/>
                <w:sz w:val="15"/>
                <w:szCs w:val="15"/>
              </w:rPr>
            </w:pPr>
            <w:r w:rsidRPr="00B65C8F">
              <w:rPr>
                <w:rFonts w:eastAsia="仿宋_GB2312"/>
                <w:kern w:val="0"/>
                <w:sz w:val="15"/>
                <w:szCs w:val="15"/>
              </w:rPr>
              <w:t>14,277.41</w:t>
            </w:r>
          </w:p>
        </w:tc>
        <w:tc>
          <w:tcPr>
            <w:tcW w:w="1416" w:type="dxa"/>
            <w:tcBorders>
              <w:top w:val="nil"/>
              <w:left w:val="nil"/>
              <w:bottom w:val="single" w:sz="4" w:space="0" w:color="auto"/>
              <w:right w:val="single" w:sz="4" w:space="0" w:color="auto"/>
            </w:tcBorders>
            <w:shd w:val="clear" w:color="auto" w:fill="auto"/>
            <w:noWrap/>
            <w:vAlign w:val="center"/>
            <w:hideMark/>
          </w:tcPr>
          <w:p w14:paraId="5F0FE6C1" w14:textId="300DE611" w:rsidR="00642E47" w:rsidRPr="00B65C8F" w:rsidRDefault="00642E47" w:rsidP="00642E47">
            <w:pPr>
              <w:widowControl/>
              <w:rPr>
                <w:rFonts w:eastAsia="仿宋_GB2312"/>
                <w:kern w:val="0"/>
                <w:sz w:val="15"/>
                <w:szCs w:val="15"/>
              </w:rPr>
            </w:pPr>
            <w:r w:rsidRPr="00B65C8F">
              <w:rPr>
                <w:rFonts w:eastAsia="仿宋_GB2312"/>
                <w:kern w:val="0"/>
                <w:sz w:val="15"/>
                <w:szCs w:val="15"/>
              </w:rPr>
              <w:t>138,118,423.42</w:t>
            </w:r>
          </w:p>
        </w:tc>
        <w:tc>
          <w:tcPr>
            <w:tcW w:w="1304" w:type="dxa"/>
            <w:tcBorders>
              <w:top w:val="nil"/>
              <w:left w:val="nil"/>
              <w:bottom w:val="single" w:sz="4" w:space="0" w:color="auto"/>
              <w:right w:val="single" w:sz="4" w:space="0" w:color="auto"/>
            </w:tcBorders>
            <w:shd w:val="clear" w:color="auto" w:fill="auto"/>
            <w:noWrap/>
            <w:vAlign w:val="center"/>
            <w:hideMark/>
          </w:tcPr>
          <w:p w14:paraId="00147021" w14:textId="4D17B984" w:rsidR="00642E47" w:rsidRPr="00B65C8F" w:rsidRDefault="00642E47" w:rsidP="00642E47">
            <w:pPr>
              <w:widowControl/>
              <w:rPr>
                <w:rFonts w:eastAsia="仿宋_GB2312"/>
                <w:kern w:val="0"/>
                <w:sz w:val="15"/>
                <w:szCs w:val="15"/>
              </w:rPr>
            </w:pPr>
            <w:r w:rsidRPr="00B65C8F">
              <w:rPr>
                <w:rFonts w:eastAsia="仿宋_GB2312"/>
                <w:kern w:val="0"/>
                <w:sz w:val="15"/>
                <w:szCs w:val="15"/>
              </w:rPr>
              <w:t>4,193,453.31</w:t>
            </w:r>
          </w:p>
        </w:tc>
        <w:tc>
          <w:tcPr>
            <w:tcW w:w="1154" w:type="dxa"/>
            <w:tcBorders>
              <w:top w:val="nil"/>
              <w:left w:val="nil"/>
              <w:bottom w:val="single" w:sz="4" w:space="0" w:color="auto"/>
              <w:right w:val="single" w:sz="4" w:space="0" w:color="auto"/>
            </w:tcBorders>
            <w:shd w:val="clear" w:color="auto" w:fill="auto"/>
            <w:noWrap/>
            <w:vAlign w:val="center"/>
            <w:hideMark/>
          </w:tcPr>
          <w:p w14:paraId="2B1E58B0" w14:textId="30B68B94" w:rsidR="00642E47" w:rsidRPr="00B65C8F" w:rsidRDefault="00642E47" w:rsidP="00642E47">
            <w:pPr>
              <w:widowControl/>
              <w:rPr>
                <w:rFonts w:eastAsia="仿宋_GB2312"/>
                <w:kern w:val="0"/>
                <w:sz w:val="15"/>
                <w:szCs w:val="15"/>
              </w:rPr>
            </w:pPr>
            <w:r w:rsidRPr="00B65C8F">
              <w:rPr>
                <w:rFonts w:eastAsia="仿宋_GB2312"/>
                <w:kern w:val="0"/>
                <w:sz w:val="15"/>
                <w:szCs w:val="15"/>
              </w:rPr>
              <w:t>68,960.08</w:t>
            </w:r>
          </w:p>
        </w:tc>
        <w:tc>
          <w:tcPr>
            <w:tcW w:w="1229" w:type="dxa"/>
            <w:tcBorders>
              <w:top w:val="nil"/>
              <w:left w:val="nil"/>
              <w:bottom w:val="single" w:sz="4" w:space="0" w:color="auto"/>
              <w:right w:val="single" w:sz="4" w:space="0" w:color="auto"/>
            </w:tcBorders>
            <w:shd w:val="clear" w:color="auto" w:fill="auto"/>
            <w:noWrap/>
            <w:vAlign w:val="center"/>
            <w:hideMark/>
          </w:tcPr>
          <w:p w14:paraId="463D2258" w14:textId="3EFA4B79" w:rsidR="00642E47" w:rsidRPr="00B65C8F" w:rsidRDefault="00642E47" w:rsidP="00642E47">
            <w:pPr>
              <w:widowControl/>
              <w:rPr>
                <w:rFonts w:eastAsia="仿宋_GB2312"/>
                <w:kern w:val="0"/>
                <w:sz w:val="15"/>
                <w:szCs w:val="15"/>
              </w:rPr>
            </w:pPr>
            <w:r w:rsidRPr="00B65C8F">
              <w:rPr>
                <w:rFonts w:eastAsia="仿宋_GB2312"/>
                <w:kern w:val="0"/>
                <w:sz w:val="15"/>
                <w:szCs w:val="15"/>
              </w:rPr>
              <w:t>1,787,474.92</w:t>
            </w:r>
          </w:p>
        </w:tc>
        <w:tc>
          <w:tcPr>
            <w:tcW w:w="1416" w:type="dxa"/>
            <w:tcBorders>
              <w:top w:val="nil"/>
              <w:left w:val="nil"/>
              <w:bottom w:val="single" w:sz="4" w:space="0" w:color="auto"/>
              <w:right w:val="single" w:sz="4" w:space="0" w:color="auto"/>
            </w:tcBorders>
            <w:shd w:val="clear" w:color="auto" w:fill="auto"/>
            <w:noWrap/>
            <w:vAlign w:val="center"/>
            <w:hideMark/>
          </w:tcPr>
          <w:p w14:paraId="325B593E" w14:textId="37F05277" w:rsidR="00642E47" w:rsidRPr="00B65C8F" w:rsidRDefault="00642E47" w:rsidP="00642E47">
            <w:pPr>
              <w:widowControl/>
              <w:rPr>
                <w:rFonts w:eastAsia="仿宋_GB2312"/>
                <w:kern w:val="0"/>
                <w:sz w:val="15"/>
                <w:szCs w:val="15"/>
              </w:rPr>
            </w:pPr>
            <w:r w:rsidRPr="00B65C8F">
              <w:rPr>
                <w:rFonts w:eastAsia="仿宋_GB2312"/>
                <w:kern w:val="0"/>
                <w:sz w:val="15"/>
                <w:szCs w:val="15"/>
              </w:rPr>
              <w:t>144,168,311.73</w:t>
            </w:r>
          </w:p>
        </w:tc>
        <w:tc>
          <w:tcPr>
            <w:tcW w:w="1814" w:type="dxa"/>
            <w:tcBorders>
              <w:top w:val="nil"/>
              <w:left w:val="nil"/>
              <w:bottom w:val="single" w:sz="4" w:space="0" w:color="auto"/>
              <w:right w:val="single" w:sz="4" w:space="0" w:color="auto"/>
            </w:tcBorders>
            <w:shd w:val="clear" w:color="auto" w:fill="auto"/>
            <w:noWrap/>
            <w:vAlign w:val="center"/>
            <w:hideMark/>
          </w:tcPr>
          <w:p w14:paraId="757B801A" w14:textId="4445E163" w:rsidR="00642E47" w:rsidRPr="00B65C8F" w:rsidRDefault="00642E47" w:rsidP="00642E47">
            <w:pPr>
              <w:widowControl/>
              <w:rPr>
                <w:rFonts w:eastAsia="仿宋_GB2312"/>
                <w:kern w:val="0"/>
                <w:sz w:val="15"/>
                <w:szCs w:val="15"/>
              </w:rPr>
            </w:pPr>
            <w:r w:rsidRPr="00B65C8F">
              <w:rPr>
                <w:rFonts w:eastAsia="仿宋_GB2312"/>
                <w:kern w:val="0"/>
                <w:sz w:val="15"/>
                <w:szCs w:val="15"/>
              </w:rPr>
              <w:t>204,898,629.87</w:t>
            </w:r>
          </w:p>
        </w:tc>
        <w:tc>
          <w:tcPr>
            <w:tcW w:w="1701" w:type="dxa"/>
            <w:tcBorders>
              <w:top w:val="nil"/>
              <w:left w:val="nil"/>
              <w:bottom w:val="single" w:sz="4" w:space="0" w:color="auto"/>
              <w:right w:val="single" w:sz="4" w:space="0" w:color="auto"/>
            </w:tcBorders>
            <w:shd w:val="clear" w:color="auto" w:fill="auto"/>
            <w:noWrap/>
            <w:vAlign w:val="center"/>
            <w:hideMark/>
          </w:tcPr>
          <w:p w14:paraId="1DEE6AD2" w14:textId="4305D3E1" w:rsidR="00642E47" w:rsidRPr="00B65C8F" w:rsidRDefault="00642E47" w:rsidP="00642E47">
            <w:pPr>
              <w:widowControl/>
              <w:rPr>
                <w:rFonts w:eastAsia="仿宋_GB2312"/>
                <w:kern w:val="0"/>
                <w:sz w:val="15"/>
                <w:szCs w:val="15"/>
              </w:rPr>
            </w:pPr>
            <w:r w:rsidRPr="00B65C8F">
              <w:rPr>
                <w:rFonts w:eastAsia="仿宋_GB2312"/>
                <w:kern w:val="0"/>
                <w:sz w:val="15"/>
                <w:szCs w:val="15"/>
              </w:rPr>
              <w:t>222,497,146.21</w:t>
            </w:r>
          </w:p>
        </w:tc>
        <w:tc>
          <w:tcPr>
            <w:tcW w:w="1276" w:type="dxa"/>
            <w:tcBorders>
              <w:top w:val="nil"/>
              <w:left w:val="nil"/>
              <w:bottom w:val="single" w:sz="4" w:space="0" w:color="auto"/>
              <w:right w:val="single" w:sz="8" w:space="0" w:color="auto"/>
            </w:tcBorders>
            <w:shd w:val="clear" w:color="auto" w:fill="auto"/>
            <w:noWrap/>
            <w:vAlign w:val="center"/>
            <w:hideMark/>
          </w:tcPr>
          <w:p w14:paraId="5E84BA0D" w14:textId="3B30D0B2" w:rsidR="00642E47" w:rsidRPr="00B65C8F" w:rsidRDefault="00642E47" w:rsidP="00642E47">
            <w:pPr>
              <w:widowControl/>
              <w:rPr>
                <w:rFonts w:eastAsia="仿宋_GB2312"/>
                <w:kern w:val="0"/>
                <w:sz w:val="15"/>
                <w:szCs w:val="15"/>
              </w:rPr>
            </w:pPr>
            <w:r w:rsidRPr="00B65C8F">
              <w:rPr>
                <w:rFonts w:eastAsia="仿宋_GB2312"/>
                <w:kern w:val="0"/>
                <w:sz w:val="15"/>
                <w:szCs w:val="15"/>
              </w:rPr>
              <w:t>17,598,516.34</w:t>
            </w:r>
          </w:p>
        </w:tc>
      </w:tr>
      <w:tr w:rsidR="00B65C8F" w:rsidRPr="00B65C8F" w14:paraId="193CF150"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EA285D6"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5BF521AE"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3-C</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661A003A" w14:textId="7D1B3C4E" w:rsidR="00642E47" w:rsidRPr="00B65C8F" w:rsidRDefault="00642E47" w:rsidP="00642E47">
            <w:pPr>
              <w:widowControl/>
              <w:rPr>
                <w:rFonts w:eastAsia="仿宋_GB2312"/>
                <w:kern w:val="0"/>
                <w:sz w:val="15"/>
                <w:szCs w:val="15"/>
              </w:rPr>
            </w:pPr>
            <w:r w:rsidRPr="00B65C8F">
              <w:rPr>
                <w:rFonts w:eastAsia="仿宋_GB2312"/>
                <w:kern w:val="0"/>
                <w:sz w:val="15"/>
                <w:szCs w:val="15"/>
              </w:rPr>
              <w:t>24,120.39</w:t>
            </w:r>
          </w:p>
        </w:tc>
        <w:tc>
          <w:tcPr>
            <w:tcW w:w="1041" w:type="dxa"/>
            <w:tcBorders>
              <w:top w:val="nil"/>
              <w:left w:val="nil"/>
              <w:bottom w:val="single" w:sz="4" w:space="0" w:color="auto"/>
              <w:right w:val="single" w:sz="4" w:space="0" w:color="auto"/>
            </w:tcBorders>
            <w:shd w:val="clear" w:color="auto" w:fill="auto"/>
            <w:noWrap/>
            <w:vAlign w:val="center"/>
            <w:hideMark/>
          </w:tcPr>
          <w:p w14:paraId="0E87A01E" w14:textId="463B0B88" w:rsidR="00642E47" w:rsidRPr="00B65C8F" w:rsidRDefault="00642E47" w:rsidP="00642E47">
            <w:pPr>
              <w:widowControl/>
              <w:rPr>
                <w:rFonts w:eastAsia="仿宋_GB2312"/>
                <w:kern w:val="0"/>
                <w:sz w:val="15"/>
                <w:szCs w:val="15"/>
              </w:rPr>
            </w:pPr>
            <w:r w:rsidRPr="00B65C8F">
              <w:rPr>
                <w:rFonts w:eastAsia="仿宋_GB2312"/>
                <w:kern w:val="0"/>
                <w:sz w:val="15"/>
                <w:szCs w:val="15"/>
              </w:rPr>
              <w:t>24,120.39</w:t>
            </w:r>
          </w:p>
        </w:tc>
        <w:tc>
          <w:tcPr>
            <w:tcW w:w="1416" w:type="dxa"/>
            <w:tcBorders>
              <w:top w:val="nil"/>
              <w:left w:val="nil"/>
              <w:bottom w:val="single" w:sz="4" w:space="0" w:color="auto"/>
              <w:right w:val="single" w:sz="4" w:space="0" w:color="auto"/>
            </w:tcBorders>
            <w:shd w:val="clear" w:color="auto" w:fill="auto"/>
            <w:noWrap/>
            <w:vAlign w:val="center"/>
            <w:hideMark/>
          </w:tcPr>
          <w:p w14:paraId="041659B9" w14:textId="1B6B9147" w:rsidR="00642E47" w:rsidRPr="00B65C8F" w:rsidRDefault="00642E47" w:rsidP="00642E47">
            <w:pPr>
              <w:widowControl/>
              <w:rPr>
                <w:rFonts w:eastAsia="仿宋_GB2312"/>
                <w:kern w:val="0"/>
                <w:sz w:val="15"/>
                <w:szCs w:val="15"/>
              </w:rPr>
            </w:pPr>
            <w:r w:rsidRPr="00B65C8F">
              <w:rPr>
                <w:rFonts w:eastAsia="仿宋_GB2312"/>
                <w:kern w:val="0"/>
                <w:sz w:val="15"/>
                <w:szCs w:val="15"/>
              </w:rPr>
              <w:t>233,338,467.12</w:t>
            </w:r>
          </w:p>
        </w:tc>
        <w:tc>
          <w:tcPr>
            <w:tcW w:w="1304" w:type="dxa"/>
            <w:tcBorders>
              <w:top w:val="nil"/>
              <w:left w:val="nil"/>
              <w:bottom w:val="single" w:sz="4" w:space="0" w:color="auto"/>
              <w:right w:val="single" w:sz="4" w:space="0" w:color="auto"/>
            </w:tcBorders>
            <w:shd w:val="clear" w:color="auto" w:fill="auto"/>
            <w:noWrap/>
            <w:vAlign w:val="center"/>
            <w:hideMark/>
          </w:tcPr>
          <w:p w14:paraId="687CB1DF" w14:textId="3F640D9E" w:rsidR="00642E47" w:rsidRPr="00B65C8F" w:rsidRDefault="00642E47" w:rsidP="00642E47">
            <w:pPr>
              <w:widowControl/>
              <w:rPr>
                <w:rFonts w:eastAsia="仿宋_GB2312"/>
                <w:kern w:val="0"/>
                <w:sz w:val="15"/>
                <w:szCs w:val="15"/>
              </w:rPr>
            </w:pPr>
            <w:r w:rsidRPr="00B65C8F">
              <w:rPr>
                <w:rFonts w:eastAsia="仿宋_GB2312"/>
                <w:kern w:val="0"/>
                <w:sz w:val="15"/>
                <w:szCs w:val="15"/>
              </w:rPr>
              <w:t>7,084,456.53</w:t>
            </w:r>
          </w:p>
        </w:tc>
        <w:tc>
          <w:tcPr>
            <w:tcW w:w="1154" w:type="dxa"/>
            <w:tcBorders>
              <w:top w:val="nil"/>
              <w:left w:val="nil"/>
              <w:bottom w:val="single" w:sz="4" w:space="0" w:color="auto"/>
              <w:right w:val="single" w:sz="4" w:space="0" w:color="auto"/>
            </w:tcBorders>
            <w:shd w:val="clear" w:color="auto" w:fill="auto"/>
            <w:noWrap/>
            <w:vAlign w:val="center"/>
            <w:hideMark/>
          </w:tcPr>
          <w:p w14:paraId="12C0A389" w14:textId="75E10C59" w:rsidR="00642E47" w:rsidRPr="00B65C8F" w:rsidRDefault="00642E47" w:rsidP="00642E47">
            <w:pPr>
              <w:widowControl/>
              <w:rPr>
                <w:rFonts w:eastAsia="仿宋_GB2312"/>
                <w:kern w:val="0"/>
                <w:sz w:val="15"/>
                <w:szCs w:val="15"/>
              </w:rPr>
            </w:pPr>
            <w:r w:rsidRPr="00B65C8F">
              <w:rPr>
                <w:rFonts w:eastAsia="仿宋_GB2312"/>
                <w:kern w:val="0"/>
                <w:sz w:val="15"/>
                <w:szCs w:val="15"/>
              </w:rPr>
              <w:t>116,501.76</w:t>
            </w:r>
          </w:p>
        </w:tc>
        <w:tc>
          <w:tcPr>
            <w:tcW w:w="1229" w:type="dxa"/>
            <w:tcBorders>
              <w:top w:val="nil"/>
              <w:left w:val="nil"/>
              <w:bottom w:val="single" w:sz="4" w:space="0" w:color="auto"/>
              <w:right w:val="single" w:sz="4" w:space="0" w:color="auto"/>
            </w:tcBorders>
            <w:shd w:val="clear" w:color="auto" w:fill="auto"/>
            <w:noWrap/>
            <w:vAlign w:val="center"/>
            <w:hideMark/>
          </w:tcPr>
          <w:p w14:paraId="034E8B5A" w14:textId="0E730585" w:rsidR="00642E47" w:rsidRPr="00B65C8F" w:rsidRDefault="00642E47" w:rsidP="00642E47">
            <w:pPr>
              <w:widowControl/>
              <w:rPr>
                <w:rFonts w:eastAsia="仿宋_GB2312"/>
                <w:kern w:val="0"/>
                <w:sz w:val="15"/>
                <w:szCs w:val="15"/>
              </w:rPr>
            </w:pPr>
            <w:r w:rsidRPr="00B65C8F">
              <w:rPr>
                <w:rFonts w:eastAsia="仿宋_GB2312"/>
                <w:kern w:val="0"/>
                <w:sz w:val="15"/>
                <w:szCs w:val="15"/>
              </w:rPr>
              <w:t>3,019,775.68</w:t>
            </w:r>
          </w:p>
        </w:tc>
        <w:tc>
          <w:tcPr>
            <w:tcW w:w="1416" w:type="dxa"/>
            <w:tcBorders>
              <w:top w:val="nil"/>
              <w:left w:val="nil"/>
              <w:bottom w:val="single" w:sz="4" w:space="0" w:color="auto"/>
              <w:right w:val="single" w:sz="4" w:space="0" w:color="auto"/>
            </w:tcBorders>
            <w:shd w:val="clear" w:color="auto" w:fill="auto"/>
            <w:noWrap/>
            <w:vAlign w:val="center"/>
            <w:hideMark/>
          </w:tcPr>
          <w:p w14:paraId="7744A13B" w14:textId="68D16FDD" w:rsidR="00642E47" w:rsidRPr="00B65C8F" w:rsidRDefault="00642E47" w:rsidP="00642E47">
            <w:pPr>
              <w:widowControl/>
              <w:rPr>
                <w:rFonts w:eastAsia="仿宋_GB2312"/>
                <w:kern w:val="0"/>
                <w:sz w:val="15"/>
                <w:szCs w:val="15"/>
              </w:rPr>
            </w:pPr>
            <w:r w:rsidRPr="00B65C8F">
              <w:rPr>
                <w:rFonts w:eastAsia="仿宋_GB2312"/>
                <w:kern w:val="0"/>
                <w:sz w:val="15"/>
                <w:szCs w:val="15"/>
              </w:rPr>
              <w:t>243,559,201.10</w:t>
            </w:r>
          </w:p>
        </w:tc>
        <w:tc>
          <w:tcPr>
            <w:tcW w:w="1814" w:type="dxa"/>
            <w:tcBorders>
              <w:top w:val="nil"/>
              <w:left w:val="nil"/>
              <w:bottom w:val="single" w:sz="4" w:space="0" w:color="auto"/>
              <w:right w:val="single" w:sz="4" w:space="0" w:color="auto"/>
            </w:tcBorders>
            <w:shd w:val="clear" w:color="auto" w:fill="auto"/>
            <w:noWrap/>
            <w:vAlign w:val="center"/>
            <w:hideMark/>
          </w:tcPr>
          <w:p w14:paraId="1EEA54B7" w14:textId="29569203" w:rsidR="00642E47" w:rsidRPr="00B65C8F" w:rsidRDefault="00642E47" w:rsidP="00642E47">
            <w:pPr>
              <w:widowControl/>
              <w:rPr>
                <w:rFonts w:eastAsia="仿宋_GB2312"/>
                <w:kern w:val="0"/>
                <w:sz w:val="15"/>
                <w:szCs w:val="15"/>
              </w:rPr>
            </w:pPr>
            <w:r w:rsidRPr="00B65C8F">
              <w:rPr>
                <w:rFonts w:eastAsia="仿宋_GB2312"/>
                <w:kern w:val="0"/>
                <w:sz w:val="15"/>
                <w:szCs w:val="15"/>
              </w:rPr>
              <w:t>346,157,529.34</w:t>
            </w:r>
          </w:p>
        </w:tc>
        <w:tc>
          <w:tcPr>
            <w:tcW w:w="1701" w:type="dxa"/>
            <w:tcBorders>
              <w:top w:val="nil"/>
              <w:left w:val="nil"/>
              <w:bottom w:val="single" w:sz="4" w:space="0" w:color="auto"/>
              <w:right w:val="single" w:sz="4" w:space="0" w:color="auto"/>
            </w:tcBorders>
            <w:shd w:val="clear" w:color="auto" w:fill="auto"/>
            <w:noWrap/>
            <w:vAlign w:val="center"/>
            <w:hideMark/>
          </w:tcPr>
          <w:p w14:paraId="1EC0B9D6" w14:textId="0D72100D" w:rsidR="00642E47" w:rsidRPr="00B65C8F" w:rsidRDefault="00642E47" w:rsidP="00642E47">
            <w:pPr>
              <w:widowControl/>
              <w:rPr>
                <w:rFonts w:eastAsia="仿宋_GB2312"/>
                <w:kern w:val="0"/>
                <w:sz w:val="15"/>
                <w:szCs w:val="15"/>
              </w:rPr>
            </w:pPr>
            <w:r w:rsidRPr="00B65C8F">
              <w:rPr>
                <w:rFonts w:eastAsia="仿宋_GB2312"/>
                <w:kern w:val="0"/>
                <w:sz w:val="15"/>
                <w:szCs w:val="15"/>
              </w:rPr>
              <w:t>375,888,616.07</w:t>
            </w:r>
          </w:p>
        </w:tc>
        <w:tc>
          <w:tcPr>
            <w:tcW w:w="1276" w:type="dxa"/>
            <w:tcBorders>
              <w:top w:val="nil"/>
              <w:left w:val="nil"/>
              <w:bottom w:val="single" w:sz="4" w:space="0" w:color="auto"/>
              <w:right w:val="single" w:sz="8" w:space="0" w:color="auto"/>
            </w:tcBorders>
            <w:shd w:val="clear" w:color="auto" w:fill="auto"/>
            <w:noWrap/>
            <w:vAlign w:val="center"/>
            <w:hideMark/>
          </w:tcPr>
          <w:p w14:paraId="62A619E9" w14:textId="08685B8B" w:rsidR="00642E47" w:rsidRPr="00B65C8F" w:rsidRDefault="00642E47" w:rsidP="00642E47">
            <w:pPr>
              <w:widowControl/>
              <w:rPr>
                <w:rFonts w:eastAsia="仿宋_GB2312"/>
                <w:kern w:val="0"/>
                <w:sz w:val="15"/>
                <w:szCs w:val="15"/>
              </w:rPr>
            </w:pPr>
            <w:r w:rsidRPr="00B65C8F">
              <w:rPr>
                <w:rFonts w:eastAsia="仿宋_GB2312"/>
                <w:kern w:val="0"/>
                <w:sz w:val="15"/>
                <w:szCs w:val="15"/>
              </w:rPr>
              <w:t>29,731,086.73</w:t>
            </w:r>
          </w:p>
        </w:tc>
      </w:tr>
      <w:tr w:rsidR="00B65C8F" w:rsidRPr="00B65C8F" w14:paraId="6FB84556"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2025298"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3E276477"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3-D</w:t>
            </w:r>
          </w:p>
        </w:tc>
        <w:tc>
          <w:tcPr>
            <w:tcW w:w="1041" w:type="dxa"/>
            <w:tcBorders>
              <w:top w:val="nil"/>
              <w:left w:val="nil"/>
              <w:bottom w:val="single" w:sz="4" w:space="0" w:color="auto"/>
              <w:right w:val="single" w:sz="4" w:space="0" w:color="auto"/>
            </w:tcBorders>
            <w:shd w:val="clear" w:color="auto" w:fill="auto"/>
            <w:noWrap/>
            <w:vAlign w:val="center"/>
            <w:hideMark/>
          </w:tcPr>
          <w:p w14:paraId="0845FB81" w14:textId="436360D3" w:rsidR="00642E47" w:rsidRPr="00B65C8F" w:rsidRDefault="00642E47" w:rsidP="00642E47">
            <w:pPr>
              <w:widowControl/>
              <w:rPr>
                <w:rFonts w:eastAsia="仿宋_GB2312"/>
                <w:kern w:val="0"/>
                <w:sz w:val="15"/>
                <w:szCs w:val="15"/>
              </w:rPr>
            </w:pPr>
            <w:r w:rsidRPr="00B65C8F">
              <w:rPr>
                <w:rFonts w:eastAsia="仿宋_GB2312"/>
                <w:kern w:val="0"/>
                <w:sz w:val="15"/>
                <w:szCs w:val="15"/>
              </w:rPr>
              <w:t>12,755.60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CE4845" w14:textId="0833B598" w:rsidR="00642E47" w:rsidRPr="00B65C8F" w:rsidRDefault="00642E47" w:rsidP="00642E47">
            <w:pPr>
              <w:widowControl/>
              <w:rPr>
                <w:rFonts w:eastAsia="仿宋_GB2312"/>
                <w:kern w:val="0"/>
                <w:sz w:val="15"/>
                <w:szCs w:val="15"/>
              </w:rPr>
            </w:pPr>
            <w:r w:rsidRPr="00B65C8F">
              <w:rPr>
                <w:rFonts w:eastAsia="仿宋_GB2312"/>
                <w:kern w:val="0"/>
                <w:sz w:val="15"/>
                <w:szCs w:val="15"/>
              </w:rPr>
              <w:t>45,681.50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B7790D" w14:textId="754B849C" w:rsidR="00642E47" w:rsidRPr="00B65C8F" w:rsidRDefault="00642E47" w:rsidP="00642E47">
            <w:pPr>
              <w:widowControl/>
              <w:rPr>
                <w:rFonts w:eastAsia="仿宋_GB2312"/>
                <w:kern w:val="0"/>
                <w:sz w:val="15"/>
                <w:szCs w:val="15"/>
              </w:rPr>
            </w:pPr>
            <w:r w:rsidRPr="00B65C8F">
              <w:rPr>
                <w:rFonts w:eastAsia="仿宋_GB2312"/>
                <w:kern w:val="0"/>
                <w:sz w:val="15"/>
                <w:szCs w:val="15"/>
              </w:rPr>
              <w:t>441,918,754.33</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ABB679" w14:textId="52E9A511" w:rsidR="00642E47" w:rsidRPr="00B65C8F" w:rsidRDefault="00642E47" w:rsidP="00642E47">
            <w:pPr>
              <w:widowControl/>
              <w:rPr>
                <w:rFonts w:eastAsia="仿宋_GB2312"/>
                <w:kern w:val="0"/>
                <w:sz w:val="15"/>
                <w:szCs w:val="15"/>
              </w:rPr>
            </w:pPr>
            <w:r w:rsidRPr="00B65C8F">
              <w:rPr>
                <w:rFonts w:eastAsia="仿宋_GB2312"/>
                <w:kern w:val="0"/>
                <w:sz w:val="15"/>
                <w:szCs w:val="15"/>
              </w:rPr>
              <w:t>13,417,222.82</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41621" w14:textId="10CF1865" w:rsidR="00642E47" w:rsidRPr="00B65C8F" w:rsidRDefault="00642E47" w:rsidP="00642E47">
            <w:pPr>
              <w:widowControl/>
              <w:rPr>
                <w:rFonts w:eastAsia="仿宋_GB2312"/>
                <w:kern w:val="0"/>
                <w:sz w:val="15"/>
                <w:szCs w:val="15"/>
              </w:rPr>
            </w:pPr>
            <w:r w:rsidRPr="00B65C8F">
              <w:rPr>
                <w:rFonts w:eastAsia="仿宋_GB2312"/>
                <w:kern w:val="0"/>
                <w:sz w:val="15"/>
                <w:szCs w:val="15"/>
              </w:rPr>
              <w:t>220,642.21</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519F1F" w14:textId="153EF981" w:rsidR="00642E47" w:rsidRPr="00B65C8F" w:rsidRDefault="00642E47" w:rsidP="00642E47">
            <w:pPr>
              <w:widowControl/>
              <w:rPr>
                <w:rFonts w:eastAsia="仿宋_GB2312"/>
                <w:kern w:val="0"/>
                <w:sz w:val="15"/>
                <w:szCs w:val="15"/>
              </w:rPr>
            </w:pPr>
            <w:r w:rsidRPr="00B65C8F">
              <w:rPr>
                <w:rFonts w:eastAsia="仿宋_GB2312"/>
                <w:kern w:val="0"/>
                <w:sz w:val="15"/>
                <w:szCs w:val="15"/>
              </w:rPr>
              <w:t>5,281,269.52</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522567" w14:textId="7466F375" w:rsidR="00642E47" w:rsidRPr="00B65C8F" w:rsidRDefault="00642E47" w:rsidP="00642E47">
            <w:pPr>
              <w:widowControl/>
              <w:rPr>
                <w:rFonts w:eastAsia="仿宋_GB2312"/>
                <w:kern w:val="0"/>
                <w:sz w:val="15"/>
                <w:szCs w:val="15"/>
              </w:rPr>
            </w:pPr>
            <w:r w:rsidRPr="00B65C8F">
              <w:rPr>
                <w:rFonts w:eastAsia="仿宋_GB2312"/>
                <w:kern w:val="0"/>
                <w:sz w:val="15"/>
                <w:szCs w:val="15"/>
              </w:rPr>
              <w:t>460,837,888.87</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1C2A5" w14:textId="207E113D" w:rsidR="00642E47" w:rsidRPr="00B65C8F" w:rsidRDefault="00642E47" w:rsidP="00642E47">
            <w:pPr>
              <w:widowControl/>
              <w:rPr>
                <w:rFonts w:eastAsia="仿宋_GB2312"/>
                <w:kern w:val="0"/>
                <w:sz w:val="15"/>
                <w:szCs w:val="15"/>
              </w:rPr>
            </w:pPr>
            <w:r w:rsidRPr="00B65C8F">
              <w:rPr>
                <w:rFonts w:eastAsia="仿宋_GB2312"/>
                <w:kern w:val="0"/>
                <w:sz w:val="15"/>
                <w:szCs w:val="15"/>
              </w:rPr>
              <w:t>474,263,181.99</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5392A" w14:textId="1213E7F0" w:rsidR="00642E47" w:rsidRPr="00B65C8F" w:rsidRDefault="00642E47" w:rsidP="00642E47">
            <w:pPr>
              <w:widowControl/>
              <w:rPr>
                <w:rFonts w:eastAsia="仿宋_GB2312"/>
                <w:kern w:val="0"/>
                <w:sz w:val="15"/>
                <w:szCs w:val="15"/>
              </w:rPr>
            </w:pPr>
            <w:r w:rsidRPr="00B65C8F">
              <w:rPr>
                <w:rFonts w:eastAsia="仿宋_GB2312"/>
                <w:kern w:val="0"/>
                <w:sz w:val="15"/>
                <w:szCs w:val="15"/>
              </w:rPr>
              <w:t>514,997,121.32</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AED89A" w14:textId="313DCF7E" w:rsidR="00642E47" w:rsidRPr="00B65C8F" w:rsidRDefault="00642E47" w:rsidP="00642E47">
            <w:pPr>
              <w:widowControl/>
              <w:rPr>
                <w:rFonts w:eastAsia="仿宋_GB2312"/>
                <w:kern w:val="0"/>
                <w:sz w:val="15"/>
                <w:szCs w:val="15"/>
              </w:rPr>
            </w:pPr>
            <w:r w:rsidRPr="00B65C8F">
              <w:rPr>
                <w:rFonts w:eastAsia="仿宋_GB2312"/>
                <w:kern w:val="0"/>
                <w:sz w:val="15"/>
                <w:szCs w:val="15"/>
              </w:rPr>
              <w:t>40,733,939.33</w:t>
            </w:r>
          </w:p>
        </w:tc>
      </w:tr>
      <w:tr w:rsidR="00B65C8F" w:rsidRPr="00B65C8F" w14:paraId="255A9F20"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B48F9B1"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99FC21D"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3-F</w:t>
            </w:r>
          </w:p>
        </w:tc>
        <w:tc>
          <w:tcPr>
            <w:tcW w:w="1041" w:type="dxa"/>
            <w:tcBorders>
              <w:top w:val="nil"/>
              <w:left w:val="nil"/>
              <w:bottom w:val="single" w:sz="4" w:space="0" w:color="auto"/>
              <w:right w:val="single" w:sz="4" w:space="0" w:color="auto"/>
            </w:tcBorders>
            <w:shd w:val="clear" w:color="auto" w:fill="auto"/>
            <w:noWrap/>
            <w:vAlign w:val="center"/>
            <w:hideMark/>
          </w:tcPr>
          <w:p w14:paraId="50E67899" w14:textId="2E8CCE95" w:rsidR="00642E47" w:rsidRPr="00B65C8F" w:rsidRDefault="00642E47" w:rsidP="00642E47">
            <w:pPr>
              <w:widowControl/>
              <w:rPr>
                <w:rFonts w:eastAsia="仿宋_GB2312"/>
                <w:kern w:val="0"/>
                <w:sz w:val="15"/>
                <w:szCs w:val="15"/>
              </w:rPr>
            </w:pPr>
            <w:r w:rsidRPr="00B65C8F">
              <w:rPr>
                <w:rFonts w:eastAsia="仿宋_GB2312"/>
                <w:kern w:val="0"/>
                <w:sz w:val="15"/>
                <w:szCs w:val="15"/>
              </w:rPr>
              <w:t>32,925.90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34AD69E9"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BC4F1CC"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4D7D1D5D"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3DC552C" w14:textId="77777777" w:rsidR="00642E47" w:rsidRPr="00B65C8F"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46BC5166"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418B9CC8"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240A7F9F"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1CEBDDE"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3356D5F3" w14:textId="77777777" w:rsidR="00642E47" w:rsidRPr="00B65C8F" w:rsidRDefault="00642E47" w:rsidP="00642E47">
            <w:pPr>
              <w:widowControl/>
              <w:rPr>
                <w:rFonts w:eastAsia="仿宋_GB2312"/>
                <w:kern w:val="0"/>
                <w:sz w:val="15"/>
                <w:szCs w:val="15"/>
              </w:rPr>
            </w:pPr>
          </w:p>
        </w:tc>
      </w:tr>
      <w:tr w:rsidR="00B65C8F" w:rsidRPr="00B65C8F" w14:paraId="6E339342"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0974BEB"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6748402C"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3-E</w:t>
            </w:r>
          </w:p>
        </w:tc>
        <w:tc>
          <w:tcPr>
            <w:tcW w:w="1041" w:type="dxa"/>
            <w:tcBorders>
              <w:top w:val="nil"/>
              <w:left w:val="nil"/>
              <w:bottom w:val="single" w:sz="4" w:space="0" w:color="auto"/>
              <w:right w:val="single" w:sz="4" w:space="0" w:color="auto"/>
            </w:tcBorders>
            <w:shd w:val="clear" w:color="auto" w:fill="auto"/>
            <w:noWrap/>
            <w:vAlign w:val="center"/>
            <w:hideMark/>
          </w:tcPr>
          <w:p w14:paraId="59D2D4F7" w14:textId="3CEFD553" w:rsidR="00642E47" w:rsidRPr="00B65C8F" w:rsidRDefault="00642E47" w:rsidP="00642E47">
            <w:pPr>
              <w:widowControl/>
              <w:rPr>
                <w:rFonts w:eastAsia="仿宋_GB2312"/>
                <w:kern w:val="0"/>
                <w:sz w:val="15"/>
                <w:szCs w:val="15"/>
              </w:rPr>
            </w:pPr>
            <w:r w:rsidRPr="00B65C8F">
              <w:rPr>
                <w:rFonts w:eastAsia="仿宋_GB2312"/>
                <w:kern w:val="0"/>
                <w:sz w:val="15"/>
                <w:szCs w:val="15"/>
              </w:rPr>
              <w:t>38,831.80</w:t>
            </w:r>
          </w:p>
        </w:tc>
        <w:tc>
          <w:tcPr>
            <w:tcW w:w="1041" w:type="dxa"/>
            <w:tcBorders>
              <w:top w:val="nil"/>
              <w:left w:val="nil"/>
              <w:bottom w:val="single" w:sz="4" w:space="0" w:color="auto"/>
              <w:right w:val="single" w:sz="4" w:space="0" w:color="auto"/>
            </w:tcBorders>
            <w:shd w:val="clear" w:color="auto" w:fill="auto"/>
            <w:noWrap/>
            <w:vAlign w:val="center"/>
            <w:hideMark/>
          </w:tcPr>
          <w:p w14:paraId="0840E0AD" w14:textId="2EEB89FE" w:rsidR="00642E47" w:rsidRPr="00B65C8F" w:rsidRDefault="00642E47" w:rsidP="00642E47">
            <w:pPr>
              <w:widowControl/>
              <w:rPr>
                <w:rFonts w:eastAsia="仿宋_GB2312"/>
                <w:kern w:val="0"/>
                <w:sz w:val="15"/>
                <w:szCs w:val="15"/>
              </w:rPr>
            </w:pPr>
            <w:r w:rsidRPr="00B65C8F">
              <w:rPr>
                <w:rFonts w:eastAsia="仿宋_GB2312"/>
                <w:kern w:val="0"/>
                <w:sz w:val="15"/>
                <w:szCs w:val="15"/>
              </w:rPr>
              <w:t>38,831.80</w:t>
            </w:r>
          </w:p>
        </w:tc>
        <w:tc>
          <w:tcPr>
            <w:tcW w:w="1416" w:type="dxa"/>
            <w:tcBorders>
              <w:top w:val="nil"/>
              <w:left w:val="nil"/>
              <w:bottom w:val="single" w:sz="4" w:space="0" w:color="auto"/>
              <w:right w:val="single" w:sz="4" w:space="0" w:color="auto"/>
            </w:tcBorders>
            <w:shd w:val="clear" w:color="auto" w:fill="auto"/>
            <w:noWrap/>
            <w:vAlign w:val="center"/>
            <w:hideMark/>
          </w:tcPr>
          <w:p w14:paraId="3BF7F143" w14:textId="23F8F56D" w:rsidR="00642E47" w:rsidRPr="00B65C8F" w:rsidRDefault="00642E47" w:rsidP="00642E47">
            <w:pPr>
              <w:widowControl/>
              <w:rPr>
                <w:rFonts w:eastAsia="仿宋_GB2312"/>
                <w:kern w:val="0"/>
                <w:sz w:val="15"/>
                <w:szCs w:val="15"/>
              </w:rPr>
            </w:pPr>
            <w:r w:rsidRPr="00B65C8F">
              <w:rPr>
                <w:rFonts w:eastAsia="仿宋_GB2312"/>
                <w:kern w:val="0"/>
                <w:sz w:val="15"/>
                <w:szCs w:val="15"/>
              </w:rPr>
              <w:t>375,655,367.81</w:t>
            </w:r>
          </w:p>
        </w:tc>
        <w:tc>
          <w:tcPr>
            <w:tcW w:w="1304" w:type="dxa"/>
            <w:tcBorders>
              <w:top w:val="nil"/>
              <w:left w:val="nil"/>
              <w:bottom w:val="single" w:sz="4" w:space="0" w:color="auto"/>
              <w:right w:val="single" w:sz="4" w:space="0" w:color="auto"/>
            </w:tcBorders>
            <w:shd w:val="clear" w:color="auto" w:fill="auto"/>
            <w:noWrap/>
            <w:vAlign w:val="center"/>
            <w:hideMark/>
          </w:tcPr>
          <w:p w14:paraId="31EF7BD2" w14:textId="5F69BBE3" w:rsidR="00642E47" w:rsidRPr="00B65C8F" w:rsidRDefault="00642E47" w:rsidP="00642E47">
            <w:pPr>
              <w:widowControl/>
              <w:rPr>
                <w:rFonts w:eastAsia="仿宋_GB2312"/>
                <w:kern w:val="0"/>
                <w:sz w:val="15"/>
                <w:szCs w:val="15"/>
              </w:rPr>
            </w:pPr>
            <w:r w:rsidRPr="00B65C8F">
              <w:rPr>
                <w:rFonts w:eastAsia="仿宋_GB2312"/>
                <w:kern w:val="0"/>
                <w:sz w:val="15"/>
                <w:szCs w:val="15"/>
              </w:rPr>
              <w:t>11,405,381.01</w:t>
            </w:r>
          </w:p>
        </w:tc>
        <w:tc>
          <w:tcPr>
            <w:tcW w:w="1154" w:type="dxa"/>
            <w:tcBorders>
              <w:top w:val="nil"/>
              <w:left w:val="nil"/>
              <w:bottom w:val="single" w:sz="4" w:space="0" w:color="auto"/>
              <w:right w:val="single" w:sz="4" w:space="0" w:color="auto"/>
            </w:tcBorders>
            <w:shd w:val="clear" w:color="auto" w:fill="auto"/>
            <w:noWrap/>
            <w:vAlign w:val="center"/>
            <w:hideMark/>
          </w:tcPr>
          <w:p w14:paraId="4B6DF105" w14:textId="566255ED" w:rsidR="00642E47" w:rsidRPr="00B65C8F" w:rsidRDefault="00642E47" w:rsidP="00642E47">
            <w:pPr>
              <w:widowControl/>
              <w:rPr>
                <w:rFonts w:eastAsia="仿宋_GB2312"/>
                <w:kern w:val="0"/>
                <w:sz w:val="15"/>
                <w:szCs w:val="15"/>
              </w:rPr>
            </w:pPr>
            <w:r w:rsidRPr="00B65C8F">
              <w:rPr>
                <w:rFonts w:eastAsia="仿宋_GB2312"/>
                <w:kern w:val="0"/>
                <w:sz w:val="15"/>
                <w:szCs w:val="15"/>
              </w:rPr>
              <w:t>187,558.06</w:t>
            </w:r>
          </w:p>
        </w:tc>
        <w:tc>
          <w:tcPr>
            <w:tcW w:w="1229" w:type="dxa"/>
            <w:tcBorders>
              <w:top w:val="nil"/>
              <w:left w:val="nil"/>
              <w:bottom w:val="single" w:sz="4" w:space="0" w:color="auto"/>
              <w:right w:val="single" w:sz="4" w:space="0" w:color="auto"/>
            </w:tcBorders>
            <w:shd w:val="clear" w:color="auto" w:fill="auto"/>
            <w:noWrap/>
            <w:vAlign w:val="center"/>
            <w:hideMark/>
          </w:tcPr>
          <w:p w14:paraId="53C41C77" w14:textId="53D2CC0F" w:rsidR="00642E47" w:rsidRPr="00B65C8F" w:rsidRDefault="00642E47" w:rsidP="00642E47">
            <w:pPr>
              <w:widowControl/>
              <w:rPr>
                <w:rFonts w:eastAsia="仿宋_GB2312"/>
                <w:kern w:val="0"/>
                <w:sz w:val="15"/>
                <w:szCs w:val="15"/>
              </w:rPr>
            </w:pPr>
            <w:r w:rsidRPr="00B65C8F">
              <w:rPr>
                <w:rFonts w:eastAsia="仿宋_GB2312"/>
                <w:kern w:val="0"/>
                <w:sz w:val="15"/>
                <w:szCs w:val="15"/>
              </w:rPr>
              <w:t>4,190,620.75</w:t>
            </w:r>
          </w:p>
        </w:tc>
        <w:tc>
          <w:tcPr>
            <w:tcW w:w="1416" w:type="dxa"/>
            <w:tcBorders>
              <w:top w:val="nil"/>
              <w:left w:val="nil"/>
              <w:bottom w:val="single" w:sz="4" w:space="0" w:color="auto"/>
              <w:right w:val="single" w:sz="4" w:space="0" w:color="auto"/>
            </w:tcBorders>
            <w:shd w:val="clear" w:color="auto" w:fill="auto"/>
            <w:noWrap/>
            <w:vAlign w:val="center"/>
            <w:hideMark/>
          </w:tcPr>
          <w:p w14:paraId="2584DE4B" w14:textId="229E462D" w:rsidR="00642E47" w:rsidRPr="00B65C8F" w:rsidRDefault="00642E47" w:rsidP="00642E47">
            <w:pPr>
              <w:widowControl/>
              <w:rPr>
                <w:rFonts w:eastAsia="仿宋_GB2312"/>
                <w:kern w:val="0"/>
                <w:sz w:val="15"/>
                <w:szCs w:val="15"/>
              </w:rPr>
            </w:pPr>
            <w:r w:rsidRPr="00B65C8F">
              <w:rPr>
                <w:rFonts w:eastAsia="仿宋_GB2312"/>
                <w:kern w:val="0"/>
                <w:sz w:val="15"/>
                <w:szCs w:val="15"/>
              </w:rPr>
              <w:t>391,438,927.64</w:t>
            </w:r>
          </w:p>
        </w:tc>
        <w:tc>
          <w:tcPr>
            <w:tcW w:w="1814" w:type="dxa"/>
            <w:tcBorders>
              <w:top w:val="nil"/>
              <w:left w:val="nil"/>
              <w:bottom w:val="single" w:sz="4" w:space="0" w:color="auto"/>
              <w:right w:val="single" w:sz="4" w:space="0" w:color="auto"/>
            </w:tcBorders>
            <w:shd w:val="clear" w:color="auto" w:fill="auto"/>
            <w:noWrap/>
            <w:vAlign w:val="center"/>
            <w:hideMark/>
          </w:tcPr>
          <w:p w14:paraId="7550ADA6" w14:textId="6CD6E3D3" w:rsidR="00642E47" w:rsidRPr="00B65C8F" w:rsidRDefault="00642E47" w:rsidP="00642E47">
            <w:pPr>
              <w:widowControl/>
              <w:rPr>
                <w:rFonts w:eastAsia="仿宋_GB2312"/>
                <w:kern w:val="0"/>
                <w:sz w:val="15"/>
                <w:szCs w:val="15"/>
              </w:rPr>
            </w:pPr>
            <w:r w:rsidRPr="00B65C8F">
              <w:rPr>
                <w:rFonts w:eastAsia="仿宋_GB2312"/>
                <w:kern w:val="0"/>
                <w:sz w:val="15"/>
                <w:szCs w:val="15"/>
              </w:rPr>
              <w:t>396,561,504.16</w:t>
            </w:r>
          </w:p>
        </w:tc>
        <w:tc>
          <w:tcPr>
            <w:tcW w:w="1701" w:type="dxa"/>
            <w:tcBorders>
              <w:top w:val="nil"/>
              <w:left w:val="nil"/>
              <w:bottom w:val="single" w:sz="4" w:space="0" w:color="auto"/>
              <w:right w:val="single" w:sz="4" w:space="0" w:color="auto"/>
            </w:tcBorders>
            <w:shd w:val="clear" w:color="auto" w:fill="auto"/>
            <w:noWrap/>
            <w:vAlign w:val="center"/>
            <w:hideMark/>
          </w:tcPr>
          <w:p w14:paraId="3322A14E" w14:textId="60C93546" w:rsidR="00642E47" w:rsidRPr="00B65C8F" w:rsidRDefault="00642E47" w:rsidP="00642E47">
            <w:pPr>
              <w:widowControl/>
              <w:rPr>
                <w:rFonts w:eastAsia="仿宋_GB2312"/>
                <w:kern w:val="0"/>
                <w:sz w:val="15"/>
                <w:szCs w:val="15"/>
              </w:rPr>
            </w:pPr>
            <w:r w:rsidRPr="00B65C8F">
              <w:rPr>
                <w:rFonts w:eastAsia="仿宋_GB2312"/>
                <w:kern w:val="0"/>
                <w:sz w:val="15"/>
                <w:szCs w:val="15"/>
              </w:rPr>
              <w:t>430,621,732.45</w:t>
            </w:r>
          </w:p>
        </w:tc>
        <w:tc>
          <w:tcPr>
            <w:tcW w:w="1276" w:type="dxa"/>
            <w:tcBorders>
              <w:top w:val="nil"/>
              <w:left w:val="nil"/>
              <w:bottom w:val="single" w:sz="4" w:space="0" w:color="auto"/>
              <w:right w:val="single" w:sz="8" w:space="0" w:color="auto"/>
            </w:tcBorders>
            <w:shd w:val="clear" w:color="auto" w:fill="auto"/>
            <w:noWrap/>
            <w:vAlign w:val="center"/>
            <w:hideMark/>
          </w:tcPr>
          <w:p w14:paraId="52930BAB" w14:textId="5DF48794" w:rsidR="00642E47" w:rsidRPr="00B65C8F" w:rsidRDefault="00642E47" w:rsidP="00642E47">
            <w:pPr>
              <w:widowControl/>
              <w:rPr>
                <w:rFonts w:eastAsia="仿宋_GB2312"/>
                <w:kern w:val="0"/>
                <w:sz w:val="15"/>
                <w:szCs w:val="15"/>
              </w:rPr>
            </w:pPr>
            <w:r w:rsidRPr="00B65C8F">
              <w:rPr>
                <w:rFonts w:eastAsia="仿宋_GB2312"/>
                <w:kern w:val="0"/>
                <w:sz w:val="15"/>
                <w:szCs w:val="15"/>
              </w:rPr>
              <w:t>34,060,228.29</w:t>
            </w:r>
          </w:p>
        </w:tc>
      </w:tr>
      <w:tr w:rsidR="00B65C8F" w:rsidRPr="00B65C8F" w14:paraId="030D2CD9"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A539A5"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w:t>
            </w:r>
            <w:r w:rsidRPr="00B65C8F">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1CA153B9" w14:textId="6988F1B0" w:rsidR="00642E47" w:rsidRPr="00B65C8F" w:rsidRDefault="00642E47" w:rsidP="00642E47">
            <w:pPr>
              <w:widowControl/>
              <w:rPr>
                <w:rFonts w:eastAsia="仿宋_GB2312"/>
                <w:kern w:val="0"/>
                <w:sz w:val="15"/>
                <w:szCs w:val="15"/>
              </w:rPr>
            </w:pPr>
            <w:r w:rsidRPr="00B65C8F">
              <w:rPr>
                <w:rFonts w:eastAsia="仿宋_GB2312"/>
                <w:kern w:val="0"/>
                <w:sz w:val="15"/>
                <w:szCs w:val="15"/>
              </w:rPr>
              <w:t>140,039.50</w:t>
            </w:r>
          </w:p>
        </w:tc>
        <w:tc>
          <w:tcPr>
            <w:tcW w:w="1041" w:type="dxa"/>
            <w:tcBorders>
              <w:top w:val="nil"/>
              <w:left w:val="nil"/>
              <w:bottom w:val="single" w:sz="4" w:space="0" w:color="auto"/>
              <w:right w:val="single" w:sz="4" w:space="0" w:color="auto"/>
            </w:tcBorders>
            <w:shd w:val="clear" w:color="auto" w:fill="auto"/>
            <w:noWrap/>
            <w:vAlign w:val="center"/>
            <w:hideMark/>
          </w:tcPr>
          <w:p w14:paraId="74159F72" w14:textId="7031E496" w:rsidR="00642E47" w:rsidRPr="00B65C8F" w:rsidRDefault="00642E47" w:rsidP="00642E47">
            <w:pPr>
              <w:widowControl/>
              <w:rPr>
                <w:rFonts w:eastAsia="仿宋_GB2312"/>
                <w:kern w:val="0"/>
                <w:sz w:val="15"/>
                <w:szCs w:val="15"/>
              </w:rPr>
            </w:pPr>
            <w:r w:rsidRPr="00B65C8F">
              <w:rPr>
                <w:rFonts w:eastAsia="仿宋_GB2312"/>
                <w:kern w:val="0"/>
                <w:sz w:val="15"/>
                <w:szCs w:val="15"/>
              </w:rPr>
              <w:t>140,039.50</w:t>
            </w:r>
          </w:p>
        </w:tc>
        <w:tc>
          <w:tcPr>
            <w:tcW w:w="1416" w:type="dxa"/>
            <w:tcBorders>
              <w:top w:val="nil"/>
              <w:left w:val="nil"/>
              <w:bottom w:val="single" w:sz="4" w:space="0" w:color="auto"/>
              <w:right w:val="single" w:sz="4" w:space="0" w:color="auto"/>
            </w:tcBorders>
            <w:shd w:val="clear" w:color="auto" w:fill="auto"/>
            <w:noWrap/>
            <w:vAlign w:val="center"/>
            <w:hideMark/>
          </w:tcPr>
          <w:p w14:paraId="7C92BDF0" w14:textId="3509F699" w:rsidR="00642E47" w:rsidRPr="00B65C8F" w:rsidRDefault="00642E47" w:rsidP="00642E47">
            <w:pPr>
              <w:widowControl/>
              <w:rPr>
                <w:rFonts w:eastAsia="仿宋_GB2312"/>
                <w:kern w:val="0"/>
                <w:sz w:val="15"/>
                <w:szCs w:val="15"/>
              </w:rPr>
            </w:pPr>
            <w:r w:rsidRPr="00B65C8F">
              <w:rPr>
                <w:rFonts w:eastAsia="仿宋_GB2312"/>
                <w:kern w:val="0"/>
                <w:sz w:val="15"/>
                <w:szCs w:val="15"/>
              </w:rPr>
              <w:t>1,361,000,000.00</w:t>
            </w:r>
          </w:p>
        </w:tc>
        <w:tc>
          <w:tcPr>
            <w:tcW w:w="1304" w:type="dxa"/>
            <w:tcBorders>
              <w:top w:val="nil"/>
              <w:left w:val="nil"/>
              <w:bottom w:val="single" w:sz="4" w:space="0" w:color="auto"/>
              <w:right w:val="single" w:sz="4" w:space="0" w:color="auto"/>
            </w:tcBorders>
            <w:shd w:val="clear" w:color="auto" w:fill="auto"/>
            <w:noWrap/>
            <w:vAlign w:val="center"/>
            <w:hideMark/>
          </w:tcPr>
          <w:p w14:paraId="248DA530" w14:textId="15171002" w:rsidR="00642E47" w:rsidRPr="00B65C8F" w:rsidRDefault="00642E47" w:rsidP="00642E47">
            <w:pPr>
              <w:widowControl/>
              <w:rPr>
                <w:rFonts w:eastAsia="仿宋_GB2312"/>
                <w:kern w:val="0"/>
                <w:sz w:val="15"/>
                <w:szCs w:val="15"/>
              </w:rPr>
            </w:pPr>
            <w:r w:rsidRPr="00B65C8F">
              <w:rPr>
                <w:rFonts w:eastAsia="仿宋_GB2312"/>
                <w:kern w:val="0"/>
                <w:sz w:val="15"/>
                <w:szCs w:val="15"/>
              </w:rPr>
              <w:t>41,324,831.10</w:t>
            </w:r>
          </w:p>
        </w:tc>
        <w:tc>
          <w:tcPr>
            <w:tcW w:w="1154" w:type="dxa"/>
            <w:tcBorders>
              <w:top w:val="nil"/>
              <w:left w:val="nil"/>
              <w:bottom w:val="single" w:sz="4" w:space="0" w:color="auto"/>
              <w:right w:val="single" w:sz="4" w:space="0" w:color="auto"/>
            </w:tcBorders>
            <w:shd w:val="clear" w:color="auto" w:fill="auto"/>
            <w:noWrap/>
            <w:vAlign w:val="center"/>
            <w:hideMark/>
          </w:tcPr>
          <w:p w14:paraId="6906E5CC" w14:textId="31037A25" w:rsidR="00642E47" w:rsidRPr="00B65C8F" w:rsidRDefault="00642E47" w:rsidP="00642E47">
            <w:pPr>
              <w:widowControl/>
              <w:rPr>
                <w:rFonts w:eastAsia="仿宋_GB2312"/>
                <w:kern w:val="0"/>
                <w:sz w:val="15"/>
                <w:szCs w:val="15"/>
              </w:rPr>
            </w:pPr>
            <w:r w:rsidRPr="00B65C8F">
              <w:rPr>
                <w:rFonts w:eastAsia="仿宋_GB2312"/>
                <w:kern w:val="0"/>
                <w:sz w:val="15"/>
                <w:szCs w:val="15"/>
              </w:rPr>
              <w:t>680,500.00</w:t>
            </w:r>
          </w:p>
        </w:tc>
        <w:tc>
          <w:tcPr>
            <w:tcW w:w="1229" w:type="dxa"/>
            <w:tcBorders>
              <w:top w:val="nil"/>
              <w:left w:val="nil"/>
              <w:bottom w:val="single" w:sz="4" w:space="0" w:color="auto"/>
              <w:right w:val="single" w:sz="4" w:space="0" w:color="auto"/>
            </w:tcBorders>
            <w:shd w:val="clear" w:color="auto" w:fill="auto"/>
            <w:noWrap/>
            <w:vAlign w:val="center"/>
            <w:hideMark/>
          </w:tcPr>
          <w:p w14:paraId="48AAA843" w14:textId="5B6A7967" w:rsidR="00642E47" w:rsidRPr="00B65C8F" w:rsidRDefault="00642E47" w:rsidP="00642E47">
            <w:pPr>
              <w:widowControl/>
              <w:rPr>
                <w:rFonts w:eastAsia="仿宋_GB2312"/>
                <w:kern w:val="0"/>
                <w:sz w:val="15"/>
                <w:szCs w:val="15"/>
              </w:rPr>
            </w:pPr>
            <w:r w:rsidRPr="00B65C8F">
              <w:rPr>
                <w:rFonts w:eastAsia="仿宋_GB2312"/>
                <w:kern w:val="0"/>
                <w:sz w:val="15"/>
                <w:szCs w:val="15"/>
              </w:rPr>
              <w:t>16,423,547.86</w:t>
            </w:r>
          </w:p>
        </w:tc>
        <w:tc>
          <w:tcPr>
            <w:tcW w:w="1416" w:type="dxa"/>
            <w:tcBorders>
              <w:top w:val="nil"/>
              <w:left w:val="nil"/>
              <w:bottom w:val="single" w:sz="4" w:space="0" w:color="auto"/>
              <w:right w:val="single" w:sz="4" w:space="0" w:color="auto"/>
            </w:tcBorders>
            <w:shd w:val="clear" w:color="auto" w:fill="auto"/>
            <w:noWrap/>
            <w:vAlign w:val="center"/>
            <w:hideMark/>
          </w:tcPr>
          <w:p w14:paraId="5605F46C" w14:textId="39F1B116" w:rsidR="00642E47" w:rsidRPr="00B65C8F" w:rsidRDefault="00642E47" w:rsidP="00642E47">
            <w:pPr>
              <w:widowControl/>
              <w:rPr>
                <w:rFonts w:eastAsia="仿宋_GB2312"/>
                <w:kern w:val="0"/>
                <w:sz w:val="15"/>
                <w:szCs w:val="15"/>
              </w:rPr>
            </w:pPr>
            <w:r w:rsidRPr="00B65C8F">
              <w:rPr>
                <w:rFonts w:eastAsia="仿宋_GB2312"/>
                <w:kern w:val="0"/>
                <w:sz w:val="15"/>
                <w:szCs w:val="15"/>
              </w:rPr>
              <w:t>1,412,960,903.16</w:t>
            </w:r>
          </w:p>
        </w:tc>
        <w:tc>
          <w:tcPr>
            <w:tcW w:w="1814" w:type="dxa"/>
            <w:tcBorders>
              <w:top w:val="nil"/>
              <w:left w:val="nil"/>
              <w:bottom w:val="single" w:sz="4" w:space="0" w:color="auto"/>
              <w:right w:val="single" w:sz="4" w:space="0" w:color="auto"/>
            </w:tcBorders>
            <w:shd w:val="clear" w:color="auto" w:fill="auto"/>
            <w:noWrap/>
            <w:vAlign w:val="center"/>
            <w:hideMark/>
          </w:tcPr>
          <w:p w14:paraId="3D7EA428" w14:textId="1D76B7DB" w:rsidR="00642E47" w:rsidRPr="00B65C8F" w:rsidRDefault="00642E47" w:rsidP="00642E47">
            <w:pPr>
              <w:widowControl/>
              <w:rPr>
                <w:rFonts w:eastAsia="仿宋_GB2312"/>
                <w:kern w:val="0"/>
                <w:sz w:val="15"/>
                <w:szCs w:val="15"/>
              </w:rPr>
            </w:pPr>
            <w:r w:rsidRPr="00B65C8F">
              <w:rPr>
                <w:rFonts w:eastAsia="仿宋_GB2312"/>
                <w:kern w:val="0"/>
                <w:sz w:val="15"/>
                <w:szCs w:val="15"/>
              </w:rPr>
              <w:t>1,669,224,379.51</w:t>
            </w:r>
          </w:p>
        </w:tc>
        <w:tc>
          <w:tcPr>
            <w:tcW w:w="1701" w:type="dxa"/>
            <w:tcBorders>
              <w:top w:val="nil"/>
              <w:left w:val="nil"/>
              <w:bottom w:val="single" w:sz="4" w:space="0" w:color="auto"/>
              <w:right w:val="single" w:sz="4" w:space="0" w:color="auto"/>
            </w:tcBorders>
            <w:shd w:val="clear" w:color="auto" w:fill="auto"/>
            <w:noWrap/>
            <w:vAlign w:val="center"/>
            <w:hideMark/>
          </w:tcPr>
          <w:p w14:paraId="3E6C72F7" w14:textId="64CF757D" w:rsidR="00642E47" w:rsidRPr="00B65C8F" w:rsidRDefault="00642E47" w:rsidP="00642E47">
            <w:pPr>
              <w:widowControl/>
              <w:rPr>
                <w:rFonts w:eastAsia="仿宋_GB2312"/>
                <w:kern w:val="0"/>
                <w:sz w:val="15"/>
                <w:szCs w:val="15"/>
              </w:rPr>
            </w:pPr>
            <w:r w:rsidRPr="00B65C8F">
              <w:rPr>
                <w:rFonts w:eastAsia="仿宋_GB2312"/>
                <w:kern w:val="0"/>
                <w:sz w:val="15"/>
                <w:szCs w:val="15"/>
              </w:rPr>
              <w:t>1,812,592,212.35</w:t>
            </w:r>
          </w:p>
        </w:tc>
        <w:tc>
          <w:tcPr>
            <w:tcW w:w="1276" w:type="dxa"/>
            <w:tcBorders>
              <w:top w:val="nil"/>
              <w:left w:val="nil"/>
              <w:bottom w:val="single" w:sz="4" w:space="0" w:color="auto"/>
              <w:right w:val="single" w:sz="8" w:space="0" w:color="auto"/>
            </w:tcBorders>
            <w:shd w:val="clear" w:color="auto" w:fill="auto"/>
            <w:noWrap/>
            <w:vAlign w:val="center"/>
            <w:hideMark/>
          </w:tcPr>
          <w:p w14:paraId="61833ECD" w14:textId="638BBFEC" w:rsidR="00642E47" w:rsidRPr="00B65C8F" w:rsidRDefault="00642E47" w:rsidP="00642E47">
            <w:pPr>
              <w:widowControl/>
              <w:rPr>
                <w:rFonts w:eastAsia="仿宋_GB2312"/>
                <w:kern w:val="0"/>
                <w:sz w:val="15"/>
                <w:szCs w:val="15"/>
              </w:rPr>
            </w:pPr>
            <w:r w:rsidRPr="00B65C8F">
              <w:rPr>
                <w:rFonts w:eastAsia="仿宋_GB2312"/>
                <w:kern w:val="0"/>
                <w:sz w:val="15"/>
                <w:szCs w:val="15"/>
              </w:rPr>
              <w:t>143,367,832.84</w:t>
            </w:r>
          </w:p>
        </w:tc>
      </w:tr>
      <w:tr w:rsidR="00B65C8F" w:rsidRPr="00B65C8F" w14:paraId="752AC43C"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7E234D"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211D09BC"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4-A</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20B23B9" w14:textId="4C372337" w:rsidR="00642E47" w:rsidRPr="00B65C8F" w:rsidRDefault="00642E47" w:rsidP="00642E47">
            <w:pPr>
              <w:widowControl/>
              <w:rPr>
                <w:rFonts w:eastAsia="仿宋_GB2312"/>
                <w:kern w:val="0"/>
                <w:sz w:val="15"/>
                <w:szCs w:val="15"/>
              </w:rPr>
            </w:pPr>
            <w:r w:rsidRPr="00B65C8F">
              <w:rPr>
                <w:rFonts w:eastAsia="仿宋_GB2312"/>
                <w:kern w:val="0"/>
                <w:sz w:val="15"/>
                <w:szCs w:val="15"/>
              </w:rPr>
              <w:t>28,424.10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6536A" w14:textId="0C47E447" w:rsidR="00642E47" w:rsidRPr="00B65C8F" w:rsidRDefault="00642E47" w:rsidP="00642E47">
            <w:pPr>
              <w:widowControl/>
              <w:rPr>
                <w:rFonts w:eastAsia="仿宋_GB2312"/>
                <w:kern w:val="0"/>
                <w:sz w:val="15"/>
                <w:szCs w:val="15"/>
              </w:rPr>
            </w:pPr>
            <w:r w:rsidRPr="00B65C8F">
              <w:rPr>
                <w:rFonts w:eastAsia="仿宋_GB2312"/>
                <w:kern w:val="0"/>
                <w:sz w:val="15"/>
                <w:szCs w:val="15"/>
              </w:rPr>
              <w:t>43,363.20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ACFDD" w14:textId="0FB0DD97" w:rsidR="00642E47" w:rsidRPr="00B65C8F" w:rsidRDefault="00642E47" w:rsidP="00642E47">
            <w:pPr>
              <w:widowControl/>
              <w:rPr>
                <w:rFonts w:eastAsia="仿宋_GB2312"/>
                <w:kern w:val="0"/>
                <w:sz w:val="15"/>
                <w:szCs w:val="15"/>
              </w:rPr>
            </w:pPr>
            <w:r w:rsidRPr="00B65C8F">
              <w:rPr>
                <w:rFonts w:eastAsia="仿宋_GB2312"/>
                <w:kern w:val="0"/>
                <w:sz w:val="15"/>
                <w:szCs w:val="15"/>
              </w:rPr>
              <w:t>282,147,541.53</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540A1" w14:textId="7600BE6B" w:rsidR="00642E47" w:rsidRPr="00B65C8F" w:rsidRDefault="00642E47" w:rsidP="00642E47">
            <w:pPr>
              <w:widowControl/>
              <w:rPr>
                <w:rFonts w:eastAsia="仿宋_GB2312"/>
                <w:kern w:val="0"/>
                <w:sz w:val="15"/>
                <w:szCs w:val="15"/>
              </w:rPr>
            </w:pPr>
            <w:r w:rsidRPr="00B65C8F">
              <w:rPr>
                <w:rFonts w:eastAsia="仿宋_GB2312"/>
                <w:kern w:val="0"/>
                <w:sz w:val="15"/>
                <w:szCs w:val="15"/>
              </w:rPr>
              <w:t>12,379,556.29</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2D372E" w14:textId="7F4AB206" w:rsidR="00642E47" w:rsidRPr="00B65C8F" w:rsidRDefault="00642E47" w:rsidP="00642E47">
            <w:pPr>
              <w:widowControl/>
              <w:rPr>
                <w:rFonts w:eastAsia="仿宋_GB2312"/>
                <w:kern w:val="0"/>
                <w:sz w:val="15"/>
                <w:szCs w:val="15"/>
              </w:rPr>
            </w:pPr>
            <w:r w:rsidRPr="00B65C8F">
              <w:rPr>
                <w:rFonts w:eastAsia="仿宋_GB2312"/>
                <w:kern w:val="0"/>
                <w:sz w:val="15"/>
                <w:szCs w:val="15"/>
              </w:rPr>
              <w:t>140,871.27</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ABF9E" w14:textId="13BA4E56" w:rsidR="00642E47" w:rsidRPr="00B65C8F" w:rsidRDefault="00642E47" w:rsidP="00642E47">
            <w:pPr>
              <w:widowControl/>
              <w:rPr>
                <w:rFonts w:eastAsia="仿宋_GB2312"/>
                <w:kern w:val="0"/>
                <w:sz w:val="15"/>
                <w:szCs w:val="15"/>
              </w:rPr>
            </w:pPr>
            <w:r w:rsidRPr="00B65C8F">
              <w:rPr>
                <w:rFonts w:eastAsia="仿宋_GB2312"/>
                <w:kern w:val="0"/>
                <w:sz w:val="15"/>
                <w:szCs w:val="15"/>
              </w:rPr>
              <w:t>4,789,404.60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5FD6C" w14:textId="499B6C5E" w:rsidR="00642E47" w:rsidRPr="00B65C8F" w:rsidRDefault="00642E47" w:rsidP="00642E47">
            <w:pPr>
              <w:widowControl/>
              <w:rPr>
                <w:rFonts w:eastAsia="仿宋_GB2312"/>
                <w:kern w:val="0"/>
                <w:sz w:val="15"/>
                <w:szCs w:val="15"/>
              </w:rPr>
            </w:pPr>
            <w:r w:rsidRPr="00B65C8F">
              <w:rPr>
                <w:rFonts w:eastAsia="仿宋_GB2312"/>
                <w:kern w:val="0"/>
                <w:sz w:val="15"/>
                <w:szCs w:val="15"/>
              </w:rPr>
              <w:t>299,457,373.70</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7D6CD" w14:textId="63F072B8" w:rsidR="00642E47" w:rsidRPr="00B65C8F" w:rsidRDefault="00642E47" w:rsidP="00642E47">
            <w:pPr>
              <w:widowControl/>
              <w:rPr>
                <w:rFonts w:eastAsia="仿宋_GB2312"/>
                <w:kern w:val="0"/>
                <w:sz w:val="15"/>
                <w:szCs w:val="15"/>
              </w:rPr>
            </w:pPr>
            <w:r w:rsidRPr="00B65C8F">
              <w:rPr>
                <w:rFonts w:eastAsia="仿宋_GB2312"/>
                <w:kern w:val="0"/>
                <w:sz w:val="15"/>
                <w:szCs w:val="15"/>
              </w:rPr>
              <w:t>709,587,709.07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843A5" w14:textId="30213DA3" w:rsidR="00642E47" w:rsidRPr="00B65C8F" w:rsidRDefault="00642E47" w:rsidP="00642E47">
            <w:pPr>
              <w:widowControl/>
              <w:rPr>
                <w:rFonts w:eastAsia="仿宋_GB2312"/>
                <w:kern w:val="0"/>
                <w:sz w:val="15"/>
                <w:szCs w:val="15"/>
              </w:rPr>
            </w:pPr>
            <w:r w:rsidRPr="00B65C8F">
              <w:rPr>
                <w:rFonts w:eastAsia="仿宋_GB2312"/>
                <w:kern w:val="0"/>
                <w:sz w:val="15"/>
                <w:szCs w:val="15"/>
              </w:rPr>
              <w:t>770,533,411.34</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2A81497" w14:textId="22489921" w:rsidR="00642E47" w:rsidRPr="00B65C8F" w:rsidRDefault="00642E47" w:rsidP="00642E47">
            <w:pPr>
              <w:widowControl/>
              <w:rPr>
                <w:rFonts w:eastAsia="仿宋_GB2312"/>
                <w:kern w:val="0"/>
                <w:sz w:val="15"/>
                <w:szCs w:val="15"/>
              </w:rPr>
            </w:pPr>
            <w:r w:rsidRPr="00B65C8F">
              <w:rPr>
                <w:rFonts w:eastAsia="仿宋_GB2312"/>
                <w:kern w:val="0"/>
                <w:sz w:val="15"/>
                <w:szCs w:val="15"/>
              </w:rPr>
              <w:t>60,945,702.27</w:t>
            </w:r>
          </w:p>
        </w:tc>
      </w:tr>
      <w:tr w:rsidR="00B65C8F" w:rsidRPr="00B65C8F" w14:paraId="0F998562"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4B73AC5" w14:textId="77777777" w:rsidR="00642E47" w:rsidRPr="00B65C8F"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4564C8B"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4-B</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DC33414" w14:textId="3059D5F9" w:rsidR="00642E47" w:rsidRPr="00B65C8F" w:rsidRDefault="00642E47" w:rsidP="00642E47">
            <w:pPr>
              <w:widowControl/>
              <w:rPr>
                <w:rFonts w:eastAsia="仿宋_GB2312"/>
                <w:kern w:val="0"/>
                <w:sz w:val="15"/>
                <w:szCs w:val="15"/>
              </w:rPr>
            </w:pPr>
            <w:r w:rsidRPr="00B65C8F">
              <w:rPr>
                <w:rFonts w:eastAsia="仿宋_GB2312"/>
                <w:kern w:val="0"/>
                <w:sz w:val="15"/>
                <w:szCs w:val="15"/>
              </w:rPr>
              <w:t>14,939.10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44B1DD53"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6848EF1" w14:textId="77777777" w:rsidR="00642E47" w:rsidRPr="00B65C8F"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66CB2EE" w14:textId="77777777" w:rsidR="00642E47" w:rsidRPr="00B65C8F"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3192636" w14:textId="77777777" w:rsidR="00642E47" w:rsidRPr="00B65C8F"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16DB9F9D" w14:textId="77777777" w:rsidR="00642E47" w:rsidRPr="00B65C8F"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02871425" w14:textId="77777777" w:rsidR="00642E47" w:rsidRPr="00B65C8F"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31C7535" w14:textId="77777777" w:rsidR="00642E47" w:rsidRPr="00B65C8F"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5C93AB6" w14:textId="77777777" w:rsidR="00642E47" w:rsidRPr="00B65C8F"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3DE3B65" w14:textId="77777777" w:rsidR="00642E47" w:rsidRPr="00B65C8F" w:rsidRDefault="00642E47" w:rsidP="00642E47">
            <w:pPr>
              <w:widowControl/>
              <w:rPr>
                <w:rFonts w:eastAsia="仿宋_GB2312"/>
                <w:kern w:val="0"/>
                <w:sz w:val="15"/>
                <w:szCs w:val="15"/>
              </w:rPr>
            </w:pPr>
          </w:p>
        </w:tc>
      </w:tr>
      <w:tr w:rsidR="00B65C8F" w:rsidRPr="00B65C8F" w14:paraId="69EDDB95"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F9EC577"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590A16EF"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4-C</w:t>
            </w:r>
            <w:r w:rsidRPr="00B65C8F">
              <w:rPr>
                <w:rFonts w:eastAsia="仿宋_GB2312"/>
                <w:kern w:val="0"/>
                <w:sz w:val="15"/>
                <w:szCs w:val="15"/>
              </w:rPr>
              <w:t>（未办理工</w:t>
            </w:r>
            <w:proofErr w:type="gramStart"/>
            <w:r w:rsidRPr="00B65C8F">
              <w:rPr>
                <w:rFonts w:eastAsia="仿宋_GB2312"/>
                <w:kern w:val="0"/>
                <w:sz w:val="15"/>
                <w:szCs w:val="15"/>
              </w:rPr>
              <w:t>规</w:t>
            </w:r>
            <w:proofErr w:type="gramEnd"/>
            <w:r w:rsidRPr="00B65C8F">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731EAB35" w14:textId="366FA823" w:rsidR="00642E47" w:rsidRPr="00B65C8F" w:rsidRDefault="00642E47" w:rsidP="00642E47">
            <w:pPr>
              <w:widowControl/>
              <w:rPr>
                <w:rFonts w:eastAsia="仿宋_GB2312"/>
                <w:kern w:val="0"/>
                <w:sz w:val="15"/>
                <w:szCs w:val="15"/>
              </w:rPr>
            </w:pPr>
            <w:r w:rsidRPr="00B65C8F">
              <w:rPr>
                <w:rFonts w:eastAsia="仿宋_GB2312"/>
                <w:kern w:val="0"/>
                <w:sz w:val="15"/>
                <w:szCs w:val="15"/>
              </w:rPr>
              <w:t>44,948.50</w:t>
            </w:r>
          </w:p>
        </w:tc>
        <w:tc>
          <w:tcPr>
            <w:tcW w:w="1041" w:type="dxa"/>
            <w:tcBorders>
              <w:top w:val="nil"/>
              <w:left w:val="nil"/>
              <w:bottom w:val="single" w:sz="4" w:space="0" w:color="auto"/>
              <w:right w:val="single" w:sz="4" w:space="0" w:color="auto"/>
            </w:tcBorders>
            <w:shd w:val="clear" w:color="auto" w:fill="auto"/>
            <w:noWrap/>
            <w:vAlign w:val="center"/>
            <w:hideMark/>
          </w:tcPr>
          <w:p w14:paraId="7A9B0F08" w14:textId="31EA8FB3" w:rsidR="00642E47" w:rsidRPr="00B65C8F" w:rsidRDefault="00642E47" w:rsidP="00642E47">
            <w:pPr>
              <w:widowControl/>
              <w:rPr>
                <w:rFonts w:eastAsia="仿宋_GB2312"/>
                <w:kern w:val="0"/>
                <w:sz w:val="15"/>
                <w:szCs w:val="15"/>
              </w:rPr>
            </w:pPr>
            <w:r w:rsidRPr="00B65C8F">
              <w:rPr>
                <w:rFonts w:eastAsia="仿宋_GB2312"/>
                <w:kern w:val="0"/>
                <w:sz w:val="15"/>
                <w:szCs w:val="15"/>
              </w:rPr>
              <w:t>44,948.50</w:t>
            </w:r>
          </w:p>
        </w:tc>
        <w:tc>
          <w:tcPr>
            <w:tcW w:w="1416" w:type="dxa"/>
            <w:tcBorders>
              <w:top w:val="nil"/>
              <w:left w:val="nil"/>
              <w:bottom w:val="single" w:sz="4" w:space="0" w:color="auto"/>
              <w:right w:val="single" w:sz="4" w:space="0" w:color="auto"/>
            </w:tcBorders>
            <w:shd w:val="clear" w:color="auto" w:fill="auto"/>
            <w:noWrap/>
            <w:vAlign w:val="center"/>
            <w:hideMark/>
          </w:tcPr>
          <w:p w14:paraId="299C8CA2" w14:textId="522EE421" w:rsidR="00642E47" w:rsidRPr="00B65C8F" w:rsidRDefault="00642E47" w:rsidP="00642E47">
            <w:pPr>
              <w:widowControl/>
              <w:rPr>
                <w:rFonts w:eastAsia="仿宋_GB2312"/>
                <w:kern w:val="0"/>
                <w:sz w:val="15"/>
                <w:szCs w:val="15"/>
              </w:rPr>
            </w:pPr>
            <w:r w:rsidRPr="00B65C8F">
              <w:rPr>
                <w:rFonts w:eastAsia="仿宋_GB2312"/>
                <w:kern w:val="0"/>
                <w:sz w:val="15"/>
                <w:szCs w:val="15"/>
              </w:rPr>
              <w:t>292,462,474.42</w:t>
            </w:r>
          </w:p>
        </w:tc>
        <w:tc>
          <w:tcPr>
            <w:tcW w:w="1304" w:type="dxa"/>
            <w:tcBorders>
              <w:top w:val="nil"/>
              <w:left w:val="nil"/>
              <w:bottom w:val="single" w:sz="4" w:space="0" w:color="auto"/>
              <w:right w:val="single" w:sz="4" w:space="0" w:color="auto"/>
            </w:tcBorders>
            <w:shd w:val="clear" w:color="auto" w:fill="auto"/>
            <w:noWrap/>
            <w:vAlign w:val="center"/>
            <w:hideMark/>
          </w:tcPr>
          <w:p w14:paraId="75CBFDE3" w14:textId="30BC012C" w:rsidR="00642E47" w:rsidRPr="00B65C8F" w:rsidRDefault="00642E47" w:rsidP="00642E47">
            <w:pPr>
              <w:widowControl/>
              <w:rPr>
                <w:rFonts w:eastAsia="仿宋_GB2312"/>
                <w:kern w:val="0"/>
                <w:sz w:val="15"/>
                <w:szCs w:val="15"/>
              </w:rPr>
            </w:pPr>
            <w:r w:rsidRPr="00B65C8F">
              <w:rPr>
                <w:rFonts w:eastAsia="仿宋_GB2312"/>
                <w:kern w:val="0"/>
                <w:sz w:val="15"/>
                <w:szCs w:val="15"/>
              </w:rPr>
              <w:t>12,832,136.14</w:t>
            </w:r>
          </w:p>
        </w:tc>
        <w:tc>
          <w:tcPr>
            <w:tcW w:w="1154" w:type="dxa"/>
            <w:tcBorders>
              <w:top w:val="nil"/>
              <w:left w:val="nil"/>
              <w:bottom w:val="single" w:sz="4" w:space="0" w:color="auto"/>
              <w:right w:val="single" w:sz="4" w:space="0" w:color="auto"/>
            </w:tcBorders>
            <w:shd w:val="clear" w:color="auto" w:fill="auto"/>
            <w:noWrap/>
            <w:vAlign w:val="center"/>
            <w:hideMark/>
          </w:tcPr>
          <w:p w14:paraId="2DD7E1E8" w14:textId="2E6CB74C" w:rsidR="00642E47" w:rsidRPr="00B65C8F" w:rsidRDefault="00642E47" w:rsidP="00642E47">
            <w:pPr>
              <w:widowControl/>
              <w:rPr>
                <w:rFonts w:eastAsia="仿宋_GB2312"/>
                <w:kern w:val="0"/>
                <w:sz w:val="15"/>
                <w:szCs w:val="15"/>
              </w:rPr>
            </w:pPr>
            <w:r w:rsidRPr="00B65C8F">
              <w:rPr>
                <w:rFonts w:eastAsia="仿宋_GB2312"/>
                <w:kern w:val="0"/>
                <w:sz w:val="15"/>
                <w:szCs w:val="15"/>
              </w:rPr>
              <w:t>146,021.33</w:t>
            </w:r>
          </w:p>
        </w:tc>
        <w:tc>
          <w:tcPr>
            <w:tcW w:w="1229" w:type="dxa"/>
            <w:tcBorders>
              <w:top w:val="nil"/>
              <w:left w:val="nil"/>
              <w:bottom w:val="single" w:sz="4" w:space="0" w:color="auto"/>
              <w:right w:val="single" w:sz="4" w:space="0" w:color="auto"/>
            </w:tcBorders>
            <w:shd w:val="clear" w:color="auto" w:fill="auto"/>
            <w:noWrap/>
            <w:vAlign w:val="center"/>
            <w:hideMark/>
          </w:tcPr>
          <w:p w14:paraId="4E023F3F" w14:textId="5F4549F6"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tcBorders>
              <w:top w:val="nil"/>
              <w:left w:val="nil"/>
              <w:bottom w:val="single" w:sz="4" w:space="0" w:color="auto"/>
              <w:right w:val="single" w:sz="4" w:space="0" w:color="auto"/>
            </w:tcBorders>
            <w:shd w:val="clear" w:color="auto" w:fill="auto"/>
            <w:noWrap/>
            <w:vAlign w:val="center"/>
            <w:hideMark/>
          </w:tcPr>
          <w:p w14:paraId="4741360B" w14:textId="43C846C4" w:rsidR="00642E47" w:rsidRPr="00B65C8F" w:rsidRDefault="00642E47" w:rsidP="00642E47">
            <w:pPr>
              <w:widowControl/>
              <w:rPr>
                <w:rFonts w:eastAsia="仿宋_GB2312"/>
                <w:kern w:val="0"/>
                <w:sz w:val="15"/>
                <w:szCs w:val="15"/>
              </w:rPr>
            </w:pPr>
            <w:r w:rsidRPr="00B65C8F">
              <w:rPr>
                <w:rFonts w:eastAsia="仿宋_GB2312"/>
                <w:kern w:val="0"/>
                <w:sz w:val="15"/>
                <w:szCs w:val="15"/>
              </w:rPr>
              <w:t>305,440,631.89</w:t>
            </w:r>
          </w:p>
        </w:tc>
        <w:tc>
          <w:tcPr>
            <w:tcW w:w="1814" w:type="dxa"/>
            <w:tcBorders>
              <w:top w:val="nil"/>
              <w:left w:val="nil"/>
              <w:bottom w:val="single" w:sz="4" w:space="0" w:color="auto"/>
              <w:right w:val="single" w:sz="4" w:space="0" w:color="auto"/>
            </w:tcBorders>
            <w:shd w:val="clear" w:color="auto" w:fill="auto"/>
            <w:noWrap/>
            <w:vAlign w:val="center"/>
            <w:hideMark/>
          </w:tcPr>
          <w:p w14:paraId="2BC31BE3" w14:textId="406FA91C" w:rsidR="00642E47" w:rsidRPr="00B65C8F" w:rsidRDefault="00642E47" w:rsidP="00642E47">
            <w:pPr>
              <w:widowControl/>
              <w:rPr>
                <w:rFonts w:eastAsia="仿宋_GB2312"/>
                <w:kern w:val="0"/>
                <w:sz w:val="15"/>
                <w:szCs w:val="15"/>
              </w:rPr>
            </w:pPr>
            <w:r w:rsidRPr="00B65C8F">
              <w:rPr>
                <w:rFonts w:eastAsia="仿宋_GB2312"/>
                <w:kern w:val="0"/>
                <w:sz w:val="15"/>
                <w:szCs w:val="15"/>
              </w:rPr>
              <w:t>321,599,182.38</w:t>
            </w:r>
          </w:p>
        </w:tc>
        <w:tc>
          <w:tcPr>
            <w:tcW w:w="1701" w:type="dxa"/>
            <w:tcBorders>
              <w:top w:val="nil"/>
              <w:left w:val="nil"/>
              <w:bottom w:val="single" w:sz="4" w:space="0" w:color="auto"/>
              <w:right w:val="single" w:sz="4" w:space="0" w:color="auto"/>
            </w:tcBorders>
            <w:shd w:val="clear" w:color="auto" w:fill="auto"/>
            <w:noWrap/>
            <w:vAlign w:val="center"/>
            <w:hideMark/>
          </w:tcPr>
          <w:p w14:paraId="7711AFC6" w14:textId="159E4852" w:rsidR="00642E47" w:rsidRPr="00B65C8F" w:rsidRDefault="00642E47" w:rsidP="00642E47">
            <w:pPr>
              <w:widowControl/>
              <w:rPr>
                <w:rFonts w:eastAsia="仿宋_GB2312"/>
                <w:kern w:val="0"/>
                <w:sz w:val="15"/>
                <w:szCs w:val="15"/>
              </w:rPr>
            </w:pPr>
            <w:r w:rsidRPr="00B65C8F">
              <w:rPr>
                <w:rFonts w:eastAsia="仿宋_GB2312"/>
                <w:kern w:val="0"/>
                <w:sz w:val="15"/>
                <w:szCs w:val="15"/>
              </w:rPr>
              <w:t>349,220,979.90</w:t>
            </w:r>
          </w:p>
        </w:tc>
        <w:tc>
          <w:tcPr>
            <w:tcW w:w="1276" w:type="dxa"/>
            <w:tcBorders>
              <w:top w:val="nil"/>
              <w:left w:val="nil"/>
              <w:bottom w:val="single" w:sz="4" w:space="0" w:color="auto"/>
              <w:right w:val="single" w:sz="8" w:space="0" w:color="auto"/>
            </w:tcBorders>
            <w:shd w:val="clear" w:color="auto" w:fill="auto"/>
            <w:noWrap/>
            <w:vAlign w:val="center"/>
            <w:hideMark/>
          </w:tcPr>
          <w:p w14:paraId="7C9136BD" w14:textId="626E8288" w:rsidR="00642E47" w:rsidRPr="00B65C8F" w:rsidRDefault="00642E47" w:rsidP="00642E47">
            <w:pPr>
              <w:widowControl/>
              <w:rPr>
                <w:rFonts w:eastAsia="仿宋_GB2312"/>
                <w:kern w:val="0"/>
                <w:sz w:val="15"/>
                <w:szCs w:val="15"/>
              </w:rPr>
            </w:pPr>
            <w:r w:rsidRPr="00B65C8F">
              <w:rPr>
                <w:rFonts w:eastAsia="仿宋_GB2312"/>
                <w:kern w:val="0"/>
                <w:sz w:val="15"/>
                <w:szCs w:val="15"/>
              </w:rPr>
              <w:t>27,621,797.52</w:t>
            </w:r>
          </w:p>
        </w:tc>
      </w:tr>
      <w:tr w:rsidR="00B65C8F" w:rsidRPr="00B65C8F" w14:paraId="7453F235"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50DC4C2"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5C423A50"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4-D</w:t>
            </w:r>
            <w:r w:rsidRPr="00B65C8F">
              <w:rPr>
                <w:rFonts w:eastAsia="仿宋_GB2312"/>
                <w:kern w:val="0"/>
                <w:sz w:val="15"/>
                <w:szCs w:val="15"/>
              </w:rPr>
              <w:t>（</w:t>
            </w:r>
            <w:proofErr w:type="gramStart"/>
            <w:r w:rsidRPr="00B65C8F">
              <w:rPr>
                <w:rFonts w:eastAsia="仿宋_GB2312"/>
                <w:kern w:val="0"/>
                <w:sz w:val="15"/>
                <w:szCs w:val="15"/>
              </w:rPr>
              <w:t>自持</w:t>
            </w:r>
            <w:proofErr w:type="gramEnd"/>
            <w:r w:rsidRPr="00B65C8F">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3C40838" w14:textId="18FDA8FD" w:rsidR="00642E47" w:rsidRPr="00B65C8F" w:rsidRDefault="00642E47" w:rsidP="00642E47">
            <w:pPr>
              <w:widowControl/>
              <w:rPr>
                <w:rFonts w:eastAsia="仿宋_GB2312"/>
                <w:kern w:val="0"/>
                <w:sz w:val="15"/>
                <w:szCs w:val="15"/>
              </w:rPr>
            </w:pPr>
            <w:r w:rsidRPr="00B65C8F">
              <w:rPr>
                <w:rFonts w:eastAsia="仿宋_GB2312"/>
                <w:kern w:val="0"/>
                <w:sz w:val="15"/>
                <w:szCs w:val="15"/>
              </w:rPr>
              <w:t>2,100.50</w:t>
            </w:r>
          </w:p>
        </w:tc>
        <w:tc>
          <w:tcPr>
            <w:tcW w:w="1041" w:type="dxa"/>
            <w:tcBorders>
              <w:top w:val="nil"/>
              <w:left w:val="nil"/>
              <w:bottom w:val="single" w:sz="4" w:space="0" w:color="auto"/>
              <w:right w:val="single" w:sz="4" w:space="0" w:color="auto"/>
            </w:tcBorders>
            <w:shd w:val="clear" w:color="auto" w:fill="auto"/>
            <w:noWrap/>
            <w:vAlign w:val="center"/>
            <w:hideMark/>
          </w:tcPr>
          <w:p w14:paraId="427C4188" w14:textId="685B6EFD" w:rsidR="00642E47" w:rsidRPr="00B65C8F" w:rsidRDefault="00642E47" w:rsidP="00642E47">
            <w:pPr>
              <w:widowControl/>
              <w:rPr>
                <w:rFonts w:eastAsia="仿宋_GB2312"/>
                <w:kern w:val="0"/>
                <w:sz w:val="15"/>
                <w:szCs w:val="15"/>
              </w:rPr>
            </w:pPr>
            <w:r w:rsidRPr="00B65C8F">
              <w:rPr>
                <w:rFonts w:eastAsia="仿宋_GB2312"/>
                <w:kern w:val="0"/>
                <w:sz w:val="15"/>
                <w:szCs w:val="15"/>
              </w:rPr>
              <w:t>2,100.50</w:t>
            </w:r>
          </w:p>
        </w:tc>
        <w:tc>
          <w:tcPr>
            <w:tcW w:w="1416" w:type="dxa"/>
            <w:tcBorders>
              <w:top w:val="nil"/>
              <w:left w:val="nil"/>
              <w:bottom w:val="single" w:sz="4" w:space="0" w:color="auto"/>
              <w:right w:val="single" w:sz="4" w:space="0" w:color="auto"/>
            </w:tcBorders>
            <w:shd w:val="clear" w:color="auto" w:fill="auto"/>
            <w:noWrap/>
            <w:vAlign w:val="center"/>
            <w:hideMark/>
          </w:tcPr>
          <w:p w14:paraId="33EADB8B" w14:textId="4641DC68" w:rsidR="00642E47" w:rsidRPr="00B65C8F" w:rsidRDefault="00642E47" w:rsidP="00642E47">
            <w:pPr>
              <w:widowControl/>
              <w:rPr>
                <w:rFonts w:eastAsia="仿宋_GB2312"/>
                <w:kern w:val="0"/>
                <w:sz w:val="15"/>
                <w:szCs w:val="15"/>
              </w:rPr>
            </w:pPr>
            <w:r w:rsidRPr="00B65C8F">
              <w:rPr>
                <w:rFonts w:eastAsia="仿宋_GB2312"/>
                <w:kern w:val="0"/>
                <w:sz w:val="15"/>
                <w:szCs w:val="15"/>
              </w:rPr>
              <w:t>13,667,139.67</w:t>
            </w:r>
          </w:p>
        </w:tc>
        <w:tc>
          <w:tcPr>
            <w:tcW w:w="1304" w:type="dxa"/>
            <w:tcBorders>
              <w:top w:val="nil"/>
              <w:left w:val="nil"/>
              <w:bottom w:val="single" w:sz="4" w:space="0" w:color="auto"/>
              <w:right w:val="single" w:sz="4" w:space="0" w:color="auto"/>
            </w:tcBorders>
            <w:shd w:val="clear" w:color="auto" w:fill="auto"/>
            <w:noWrap/>
            <w:vAlign w:val="center"/>
            <w:hideMark/>
          </w:tcPr>
          <w:p w14:paraId="53F534DE" w14:textId="53306AEB" w:rsidR="00642E47" w:rsidRPr="00B65C8F" w:rsidRDefault="00642E47" w:rsidP="00642E47">
            <w:pPr>
              <w:widowControl/>
              <w:rPr>
                <w:rFonts w:eastAsia="仿宋_GB2312"/>
                <w:kern w:val="0"/>
                <w:sz w:val="15"/>
                <w:szCs w:val="15"/>
              </w:rPr>
            </w:pPr>
            <w:r w:rsidRPr="00B65C8F">
              <w:rPr>
                <w:rFonts w:eastAsia="仿宋_GB2312"/>
                <w:kern w:val="0"/>
                <w:sz w:val="15"/>
                <w:szCs w:val="15"/>
              </w:rPr>
              <w:t>599,661.88</w:t>
            </w:r>
          </w:p>
        </w:tc>
        <w:tc>
          <w:tcPr>
            <w:tcW w:w="1154" w:type="dxa"/>
            <w:tcBorders>
              <w:top w:val="nil"/>
              <w:left w:val="nil"/>
              <w:bottom w:val="single" w:sz="4" w:space="0" w:color="auto"/>
              <w:right w:val="single" w:sz="4" w:space="0" w:color="auto"/>
            </w:tcBorders>
            <w:shd w:val="clear" w:color="auto" w:fill="auto"/>
            <w:noWrap/>
            <w:vAlign w:val="center"/>
            <w:hideMark/>
          </w:tcPr>
          <w:p w14:paraId="00FA0C88" w14:textId="53FC9CE0" w:rsidR="00642E47" w:rsidRPr="00B65C8F" w:rsidRDefault="00642E47" w:rsidP="00642E47">
            <w:pPr>
              <w:widowControl/>
              <w:rPr>
                <w:rFonts w:eastAsia="仿宋_GB2312"/>
                <w:kern w:val="0"/>
                <w:sz w:val="15"/>
                <w:szCs w:val="15"/>
              </w:rPr>
            </w:pPr>
            <w:r w:rsidRPr="00B65C8F">
              <w:rPr>
                <w:rFonts w:eastAsia="仿宋_GB2312"/>
                <w:kern w:val="0"/>
                <w:sz w:val="15"/>
                <w:szCs w:val="15"/>
              </w:rPr>
              <w:t>6,823.76</w:t>
            </w:r>
          </w:p>
        </w:tc>
        <w:tc>
          <w:tcPr>
            <w:tcW w:w="1229" w:type="dxa"/>
            <w:tcBorders>
              <w:top w:val="nil"/>
              <w:left w:val="nil"/>
              <w:bottom w:val="single" w:sz="4" w:space="0" w:color="auto"/>
              <w:right w:val="single" w:sz="4" w:space="0" w:color="auto"/>
            </w:tcBorders>
            <w:shd w:val="clear" w:color="auto" w:fill="auto"/>
            <w:noWrap/>
            <w:vAlign w:val="center"/>
            <w:hideMark/>
          </w:tcPr>
          <w:p w14:paraId="13BF75C1" w14:textId="61804C96" w:rsidR="00642E47" w:rsidRPr="00B65C8F" w:rsidRDefault="00642E47" w:rsidP="00642E47">
            <w:pPr>
              <w:widowControl/>
              <w:rPr>
                <w:rFonts w:eastAsia="仿宋_GB2312"/>
                <w:kern w:val="0"/>
                <w:sz w:val="15"/>
                <w:szCs w:val="15"/>
              </w:rPr>
            </w:pPr>
            <w:r w:rsidRPr="00B65C8F">
              <w:rPr>
                <w:rFonts w:eastAsia="仿宋_GB2312"/>
                <w:kern w:val="0"/>
                <w:sz w:val="15"/>
                <w:szCs w:val="15"/>
              </w:rPr>
              <w:t>-</w:t>
            </w:r>
          </w:p>
        </w:tc>
        <w:tc>
          <w:tcPr>
            <w:tcW w:w="1416" w:type="dxa"/>
            <w:tcBorders>
              <w:top w:val="nil"/>
              <w:left w:val="nil"/>
              <w:bottom w:val="single" w:sz="4" w:space="0" w:color="auto"/>
              <w:right w:val="single" w:sz="4" w:space="0" w:color="auto"/>
            </w:tcBorders>
            <w:shd w:val="clear" w:color="auto" w:fill="auto"/>
            <w:noWrap/>
            <w:vAlign w:val="center"/>
            <w:hideMark/>
          </w:tcPr>
          <w:p w14:paraId="3315375F" w14:textId="23A0161D" w:rsidR="00642E47" w:rsidRPr="00B65C8F" w:rsidRDefault="00642E47" w:rsidP="00642E47">
            <w:pPr>
              <w:widowControl/>
              <w:rPr>
                <w:rFonts w:eastAsia="仿宋_GB2312"/>
                <w:kern w:val="0"/>
                <w:sz w:val="15"/>
                <w:szCs w:val="15"/>
              </w:rPr>
            </w:pPr>
            <w:r w:rsidRPr="00B65C8F">
              <w:rPr>
                <w:rFonts w:eastAsia="仿宋_GB2312"/>
                <w:kern w:val="0"/>
                <w:sz w:val="15"/>
                <w:szCs w:val="15"/>
              </w:rPr>
              <w:t>14,273,625.32</w:t>
            </w:r>
          </w:p>
        </w:tc>
        <w:tc>
          <w:tcPr>
            <w:tcW w:w="1814" w:type="dxa"/>
            <w:tcBorders>
              <w:top w:val="nil"/>
              <w:left w:val="nil"/>
              <w:bottom w:val="single" w:sz="4" w:space="0" w:color="auto"/>
              <w:right w:val="single" w:sz="4" w:space="0" w:color="auto"/>
            </w:tcBorders>
            <w:shd w:val="clear" w:color="auto" w:fill="auto"/>
            <w:noWrap/>
            <w:vAlign w:val="center"/>
            <w:hideMark/>
          </w:tcPr>
          <w:p w14:paraId="4FF9F6B7" w14:textId="216C9236" w:rsidR="00642E47" w:rsidRPr="00B65C8F" w:rsidRDefault="00642E47" w:rsidP="00642E47">
            <w:pPr>
              <w:widowControl/>
              <w:rPr>
                <w:rFonts w:eastAsia="仿宋_GB2312"/>
                <w:kern w:val="0"/>
                <w:sz w:val="15"/>
                <w:szCs w:val="15"/>
              </w:rPr>
            </w:pPr>
            <w:r w:rsidRPr="00B65C8F">
              <w:rPr>
                <w:rFonts w:eastAsia="仿宋_GB2312"/>
                <w:kern w:val="0"/>
                <w:sz w:val="15"/>
                <w:szCs w:val="15"/>
              </w:rPr>
              <w:t>22,708,357.23</w:t>
            </w:r>
          </w:p>
        </w:tc>
        <w:tc>
          <w:tcPr>
            <w:tcW w:w="1701" w:type="dxa"/>
            <w:tcBorders>
              <w:top w:val="nil"/>
              <w:left w:val="nil"/>
              <w:bottom w:val="single" w:sz="4" w:space="0" w:color="auto"/>
              <w:right w:val="single" w:sz="4" w:space="0" w:color="auto"/>
            </w:tcBorders>
            <w:shd w:val="clear" w:color="auto" w:fill="auto"/>
            <w:noWrap/>
            <w:vAlign w:val="center"/>
            <w:hideMark/>
          </w:tcPr>
          <w:p w14:paraId="437A9958" w14:textId="76D2ACA2" w:rsidR="00642E47" w:rsidRPr="00B65C8F" w:rsidRDefault="00642E47" w:rsidP="00642E47">
            <w:pPr>
              <w:widowControl/>
              <w:rPr>
                <w:rFonts w:eastAsia="仿宋_GB2312"/>
                <w:kern w:val="0"/>
                <w:sz w:val="15"/>
                <w:szCs w:val="15"/>
              </w:rPr>
            </w:pPr>
            <w:r w:rsidRPr="00B65C8F">
              <w:rPr>
                <w:rFonts w:eastAsia="仿宋_GB2312"/>
                <w:kern w:val="0"/>
                <w:sz w:val="15"/>
                <w:szCs w:val="15"/>
              </w:rPr>
              <w:t>24,658,752.88</w:t>
            </w:r>
          </w:p>
        </w:tc>
        <w:tc>
          <w:tcPr>
            <w:tcW w:w="1276" w:type="dxa"/>
            <w:tcBorders>
              <w:top w:val="nil"/>
              <w:left w:val="nil"/>
              <w:bottom w:val="single" w:sz="4" w:space="0" w:color="auto"/>
              <w:right w:val="single" w:sz="8" w:space="0" w:color="auto"/>
            </w:tcBorders>
            <w:shd w:val="clear" w:color="auto" w:fill="auto"/>
            <w:noWrap/>
            <w:vAlign w:val="center"/>
            <w:hideMark/>
          </w:tcPr>
          <w:p w14:paraId="51599272" w14:textId="16DAE344" w:rsidR="00642E47" w:rsidRPr="00B65C8F" w:rsidRDefault="00642E47" w:rsidP="00642E47">
            <w:pPr>
              <w:widowControl/>
              <w:rPr>
                <w:rFonts w:eastAsia="仿宋_GB2312"/>
                <w:kern w:val="0"/>
                <w:sz w:val="15"/>
                <w:szCs w:val="15"/>
              </w:rPr>
            </w:pPr>
            <w:r w:rsidRPr="00B65C8F">
              <w:rPr>
                <w:rFonts w:eastAsia="仿宋_GB2312"/>
                <w:kern w:val="0"/>
                <w:sz w:val="15"/>
                <w:szCs w:val="15"/>
              </w:rPr>
              <w:t>1,950,395.65</w:t>
            </w:r>
          </w:p>
        </w:tc>
      </w:tr>
      <w:tr w:rsidR="00B65C8F" w:rsidRPr="00B65C8F" w14:paraId="3DB7258C"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7FD071"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4</w:t>
            </w:r>
            <w:r w:rsidRPr="00B65C8F">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696C5C2F" w14:textId="2A0112C0" w:rsidR="00642E47" w:rsidRPr="00B65C8F" w:rsidRDefault="00642E47" w:rsidP="00642E47">
            <w:pPr>
              <w:widowControl/>
              <w:rPr>
                <w:rFonts w:eastAsia="仿宋_GB2312"/>
                <w:kern w:val="0"/>
                <w:sz w:val="15"/>
                <w:szCs w:val="15"/>
              </w:rPr>
            </w:pPr>
            <w:r w:rsidRPr="00B65C8F">
              <w:rPr>
                <w:rFonts w:eastAsia="仿宋_GB2312"/>
                <w:kern w:val="0"/>
                <w:sz w:val="15"/>
                <w:szCs w:val="15"/>
              </w:rPr>
              <w:t>90,412.20</w:t>
            </w:r>
          </w:p>
        </w:tc>
        <w:tc>
          <w:tcPr>
            <w:tcW w:w="1041" w:type="dxa"/>
            <w:tcBorders>
              <w:top w:val="nil"/>
              <w:left w:val="nil"/>
              <w:bottom w:val="single" w:sz="4" w:space="0" w:color="auto"/>
              <w:right w:val="single" w:sz="4" w:space="0" w:color="auto"/>
            </w:tcBorders>
            <w:shd w:val="clear" w:color="auto" w:fill="auto"/>
            <w:noWrap/>
            <w:vAlign w:val="center"/>
            <w:hideMark/>
          </w:tcPr>
          <w:p w14:paraId="7D196ECE" w14:textId="71061D8A" w:rsidR="00642E47" w:rsidRPr="00B65C8F" w:rsidRDefault="00642E47" w:rsidP="00642E47">
            <w:pPr>
              <w:widowControl/>
              <w:rPr>
                <w:rFonts w:eastAsia="仿宋_GB2312"/>
                <w:kern w:val="0"/>
                <w:sz w:val="15"/>
                <w:szCs w:val="15"/>
              </w:rPr>
            </w:pPr>
            <w:r w:rsidRPr="00B65C8F">
              <w:rPr>
                <w:rFonts w:eastAsia="仿宋_GB2312"/>
                <w:kern w:val="0"/>
                <w:sz w:val="15"/>
                <w:szCs w:val="15"/>
              </w:rPr>
              <w:t>90,412.20</w:t>
            </w:r>
          </w:p>
        </w:tc>
        <w:tc>
          <w:tcPr>
            <w:tcW w:w="1416" w:type="dxa"/>
            <w:tcBorders>
              <w:top w:val="nil"/>
              <w:left w:val="nil"/>
              <w:bottom w:val="single" w:sz="4" w:space="0" w:color="auto"/>
              <w:right w:val="single" w:sz="4" w:space="0" w:color="auto"/>
            </w:tcBorders>
            <w:shd w:val="clear" w:color="auto" w:fill="auto"/>
            <w:noWrap/>
            <w:vAlign w:val="center"/>
            <w:hideMark/>
          </w:tcPr>
          <w:p w14:paraId="53BCDF14" w14:textId="7CFE52CC" w:rsidR="00642E47" w:rsidRPr="00B65C8F" w:rsidRDefault="00642E47" w:rsidP="00642E47">
            <w:pPr>
              <w:widowControl/>
              <w:rPr>
                <w:rFonts w:eastAsia="仿宋_GB2312"/>
                <w:kern w:val="0"/>
                <w:sz w:val="15"/>
                <w:szCs w:val="15"/>
              </w:rPr>
            </w:pPr>
            <w:r w:rsidRPr="00B65C8F">
              <w:rPr>
                <w:rFonts w:eastAsia="仿宋_GB2312"/>
                <w:kern w:val="0"/>
                <w:sz w:val="15"/>
                <w:szCs w:val="15"/>
              </w:rPr>
              <w:t>591,000,000.00</w:t>
            </w:r>
          </w:p>
        </w:tc>
        <w:tc>
          <w:tcPr>
            <w:tcW w:w="1304" w:type="dxa"/>
            <w:tcBorders>
              <w:top w:val="nil"/>
              <w:left w:val="nil"/>
              <w:bottom w:val="single" w:sz="4" w:space="0" w:color="auto"/>
              <w:right w:val="single" w:sz="4" w:space="0" w:color="auto"/>
            </w:tcBorders>
            <w:shd w:val="clear" w:color="auto" w:fill="auto"/>
            <w:noWrap/>
            <w:vAlign w:val="center"/>
            <w:hideMark/>
          </w:tcPr>
          <w:p w14:paraId="0FC6E10E" w14:textId="49F0AFBE" w:rsidR="00642E47" w:rsidRPr="00B65C8F" w:rsidRDefault="00642E47" w:rsidP="00642E47">
            <w:pPr>
              <w:widowControl/>
              <w:rPr>
                <w:rFonts w:eastAsia="仿宋_GB2312"/>
                <w:kern w:val="0"/>
                <w:sz w:val="15"/>
                <w:szCs w:val="15"/>
              </w:rPr>
            </w:pPr>
            <w:r w:rsidRPr="00B65C8F">
              <w:rPr>
                <w:rFonts w:eastAsia="仿宋_GB2312"/>
                <w:kern w:val="0"/>
                <w:sz w:val="15"/>
                <w:szCs w:val="15"/>
              </w:rPr>
              <w:t>25,932,778.59</w:t>
            </w:r>
          </w:p>
        </w:tc>
        <w:tc>
          <w:tcPr>
            <w:tcW w:w="1154" w:type="dxa"/>
            <w:tcBorders>
              <w:top w:val="nil"/>
              <w:left w:val="nil"/>
              <w:bottom w:val="single" w:sz="4" w:space="0" w:color="auto"/>
              <w:right w:val="single" w:sz="4" w:space="0" w:color="auto"/>
            </w:tcBorders>
            <w:shd w:val="clear" w:color="auto" w:fill="auto"/>
            <w:noWrap/>
            <w:vAlign w:val="center"/>
            <w:hideMark/>
          </w:tcPr>
          <w:p w14:paraId="5BB480F2" w14:textId="5FFAC3EC" w:rsidR="00642E47" w:rsidRPr="00B65C8F" w:rsidRDefault="00642E47" w:rsidP="00642E47">
            <w:pPr>
              <w:widowControl/>
              <w:rPr>
                <w:rFonts w:eastAsia="仿宋_GB2312"/>
                <w:kern w:val="0"/>
                <w:sz w:val="15"/>
                <w:szCs w:val="15"/>
              </w:rPr>
            </w:pPr>
            <w:r w:rsidRPr="00B65C8F">
              <w:rPr>
                <w:rFonts w:eastAsia="仿宋_GB2312"/>
                <w:kern w:val="0"/>
                <w:sz w:val="15"/>
                <w:szCs w:val="15"/>
              </w:rPr>
              <w:t>295,500.00</w:t>
            </w:r>
          </w:p>
        </w:tc>
        <w:tc>
          <w:tcPr>
            <w:tcW w:w="1229" w:type="dxa"/>
            <w:tcBorders>
              <w:top w:val="nil"/>
              <w:left w:val="nil"/>
              <w:bottom w:val="single" w:sz="4" w:space="0" w:color="auto"/>
              <w:right w:val="single" w:sz="4" w:space="0" w:color="auto"/>
            </w:tcBorders>
            <w:shd w:val="clear" w:color="auto" w:fill="auto"/>
            <w:noWrap/>
            <w:vAlign w:val="center"/>
            <w:hideMark/>
          </w:tcPr>
          <w:p w14:paraId="36C399DC" w14:textId="3C7EBD51" w:rsidR="00642E47" w:rsidRPr="00B65C8F" w:rsidRDefault="00642E47" w:rsidP="00642E47">
            <w:pPr>
              <w:widowControl/>
              <w:rPr>
                <w:rFonts w:eastAsia="仿宋_GB2312"/>
                <w:kern w:val="0"/>
                <w:sz w:val="15"/>
                <w:szCs w:val="15"/>
              </w:rPr>
            </w:pPr>
            <w:r w:rsidRPr="00B65C8F">
              <w:rPr>
                <w:rFonts w:eastAsia="仿宋_GB2312"/>
                <w:kern w:val="0"/>
                <w:sz w:val="15"/>
                <w:szCs w:val="15"/>
              </w:rPr>
              <w:t>4,789,404.60</w:t>
            </w:r>
          </w:p>
        </w:tc>
        <w:tc>
          <w:tcPr>
            <w:tcW w:w="1416" w:type="dxa"/>
            <w:tcBorders>
              <w:top w:val="nil"/>
              <w:left w:val="nil"/>
              <w:bottom w:val="single" w:sz="4" w:space="0" w:color="auto"/>
              <w:right w:val="single" w:sz="4" w:space="0" w:color="auto"/>
            </w:tcBorders>
            <w:shd w:val="clear" w:color="auto" w:fill="auto"/>
            <w:noWrap/>
            <w:vAlign w:val="center"/>
            <w:hideMark/>
          </w:tcPr>
          <w:p w14:paraId="08F24D84" w14:textId="18415BBC" w:rsidR="00642E47" w:rsidRPr="00B65C8F" w:rsidRDefault="00642E47" w:rsidP="00642E47">
            <w:pPr>
              <w:widowControl/>
              <w:rPr>
                <w:rFonts w:eastAsia="仿宋_GB2312"/>
                <w:kern w:val="0"/>
                <w:sz w:val="15"/>
                <w:szCs w:val="15"/>
              </w:rPr>
            </w:pPr>
            <w:r w:rsidRPr="00B65C8F">
              <w:rPr>
                <w:rFonts w:eastAsia="仿宋_GB2312"/>
                <w:kern w:val="0"/>
                <w:sz w:val="15"/>
                <w:szCs w:val="15"/>
              </w:rPr>
              <w:t>619,171,630.90</w:t>
            </w:r>
          </w:p>
        </w:tc>
        <w:tc>
          <w:tcPr>
            <w:tcW w:w="1814" w:type="dxa"/>
            <w:tcBorders>
              <w:top w:val="nil"/>
              <w:left w:val="nil"/>
              <w:bottom w:val="single" w:sz="4" w:space="0" w:color="auto"/>
              <w:right w:val="single" w:sz="4" w:space="0" w:color="auto"/>
            </w:tcBorders>
            <w:shd w:val="clear" w:color="auto" w:fill="auto"/>
            <w:noWrap/>
            <w:vAlign w:val="center"/>
            <w:hideMark/>
          </w:tcPr>
          <w:p w14:paraId="52946418" w14:textId="4EB59EBC" w:rsidR="00642E47" w:rsidRPr="00B65C8F" w:rsidRDefault="00642E47" w:rsidP="00642E47">
            <w:pPr>
              <w:widowControl/>
              <w:rPr>
                <w:rFonts w:eastAsia="仿宋_GB2312"/>
                <w:kern w:val="0"/>
                <w:sz w:val="15"/>
                <w:szCs w:val="15"/>
              </w:rPr>
            </w:pPr>
            <w:r w:rsidRPr="00B65C8F">
              <w:rPr>
                <w:rFonts w:eastAsia="仿宋_GB2312"/>
                <w:kern w:val="0"/>
                <w:sz w:val="15"/>
                <w:szCs w:val="15"/>
              </w:rPr>
              <w:t>1,053,895,248.68</w:t>
            </w:r>
          </w:p>
        </w:tc>
        <w:tc>
          <w:tcPr>
            <w:tcW w:w="1701" w:type="dxa"/>
            <w:tcBorders>
              <w:top w:val="nil"/>
              <w:left w:val="nil"/>
              <w:bottom w:val="single" w:sz="4" w:space="0" w:color="auto"/>
              <w:right w:val="single" w:sz="4" w:space="0" w:color="auto"/>
            </w:tcBorders>
            <w:shd w:val="clear" w:color="auto" w:fill="auto"/>
            <w:noWrap/>
            <w:vAlign w:val="center"/>
            <w:hideMark/>
          </w:tcPr>
          <w:p w14:paraId="21D0CDD4" w14:textId="5E239660" w:rsidR="00642E47" w:rsidRPr="00B65C8F" w:rsidRDefault="00642E47" w:rsidP="00642E47">
            <w:pPr>
              <w:widowControl/>
              <w:rPr>
                <w:rFonts w:eastAsia="仿宋_GB2312"/>
                <w:kern w:val="0"/>
                <w:sz w:val="15"/>
                <w:szCs w:val="15"/>
              </w:rPr>
            </w:pPr>
            <w:r w:rsidRPr="00B65C8F">
              <w:rPr>
                <w:rFonts w:eastAsia="仿宋_GB2312"/>
                <w:kern w:val="0"/>
                <w:sz w:val="15"/>
                <w:szCs w:val="15"/>
              </w:rPr>
              <w:t>1,144,413,144.12</w:t>
            </w:r>
          </w:p>
        </w:tc>
        <w:tc>
          <w:tcPr>
            <w:tcW w:w="1276" w:type="dxa"/>
            <w:tcBorders>
              <w:top w:val="nil"/>
              <w:left w:val="nil"/>
              <w:bottom w:val="single" w:sz="4" w:space="0" w:color="auto"/>
              <w:right w:val="single" w:sz="8" w:space="0" w:color="auto"/>
            </w:tcBorders>
            <w:shd w:val="clear" w:color="auto" w:fill="auto"/>
            <w:noWrap/>
            <w:vAlign w:val="center"/>
            <w:hideMark/>
          </w:tcPr>
          <w:p w14:paraId="62750113" w14:textId="4F01EE4A" w:rsidR="00642E47" w:rsidRPr="00B65C8F" w:rsidRDefault="00642E47" w:rsidP="00642E47">
            <w:pPr>
              <w:widowControl/>
              <w:rPr>
                <w:rFonts w:eastAsia="仿宋_GB2312"/>
                <w:kern w:val="0"/>
                <w:sz w:val="15"/>
                <w:szCs w:val="15"/>
              </w:rPr>
            </w:pPr>
            <w:r w:rsidRPr="00B65C8F">
              <w:rPr>
                <w:rFonts w:eastAsia="仿宋_GB2312"/>
                <w:kern w:val="0"/>
                <w:sz w:val="15"/>
                <w:szCs w:val="15"/>
              </w:rPr>
              <w:t>90,517,895.44</w:t>
            </w:r>
          </w:p>
        </w:tc>
      </w:tr>
      <w:tr w:rsidR="001D2B59" w:rsidRPr="00B65C8F" w14:paraId="15AF86DA" w14:textId="77777777" w:rsidTr="001D2B59">
        <w:trPr>
          <w:trHeight w:val="270"/>
          <w:jc w:val="center"/>
        </w:trPr>
        <w:tc>
          <w:tcPr>
            <w:tcW w:w="219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6283810" w14:textId="77777777" w:rsidR="00642E47" w:rsidRPr="00B65C8F" w:rsidRDefault="00642E47" w:rsidP="00642E47">
            <w:pPr>
              <w:widowControl/>
              <w:rPr>
                <w:rFonts w:eastAsia="仿宋_GB2312"/>
                <w:kern w:val="0"/>
                <w:sz w:val="15"/>
                <w:szCs w:val="15"/>
              </w:rPr>
            </w:pPr>
            <w:r w:rsidRPr="00B65C8F">
              <w:rPr>
                <w:rFonts w:eastAsia="仿宋_GB2312"/>
                <w:kern w:val="0"/>
                <w:sz w:val="15"/>
                <w:szCs w:val="15"/>
              </w:rPr>
              <w:t>合计</w:t>
            </w:r>
          </w:p>
        </w:tc>
        <w:tc>
          <w:tcPr>
            <w:tcW w:w="1041" w:type="dxa"/>
            <w:tcBorders>
              <w:top w:val="nil"/>
              <w:left w:val="nil"/>
              <w:bottom w:val="single" w:sz="8" w:space="0" w:color="auto"/>
              <w:right w:val="single" w:sz="4" w:space="0" w:color="auto"/>
            </w:tcBorders>
            <w:shd w:val="clear" w:color="auto" w:fill="auto"/>
            <w:noWrap/>
            <w:vAlign w:val="center"/>
            <w:hideMark/>
          </w:tcPr>
          <w:p w14:paraId="3FFB8D3D" w14:textId="2F259F60" w:rsidR="00642E47" w:rsidRPr="00B65C8F" w:rsidRDefault="00642E47" w:rsidP="00642E47">
            <w:pPr>
              <w:widowControl/>
              <w:rPr>
                <w:rFonts w:eastAsia="仿宋_GB2312"/>
                <w:kern w:val="0"/>
                <w:sz w:val="15"/>
                <w:szCs w:val="15"/>
              </w:rPr>
            </w:pPr>
            <w:r w:rsidRPr="00B65C8F">
              <w:rPr>
                <w:rFonts w:eastAsia="仿宋_GB2312"/>
                <w:kern w:val="0"/>
                <w:sz w:val="15"/>
                <w:szCs w:val="15"/>
              </w:rPr>
              <w:t>592,360.97</w:t>
            </w:r>
          </w:p>
        </w:tc>
        <w:tc>
          <w:tcPr>
            <w:tcW w:w="1041" w:type="dxa"/>
            <w:tcBorders>
              <w:top w:val="nil"/>
              <w:left w:val="nil"/>
              <w:bottom w:val="single" w:sz="8" w:space="0" w:color="auto"/>
              <w:right w:val="single" w:sz="4" w:space="0" w:color="auto"/>
            </w:tcBorders>
            <w:shd w:val="clear" w:color="auto" w:fill="auto"/>
            <w:noWrap/>
            <w:vAlign w:val="center"/>
            <w:hideMark/>
          </w:tcPr>
          <w:p w14:paraId="30662551" w14:textId="75E5B28B" w:rsidR="00642E47" w:rsidRPr="00B65C8F" w:rsidRDefault="00642E47" w:rsidP="00642E47">
            <w:pPr>
              <w:widowControl/>
              <w:rPr>
                <w:rFonts w:eastAsia="仿宋_GB2312"/>
                <w:kern w:val="0"/>
                <w:sz w:val="15"/>
                <w:szCs w:val="15"/>
              </w:rPr>
            </w:pPr>
            <w:r w:rsidRPr="00B65C8F">
              <w:rPr>
                <w:rFonts w:eastAsia="仿宋_GB2312"/>
                <w:kern w:val="0"/>
                <w:sz w:val="15"/>
                <w:szCs w:val="15"/>
              </w:rPr>
              <w:t>592,360.97</w:t>
            </w:r>
          </w:p>
        </w:tc>
        <w:tc>
          <w:tcPr>
            <w:tcW w:w="1416" w:type="dxa"/>
            <w:tcBorders>
              <w:top w:val="nil"/>
              <w:left w:val="nil"/>
              <w:bottom w:val="single" w:sz="8" w:space="0" w:color="auto"/>
              <w:right w:val="single" w:sz="4" w:space="0" w:color="auto"/>
            </w:tcBorders>
            <w:shd w:val="clear" w:color="auto" w:fill="auto"/>
            <w:noWrap/>
            <w:vAlign w:val="center"/>
            <w:hideMark/>
          </w:tcPr>
          <w:p w14:paraId="59B26B31" w14:textId="4F046B76" w:rsidR="00642E47" w:rsidRPr="00B65C8F" w:rsidRDefault="00642E47" w:rsidP="00642E47">
            <w:pPr>
              <w:widowControl/>
              <w:rPr>
                <w:rFonts w:eastAsia="仿宋_GB2312"/>
                <w:kern w:val="0"/>
                <w:sz w:val="15"/>
                <w:szCs w:val="15"/>
              </w:rPr>
            </w:pPr>
            <w:r w:rsidRPr="00B65C8F">
              <w:rPr>
                <w:rFonts w:eastAsia="仿宋_GB2312"/>
                <w:kern w:val="0"/>
                <w:sz w:val="15"/>
                <w:szCs w:val="15"/>
              </w:rPr>
              <w:t>6,458,108,605.21</w:t>
            </w:r>
          </w:p>
        </w:tc>
        <w:tc>
          <w:tcPr>
            <w:tcW w:w="1304" w:type="dxa"/>
            <w:tcBorders>
              <w:top w:val="nil"/>
              <w:left w:val="nil"/>
              <w:bottom w:val="single" w:sz="8" w:space="0" w:color="auto"/>
              <w:right w:val="single" w:sz="4" w:space="0" w:color="auto"/>
            </w:tcBorders>
            <w:shd w:val="clear" w:color="auto" w:fill="auto"/>
            <w:noWrap/>
            <w:vAlign w:val="center"/>
            <w:hideMark/>
          </w:tcPr>
          <w:p w14:paraId="2CC71DAE" w14:textId="082BE144" w:rsidR="00642E47" w:rsidRPr="00B65C8F" w:rsidRDefault="00642E47" w:rsidP="00642E47">
            <w:pPr>
              <w:widowControl/>
              <w:rPr>
                <w:rFonts w:eastAsia="仿宋_GB2312"/>
                <w:kern w:val="0"/>
                <w:sz w:val="15"/>
                <w:szCs w:val="15"/>
              </w:rPr>
            </w:pPr>
            <w:r w:rsidRPr="00B65C8F">
              <w:rPr>
                <w:rFonts w:eastAsia="仿宋_GB2312"/>
                <w:kern w:val="0"/>
                <w:sz w:val="15"/>
                <w:szCs w:val="15"/>
              </w:rPr>
              <w:t>195,547,589.40</w:t>
            </w:r>
          </w:p>
        </w:tc>
        <w:tc>
          <w:tcPr>
            <w:tcW w:w="1154" w:type="dxa"/>
            <w:tcBorders>
              <w:top w:val="nil"/>
              <w:left w:val="nil"/>
              <w:bottom w:val="single" w:sz="8" w:space="0" w:color="auto"/>
              <w:right w:val="single" w:sz="4" w:space="0" w:color="auto"/>
            </w:tcBorders>
            <w:shd w:val="clear" w:color="auto" w:fill="auto"/>
            <w:noWrap/>
            <w:vAlign w:val="center"/>
            <w:hideMark/>
          </w:tcPr>
          <w:p w14:paraId="6DCA5EBF" w14:textId="5D84A15D" w:rsidR="00642E47" w:rsidRPr="00B65C8F" w:rsidRDefault="00642E47" w:rsidP="00642E47">
            <w:pPr>
              <w:widowControl/>
              <w:rPr>
                <w:rFonts w:eastAsia="仿宋_GB2312"/>
                <w:kern w:val="0"/>
                <w:sz w:val="15"/>
                <w:szCs w:val="15"/>
              </w:rPr>
            </w:pPr>
            <w:r w:rsidRPr="00B65C8F">
              <w:rPr>
                <w:rFonts w:eastAsia="仿宋_GB2312"/>
                <w:kern w:val="0"/>
                <w:sz w:val="15"/>
                <w:szCs w:val="15"/>
              </w:rPr>
              <w:t>3,224,419.21</w:t>
            </w:r>
          </w:p>
        </w:tc>
        <w:tc>
          <w:tcPr>
            <w:tcW w:w="1229" w:type="dxa"/>
            <w:tcBorders>
              <w:top w:val="nil"/>
              <w:left w:val="nil"/>
              <w:bottom w:val="single" w:sz="8" w:space="0" w:color="auto"/>
              <w:right w:val="single" w:sz="4" w:space="0" w:color="auto"/>
            </w:tcBorders>
            <w:shd w:val="clear" w:color="auto" w:fill="auto"/>
            <w:noWrap/>
            <w:vAlign w:val="center"/>
            <w:hideMark/>
          </w:tcPr>
          <w:p w14:paraId="07A1AA9E" w14:textId="2BA859A1" w:rsidR="00642E47" w:rsidRPr="00B65C8F" w:rsidRDefault="00642E47" w:rsidP="00642E47">
            <w:pPr>
              <w:widowControl/>
              <w:rPr>
                <w:rFonts w:eastAsia="仿宋_GB2312"/>
                <w:kern w:val="0"/>
                <w:sz w:val="15"/>
                <w:szCs w:val="15"/>
              </w:rPr>
            </w:pPr>
            <w:r w:rsidRPr="00B65C8F">
              <w:rPr>
                <w:rFonts w:eastAsia="仿宋_GB2312"/>
                <w:kern w:val="0"/>
                <w:sz w:val="15"/>
                <w:szCs w:val="15"/>
              </w:rPr>
              <w:t>60,659,386.20</w:t>
            </w:r>
          </w:p>
        </w:tc>
        <w:tc>
          <w:tcPr>
            <w:tcW w:w="1416" w:type="dxa"/>
            <w:tcBorders>
              <w:top w:val="nil"/>
              <w:left w:val="nil"/>
              <w:bottom w:val="single" w:sz="8" w:space="0" w:color="auto"/>
              <w:right w:val="single" w:sz="4" w:space="0" w:color="auto"/>
            </w:tcBorders>
            <w:shd w:val="clear" w:color="auto" w:fill="auto"/>
            <w:noWrap/>
            <w:vAlign w:val="center"/>
            <w:hideMark/>
          </w:tcPr>
          <w:p w14:paraId="601B3228" w14:textId="0A6FB0A3" w:rsidR="00642E47" w:rsidRPr="00B65C8F" w:rsidRDefault="00642E47" w:rsidP="00642E47">
            <w:pPr>
              <w:widowControl/>
              <w:rPr>
                <w:rFonts w:eastAsia="仿宋_GB2312"/>
                <w:kern w:val="0"/>
                <w:sz w:val="15"/>
                <w:szCs w:val="15"/>
              </w:rPr>
            </w:pPr>
            <w:r w:rsidRPr="00B65C8F">
              <w:rPr>
                <w:rFonts w:eastAsia="仿宋_GB2312"/>
                <w:kern w:val="0"/>
                <w:sz w:val="15"/>
                <w:szCs w:val="15"/>
              </w:rPr>
              <w:t>6,717,540,000.02</w:t>
            </w:r>
          </w:p>
        </w:tc>
        <w:tc>
          <w:tcPr>
            <w:tcW w:w="1814" w:type="dxa"/>
            <w:tcBorders>
              <w:top w:val="nil"/>
              <w:left w:val="nil"/>
              <w:bottom w:val="single" w:sz="8" w:space="0" w:color="auto"/>
              <w:right w:val="single" w:sz="4" w:space="0" w:color="auto"/>
            </w:tcBorders>
            <w:shd w:val="clear" w:color="auto" w:fill="auto"/>
            <w:noWrap/>
            <w:vAlign w:val="center"/>
            <w:hideMark/>
          </w:tcPr>
          <w:p w14:paraId="0E6022AB" w14:textId="3934C4F4" w:rsidR="00642E47" w:rsidRPr="00B65C8F" w:rsidRDefault="00642E47" w:rsidP="00642E47">
            <w:pPr>
              <w:widowControl/>
              <w:rPr>
                <w:rFonts w:eastAsia="仿宋_GB2312"/>
                <w:kern w:val="0"/>
                <w:sz w:val="15"/>
                <w:szCs w:val="15"/>
              </w:rPr>
            </w:pPr>
            <w:r w:rsidRPr="00B65C8F">
              <w:rPr>
                <w:rFonts w:eastAsia="仿宋_GB2312"/>
                <w:kern w:val="0"/>
                <w:sz w:val="15"/>
                <w:szCs w:val="15"/>
              </w:rPr>
              <w:t>7,140,830,664.47</w:t>
            </w:r>
          </w:p>
        </w:tc>
        <w:tc>
          <w:tcPr>
            <w:tcW w:w="1701" w:type="dxa"/>
            <w:tcBorders>
              <w:top w:val="nil"/>
              <w:left w:val="nil"/>
              <w:bottom w:val="single" w:sz="8" w:space="0" w:color="auto"/>
              <w:right w:val="single" w:sz="4" w:space="0" w:color="auto"/>
            </w:tcBorders>
            <w:shd w:val="clear" w:color="auto" w:fill="auto"/>
            <w:noWrap/>
            <w:vAlign w:val="center"/>
            <w:hideMark/>
          </w:tcPr>
          <w:p w14:paraId="191EB072" w14:textId="048383B6" w:rsidR="00642E47" w:rsidRPr="00B65C8F" w:rsidRDefault="00642E47" w:rsidP="00642E47">
            <w:pPr>
              <w:widowControl/>
              <w:rPr>
                <w:rFonts w:eastAsia="仿宋_GB2312"/>
                <w:kern w:val="0"/>
                <w:sz w:val="15"/>
                <w:szCs w:val="15"/>
              </w:rPr>
            </w:pPr>
            <w:r w:rsidRPr="00B65C8F">
              <w:rPr>
                <w:rFonts w:eastAsia="仿宋_GB2312"/>
                <w:kern w:val="0"/>
                <w:sz w:val="15"/>
                <w:szCs w:val="15"/>
              </w:rPr>
              <w:t>7,754,148,699.86</w:t>
            </w:r>
          </w:p>
        </w:tc>
        <w:tc>
          <w:tcPr>
            <w:tcW w:w="1276" w:type="dxa"/>
            <w:tcBorders>
              <w:top w:val="nil"/>
              <w:left w:val="nil"/>
              <w:bottom w:val="single" w:sz="8" w:space="0" w:color="auto"/>
              <w:right w:val="single" w:sz="8" w:space="0" w:color="auto"/>
            </w:tcBorders>
            <w:shd w:val="clear" w:color="auto" w:fill="auto"/>
            <w:noWrap/>
            <w:vAlign w:val="center"/>
            <w:hideMark/>
          </w:tcPr>
          <w:p w14:paraId="4963D357" w14:textId="52C92CF5" w:rsidR="00642E47" w:rsidRPr="00B65C8F" w:rsidRDefault="00642E47" w:rsidP="00642E47">
            <w:pPr>
              <w:widowControl/>
              <w:rPr>
                <w:rFonts w:eastAsia="仿宋_GB2312"/>
                <w:kern w:val="0"/>
                <w:sz w:val="15"/>
                <w:szCs w:val="15"/>
              </w:rPr>
            </w:pPr>
            <w:r w:rsidRPr="00B65C8F">
              <w:rPr>
                <w:rFonts w:eastAsia="仿宋_GB2312"/>
                <w:kern w:val="0"/>
                <w:sz w:val="15"/>
                <w:szCs w:val="15"/>
              </w:rPr>
              <w:t>613,318,035.39</w:t>
            </w:r>
          </w:p>
        </w:tc>
      </w:tr>
    </w:tbl>
    <w:p w14:paraId="789B5655" w14:textId="77777777" w:rsidR="00642E47" w:rsidRPr="00B65C8F" w:rsidRDefault="00642E47" w:rsidP="00642E47">
      <w:pPr>
        <w:pStyle w:val="a0"/>
        <w:ind w:firstLineChars="200" w:firstLine="560"/>
        <w:rPr>
          <w:rFonts w:eastAsia="仿宋"/>
          <w:kern w:val="2"/>
          <w:sz w:val="28"/>
          <w:szCs w:val="28"/>
        </w:rPr>
      </w:pPr>
    </w:p>
    <w:p w14:paraId="062C303F" w14:textId="12CBEC03" w:rsidR="00D06FEA" w:rsidRPr="00B65C8F" w:rsidRDefault="00136A05" w:rsidP="007D138D">
      <w:pPr>
        <w:pStyle w:val="a0"/>
        <w:numPr>
          <w:ilvl w:val="1"/>
          <w:numId w:val="3"/>
        </w:numPr>
        <w:rPr>
          <w:sz w:val="28"/>
          <w:szCs w:val="28"/>
        </w:rPr>
      </w:pPr>
      <w:r w:rsidRPr="00B65C8F">
        <w:rPr>
          <w:sz w:val="28"/>
          <w:szCs w:val="28"/>
        </w:rPr>
        <w:t>相关税费</w:t>
      </w:r>
    </w:p>
    <w:p w14:paraId="2B2AF949" w14:textId="60177EA7" w:rsidR="00136A05" w:rsidRPr="00B65C8F" w:rsidRDefault="00FA79FF" w:rsidP="00200CB1">
      <w:pPr>
        <w:pStyle w:val="a0"/>
        <w:ind w:firstLineChars="200" w:firstLine="560"/>
        <w:rPr>
          <w:sz w:val="28"/>
          <w:szCs w:val="28"/>
        </w:rPr>
      </w:pPr>
      <w:r w:rsidRPr="00B65C8F">
        <w:rPr>
          <w:sz w:val="28"/>
          <w:szCs w:val="28"/>
        </w:rPr>
        <w:t>依上述，</w:t>
      </w:r>
      <w:r w:rsidRPr="00B65C8F">
        <w:rPr>
          <w:sz w:val="28"/>
          <w:szCs w:val="28"/>
        </w:rPr>
        <w:t>“</w:t>
      </w:r>
      <w:r w:rsidR="00642E47" w:rsidRPr="00B65C8F">
        <w:rPr>
          <w:sz w:val="28"/>
          <w:szCs w:val="28"/>
        </w:rPr>
        <w:t>相关税费</w:t>
      </w:r>
      <w:r w:rsidR="00642E47" w:rsidRPr="00B65C8F">
        <w:rPr>
          <w:sz w:val="28"/>
          <w:szCs w:val="28"/>
        </w:rPr>
        <w:t xml:space="preserve"> (</w:t>
      </w:r>
      <w:r w:rsidR="00642E47" w:rsidRPr="00B65C8F">
        <w:rPr>
          <w:sz w:val="28"/>
          <w:szCs w:val="28"/>
        </w:rPr>
        <w:t>包括但不限于土地增值税、增值税及附加税费，不含企业所得税</w:t>
      </w:r>
      <w:r w:rsidR="00642E47" w:rsidRPr="00B65C8F">
        <w:rPr>
          <w:sz w:val="28"/>
          <w:szCs w:val="28"/>
        </w:rPr>
        <w:t>):</w:t>
      </w:r>
      <w:r w:rsidR="00642E47" w:rsidRPr="00B65C8F">
        <w:rPr>
          <w:sz w:val="28"/>
          <w:szCs w:val="28"/>
        </w:rPr>
        <w:t>税金应按照模拟清算确定的销售价格及总收入、直接成本、各项费用等为依据，按税法规定的规则，计算模拟清算口径的应缴纳的增值税及附加，印花税、土地增值税，企业所得税。</w:t>
      </w:r>
      <w:r w:rsidRPr="00B65C8F">
        <w:rPr>
          <w:sz w:val="28"/>
          <w:szCs w:val="28"/>
        </w:rPr>
        <w:t>”</w:t>
      </w:r>
    </w:p>
    <w:p w14:paraId="1F5496B0" w14:textId="3A668599" w:rsidR="00100DF4" w:rsidRPr="00B65C8F" w:rsidRDefault="00445F8B" w:rsidP="00100DF4">
      <w:pPr>
        <w:pStyle w:val="a0"/>
        <w:ind w:firstLineChars="200" w:firstLine="560"/>
        <w:rPr>
          <w:kern w:val="2"/>
          <w:sz w:val="28"/>
          <w:szCs w:val="28"/>
        </w:rPr>
      </w:pPr>
      <w:r w:rsidRPr="00B65C8F">
        <w:rPr>
          <w:kern w:val="2"/>
          <w:sz w:val="28"/>
          <w:szCs w:val="28"/>
        </w:rPr>
        <w:t>（</w:t>
      </w:r>
      <w:r w:rsidR="00E025EB" w:rsidRPr="00B65C8F">
        <w:rPr>
          <w:kern w:val="2"/>
          <w:sz w:val="28"/>
          <w:szCs w:val="28"/>
        </w:rPr>
        <w:t>1</w:t>
      </w:r>
      <w:r w:rsidRPr="00B65C8F">
        <w:rPr>
          <w:kern w:val="2"/>
          <w:sz w:val="28"/>
          <w:szCs w:val="28"/>
        </w:rPr>
        <w:t>）</w:t>
      </w:r>
      <w:r w:rsidR="001960F0" w:rsidRPr="00B65C8F">
        <w:rPr>
          <w:kern w:val="2"/>
          <w:sz w:val="28"/>
          <w:szCs w:val="28"/>
        </w:rPr>
        <w:t>增值税</w:t>
      </w:r>
    </w:p>
    <w:p w14:paraId="16F58C5E" w14:textId="42B7C1BA" w:rsidR="003F0F4B" w:rsidRPr="00B65C8F" w:rsidRDefault="003F0F4B" w:rsidP="00100DF4">
      <w:pPr>
        <w:pStyle w:val="a0"/>
        <w:ind w:firstLineChars="200" w:firstLine="560"/>
        <w:rPr>
          <w:kern w:val="2"/>
          <w:sz w:val="28"/>
          <w:szCs w:val="28"/>
        </w:rPr>
      </w:pPr>
      <w:r w:rsidRPr="00B65C8F">
        <w:rPr>
          <w:kern w:val="2"/>
          <w:sz w:val="28"/>
          <w:szCs w:val="28"/>
        </w:rPr>
        <w:t>增值税</w:t>
      </w:r>
      <w:r w:rsidRPr="00B65C8F">
        <w:rPr>
          <w:kern w:val="2"/>
          <w:sz w:val="28"/>
          <w:szCs w:val="28"/>
        </w:rPr>
        <w:t>=</w:t>
      </w:r>
      <w:r w:rsidRPr="00B65C8F">
        <w:rPr>
          <w:kern w:val="2"/>
          <w:sz w:val="28"/>
          <w:szCs w:val="28"/>
        </w:rPr>
        <w:t>销项税额</w:t>
      </w:r>
      <w:r w:rsidRPr="00B65C8F">
        <w:rPr>
          <w:kern w:val="2"/>
          <w:sz w:val="28"/>
          <w:szCs w:val="28"/>
        </w:rPr>
        <w:t>—</w:t>
      </w:r>
      <w:r w:rsidRPr="00B65C8F">
        <w:rPr>
          <w:kern w:val="2"/>
          <w:sz w:val="28"/>
          <w:szCs w:val="28"/>
        </w:rPr>
        <w:t>进项税额</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448"/>
        <w:gridCol w:w="1560"/>
        <w:gridCol w:w="1117"/>
        <w:gridCol w:w="1843"/>
        <w:gridCol w:w="1336"/>
        <w:gridCol w:w="1631"/>
        <w:gridCol w:w="1701"/>
        <w:gridCol w:w="1690"/>
      </w:tblGrid>
      <w:tr w:rsidR="00B65C8F" w:rsidRPr="00B65C8F" w14:paraId="2C993280" w14:textId="77777777" w:rsidTr="001E2B5C">
        <w:trPr>
          <w:trHeight w:val="20"/>
          <w:tblHeader/>
          <w:jc w:val="center"/>
        </w:trPr>
        <w:tc>
          <w:tcPr>
            <w:tcW w:w="1277" w:type="dxa"/>
            <w:shd w:val="clear" w:color="auto" w:fill="auto"/>
            <w:noWrap/>
            <w:vAlign w:val="center"/>
            <w:hideMark/>
          </w:tcPr>
          <w:p w14:paraId="5783526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地块</w:t>
            </w:r>
          </w:p>
        </w:tc>
        <w:tc>
          <w:tcPr>
            <w:tcW w:w="1448" w:type="dxa"/>
            <w:shd w:val="clear" w:color="auto" w:fill="auto"/>
            <w:vAlign w:val="center"/>
            <w:hideMark/>
          </w:tcPr>
          <w:p w14:paraId="63FE441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类型</w:t>
            </w:r>
          </w:p>
        </w:tc>
        <w:tc>
          <w:tcPr>
            <w:tcW w:w="1560" w:type="dxa"/>
            <w:shd w:val="clear" w:color="auto" w:fill="auto"/>
            <w:noWrap/>
            <w:vAlign w:val="center"/>
            <w:hideMark/>
          </w:tcPr>
          <w:p w14:paraId="2C860E8D"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建筑面积</w:t>
            </w:r>
          </w:p>
        </w:tc>
        <w:tc>
          <w:tcPr>
            <w:tcW w:w="1117" w:type="dxa"/>
            <w:shd w:val="clear" w:color="auto" w:fill="auto"/>
            <w:noWrap/>
            <w:vAlign w:val="center"/>
            <w:hideMark/>
          </w:tcPr>
          <w:p w14:paraId="2DE910E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工</w:t>
            </w:r>
            <w:proofErr w:type="gramStart"/>
            <w:r w:rsidRPr="00B65C8F">
              <w:rPr>
                <w:rFonts w:eastAsia="仿宋_GB2312"/>
                <w:kern w:val="0"/>
                <w:sz w:val="16"/>
                <w:szCs w:val="16"/>
              </w:rPr>
              <w:t>规内比例</w:t>
            </w:r>
            <w:proofErr w:type="gramEnd"/>
          </w:p>
        </w:tc>
        <w:tc>
          <w:tcPr>
            <w:tcW w:w="1843" w:type="dxa"/>
            <w:shd w:val="clear" w:color="auto" w:fill="auto"/>
            <w:noWrap/>
            <w:vAlign w:val="center"/>
            <w:hideMark/>
          </w:tcPr>
          <w:p w14:paraId="613AA4BE"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含税收</w:t>
            </w:r>
            <w:proofErr w:type="gramEnd"/>
            <w:r w:rsidRPr="00B65C8F">
              <w:rPr>
                <w:rFonts w:eastAsia="仿宋_GB2312"/>
                <w:kern w:val="0"/>
                <w:sz w:val="16"/>
                <w:szCs w:val="16"/>
              </w:rPr>
              <w:t>入（不含车位）</w:t>
            </w:r>
          </w:p>
        </w:tc>
        <w:tc>
          <w:tcPr>
            <w:tcW w:w="1336" w:type="dxa"/>
            <w:shd w:val="clear" w:color="auto" w:fill="auto"/>
            <w:noWrap/>
            <w:vAlign w:val="center"/>
            <w:hideMark/>
          </w:tcPr>
          <w:p w14:paraId="21CEEEA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车位收入分摊</w:t>
            </w:r>
          </w:p>
        </w:tc>
        <w:tc>
          <w:tcPr>
            <w:tcW w:w="1631" w:type="dxa"/>
            <w:shd w:val="clear" w:color="auto" w:fill="auto"/>
            <w:noWrap/>
            <w:vAlign w:val="center"/>
            <w:hideMark/>
          </w:tcPr>
          <w:p w14:paraId="1AA6708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车位收入分摊比例</w:t>
            </w:r>
          </w:p>
        </w:tc>
        <w:tc>
          <w:tcPr>
            <w:tcW w:w="1701" w:type="dxa"/>
            <w:shd w:val="clear" w:color="auto" w:fill="auto"/>
            <w:noWrap/>
            <w:vAlign w:val="center"/>
            <w:hideMark/>
          </w:tcPr>
          <w:p w14:paraId="7E36FE05"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含税收</w:t>
            </w:r>
            <w:proofErr w:type="gramEnd"/>
            <w:r w:rsidRPr="00B65C8F">
              <w:rPr>
                <w:rFonts w:eastAsia="仿宋_GB2312"/>
                <w:kern w:val="0"/>
                <w:sz w:val="16"/>
                <w:szCs w:val="16"/>
              </w:rPr>
              <w:t>入（车位分摊）</w:t>
            </w:r>
          </w:p>
        </w:tc>
        <w:tc>
          <w:tcPr>
            <w:tcW w:w="1690" w:type="dxa"/>
            <w:shd w:val="clear" w:color="auto" w:fill="auto"/>
            <w:noWrap/>
            <w:vAlign w:val="center"/>
            <w:hideMark/>
          </w:tcPr>
          <w:p w14:paraId="1EBBFB02"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含税收</w:t>
            </w:r>
            <w:proofErr w:type="gramEnd"/>
            <w:r w:rsidRPr="00B65C8F">
              <w:rPr>
                <w:rFonts w:eastAsia="仿宋_GB2312"/>
                <w:kern w:val="0"/>
                <w:sz w:val="16"/>
                <w:szCs w:val="16"/>
              </w:rPr>
              <w:t>入小计</w:t>
            </w:r>
          </w:p>
        </w:tc>
      </w:tr>
      <w:tr w:rsidR="00B65C8F" w:rsidRPr="00B65C8F" w14:paraId="7EF94F6E" w14:textId="77777777" w:rsidTr="001E2B5C">
        <w:trPr>
          <w:trHeight w:val="20"/>
          <w:jc w:val="center"/>
        </w:trPr>
        <w:tc>
          <w:tcPr>
            <w:tcW w:w="1277" w:type="dxa"/>
            <w:vMerge w:val="restart"/>
            <w:shd w:val="clear" w:color="auto" w:fill="auto"/>
            <w:noWrap/>
            <w:vAlign w:val="center"/>
            <w:hideMark/>
          </w:tcPr>
          <w:p w14:paraId="0C3329E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1-ABE</w:t>
            </w:r>
          </w:p>
        </w:tc>
        <w:tc>
          <w:tcPr>
            <w:tcW w:w="1448" w:type="dxa"/>
            <w:shd w:val="clear" w:color="auto" w:fill="auto"/>
            <w:noWrap/>
            <w:vAlign w:val="center"/>
            <w:hideMark/>
          </w:tcPr>
          <w:p w14:paraId="21DA33E5"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4B05908A" w14:textId="6BE5BFA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149,926.53</w:t>
            </w:r>
          </w:p>
        </w:tc>
        <w:tc>
          <w:tcPr>
            <w:tcW w:w="1117" w:type="dxa"/>
            <w:shd w:val="clear" w:color="auto" w:fill="auto"/>
            <w:noWrap/>
            <w:vAlign w:val="center"/>
            <w:hideMark/>
          </w:tcPr>
          <w:p w14:paraId="2F86C863"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71.66%</w:t>
            </w:r>
          </w:p>
        </w:tc>
        <w:tc>
          <w:tcPr>
            <w:tcW w:w="1843" w:type="dxa"/>
            <w:shd w:val="clear" w:color="auto" w:fill="auto"/>
            <w:vAlign w:val="center"/>
            <w:hideMark/>
          </w:tcPr>
          <w:p w14:paraId="60C25807" w14:textId="3CF2C1B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3,376,820,079.05</w:t>
            </w:r>
          </w:p>
        </w:tc>
        <w:tc>
          <w:tcPr>
            <w:tcW w:w="1336" w:type="dxa"/>
            <w:vMerge w:val="restart"/>
            <w:shd w:val="clear" w:color="auto" w:fill="auto"/>
            <w:noWrap/>
            <w:vAlign w:val="center"/>
            <w:hideMark/>
          </w:tcPr>
          <w:p w14:paraId="1AB7EB1F" w14:textId="43AB7E3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148,519,006.78</w:t>
            </w:r>
          </w:p>
        </w:tc>
        <w:tc>
          <w:tcPr>
            <w:tcW w:w="1631" w:type="dxa"/>
            <w:vMerge w:val="restart"/>
            <w:shd w:val="clear" w:color="auto" w:fill="auto"/>
            <w:noWrap/>
            <w:vAlign w:val="center"/>
            <w:hideMark/>
          </w:tcPr>
          <w:p w14:paraId="1CC3D14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60.67%</w:t>
            </w:r>
          </w:p>
        </w:tc>
        <w:tc>
          <w:tcPr>
            <w:tcW w:w="1701" w:type="dxa"/>
            <w:shd w:val="clear" w:color="auto" w:fill="auto"/>
            <w:noWrap/>
            <w:vAlign w:val="center"/>
            <w:hideMark/>
          </w:tcPr>
          <w:p w14:paraId="1F40D33C" w14:textId="1FC284C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106,429,707.93</w:t>
            </w:r>
          </w:p>
        </w:tc>
        <w:tc>
          <w:tcPr>
            <w:tcW w:w="1690" w:type="dxa"/>
            <w:shd w:val="clear" w:color="auto" w:fill="auto"/>
            <w:noWrap/>
            <w:vAlign w:val="center"/>
            <w:hideMark/>
          </w:tcPr>
          <w:p w14:paraId="14F465FD" w14:textId="59AEDC4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3,483,249,786.98</w:t>
            </w:r>
          </w:p>
        </w:tc>
      </w:tr>
      <w:tr w:rsidR="00B65C8F" w:rsidRPr="00B65C8F" w14:paraId="67701C4F" w14:textId="77777777" w:rsidTr="001E2B5C">
        <w:trPr>
          <w:trHeight w:val="20"/>
          <w:jc w:val="center"/>
        </w:trPr>
        <w:tc>
          <w:tcPr>
            <w:tcW w:w="1277" w:type="dxa"/>
            <w:vMerge/>
            <w:shd w:val="clear" w:color="auto" w:fill="auto"/>
            <w:vAlign w:val="center"/>
            <w:hideMark/>
          </w:tcPr>
          <w:p w14:paraId="3D693BD4"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928FA14"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040E7E60" w14:textId="018287E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36,911.80</w:t>
            </w:r>
          </w:p>
        </w:tc>
        <w:tc>
          <w:tcPr>
            <w:tcW w:w="1117" w:type="dxa"/>
            <w:shd w:val="clear" w:color="auto" w:fill="auto"/>
            <w:noWrap/>
            <w:vAlign w:val="center"/>
            <w:hideMark/>
          </w:tcPr>
          <w:p w14:paraId="3B12E9B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17.64%</w:t>
            </w:r>
          </w:p>
        </w:tc>
        <w:tc>
          <w:tcPr>
            <w:tcW w:w="1843" w:type="dxa"/>
            <w:shd w:val="clear" w:color="auto" w:fill="auto"/>
            <w:vAlign w:val="center"/>
            <w:hideMark/>
          </w:tcPr>
          <w:p w14:paraId="5F9BE358" w14:textId="3DE9916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1,123,406,953.90</w:t>
            </w:r>
          </w:p>
        </w:tc>
        <w:tc>
          <w:tcPr>
            <w:tcW w:w="1336" w:type="dxa"/>
            <w:vMerge/>
            <w:shd w:val="clear" w:color="auto" w:fill="auto"/>
            <w:vAlign w:val="center"/>
            <w:hideMark/>
          </w:tcPr>
          <w:p w14:paraId="7A6DA213"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AEF9D73"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5782A02" w14:textId="67B37D5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26,202,914.81</w:t>
            </w:r>
          </w:p>
        </w:tc>
        <w:tc>
          <w:tcPr>
            <w:tcW w:w="1690" w:type="dxa"/>
            <w:shd w:val="clear" w:color="auto" w:fill="auto"/>
            <w:noWrap/>
            <w:vAlign w:val="center"/>
            <w:hideMark/>
          </w:tcPr>
          <w:p w14:paraId="5DF05169" w14:textId="42AD62D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1,149,609,868.71</w:t>
            </w:r>
          </w:p>
        </w:tc>
      </w:tr>
      <w:tr w:rsidR="00B65C8F" w:rsidRPr="00B65C8F" w14:paraId="10701831" w14:textId="77777777" w:rsidTr="001E2B5C">
        <w:trPr>
          <w:trHeight w:val="20"/>
          <w:jc w:val="center"/>
        </w:trPr>
        <w:tc>
          <w:tcPr>
            <w:tcW w:w="1277" w:type="dxa"/>
            <w:vMerge/>
            <w:shd w:val="clear" w:color="auto" w:fill="auto"/>
            <w:vAlign w:val="center"/>
            <w:hideMark/>
          </w:tcPr>
          <w:p w14:paraId="52FAE381"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DF6BFC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7E280F0E" w14:textId="17BEECF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22,379.00</w:t>
            </w:r>
          </w:p>
        </w:tc>
        <w:tc>
          <w:tcPr>
            <w:tcW w:w="1117" w:type="dxa"/>
            <w:shd w:val="clear" w:color="auto" w:fill="auto"/>
            <w:noWrap/>
            <w:vAlign w:val="center"/>
            <w:hideMark/>
          </w:tcPr>
          <w:p w14:paraId="61D67D4D"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10.70%</w:t>
            </w:r>
          </w:p>
        </w:tc>
        <w:tc>
          <w:tcPr>
            <w:tcW w:w="1843" w:type="dxa"/>
            <w:shd w:val="clear" w:color="auto" w:fill="auto"/>
            <w:vAlign w:val="center"/>
            <w:hideMark/>
          </w:tcPr>
          <w:p w14:paraId="7C91DE7E" w14:textId="6FFB9A3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387,355,495.00</w:t>
            </w:r>
          </w:p>
        </w:tc>
        <w:tc>
          <w:tcPr>
            <w:tcW w:w="1336" w:type="dxa"/>
            <w:vMerge/>
            <w:shd w:val="clear" w:color="auto" w:fill="auto"/>
            <w:vAlign w:val="center"/>
            <w:hideMark/>
          </w:tcPr>
          <w:p w14:paraId="03117AB8"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09D8A88"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6D86B42" w14:textId="5EC5A1F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15,886,384.04</w:t>
            </w:r>
          </w:p>
        </w:tc>
        <w:tc>
          <w:tcPr>
            <w:tcW w:w="1690" w:type="dxa"/>
            <w:shd w:val="clear" w:color="auto" w:fill="auto"/>
            <w:noWrap/>
            <w:vAlign w:val="center"/>
            <w:hideMark/>
          </w:tcPr>
          <w:p w14:paraId="7797AA60" w14:textId="3D9F318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403,241,879.04</w:t>
            </w:r>
          </w:p>
        </w:tc>
      </w:tr>
      <w:tr w:rsidR="00B65C8F" w:rsidRPr="00B65C8F" w14:paraId="6E8B7E84" w14:textId="77777777" w:rsidTr="001E2B5C">
        <w:trPr>
          <w:trHeight w:val="20"/>
          <w:jc w:val="center"/>
        </w:trPr>
        <w:tc>
          <w:tcPr>
            <w:tcW w:w="1277" w:type="dxa"/>
            <w:vMerge/>
            <w:shd w:val="clear" w:color="auto" w:fill="auto"/>
            <w:vAlign w:val="center"/>
            <w:hideMark/>
          </w:tcPr>
          <w:p w14:paraId="375CD842"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FE1284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7BD21C01" w14:textId="6195806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209,217.33</w:t>
            </w:r>
          </w:p>
        </w:tc>
        <w:tc>
          <w:tcPr>
            <w:tcW w:w="1117" w:type="dxa"/>
            <w:shd w:val="clear" w:color="auto" w:fill="auto"/>
            <w:noWrap/>
            <w:vAlign w:val="center"/>
            <w:hideMark/>
          </w:tcPr>
          <w:p w14:paraId="46893CD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19EFBBEE" w14:textId="59B583A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4,887,582,527.95</w:t>
            </w:r>
          </w:p>
        </w:tc>
        <w:tc>
          <w:tcPr>
            <w:tcW w:w="1336" w:type="dxa"/>
            <w:vMerge/>
            <w:shd w:val="clear" w:color="auto" w:fill="auto"/>
            <w:vAlign w:val="center"/>
            <w:hideMark/>
          </w:tcPr>
          <w:p w14:paraId="1D09594D"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AB3AF86"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A616546" w14:textId="51DDDFF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148,519,006.78</w:t>
            </w:r>
          </w:p>
        </w:tc>
        <w:tc>
          <w:tcPr>
            <w:tcW w:w="1690" w:type="dxa"/>
            <w:shd w:val="clear" w:color="auto" w:fill="auto"/>
            <w:noWrap/>
            <w:vAlign w:val="center"/>
            <w:hideMark/>
          </w:tcPr>
          <w:p w14:paraId="7576EDBE" w14:textId="6638965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5,036,101,534.73</w:t>
            </w:r>
          </w:p>
        </w:tc>
      </w:tr>
      <w:tr w:rsidR="00B65C8F" w:rsidRPr="00B65C8F" w14:paraId="1C6C4C1A" w14:textId="77777777" w:rsidTr="001E2B5C">
        <w:trPr>
          <w:trHeight w:val="20"/>
          <w:jc w:val="center"/>
        </w:trPr>
        <w:tc>
          <w:tcPr>
            <w:tcW w:w="1277" w:type="dxa"/>
            <w:vMerge w:val="restart"/>
            <w:shd w:val="clear" w:color="auto" w:fill="auto"/>
            <w:noWrap/>
            <w:vAlign w:val="center"/>
            <w:hideMark/>
          </w:tcPr>
          <w:p w14:paraId="78818EC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1-CF</w:t>
            </w:r>
          </w:p>
        </w:tc>
        <w:tc>
          <w:tcPr>
            <w:tcW w:w="1448" w:type="dxa"/>
            <w:shd w:val="clear" w:color="auto" w:fill="auto"/>
            <w:noWrap/>
            <w:vAlign w:val="center"/>
            <w:hideMark/>
          </w:tcPr>
          <w:p w14:paraId="1D4E653F"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638EE159" w14:textId="53AF5AC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65,888.79</w:t>
            </w:r>
          </w:p>
        </w:tc>
        <w:tc>
          <w:tcPr>
            <w:tcW w:w="1117" w:type="dxa"/>
            <w:shd w:val="clear" w:color="auto" w:fill="auto"/>
            <w:noWrap/>
            <w:vAlign w:val="center"/>
            <w:hideMark/>
          </w:tcPr>
          <w:p w14:paraId="7B680DC3"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75.23%</w:t>
            </w:r>
          </w:p>
        </w:tc>
        <w:tc>
          <w:tcPr>
            <w:tcW w:w="1843" w:type="dxa"/>
            <w:shd w:val="clear" w:color="auto" w:fill="auto"/>
            <w:vAlign w:val="center"/>
            <w:hideMark/>
          </w:tcPr>
          <w:p w14:paraId="61E4EA66" w14:textId="3331548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1,484,024,150.88</w:t>
            </w:r>
          </w:p>
        </w:tc>
        <w:tc>
          <w:tcPr>
            <w:tcW w:w="1336" w:type="dxa"/>
            <w:vMerge w:val="restart"/>
            <w:shd w:val="clear" w:color="auto" w:fill="auto"/>
            <w:noWrap/>
            <w:vAlign w:val="center"/>
            <w:hideMark/>
          </w:tcPr>
          <w:p w14:paraId="26012EF0" w14:textId="41FF6BE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62,177,450.10</w:t>
            </w:r>
          </w:p>
        </w:tc>
        <w:tc>
          <w:tcPr>
            <w:tcW w:w="1631" w:type="dxa"/>
            <w:vMerge w:val="restart"/>
            <w:shd w:val="clear" w:color="auto" w:fill="auto"/>
            <w:noWrap/>
            <w:vAlign w:val="center"/>
            <w:hideMark/>
          </w:tcPr>
          <w:p w14:paraId="16726589"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25.40%</w:t>
            </w:r>
          </w:p>
        </w:tc>
        <w:tc>
          <w:tcPr>
            <w:tcW w:w="1701" w:type="dxa"/>
            <w:shd w:val="clear" w:color="auto" w:fill="auto"/>
            <w:noWrap/>
            <w:vAlign w:val="center"/>
            <w:hideMark/>
          </w:tcPr>
          <w:p w14:paraId="3DAE0306" w14:textId="5CADAE7F"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46,773,073.96</w:t>
            </w:r>
          </w:p>
        </w:tc>
        <w:tc>
          <w:tcPr>
            <w:tcW w:w="1690" w:type="dxa"/>
            <w:shd w:val="clear" w:color="auto" w:fill="auto"/>
            <w:noWrap/>
            <w:vAlign w:val="center"/>
            <w:hideMark/>
          </w:tcPr>
          <w:p w14:paraId="57B6D73E" w14:textId="7C4BBA7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1,530,797,224.84</w:t>
            </w:r>
          </w:p>
        </w:tc>
      </w:tr>
      <w:tr w:rsidR="00B65C8F" w:rsidRPr="00B65C8F" w14:paraId="08007998" w14:textId="77777777" w:rsidTr="001E2B5C">
        <w:trPr>
          <w:trHeight w:val="20"/>
          <w:jc w:val="center"/>
        </w:trPr>
        <w:tc>
          <w:tcPr>
            <w:tcW w:w="1277" w:type="dxa"/>
            <w:vMerge/>
            <w:shd w:val="clear" w:color="auto" w:fill="auto"/>
            <w:vAlign w:val="center"/>
            <w:hideMark/>
          </w:tcPr>
          <w:p w14:paraId="01B04E7A"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3BF474E"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3C1F62E4" w14:textId="2A362B9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117" w:type="dxa"/>
            <w:shd w:val="clear" w:color="auto" w:fill="auto"/>
            <w:noWrap/>
            <w:vAlign w:val="center"/>
            <w:hideMark/>
          </w:tcPr>
          <w:p w14:paraId="1B21905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71ABD07E" w14:textId="1B84D1C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336" w:type="dxa"/>
            <w:vMerge/>
            <w:shd w:val="clear" w:color="auto" w:fill="auto"/>
            <w:vAlign w:val="center"/>
            <w:hideMark/>
          </w:tcPr>
          <w:p w14:paraId="676A5F04"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76CC165C"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E82B592" w14:textId="1D791E0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477C561D" w14:textId="142BEF7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3E2845F8" w14:textId="77777777" w:rsidTr="001E2B5C">
        <w:trPr>
          <w:trHeight w:val="20"/>
          <w:jc w:val="center"/>
        </w:trPr>
        <w:tc>
          <w:tcPr>
            <w:tcW w:w="1277" w:type="dxa"/>
            <w:vMerge/>
            <w:shd w:val="clear" w:color="auto" w:fill="auto"/>
            <w:vAlign w:val="center"/>
            <w:hideMark/>
          </w:tcPr>
          <w:p w14:paraId="154574A5"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49888CD"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0AC4F66B" w14:textId="06C13DA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21,700.00</w:t>
            </w:r>
          </w:p>
        </w:tc>
        <w:tc>
          <w:tcPr>
            <w:tcW w:w="1117" w:type="dxa"/>
            <w:shd w:val="clear" w:color="auto" w:fill="auto"/>
            <w:noWrap/>
            <w:vAlign w:val="center"/>
            <w:hideMark/>
          </w:tcPr>
          <w:p w14:paraId="412E277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24.77%</w:t>
            </w:r>
          </w:p>
        </w:tc>
        <w:tc>
          <w:tcPr>
            <w:tcW w:w="1843" w:type="dxa"/>
            <w:shd w:val="clear" w:color="auto" w:fill="auto"/>
            <w:vAlign w:val="center"/>
            <w:hideMark/>
          </w:tcPr>
          <w:p w14:paraId="22ACA360" w14:textId="796F4D5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162,208,778.70</w:t>
            </w:r>
          </w:p>
        </w:tc>
        <w:tc>
          <w:tcPr>
            <w:tcW w:w="1336" w:type="dxa"/>
            <w:vMerge/>
            <w:shd w:val="clear" w:color="auto" w:fill="auto"/>
            <w:vAlign w:val="center"/>
            <w:hideMark/>
          </w:tcPr>
          <w:p w14:paraId="5404549E"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452F1AD3"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B24D9EF" w14:textId="341855E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15,404,376.14</w:t>
            </w:r>
          </w:p>
        </w:tc>
        <w:tc>
          <w:tcPr>
            <w:tcW w:w="1690" w:type="dxa"/>
            <w:shd w:val="clear" w:color="auto" w:fill="auto"/>
            <w:noWrap/>
            <w:vAlign w:val="center"/>
            <w:hideMark/>
          </w:tcPr>
          <w:p w14:paraId="0FC97208" w14:textId="0ED98B6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177,613,154.85</w:t>
            </w:r>
          </w:p>
        </w:tc>
      </w:tr>
      <w:tr w:rsidR="00B65C8F" w:rsidRPr="00B65C8F" w14:paraId="2568CC8D" w14:textId="77777777" w:rsidTr="001E2B5C">
        <w:trPr>
          <w:trHeight w:val="20"/>
          <w:jc w:val="center"/>
        </w:trPr>
        <w:tc>
          <w:tcPr>
            <w:tcW w:w="1277" w:type="dxa"/>
            <w:vMerge/>
            <w:shd w:val="clear" w:color="auto" w:fill="auto"/>
            <w:vAlign w:val="center"/>
            <w:hideMark/>
          </w:tcPr>
          <w:p w14:paraId="2A110340"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9B68504"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1A19D155" w14:textId="4C39971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87,588.79</w:t>
            </w:r>
          </w:p>
        </w:tc>
        <w:tc>
          <w:tcPr>
            <w:tcW w:w="1117" w:type="dxa"/>
            <w:shd w:val="clear" w:color="auto" w:fill="auto"/>
            <w:noWrap/>
            <w:vAlign w:val="center"/>
            <w:hideMark/>
          </w:tcPr>
          <w:p w14:paraId="6B806C6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38CC03BD" w14:textId="2818C50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1,646,232,929.58</w:t>
            </w:r>
          </w:p>
        </w:tc>
        <w:tc>
          <w:tcPr>
            <w:tcW w:w="1336" w:type="dxa"/>
            <w:vMerge/>
            <w:shd w:val="clear" w:color="auto" w:fill="auto"/>
            <w:vAlign w:val="center"/>
            <w:hideMark/>
          </w:tcPr>
          <w:p w14:paraId="05B82C6D"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58CFF02"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D1FA60E" w14:textId="7D938E5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62,177,450.10</w:t>
            </w:r>
          </w:p>
        </w:tc>
        <w:tc>
          <w:tcPr>
            <w:tcW w:w="1690" w:type="dxa"/>
            <w:shd w:val="clear" w:color="auto" w:fill="auto"/>
            <w:noWrap/>
            <w:vAlign w:val="center"/>
            <w:hideMark/>
          </w:tcPr>
          <w:p w14:paraId="12320EA7" w14:textId="6ACD783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1,708,410,379.68</w:t>
            </w:r>
          </w:p>
        </w:tc>
      </w:tr>
      <w:tr w:rsidR="00B65C8F" w:rsidRPr="00B65C8F" w14:paraId="618B18B7" w14:textId="77777777" w:rsidTr="001E2B5C">
        <w:trPr>
          <w:trHeight w:val="20"/>
          <w:jc w:val="center"/>
        </w:trPr>
        <w:tc>
          <w:tcPr>
            <w:tcW w:w="1277" w:type="dxa"/>
            <w:vMerge w:val="restart"/>
            <w:shd w:val="clear" w:color="auto" w:fill="auto"/>
            <w:noWrap/>
            <w:vAlign w:val="center"/>
            <w:hideMark/>
          </w:tcPr>
          <w:p w14:paraId="407BF35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1-DG</w:t>
            </w:r>
          </w:p>
        </w:tc>
        <w:tc>
          <w:tcPr>
            <w:tcW w:w="1448" w:type="dxa"/>
            <w:shd w:val="clear" w:color="auto" w:fill="auto"/>
            <w:noWrap/>
            <w:vAlign w:val="center"/>
            <w:hideMark/>
          </w:tcPr>
          <w:p w14:paraId="6E32702C"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20062A98" w14:textId="05B7A03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6,701.48</w:t>
            </w:r>
          </w:p>
        </w:tc>
        <w:tc>
          <w:tcPr>
            <w:tcW w:w="1117" w:type="dxa"/>
            <w:shd w:val="clear" w:color="auto" w:fill="auto"/>
            <w:noWrap/>
            <w:vAlign w:val="center"/>
            <w:hideMark/>
          </w:tcPr>
          <w:p w14:paraId="279CBE3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13.96%</w:t>
            </w:r>
          </w:p>
        </w:tc>
        <w:tc>
          <w:tcPr>
            <w:tcW w:w="1843" w:type="dxa"/>
            <w:shd w:val="clear" w:color="auto" w:fill="auto"/>
            <w:vAlign w:val="center"/>
            <w:hideMark/>
          </w:tcPr>
          <w:p w14:paraId="433947C0" w14:textId="5A3843D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150,938,571.63</w:t>
            </w:r>
          </w:p>
        </w:tc>
        <w:tc>
          <w:tcPr>
            <w:tcW w:w="1336" w:type="dxa"/>
            <w:vMerge w:val="restart"/>
            <w:shd w:val="clear" w:color="auto" w:fill="auto"/>
            <w:noWrap/>
            <w:vAlign w:val="center"/>
            <w:hideMark/>
          </w:tcPr>
          <w:p w14:paraId="07826473" w14:textId="609CAF6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34,087,598.60</w:t>
            </w:r>
          </w:p>
        </w:tc>
        <w:tc>
          <w:tcPr>
            <w:tcW w:w="1631" w:type="dxa"/>
            <w:vMerge w:val="restart"/>
            <w:shd w:val="clear" w:color="auto" w:fill="auto"/>
            <w:noWrap/>
            <w:vAlign w:val="center"/>
            <w:hideMark/>
          </w:tcPr>
          <w:p w14:paraId="30543F2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13.93%</w:t>
            </w:r>
          </w:p>
        </w:tc>
        <w:tc>
          <w:tcPr>
            <w:tcW w:w="1701" w:type="dxa"/>
            <w:shd w:val="clear" w:color="auto" w:fill="auto"/>
            <w:noWrap/>
            <w:vAlign w:val="center"/>
            <w:hideMark/>
          </w:tcPr>
          <w:p w14:paraId="2B06CD66" w14:textId="0416293F"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4,757,240.49</w:t>
            </w:r>
          </w:p>
        </w:tc>
        <w:tc>
          <w:tcPr>
            <w:tcW w:w="1690" w:type="dxa"/>
            <w:shd w:val="clear" w:color="auto" w:fill="auto"/>
            <w:noWrap/>
            <w:vAlign w:val="center"/>
            <w:hideMark/>
          </w:tcPr>
          <w:p w14:paraId="3F0297EC" w14:textId="17FC281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155,695,812.12</w:t>
            </w:r>
          </w:p>
        </w:tc>
      </w:tr>
      <w:tr w:rsidR="00B65C8F" w:rsidRPr="00B65C8F" w14:paraId="0F5644D7" w14:textId="77777777" w:rsidTr="001E2B5C">
        <w:trPr>
          <w:trHeight w:val="20"/>
          <w:jc w:val="center"/>
        </w:trPr>
        <w:tc>
          <w:tcPr>
            <w:tcW w:w="1277" w:type="dxa"/>
            <w:vMerge/>
            <w:shd w:val="clear" w:color="auto" w:fill="auto"/>
            <w:vAlign w:val="center"/>
            <w:hideMark/>
          </w:tcPr>
          <w:p w14:paraId="30401879"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5F79454"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2602211A" w14:textId="7403CB5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41,317.40</w:t>
            </w:r>
          </w:p>
        </w:tc>
        <w:tc>
          <w:tcPr>
            <w:tcW w:w="1117" w:type="dxa"/>
            <w:shd w:val="clear" w:color="auto" w:fill="auto"/>
            <w:noWrap/>
            <w:vAlign w:val="center"/>
            <w:hideMark/>
          </w:tcPr>
          <w:p w14:paraId="3ABC99F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86.04%</w:t>
            </w:r>
          </w:p>
        </w:tc>
        <w:tc>
          <w:tcPr>
            <w:tcW w:w="1843" w:type="dxa"/>
            <w:shd w:val="clear" w:color="auto" w:fill="auto"/>
            <w:vAlign w:val="center"/>
            <w:hideMark/>
          </w:tcPr>
          <w:p w14:paraId="706B896C" w14:textId="427FD5E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1,257,490,959.90</w:t>
            </w:r>
          </w:p>
        </w:tc>
        <w:tc>
          <w:tcPr>
            <w:tcW w:w="1336" w:type="dxa"/>
            <w:vMerge/>
            <w:shd w:val="clear" w:color="auto" w:fill="auto"/>
            <w:vAlign w:val="center"/>
            <w:hideMark/>
          </w:tcPr>
          <w:p w14:paraId="6883D544"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2499743C"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E0CF62B" w14:textId="22B695F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29,330,358.11</w:t>
            </w:r>
          </w:p>
        </w:tc>
        <w:tc>
          <w:tcPr>
            <w:tcW w:w="1690" w:type="dxa"/>
            <w:shd w:val="clear" w:color="auto" w:fill="auto"/>
            <w:noWrap/>
            <w:vAlign w:val="center"/>
            <w:hideMark/>
          </w:tcPr>
          <w:p w14:paraId="424C9754" w14:textId="3E1BC73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1,286,821,318.01</w:t>
            </w:r>
          </w:p>
        </w:tc>
      </w:tr>
      <w:tr w:rsidR="00B65C8F" w:rsidRPr="00B65C8F" w14:paraId="1F43AE7A" w14:textId="77777777" w:rsidTr="001E2B5C">
        <w:trPr>
          <w:trHeight w:val="20"/>
          <w:jc w:val="center"/>
        </w:trPr>
        <w:tc>
          <w:tcPr>
            <w:tcW w:w="1277" w:type="dxa"/>
            <w:vMerge/>
            <w:shd w:val="clear" w:color="auto" w:fill="auto"/>
            <w:vAlign w:val="center"/>
            <w:hideMark/>
          </w:tcPr>
          <w:p w14:paraId="7B9B9EFA"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1C2EE9D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4ECD8AE3"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117" w:type="dxa"/>
            <w:shd w:val="clear" w:color="auto" w:fill="auto"/>
            <w:noWrap/>
            <w:vAlign w:val="center"/>
            <w:hideMark/>
          </w:tcPr>
          <w:p w14:paraId="3E55FFA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043CA32D"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336" w:type="dxa"/>
            <w:vMerge/>
            <w:shd w:val="clear" w:color="auto" w:fill="auto"/>
            <w:vAlign w:val="center"/>
            <w:hideMark/>
          </w:tcPr>
          <w:p w14:paraId="254CA71A"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8B35B4D"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3C25E0E" w14:textId="6F9CF6A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329F2B0F" w14:textId="6C5261E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53E402CD" w14:textId="77777777" w:rsidTr="001E2B5C">
        <w:trPr>
          <w:trHeight w:val="20"/>
          <w:jc w:val="center"/>
        </w:trPr>
        <w:tc>
          <w:tcPr>
            <w:tcW w:w="1277" w:type="dxa"/>
            <w:vMerge/>
            <w:shd w:val="clear" w:color="auto" w:fill="auto"/>
            <w:vAlign w:val="center"/>
            <w:hideMark/>
          </w:tcPr>
          <w:p w14:paraId="02893180"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43CB14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076A9A7D" w14:textId="34D29AD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48,018.88</w:t>
            </w:r>
          </w:p>
        </w:tc>
        <w:tc>
          <w:tcPr>
            <w:tcW w:w="1117" w:type="dxa"/>
            <w:shd w:val="clear" w:color="auto" w:fill="auto"/>
            <w:noWrap/>
            <w:vAlign w:val="center"/>
            <w:hideMark/>
          </w:tcPr>
          <w:p w14:paraId="1FB56AC7"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0DCE2512" w14:textId="1E87AEC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1,408,429,531.53</w:t>
            </w:r>
          </w:p>
        </w:tc>
        <w:tc>
          <w:tcPr>
            <w:tcW w:w="1336" w:type="dxa"/>
            <w:vMerge/>
            <w:shd w:val="clear" w:color="auto" w:fill="auto"/>
            <w:vAlign w:val="center"/>
            <w:hideMark/>
          </w:tcPr>
          <w:p w14:paraId="3870CFAC"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ADBD2CC"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E32C9BB" w14:textId="57BF0F7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34,087,598.60</w:t>
            </w:r>
          </w:p>
        </w:tc>
        <w:tc>
          <w:tcPr>
            <w:tcW w:w="1690" w:type="dxa"/>
            <w:shd w:val="clear" w:color="auto" w:fill="auto"/>
            <w:noWrap/>
            <w:vAlign w:val="center"/>
            <w:hideMark/>
          </w:tcPr>
          <w:p w14:paraId="3D71DACF" w14:textId="4CFAFB7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1,442,517,130.13</w:t>
            </w:r>
          </w:p>
        </w:tc>
      </w:tr>
      <w:tr w:rsidR="00B65C8F" w:rsidRPr="00B65C8F" w14:paraId="383E63C5" w14:textId="77777777" w:rsidTr="001E2B5C">
        <w:trPr>
          <w:trHeight w:val="20"/>
          <w:jc w:val="center"/>
        </w:trPr>
        <w:tc>
          <w:tcPr>
            <w:tcW w:w="1277" w:type="dxa"/>
            <w:vMerge w:val="restart"/>
            <w:shd w:val="clear" w:color="auto" w:fill="auto"/>
            <w:noWrap/>
            <w:vAlign w:val="center"/>
            <w:hideMark/>
          </w:tcPr>
          <w:p w14:paraId="6D4C56E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2-A</w:t>
            </w:r>
          </w:p>
        </w:tc>
        <w:tc>
          <w:tcPr>
            <w:tcW w:w="1448" w:type="dxa"/>
            <w:shd w:val="clear" w:color="auto" w:fill="auto"/>
            <w:noWrap/>
            <w:vAlign w:val="center"/>
            <w:hideMark/>
          </w:tcPr>
          <w:p w14:paraId="24ADB880"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378BDA58" w14:textId="5CEA699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74,512.73</w:t>
            </w:r>
          </w:p>
        </w:tc>
        <w:tc>
          <w:tcPr>
            <w:tcW w:w="1117" w:type="dxa"/>
            <w:shd w:val="clear" w:color="auto" w:fill="auto"/>
            <w:noWrap/>
            <w:vAlign w:val="center"/>
            <w:hideMark/>
          </w:tcPr>
          <w:p w14:paraId="0B4445A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59.26%</w:t>
            </w:r>
          </w:p>
        </w:tc>
        <w:tc>
          <w:tcPr>
            <w:tcW w:w="1843" w:type="dxa"/>
            <w:shd w:val="clear" w:color="auto" w:fill="auto"/>
            <w:vAlign w:val="center"/>
            <w:hideMark/>
          </w:tcPr>
          <w:p w14:paraId="552FD4EE" w14:textId="2459170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1,661,242,898.29</w:t>
            </w:r>
          </w:p>
        </w:tc>
        <w:tc>
          <w:tcPr>
            <w:tcW w:w="1336" w:type="dxa"/>
            <w:vMerge w:val="restart"/>
            <w:shd w:val="clear" w:color="auto" w:fill="auto"/>
            <w:noWrap/>
            <w:vAlign w:val="center"/>
            <w:hideMark/>
          </w:tcPr>
          <w:p w14:paraId="27088514" w14:textId="532B800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89,252,415.87</w:t>
            </w:r>
          </w:p>
        </w:tc>
        <w:tc>
          <w:tcPr>
            <w:tcW w:w="1631" w:type="dxa"/>
            <w:vMerge w:val="restart"/>
            <w:shd w:val="clear" w:color="auto" w:fill="auto"/>
            <w:noWrap/>
            <w:vAlign w:val="center"/>
            <w:hideMark/>
          </w:tcPr>
          <w:p w14:paraId="0CE6293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42.31%</w:t>
            </w:r>
          </w:p>
        </w:tc>
        <w:tc>
          <w:tcPr>
            <w:tcW w:w="1701" w:type="dxa"/>
            <w:shd w:val="clear" w:color="auto" w:fill="auto"/>
            <w:noWrap/>
            <w:vAlign w:val="center"/>
            <w:hideMark/>
          </w:tcPr>
          <w:p w14:paraId="74C7A108" w14:textId="2E96D60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52,895,028.59</w:t>
            </w:r>
          </w:p>
        </w:tc>
        <w:tc>
          <w:tcPr>
            <w:tcW w:w="1690" w:type="dxa"/>
            <w:shd w:val="clear" w:color="auto" w:fill="auto"/>
            <w:noWrap/>
            <w:vAlign w:val="center"/>
            <w:hideMark/>
          </w:tcPr>
          <w:p w14:paraId="29799463" w14:textId="409473B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1,714,137,926.88</w:t>
            </w:r>
          </w:p>
        </w:tc>
      </w:tr>
      <w:tr w:rsidR="00B65C8F" w:rsidRPr="00B65C8F" w14:paraId="7590ED03" w14:textId="77777777" w:rsidTr="001E2B5C">
        <w:trPr>
          <w:trHeight w:val="20"/>
          <w:jc w:val="center"/>
        </w:trPr>
        <w:tc>
          <w:tcPr>
            <w:tcW w:w="1277" w:type="dxa"/>
            <w:vMerge/>
            <w:shd w:val="clear" w:color="auto" w:fill="auto"/>
            <w:vAlign w:val="center"/>
            <w:hideMark/>
          </w:tcPr>
          <w:p w14:paraId="4C86532F"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58320B03"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12DD633C" w14:textId="39C2155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51,216.31</w:t>
            </w:r>
          </w:p>
        </w:tc>
        <w:tc>
          <w:tcPr>
            <w:tcW w:w="1117" w:type="dxa"/>
            <w:shd w:val="clear" w:color="auto" w:fill="auto"/>
            <w:noWrap/>
            <w:vAlign w:val="center"/>
            <w:hideMark/>
          </w:tcPr>
          <w:p w14:paraId="5234B2E9"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40.74%</w:t>
            </w:r>
          </w:p>
        </w:tc>
        <w:tc>
          <w:tcPr>
            <w:tcW w:w="1843" w:type="dxa"/>
            <w:shd w:val="clear" w:color="auto" w:fill="auto"/>
            <w:vAlign w:val="center"/>
            <w:hideMark/>
          </w:tcPr>
          <w:p w14:paraId="4AC084BD" w14:textId="7DBA9C4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1,473,038,494.91</w:t>
            </w:r>
          </w:p>
        </w:tc>
        <w:tc>
          <w:tcPr>
            <w:tcW w:w="1336" w:type="dxa"/>
            <w:vMerge/>
            <w:shd w:val="clear" w:color="auto" w:fill="auto"/>
            <w:vAlign w:val="center"/>
            <w:hideMark/>
          </w:tcPr>
          <w:p w14:paraId="56B1164F"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62B1B1C2"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55FD503E" w14:textId="7A883FB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36,357,387.28</w:t>
            </w:r>
          </w:p>
        </w:tc>
        <w:tc>
          <w:tcPr>
            <w:tcW w:w="1690" w:type="dxa"/>
            <w:shd w:val="clear" w:color="auto" w:fill="auto"/>
            <w:noWrap/>
            <w:vAlign w:val="center"/>
            <w:hideMark/>
          </w:tcPr>
          <w:p w14:paraId="71FC4285" w14:textId="12D5E8A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1,509,395,882.19</w:t>
            </w:r>
          </w:p>
        </w:tc>
      </w:tr>
      <w:tr w:rsidR="00B65C8F" w:rsidRPr="00B65C8F" w14:paraId="7868B9EF" w14:textId="77777777" w:rsidTr="001E2B5C">
        <w:trPr>
          <w:trHeight w:val="20"/>
          <w:jc w:val="center"/>
        </w:trPr>
        <w:tc>
          <w:tcPr>
            <w:tcW w:w="1277" w:type="dxa"/>
            <w:vMerge/>
            <w:shd w:val="clear" w:color="auto" w:fill="auto"/>
            <w:vAlign w:val="center"/>
            <w:hideMark/>
          </w:tcPr>
          <w:p w14:paraId="53E1804E"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D03FFB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6D74C41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117" w:type="dxa"/>
            <w:shd w:val="clear" w:color="auto" w:fill="auto"/>
            <w:noWrap/>
            <w:vAlign w:val="center"/>
            <w:hideMark/>
          </w:tcPr>
          <w:p w14:paraId="3394DA84"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708FBA2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336" w:type="dxa"/>
            <w:vMerge/>
            <w:shd w:val="clear" w:color="auto" w:fill="auto"/>
            <w:vAlign w:val="center"/>
            <w:hideMark/>
          </w:tcPr>
          <w:p w14:paraId="54E5D0A5"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F823FA8"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2D0D139" w14:textId="6438232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6FF72C3B" w14:textId="4FC2F44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00DE7663" w14:textId="77777777" w:rsidTr="001E2B5C">
        <w:trPr>
          <w:trHeight w:val="20"/>
          <w:jc w:val="center"/>
        </w:trPr>
        <w:tc>
          <w:tcPr>
            <w:tcW w:w="1277" w:type="dxa"/>
            <w:vMerge/>
            <w:shd w:val="clear" w:color="auto" w:fill="auto"/>
            <w:vAlign w:val="center"/>
            <w:hideMark/>
          </w:tcPr>
          <w:p w14:paraId="64B1F23E"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19A72E6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3DAD201B" w14:textId="755C474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125,729.04</w:t>
            </w:r>
          </w:p>
        </w:tc>
        <w:tc>
          <w:tcPr>
            <w:tcW w:w="1117" w:type="dxa"/>
            <w:shd w:val="clear" w:color="auto" w:fill="auto"/>
            <w:noWrap/>
            <w:vAlign w:val="center"/>
            <w:hideMark/>
          </w:tcPr>
          <w:p w14:paraId="35B58619"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0FE64234" w14:textId="2F5500B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3,134,281,393.20</w:t>
            </w:r>
          </w:p>
        </w:tc>
        <w:tc>
          <w:tcPr>
            <w:tcW w:w="1336" w:type="dxa"/>
            <w:vMerge/>
            <w:shd w:val="clear" w:color="auto" w:fill="auto"/>
            <w:vAlign w:val="center"/>
            <w:hideMark/>
          </w:tcPr>
          <w:p w14:paraId="0F86858F"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6BE690F"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1D1416F" w14:textId="3816F19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89,252,415.87</w:t>
            </w:r>
          </w:p>
        </w:tc>
        <w:tc>
          <w:tcPr>
            <w:tcW w:w="1690" w:type="dxa"/>
            <w:shd w:val="clear" w:color="auto" w:fill="auto"/>
            <w:noWrap/>
            <w:vAlign w:val="center"/>
            <w:hideMark/>
          </w:tcPr>
          <w:p w14:paraId="13C82920" w14:textId="05AD563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3,223,533,809.07</w:t>
            </w:r>
          </w:p>
        </w:tc>
      </w:tr>
      <w:tr w:rsidR="00B65C8F" w:rsidRPr="00B65C8F" w14:paraId="21883991" w14:textId="77777777" w:rsidTr="001E2B5C">
        <w:trPr>
          <w:trHeight w:val="20"/>
          <w:jc w:val="center"/>
        </w:trPr>
        <w:tc>
          <w:tcPr>
            <w:tcW w:w="1277" w:type="dxa"/>
            <w:vMerge w:val="restart"/>
            <w:shd w:val="clear" w:color="auto" w:fill="auto"/>
            <w:noWrap/>
            <w:vAlign w:val="center"/>
            <w:hideMark/>
          </w:tcPr>
          <w:p w14:paraId="71706B8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2-BCD</w:t>
            </w:r>
          </w:p>
        </w:tc>
        <w:tc>
          <w:tcPr>
            <w:tcW w:w="1448" w:type="dxa"/>
            <w:shd w:val="clear" w:color="auto" w:fill="auto"/>
            <w:noWrap/>
            <w:vAlign w:val="center"/>
            <w:hideMark/>
          </w:tcPr>
          <w:p w14:paraId="00DB449D"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76E3FD32" w14:textId="76A046F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26,580.51</w:t>
            </w:r>
          </w:p>
        </w:tc>
        <w:tc>
          <w:tcPr>
            <w:tcW w:w="1117" w:type="dxa"/>
            <w:shd w:val="clear" w:color="auto" w:fill="auto"/>
            <w:noWrap/>
            <w:vAlign w:val="center"/>
            <w:hideMark/>
          </w:tcPr>
          <w:p w14:paraId="23754FEB"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23.78%</w:t>
            </w:r>
          </w:p>
        </w:tc>
        <w:tc>
          <w:tcPr>
            <w:tcW w:w="1843" w:type="dxa"/>
            <w:shd w:val="clear" w:color="auto" w:fill="auto"/>
            <w:vAlign w:val="center"/>
            <w:hideMark/>
          </w:tcPr>
          <w:p w14:paraId="6687A6D6" w14:textId="3D4E3A4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592,605,866.16</w:t>
            </w:r>
          </w:p>
        </w:tc>
        <w:tc>
          <w:tcPr>
            <w:tcW w:w="1336" w:type="dxa"/>
            <w:vMerge w:val="restart"/>
            <w:shd w:val="clear" w:color="auto" w:fill="auto"/>
            <w:noWrap/>
            <w:vAlign w:val="center"/>
            <w:hideMark/>
          </w:tcPr>
          <w:p w14:paraId="7D184FFB" w14:textId="06C3FA4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79,334,134.37</w:t>
            </w:r>
          </w:p>
        </w:tc>
        <w:tc>
          <w:tcPr>
            <w:tcW w:w="1631" w:type="dxa"/>
            <w:vMerge w:val="restart"/>
            <w:shd w:val="clear" w:color="auto" w:fill="auto"/>
            <w:noWrap/>
            <w:vAlign w:val="center"/>
            <w:hideMark/>
          </w:tcPr>
          <w:p w14:paraId="28C1542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37.61%</w:t>
            </w:r>
          </w:p>
        </w:tc>
        <w:tc>
          <w:tcPr>
            <w:tcW w:w="1701" w:type="dxa"/>
            <w:shd w:val="clear" w:color="auto" w:fill="auto"/>
            <w:noWrap/>
            <w:vAlign w:val="center"/>
            <w:hideMark/>
          </w:tcPr>
          <w:p w14:paraId="1BC5713F" w14:textId="0DCCCC4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18,868,948.12</w:t>
            </w:r>
          </w:p>
        </w:tc>
        <w:tc>
          <w:tcPr>
            <w:tcW w:w="1690" w:type="dxa"/>
            <w:shd w:val="clear" w:color="auto" w:fill="auto"/>
            <w:noWrap/>
            <w:vAlign w:val="center"/>
            <w:hideMark/>
          </w:tcPr>
          <w:p w14:paraId="00965003" w14:textId="4B3C85C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611,474,814.28</w:t>
            </w:r>
          </w:p>
        </w:tc>
      </w:tr>
      <w:tr w:rsidR="00B65C8F" w:rsidRPr="00B65C8F" w14:paraId="3EFFE607" w14:textId="77777777" w:rsidTr="001E2B5C">
        <w:trPr>
          <w:trHeight w:val="20"/>
          <w:jc w:val="center"/>
        </w:trPr>
        <w:tc>
          <w:tcPr>
            <w:tcW w:w="1277" w:type="dxa"/>
            <w:vMerge/>
            <w:shd w:val="clear" w:color="auto" w:fill="auto"/>
            <w:vAlign w:val="center"/>
            <w:hideMark/>
          </w:tcPr>
          <w:p w14:paraId="0215252E"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04008DB"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33A058B2" w14:textId="377B8DD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85,176.74</w:t>
            </w:r>
          </w:p>
        </w:tc>
        <w:tc>
          <w:tcPr>
            <w:tcW w:w="1117" w:type="dxa"/>
            <w:shd w:val="clear" w:color="auto" w:fill="auto"/>
            <w:noWrap/>
            <w:vAlign w:val="center"/>
            <w:hideMark/>
          </w:tcPr>
          <w:p w14:paraId="29776E0D"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76.22%</w:t>
            </w:r>
          </w:p>
        </w:tc>
        <w:tc>
          <w:tcPr>
            <w:tcW w:w="1843" w:type="dxa"/>
            <w:shd w:val="clear" w:color="auto" w:fill="auto"/>
            <w:vAlign w:val="center"/>
            <w:hideMark/>
          </w:tcPr>
          <w:p w14:paraId="65C5C24C" w14:textId="4EFDB5B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2,449,778,424.01</w:t>
            </w:r>
          </w:p>
        </w:tc>
        <w:tc>
          <w:tcPr>
            <w:tcW w:w="1336" w:type="dxa"/>
            <w:vMerge/>
            <w:shd w:val="clear" w:color="auto" w:fill="auto"/>
            <w:vAlign w:val="center"/>
            <w:hideMark/>
          </w:tcPr>
          <w:p w14:paraId="6EBBD06F"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6382D5B"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430DFCA" w14:textId="577A33E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60,465,186.25</w:t>
            </w:r>
          </w:p>
        </w:tc>
        <w:tc>
          <w:tcPr>
            <w:tcW w:w="1690" w:type="dxa"/>
            <w:shd w:val="clear" w:color="auto" w:fill="auto"/>
            <w:noWrap/>
            <w:vAlign w:val="center"/>
            <w:hideMark/>
          </w:tcPr>
          <w:p w14:paraId="02061929" w14:textId="353B4EC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2,510,243,610.26</w:t>
            </w:r>
          </w:p>
        </w:tc>
      </w:tr>
      <w:tr w:rsidR="00B65C8F" w:rsidRPr="00B65C8F" w14:paraId="1A89740A" w14:textId="77777777" w:rsidTr="001E2B5C">
        <w:trPr>
          <w:trHeight w:val="20"/>
          <w:jc w:val="center"/>
        </w:trPr>
        <w:tc>
          <w:tcPr>
            <w:tcW w:w="1277" w:type="dxa"/>
            <w:vMerge/>
            <w:shd w:val="clear" w:color="auto" w:fill="auto"/>
            <w:vAlign w:val="center"/>
            <w:hideMark/>
          </w:tcPr>
          <w:p w14:paraId="7A2873DB"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CF19D2E"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5C27DB0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117" w:type="dxa"/>
            <w:shd w:val="clear" w:color="auto" w:fill="auto"/>
            <w:noWrap/>
            <w:vAlign w:val="center"/>
            <w:hideMark/>
          </w:tcPr>
          <w:p w14:paraId="000A9C59"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321CBF0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336" w:type="dxa"/>
            <w:vMerge/>
            <w:shd w:val="clear" w:color="auto" w:fill="auto"/>
            <w:vAlign w:val="center"/>
            <w:hideMark/>
          </w:tcPr>
          <w:p w14:paraId="13D927F8"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CDF0D98"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419320B" w14:textId="51AAA38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35A1C82F" w14:textId="52A97BE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6A28C6C6" w14:textId="77777777" w:rsidTr="001E2B5C">
        <w:trPr>
          <w:trHeight w:val="20"/>
          <w:jc w:val="center"/>
        </w:trPr>
        <w:tc>
          <w:tcPr>
            <w:tcW w:w="1277" w:type="dxa"/>
            <w:vMerge/>
            <w:shd w:val="clear" w:color="auto" w:fill="auto"/>
            <w:vAlign w:val="center"/>
            <w:hideMark/>
          </w:tcPr>
          <w:p w14:paraId="2635699E"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A219EE6"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26D9C8DB" w14:textId="390D1F0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111,757.25</w:t>
            </w:r>
          </w:p>
        </w:tc>
        <w:tc>
          <w:tcPr>
            <w:tcW w:w="1117" w:type="dxa"/>
            <w:shd w:val="clear" w:color="auto" w:fill="auto"/>
            <w:noWrap/>
            <w:vAlign w:val="center"/>
            <w:hideMark/>
          </w:tcPr>
          <w:p w14:paraId="0BFB313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3E9C7CB3" w14:textId="5DDA518F"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3,042,384,290.17</w:t>
            </w:r>
          </w:p>
        </w:tc>
        <w:tc>
          <w:tcPr>
            <w:tcW w:w="1336" w:type="dxa"/>
            <w:vMerge/>
            <w:shd w:val="clear" w:color="auto" w:fill="auto"/>
            <w:vAlign w:val="center"/>
            <w:hideMark/>
          </w:tcPr>
          <w:p w14:paraId="1468B7D2"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1060B022"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851CEB5" w14:textId="4A8C57F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79,334,134.37</w:t>
            </w:r>
          </w:p>
        </w:tc>
        <w:tc>
          <w:tcPr>
            <w:tcW w:w="1690" w:type="dxa"/>
            <w:shd w:val="clear" w:color="auto" w:fill="auto"/>
            <w:noWrap/>
            <w:vAlign w:val="center"/>
            <w:hideMark/>
          </w:tcPr>
          <w:p w14:paraId="2573E519" w14:textId="59AC052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3,121,718,424.54</w:t>
            </w:r>
          </w:p>
        </w:tc>
      </w:tr>
      <w:tr w:rsidR="00B65C8F" w:rsidRPr="00B65C8F" w14:paraId="4C27B56C" w14:textId="77777777" w:rsidTr="001E2B5C">
        <w:trPr>
          <w:trHeight w:val="20"/>
          <w:jc w:val="center"/>
        </w:trPr>
        <w:tc>
          <w:tcPr>
            <w:tcW w:w="1277" w:type="dxa"/>
            <w:vMerge w:val="restart"/>
            <w:shd w:val="clear" w:color="auto" w:fill="auto"/>
            <w:noWrap/>
            <w:vAlign w:val="center"/>
            <w:hideMark/>
          </w:tcPr>
          <w:p w14:paraId="395E79D7"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3-ABC</w:t>
            </w:r>
          </w:p>
        </w:tc>
        <w:tc>
          <w:tcPr>
            <w:tcW w:w="1448" w:type="dxa"/>
            <w:shd w:val="clear" w:color="auto" w:fill="auto"/>
            <w:noWrap/>
            <w:vAlign w:val="center"/>
            <w:hideMark/>
          </w:tcPr>
          <w:p w14:paraId="7874F3C2"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39B864B2" w14:textId="656518D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117" w:type="dxa"/>
            <w:shd w:val="clear" w:color="auto" w:fill="auto"/>
            <w:noWrap/>
            <w:vAlign w:val="center"/>
            <w:hideMark/>
          </w:tcPr>
          <w:p w14:paraId="71FBC70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630EFA28" w14:textId="5507335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336" w:type="dxa"/>
            <w:vMerge w:val="restart"/>
            <w:shd w:val="clear" w:color="auto" w:fill="auto"/>
            <w:noWrap/>
            <w:vAlign w:val="center"/>
            <w:hideMark/>
          </w:tcPr>
          <w:p w14:paraId="509FCDBC" w14:textId="41CBE38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42,570,064.46</w:t>
            </w:r>
          </w:p>
        </w:tc>
        <w:tc>
          <w:tcPr>
            <w:tcW w:w="1631" w:type="dxa"/>
            <w:vMerge w:val="restart"/>
            <w:shd w:val="clear" w:color="auto" w:fill="auto"/>
            <w:noWrap/>
            <w:vAlign w:val="center"/>
            <w:hideMark/>
          </w:tcPr>
          <w:p w14:paraId="1DA4932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36.01%</w:t>
            </w:r>
          </w:p>
        </w:tc>
        <w:tc>
          <w:tcPr>
            <w:tcW w:w="1701" w:type="dxa"/>
            <w:shd w:val="clear" w:color="auto" w:fill="auto"/>
            <w:noWrap/>
            <w:vAlign w:val="center"/>
            <w:hideMark/>
          </w:tcPr>
          <w:p w14:paraId="4DADB0DB" w14:textId="7AD8111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1B66A72A" w14:textId="182D393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468B8901" w14:textId="77777777" w:rsidTr="001E2B5C">
        <w:trPr>
          <w:trHeight w:val="20"/>
          <w:jc w:val="center"/>
        </w:trPr>
        <w:tc>
          <w:tcPr>
            <w:tcW w:w="1277" w:type="dxa"/>
            <w:vMerge/>
            <w:shd w:val="clear" w:color="auto" w:fill="auto"/>
            <w:vAlign w:val="center"/>
            <w:hideMark/>
          </w:tcPr>
          <w:p w14:paraId="2A67CECC"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B75246D"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08034BE8" w14:textId="7C993B3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117" w:type="dxa"/>
            <w:shd w:val="clear" w:color="auto" w:fill="auto"/>
            <w:noWrap/>
            <w:vAlign w:val="center"/>
            <w:hideMark/>
          </w:tcPr>
          <w:p w14:paraId="0183C2C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36D2ED75" w14:textId="6D02CCD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336" w:type="dxa"/>
            <w:vMerge/>
            <w:shd w:val="clear" w:color="auto" w:fill="auto"/>
            <w:vAlign w:val="center"/>
            <w:hideMark/>
          </w:tcPr>
          <w:p w14:paraId="54EC73B3"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E1F894D"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AE2F855" w14:textId="22D25AD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205DB8E9" w14:textId="435A6E0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585A8561" w14:textId="77777777" w:rsidTr="001E2B5C">
        <w:trPr>
          <w:trHeight w:val="20"/>
          <w:jc w:val="center"/>
        </w:trPr>
        <w:tc>
          <w:tcPr>
            <w:tcW w:w="1277" w:type="dxa"/>
            <w:vMerge/>
            <w:shd w:val="clear" w:color="auto" w:fill="auto"/>
            <w:vAlign w:val="center"/>
            <w:hideMark/>
          </w:tcPr>
          <w:p w14:paraId="7213B457"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8FA6AA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39DAB561" w14:textId="4CED8B0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59,968.05</w:t>
            </w:r>
          </w:p>
        </w:tc>
        <w:tc>
          <w:tcPr>
            <w:tcW w:w="1117" w:type="dxa"/>
            <w:shd w:val="clear" w:color="auto" w:fill="auto"/>
            <w:noWrap/>
            <w:vAlign w:val="center"/>
            <w:hideMark/>
          </w:tcPr>
          <w:p w14:paraId="166D17F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100.00%</w:t>
            </w:r>
          </w:p>
        </w:tc>
        <w:tc>
          <w:tcPr>
            <w:tcW w:w="1843" w:type="dxa"/>
            <w:shd w:val="clear" w:color="auto" w:fill="auto"/>
            <w:vAlign w:val="center"/>
            <w:hideMark/>
          </w:tcPr>
          <w:p w14:paraId="723C39E3" w14:textId="56A27ED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721,821,050.57</w:t>
            </w:r>
          </w:p>
        </w:tc>
        <w:tc>
          <w:tcPr>
            <w:tcW w:w="1336" w:type="dxa"/>
            <w:vMerge/>
            <w:shd w:val="clear" w:color="auto" w:fill="auto"/>
            <w:vAlign w:val="center"/>
            <w:hideMark/>
          </w:tcPr>
          <w:p w14:paraId="0B85A24B"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20AFCF38"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3AD651F" w14:textId="033625F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42,570,064.46</w:t>
            </w:r>
          </w:p>
        </w:tc>
        <w:tc>
          <w:tcPr>
            <w:tcW w:w="1690" w:type="dxa"/>
            <w:shd w:val="clear" w:color="auto" w:fill="auto"/>
            <w:noWrap/>
            <w:vAlign w:val="center"/>
            <w:hideMark/>
          </w:tcPr>
          <w:p w14:paraId="7E0D1E90" w14:textId="43B5F86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764,391,115.03</w:t>
            </w:r>
          </w:p>
        </w:tc>
      </w:tr>
      <w:tr w:rsidR="00B65C8F" w:rsidRPr="00B65C8F" w14:paraId="4597E0E5" w14:textId="77777777" w:rsidTr="001E2B5C">
        <w:trPr>
          <w:trHeight w:val="20"/>
          <w:jc w:val="center"/>
        </w:trPr>
        <w:tc>
          <w:tcPr>
            <w:tcW w:w="1277" w:type="dxa"/>
            <w:vMerge/>
            <w:shd w:val="clear" w:color="auto" w:fill="auto"/>
            <w:vAlign w:val="center"/>
            <w:hideMark/>
          </w:tcPr>
          <w:p w14:paraId="23BBB8E0"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3B02CA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48AE2D94" w14:textId="60F5889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59,968.05</w:t>
            </w:r>
          </w:p>
        </w:tc>
        <w:tc>
          <w:tcPr>
            <w:tcW w:w="1117" w:type="dxa"/>
            <w:shd w:val="clear" w:color="auto" w:fill="auto"/>
            <w:noWrap/>
            <w:vAlign w:val="center"/>
            <w:hideMark/>
          </w:tcPr>
          <w:p w14:paraId="5D176D0B"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66BF1683" w14:textId="2FD7F05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721,821,050.57</w:t>
            </w:r>
          </w:p>
        </w:tc>
        <w:tc>
          <w:tcPr>
            <w:tcW w:w="1336" w:type="dxa"/>
            <w:vMerge/>
            <w:shd w:val="clear" w:color="auto" w:fill="auto"/>
            <w:vAlign w:val="center"/>
            <w:hideMark/>
          </w:tcPr>
          <w:p w14:paraId="4BCF7F6C"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72583849"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D74317F" w14:textId="0F45082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42,570,064.46</w:t>
            </w:r>
          </w:p>
        </w:tc>
        <w:tc>
          <w:tcPr>
            <w:tcW w:w="1690" w:type="dxa"/>
            <w:shd w:val="clear" w:color="auto" w:fill="auto"/>
            <w:noWrap/>
            <w:vAlign w:val="center"/>
            <w:hideMark/>
          </w:tcPr>
          <w:p w14:paraId="2D9B9B0C" w14:textId="0BC7BB9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764,391,115.03</w:t>
            </w:r>
          </w:p>
        </w:tc>
      </w:tr>
      <w:tr w:rsidR="00B65C8F" w:rsidRPr="00B65C8F" w14:paraId="47C266F0" w14:textId="77777777" w:rsidTr="001E2B5C">
        <w:trPr>
          <w:trHeight w:val="20"/>
          <w:jc w:val="center"/>
        </w:trPr>
        <w:tc>
          <w:tcPr>
            <w:tcW w:w="1277" w:type="dxa"/>
            <w:vMerge w:val="restart"/>
            <w:shd w:val="clear" w:color="auto" w:fill="auto"/>
            <w:noWrap/>
            <w:vAlign w:val="center"/>
            <w:hideMark/>
          </w:tcPr>
          <w:p w14:paraId="6E9B7A3E"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3-DF</w:t>
            </w:r>
          </w:p>
        </w:tc>
        <w:tc>
          <w:tcPr>
            <w:tcW w:w="1448" w:type="dxa"/>
            <w:shd w:val="clear" w:color="auto" w:fill="auto"/>
            <w:noWrap/>
            <w:vAlign w:val="center"/>
            <w:hideMark/>
          </w:tcPr>
          <w:p w14:paraId="5DADA08C"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68F4F6CB" w14:textId="4C03B24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18,598.80</w:t>
            </w:r>
          </w:p>
        </w:tc>
        <w:tc>
          <w:tcPr>
            <w:tcW w:w="1117" w:type="dxa"/>
            <w:shd w:val="clear" w:color="auto" w:fill="auto"/>
            <w:noWrap/>
            <w:vAlign w:val="center"/>
            <w:hideMark/>
          </w:tcPr>
          <w:p w14:paraId="18ACC51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31.65%</w:t>
            </w:r>
          </w:p>
        </w:tc>
        <w:tc>
          <w:tcPr>
            <w:tcW w:w="1843" w:type="dxa"/>
            <w:shd w:val="clear" w:color="auto" w:fill="auto"/>
            <w:vAlign w:val="center"/>
            <w:hideMark/>
          </w:tcPr>
          <w:p w14:paraId="3711695B" w14:textId="760227B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542,867,309.04</w:t>
            </w:r>
          </w:p>
        </w:tc>
        <w:tc>
          <w:tcPr>
            <w:tcW w:w="1336" w:type="dxa"/>
            <w:vMerge w:val="restart"/>
            <w:shd w:val="clear" w:color="auto" w:fill="auto"/>
            <w:noWrap/>
            <w:vAlign w:val="center"/>
            <w:hideMark/>
          </w:tcPr>
          <w:p w14:paraId="3203A0C6" w14:textId="62ED550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41,710,826.82</w:t>
            </w:r>
          </w:p>
        </w:tc>
        <w:tc>
          <w:tcPr>
            <w:tcW w:w="1631" w:type="dxa"/>
            <w:vMerge w:val="restart"/>
            <w:shd w:val="clear" w:color="auto" w:fill="auto"/>
            <w:noWrap/>
            <w:vAlign w:val="center"/>
            <w:hideMark/>
          </w:tcPr>
          <w:p w14:paraId="503BA82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35.29%</w:t>
            </w:r>
          </w:p>
        </w:tc>
        <w:tc>
          <w:tcPr>
            <w:tcW w:w="1701" w:type="dxa"/>
            <w:shd w:val="clear" w:color="auto" w:fill="auto"/>
            <w:noWrap/>
            <w:vAlign w:val="center"/>
            <w:hideMark/>
          </w:tcPr>
          <w:p w14:paraId="1BAF441A" w14:textId="474E9E6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13,202,899.13</w:t>
            </w:r>
          </w:p>
        </w:tc>
        <w:tc>
          <w:tcPr>
            <w:tcW w:w="1690" w:type="dxa"/>
            <w:shd w:val="clear" w:color="auto" w:fill="auto"/>
            <w:noWrap/>
            <w:vAlign w:val="center"/>
            <w:hideMark/>
          </w:tcPr>
          <w:p w14:paraId="2DD4620D" w14:textId="2F2771E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556,070,208.17</w:t>
            </w:r>
          </w:p>
        </w:tc>
      </w:tr>
      <w:tr w:rsidR="00B65C8F" w:rsidRPr="00B65C8F" w14:paraId="6C3AC8ED" w14:textId="77777777" w:rsidTr="001E2B5C">
        <w:trPr>
          <w:trHeight w:val="20"/>
          <w:jc w:val="center"/>
        </w:trPr>
        <w:tc>
          <w:tcPr>
            <w:tcW w:w="1277" w:type="dxa"/>
            <w:vMerge/>
            <w:shd w:val="clear" w:color="auto" w:fill="auto"/>
            <w:vAlign w:val="center"/>
            <w:hideMark/>
          </w:tcPr>
          <w:p w14:paraId="07F3D357"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FFF7564"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76474D6C" w14:textId="465293E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40,158.85</w:t>
            </w:r>
          </w:p>
        </w:tc>
        <w:tc>
          <w:tcPr>
            <w:tcW w:w="1117" w:type="dxa"/>
            <w:shd w:val="clear" w:color="auto" w:fill="auto"/>
            <w:noWrap/>
            <w:vAlign w:val="center"/>
            <w:hideMark/>
          </w:tcPr>
          <w:p w14:paraId="28722F1B"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68.35%</w:t>
            </w:r>
          </w:p>
        </w:tc>
        <w:tc>
          <w:tcPr>
            <w:tcW w:w="1843" w:type="dxa"/>
            <w:shd w:val="clear" w:color="auto" w:fill="auto"/>
            <w:vAlign w:val="center"/>
            <w:hideMark/>
          </w:tcPr>
          <w:p w14:paraId="3F85F6DA" w14:textId="41E32E7F"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1,322,912,727.62</w:t>
            </w:r>
          </w:p>
        </w:tc>
        <w:tc>
          <w:tcPr>
            <w:tcW w:w="1336" w:type="dxa"/>
            <w:vMerge/>
            <w:shd w:val="clear" w:color="auto" w:fill="auto"/>
            <w:vAlign w:val="center"/>
            <w:hideMark/>
          </w:tcPr>
          <w:p w14:paraId="115BCD15"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9D767D6"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7B741FA" w14:textId="764FD42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28,507,927.69</w:t>
            </w:r>
          </w:p>
        </w:tc>
        <w:tc>
          <w:tcPr>
            <w:tcW w:w="1690" w:type="dxa"/>
            <w:shd w:val="clear" w:color="auto" w:fill="auto"/>
            <w:noWrap/>
            <w:vAlign w:val="center"/>
            <w:hideMark/>
          </w:tcPr>
          <w:p w14:paraId="3C6AE75E" w14:textId="06E00B8F"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1,351,420,655.31</w:t>
            </w:r>
          </w:p>
        </w:tc>
      </w:tr>
      <w:tr w:rsidR="00B65C8F" w:rsidRPr="00B65C8F" w14:paraId="3E250DAA" w14:textId="77777777" w:rsidTr="001E2B5C">
        <w:trPr>
          <w:trHeight w:val="20"/>
          <w:jc w:val="center"/>
        </w:trPr>
        <w:tc>
          <w:tcPr>
            <w:tcW w:w="1277" w:type="dxa"/>
            <w:vMerge/>
            <w:shd w:val="clear" w:color="auto" w:fill="auto"/>
            <w:vAlign w:val="center"/>
            <w:hideMark/>
          </w:tcPr>
          <w:p w14:paraId="263B2CC0"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473096F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2E1B898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117" w:type="dxa"/>
            <w:shd w:val="clear" w:color="auto" w:fill="auto"/>
            <w:noWrap/>
            <w:vAlign w:val="center"/>
            <w:hideMark/>
          </w:tcPr>
          <w:p w14:paraId="71788C3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38A7D0FB"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336" w:type="dxa"/>
            <w:vMerge/>
            <w:shd w:val="clear" w:color="auto" w:fill="auto"/>
            <w:vAlign w:val="center"/>
            <w:hideMark/>
          </w:tcPr>
          <w:p w14:paraId="1908ED40"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6826F58"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54F63432" w14:textId="10E9DC9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043D48F8" w14:textId="77B0E14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2608707A" w14:textId="77777777" w:rsidTr="001E2B5C">
        <w:trPr>
          <w:trHeight w:val="20"/>
          <w:jc w:val="center"/>
        </w:trPr>
        <w:tc>
          <w:tcPr>
            <w:tcW w:w="1277" w:type="dxa"/>
            <w:vMerge/>
            <w:shd w:val="clear" w:color="auto" w:fill="auto"/>
            <w:vAlign w:val="center"/>
            <w:hideMark/>
          </w:tcPr>
          <w:p w14:paraId="2E89F5BF"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DA562B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4CC83D5A" w14:textId="498BB36B"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58,757.65</w:t>
            </w:r>
          </w:p>
        </w:tc>
        <w:tc>
          <w:tcPr>
            <w:tcW w:w="1117" w:type="dxa"/>
            <w:shd w:val="clear" w:color="auto" w:fill="auto"/>
            <w:noWrap/>
            <w:vAlign w:val="center"/>
            <w:hideMark/>
          </w:tcPr>
          <w:p w14:paraId="38E674B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7C198F10" w14:textId="4D36627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1,865,780,036.66</w:t>
            </w:r>
          </w:p>
        </w:tc>
        <w:tc>
          <w:tcPr>
            <w:tcW w:w="1336" w:type="dxa"/>
            <w:vMerge/>
            <w:shd w:val="clear" w:color="auto" w:fill="auto"/>
            <w:vAlign w:val="center"/>
            <w:hideMark/>
          </w:tcPr>
          <w:p w14:paraId="7B92442E"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54EA427"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4FC475C" w14:textId="3E45E77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41,710,826.82</w:t>
            </w:r>
          </w:p>
        </w:tc>
        <w:tc>
          <w:tcPr>
            <w:tcW w:w="1690" w:type="dxa"/>
            <w:shd w:val="clear" w:color="auto" w:fill="auto"/>
            <w:noWrap/>
            <w:vAlign w:val="center"/>
            <w:hideMark/>
          </w:tcPr>
          <w:p w14:paraId="7D4A4A11" w14:textId="728EFAC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1,907,490,863.48</w:t>
            </w:r>
          </w:p>
        </w:tc>
      </w:tr>
      <w:tr w:rsidR="00B65C8F" w:rsidRPr="00B65C8F" w14:paraId="44F02C45" w14:textId="77777777" w:rsidTr="001E2B5C">
        <w:trPr>
          <w:trHeight w:val="20"/>
          <w:jc w:val="center"/>
        </w:trPr>
        <w:tc>
          <w:tcPr>
            <w:tcW w:w="1277" w:type="dxa"/>
            <w:vMerge w:val="restart"/>
            <w:shd w:val="clear" w:color="auto" w:fill="auto"/>
            <w:noWrap/>
            <w:vAlign w:val="center"/>
            <w:hideMark/>
          </w:tcPr>
          <w:p w14:paraId="2CCFCD5E"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3-E</w:t>
            </w:r>
          </w:p>
        </w:tc>
        <w:tc>
          <w:tcPr>
            <w:tcW w:w="1448" w:type="dxa"/>
            <w:shd w:val="clear" w:color="auto" w:fill="auto"/>
            <w:noWrap/>
            <w:vAlign w:val="center"/>
            <w:hideMark/>
          </w:tcPr>
          <w:p w14:paraId="3B0648D8"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7B255B0F" w14:textId="393A72E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15,625.20</w:t>
            </w:r>
          </w:p>
        </w:tc>
        <w:tc>
          <w:tcPr>
            <w:tcW w:w="1117" w:type="dxa"/>
            <w:shd w:val="clear" w:color="auto" w:fill="auto"/>
            <w:noWrap/>
            <w:vAlign w:val="center"/>
            <w:hideMark/>
          </w:tcPr>
          <w:p w14:paraId="6323516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32.69%</w:t>
            </w:r>
          </w:p>
        </w:tc>
        <w:tc>
          <w:tcPr>
            <w:tcW w:w="1843" w:type="dxa"/>
            <w:shd w:val="clear" w:color="auto" w:fill="auto"/>
            <w:vAlign w:val="center"/>
            <w:hideMark/>
          </w:tcPr>
          <w:p w14:paraId="5CF7898E" w14:textId="2E3B2D9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456,072,826.97</w:t>
            </w:r>
          </w:p>
        </w:tc>
        <w:tc>
          <w:tcPr>
            <w:tcW w:w="1336" w:type="dxa"/>
            <w:vMerge w:val="restart"/>
            <w:shd w:val="clear" w:color="auto" w:fill="auto"/>
            <w:noWrap/>
            <w:vAlign w:val="center"/>
            <w:hideMark/>
          </w:tcPr>
          <w:p w14:paraId="1F64E6F4" w14:textId="5F6852E8"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33,926,079.81</w:t>
            </w:r>
          </w:p>
        </w:tc>
        <w:tc>
          <w:tcPr>
            <w:tcW w:w="1631" w:type="dxa"/>
            <w:vMerge w:val="restart"/>
            <w:shd w:val="clear" w:color="auto" w:fill="auto"/>
            <w:noWrap/>
            <w:vAlign w:val="center"/>
            <w:hideMark/>
          </w:tcPr>
          <w:p w14:paraId="7CFCD45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28.70%</w:t>
            </w:r>
          </w:p>
        </w:tc>
        <w:tc>
          <w:tcPr>
            <w:tcW w:w="1701" w:type="dxa"/>
            <w:shd w:val="clear" w:color="auto" w:fill="auto"/>
            <w:noWrap/>
            <w:vAlign w:val="center"/>
            <w:hideMark/>
          </w:tcPr>
          <w:p w14:paraId="0A6BD6B2" w14:textId="4763BCA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11,092,002.68</w:t>
            </w:r>
          </w:p>
        </w:tc>
        <w:tc>
          <w:tcPr>
            <w:tcW w:w="1690" w:type="dxa"/>
            <w:shd w:val="clear" w:color="auto" w:fill="auto"/>
            <w:noWrap/>
            <w:vAlign w:val="center"/>
            <w:hideMark/>
          </w:tcPr>
          <w:p w14:paraId="66181525" w14:textId="7273FAA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467,164,829.65</w:t>
            </w:r>
          </w:p>
        </w:tc>
      </w:tr>
      <w:tr w:rsidR="00B65C8F" w:rsidRPr="00B65C8F" w14:paraId="4E7D7C8E" w14:textId="77777777" w:rsidTr="001E2B5C">
        <w:trPr>
          <w:trHeight w:val="20"/>
          <w:jc w:val="center"/>
        </w:trPr>
        <w:tc>
          <w:tcPr>
            <w:tcW w:w="1277" w:type="dxa"/>
            <w:vMerge/>
            <w:shd w:val="clear" w:color="auto" w:fill="auto"/>
            <w:vAlign w:val="center"/>
            <w:hideMark/>
          </w:tcPr>
          <w:p w14:paraId="4CDF2842"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81859F9"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494071CF" w14:textId="2907F4D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32,166.15</w:t>
            </w:r>
          </w:p>
        </w:tc>
        <w:tc>
          <w:tcPr>
            <w:tcW w:w="1117" w:type="dxa"/>
            <w:shd w:val="clear" w:color="auto" w:fill="auto"/>
            <w:noWrap/>
            <w:vAlign w:val="center"/>
            <w:hideMark/>
          </w:tcPr>
          <w:p w14:paraId="485AEF8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67.31%</w:t>
            </w:r>
          </w:p>
        </w:tc>
        <w:tc>
          <w:tcPr>
            <w:tcW w:w="1843" w:type="dxa"/>
            <w:shd w:val="clear" w:color="auto" w:fill="auto"/>
            <w:vAlign w:val="center"/>
            <w:hideMark/>
          </w:tcPr>
          <w:p w14:paraId="63A52739" w14:textId="0A8EEAF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1,059,617,123.38</w:t>
            </w:r>
          </w:p>
        </w:tc>
        <w:tc>
          <w:tcPr>
            <w:tcW w:w="1336" w:type="dxa"/>
            <w:vMerge/>
            <w:shd w:val="clear" w:color="auto" w:fill="auto"/>
            <w:vAlign w:val="center"/>
            <w:hideMark/>
          </w:tcPr>
          <w:p w14:paraId="51DEB396"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679C6153"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754E9334" w14:textId="79ACF00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22,834,077.13</w:t>
            </w:r>
          </w:p>
        </w:tc>
        <w:tc>
          <w:tcPr>
            <w:tcW w:w="1690" w:type="dxa"/>
            <w:shd w:val="clear" w:color="auto" w:fill="auto"/>
            <w:noWrap/>
            <w:vAlign w:val="center"/>
            <w:hideMark/>
          </w:tcPr>
          <w:p w14:paraId="62721ADD" w14:textId="3AE325C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1,082,451,200.51</w:t>
            </w:r>
          </w:p>
        </w:tc>
      </w:tr>
      <w:tr w:rsidR="00B65C8F" w:rsidRPr="00B65C8F" w14:paraId="708DFC60" w14:textId="77777777" w:rsidTr="001E2B5C">
        <w:trPr>
          <w:trHeight w:val="20"/>
          <w:jc w:val="center"/>
        </w:trPr>
        <w:tc>
          <w:tcPr>
            <w:tcW w:w="1277" w:type="dxa"/>
            <w:vMerge/>
            <w:shd w:val="clear" w:color="auto" w:fill="auto"/>
            <w:vAlign w:val="center"/>
            <w:hideMark/>
          </w:tcPr>
          <w:p w14:paraId="3F203F7C"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5330411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7D3E601A"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117" w:type="dxa"/>
            <w:shd w:val="clear" w:color="auto" w:fill="auto"/>
            <w:noWrap/>
            <w:vAlign w:val="center"/>
            <w:hideMark/>
          </w:tcPr>
          <w:p w14:paraId="5CF9C798"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756AFFB0"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336" w:type="dxa"/>
            <w:vMerge/>
            <w:shd w:val="clear" w:color="auto" w:fill="auto"/>
            <w:vAlign w:val="center"/>
            <w:hideMark/>
          </w:tcPr>
          <w:p w14:paraId="24DFEB3D"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D505701"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E26A504" w14:textId="26357E7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3B957A9F" w14:textId="352AFC9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2CAD4189" w14:textId="77777777" w:rsidTr="001E2B5C">
        <w:trPr>
          <w:trHeight w:val="20"/>
          <w:jc w:val="center"/>
        </w:trPr>
        <w:tc>
          <w:tcPr>
            <w:tcW w:w="1277" w:type="dxa"/>
            <w:vMerge/>
            <w:shd w:val="clear" w:color="auto" w:fill="auto"/>
            <w:vAlign w:val="center"/>
            <w:hideMark/>
          </w:tcPr>
          <w:p w14:paraId="1217EE2E"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B19259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4EC2F0C2" w14:textId="20A0AED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47,791.35</w:t>
            </w:r>
          </w:p>
        </w:tc>
        <w:tc>
          <w:tcPr>
            <w:tcW w:w="1117" w:type="dxa"/>
            <w:shd w:val="clear" w:color="auto" w:fill="auto"/>
            <w:noWrap/>
            <w:vAlign w:val="center"/>
            <w:hideMark/>
          </w:tcPr>
          <w:p w14:paraId="279B2E73"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0751C1CE" w14:textId="3340BD6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1,515,689,950.35</w:t>
            </w:r>
          </w:p>
        </w:tc>
        <w:tc>
          <w:tcPr>
            <w:tcW w:w="1336" w:type="dxa"/>
            <w:vMerge/>
            <w:shd w:val="clear" w:color="auto" w:fill="auto"/>
            <w:vAlign w:val="center"/>
            <w:hideMark/>
          </w:tcPr>
          <w:p w14:paraId="6684AF03"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B3AE241"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D069B1F" w14:textId="70FA3F0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33,926,079.81</w:t>
            </w:r>
          </w:p>
        </w:tc>
        <w:tc>
          <w:tcPr>
            <w:tcW w:w="1690" w:type="dxa"/>
            <w:shd w:val="clear" w:color="auto" w:fill="auto"/>
            <w:noWrap/>
            <w:vAlign w:val="center"/>
            <w:hideMark/>
          </w:tcPr>
          <w:p w14:paraId="3179E75A" w14:textId="55E1B9A4"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1,549,616,030.16</w:t>
            </w:r>
          </w:p>
        </w:tc>
      </w:tr>
      <w:tr w:rsidR="00B65C8F" w:rsidRPr="00B65C8F" w14:paraId="38578245" w14:textId="77777777" w:rsidTr="001E2B5C">
        <w:trPr>
          <w:trHeight w:val="20"/>
          <w:jc w:val="center"/>
        </w:trPr>
        <w:tc>
          <w:tcPr>
            <w:tcW w:w="1277" w:type="dxa"/>
            <w:vMerge w:val="restart"/>
            <w:shd w:val="clear" w:color="auto" w:fill="auto"/>
            <w:noWrap/>
            <w:vAlign w:val="center"/>
            <w:hideMark/>
          </w:tcPr>
          <w:p w14:paraId="0DB7F67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4-C</w:t>
            </w:r>
          </w:p>
        </w:tc>
        <w:tc>
          <w:tcPr>
            <w:tcW w:w="1448" w:type="dxa"/>
            <w:shd w:val="clear" w:color="auto" w:fill="auto"/>
            <w:noWrap/>
            <w:vAlign w:val="center"/>
            <w:hideMark/>
          </w:tcPr>
          <w:p w14:paraId="65762670"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普宅</w:t>
            </w:r>
            <w:proofErr w:type="gramEnd"/>
          </w:p>
        </w:tc>
        <w:tc>
          <w:tcPr>
            <w:tcW w:w="1560" w:type="dxa"/>
            <w:shd w:val="clear" w:color="auto" w:fill="auto"/>
            <w:noWrap/>
            <w:vAlign w:val="center"/>
            <w:hideMark/>
          </w:tcPr>
          <w:p w14:paraId="00AD8B48" w14:textId="0A9F104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117" w:type="dxa"/>
            <w:shd w:val="clear" w:color="auto" w:fill="auto"/>
            <w:noWrap/>
            <w:vAlign w:val="center"/>
            <w:hideMark/>
          </w:tcPr>
          <w:p w14:paraId="1CC4EE8C"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0.00%</w:t>
            </w:r>
          </w:p>
        </w:tc>
        <w:tc>
          <w:tcPr>
            <w:tcW w:w="1843" w:type="dxa"/>
            <w:shd w:val="clear" w:color="auto" w:fill="auto"/>
            <w:vAlign w:val="center"/>
            <w:hideMark/>
          </w:tcPr>
          <w:p w14:paraId="4A003CD6" w14:textId="6EB5495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336" w:type="dxa"/>
            <w:vMerge w:val="restart"/>
            <w:shd w:val="clear" w:color="auto" w:fill="auto"/>
            <w:noWrap/>
            <w:vAlign w:val="center"/>
            <w:hideMark/>
          </w:tcPr>
          <w:p w14:paraId="062ACA21" w14:textId="03F4AF3C"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27,009,983.44</w:t>
            </w:r>
          </w:p>
        </w:tc>
        <w:tc>
          <w:tcPr>
            <w:tcW w:w="1631" w:type="dxa"/>
            <w:vMerge w:val="restart"/>
            <w:shd w:val="clear" w:color="auto" w:fill="auto"/>
            <w:noWrap/>
            <w:vAlign w:val="center"/>
            <w:hideMark/>
          </w:tcPr>
          <w:p w14:paraId="329910D5"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41.62%</w:t>
            </w:r>
          </w:p>
        </w:tc>
        <w:tc>
          <w:tcPr>
            <w:tcW w:w="1701" w:type="dxa"/>
            <w:shd w:val="clear" w:color="auto" w:fill="auto"/>
            <w:noWrap/>
            <w:vAlign w:val="center"/>
            <w:hideMark/>
          </w:tcPr>
          <w:p w14:paraId="352781BD" w14:textId="6C40465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c>
          <w:tcPr>
            <w:tcW w:w="1690" w:type="dxa"/>
            <w:shd w:val="clear" w:color="auto" w:fill="auto"/>
            <w:noWrap/>
            <w:vAlign w:val="center"/>
            <w:hideMark/>
          </w:tcPr>
          <w:p w14:paraId="47A8F8A4" w14:textId="4373035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w:t>
            </w:r>
          </w:p>
        </w:tc>
      </w:tr>
      <w:tr w:rsidR="00B65C8F" w:rsidRPr="00B65C8F" w14:paraId="52491178" w14:textId="77777777" w:rsidTr="001E2B5C">
        <w:trPr>
          <w:trHeight w:val="20"/>
          <w:jc w:val="center"/>
        </w:trPr>
        <w:tc>
          <w:tcPr>
            <w:tcW w:w="1277" w:type="dxa"/>
            <w:vMerge/>
            <w:shd w:val="clear" w:color="auto" w:fill="auto"/>
            <w:vAlign w:val="center"/>
            <w:hideMark/>
          </w:tcPr>
          <w:p w14:paraId="102D70FA"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A53ED7A" w14:textId="77777777" w:rsidR="001960F0" w:rsidRPr="00B65C8F" w:rsidRDefault="001960F0" w:rsidP="00100DF4">
            <w:pPr>
              <w:widowControl/>
              <w:spacing w:line="-240" w:lineRule="auto"/>
              <w:rPr>
                <w:rFonts w:eastAsia="仿宋_GB2312"/>
                <w:kern w:val="0"/>
                <w:sz w:val="16"/>
                <w:szCs w:val="16"/>
              </w:rPr>
            </w:pPr>
            <w:proofErr w:type="gramStart"/>
            <w:r w:rsidRPr="00B65C8F">
              <w:rPr>
                <w:rFonts w:eastAsia="仿宋_GB2312"/>
                <w:kern w:val="0"/>
                <w:sz w:val="16"/>
                <w:szCs w:val="16"/>
              </w:rPr>
              <w:t>非普宅</w:t>
            </w:r>
            <w:proofErr w:type="gramEnd"/>
          </w:p>
        </w:tc>
        <w:tc>
          <w:tcPr>
            <w:tcW w:w="1560" w:type="dxa"/>
            <w:shd w:val="clear" w:color="auto" w:fill="auto"/>
            <w:noWrap/>
            <w:vAlign w:val="center"/>
            <w:hideMark/>
          </w:tcPr>
          <w:p w14:paraId="40CA462D" w14:textId="79ECC1E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36,048.71</w:t>
            </w:r>
          </w:p>
        </w:tc>
        <w:tc>
          <w:tcPr>
            <w:tcW w:w="1117" w:type="dxa"/>
            <w:shd w:val="clear" w:color="auto" w:fill="auto"/>
            <w:noWrap/>
            <w:vAlign w:val="center"/>
            <w:hideMark/>
          </w:tcPr>
          <w:p w14:paraId="2AF2F28F"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94.74%</w:t>
            </w:r>
          </w:p>
        </w:tc>
        <w:tc>
          <w:tcPr>
            <w:tcW w:w="1843" w:type="dxa"/>
            <w:shd w:val="clear" w:color="auto" w:fill="auto"/>
            <w:vAlign w:val="center"/>
            <w:hideMark/>
          </w:tcPr>
          <w:p w14:paraId="455012FE" w14:textId="510B53D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1,080,778,831.69</w:t>
            </w:r>
          </w:p>
        </w:tc>
        <w:tc>
          <w:tcPr>
            <w:tcW w:w="1336" w:type="dxa"/>
            <w:vMerge/>
            <w:shd w:val="clear" w:color="auto" w:fill="auto"/>
            <w:vAlign w:val="center"/>
            <w:hideMark/>
          </w:tcPr>
          <w:p w14:paraId="2BF57936"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337C56B"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D9D4136" w14:textId="4882673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25,590,225.27</w:t>
            </w:r>
          </w:p>
        </w:tc>
        <w:tc>
          <w:tcPr>
            <w:tcW w:w="1690" w:type="dxa"/>
            <w:shd w:val="clear" w:color="auto" w:fill="auto"/>
            <w:noWrap/>
            <w:vAlign w:val="center"/>
            <w:hideMark/>
          </w:tcPr>
          <w:p w14:paraId="64DB75F5" w14:textId="69FD04EA"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1,106,369,056.96</w:t>
            </w:r>
          </w:p>
        </w:tc>
      </w:tr>
      <w:tr w:rsidR="00B65C8F" w:rsidRPr="00B65C8F" w14:paraId="3B6BBEC5" w14:textId="77777777" w:rsidTr="001E2B5C">
        <w:trPr>
          <w:trHeight w:val="20"/>
          <w:jc w:val="center"/>
        </w:trPr>
        <w:tc>
          <w:tcPr>
            <w:tcW w:w="1277" w:type="dxa"/>
            <w:vMerge/>
            <w:shd w:val="clear" w:color="auto" w:fill="auto"/>
            <w:vAlign w:val="center"/>
            <w:hideMark/>
          </w:tcPr>
          <w:p w14:paraId="582FFDC9"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4427F604"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其他</w:t>
            </w:r>
          </w:p>
        </w:tc>
        <w:tc>
          <w:tcPr>
            <w:tcW w:w="1560" w:type="dxa"/>
            <w:shd w:val="clear" w:color="auto" w:fill="auto"/>
            <w:noWrap/>
            <w:vAlign w:val="center"/>
            <w:hideMark/>
          </w:tcPr>
          <w:p w14:paraId="4C15C3CE" w14:textId="1E30629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2,000.00</w:t>
            </w:r>
          </w:p>
        </w:tc>
        <w:tc>
          <w:tcPr>
            <w:tcW w:w="1117" w:type="dxa"/>
            <w:shd w:val="clear" w:color="auto" w:fill="auto"/>
            <w:noWrap/>
            <w:vAlign w:val="center"/>
            <w:hideMark/>
          </w:tcPr>
          <w:p w14:paraId="7A059332"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5.26%</w:t>
            </w:r>
          </w:p>
        </w:tc>
        <w:tc>
          <w:tcPr>
            <w:tcW w:w="1843" w:type="dxa"/>
            <w:shd w:val="clear" w:color="auto" w:fill="auto"/>
            <w:vAlign w:val="center"/>
            <w:hideMark/>
          </w:tcPr>
          <w:p w14:paraId="42ECCB71" w14:textId="244E3622"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40,000,000.00</w:t>
            </w:r>
          </w:p>
        </w:tc>
        <w:tc>
          <w:tcPr>
            <w:tcW w:w="1336" w:type="dxa"/>
            <w:vMerge/>
            <w:shd w:val="clear" w:color="auto" w:fill="auto"/>
            <w:vAlign w:val="center"/>
            <w:hideMark/>
          </w:tcPr>
          <w:p w14:paraId="114585A5"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324CB61"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59B2A2C" w14:textId="46F4E18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1,419,758.17</w:t>
            </w:r>
          </w:p>
        </w:tc>
        <w:tc>
          <w:tcPr>
            <w:tcW w:w="1690" w:type="dxa"/>
            <w:shd w:val="clear" w:color="auto" w:fill="auto"/>
            <w:noWrap/>
            <w:vAlign w:val="center"/>
            <w:hideMark/>
          </w:tcPr>
          <w:p w14:paraId="4CAD9CF8" w14:textId="0C77FD0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41,419,758.17</w:t>
            </w:r>
          </w:p>
        </w:tc>
      </w:tr>
      <w:tr w:rsidR="00B65C8F" w:rsidRPr="00B65C8F" w14:paraId="146D2815" w14:textId="77777777" w:rsidTr="001E2B5C">
        <w:trPr>
          <w:trHeight w:val="20"/>
          <w:jc w:val="center"/>
        </w:trPr>
        <w:tc>
          <w:tcPr>
            <w:tcW w:w="1277" w:type="dxa"/>
            <w:vMerge/>
            <w:shd w:val="clear" w:color="auto" w:fill="auto"/>
            <w:vAlign w:val="center"/>
            <w:hideMark/>
          </w:tcPr>
          <w:p w14:paraId="2F825BE4" w14:textId="77777777" w:rsidR="001960F0" w:rsidRPr="00B65C8F"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70C08E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小计</w:t>
            </w:r>
          </w:p>
        </w:tc>
        <w:tc>
          <w:tcPr>
            <w:tcW w:w="1560" w:type="dxa"/>
            <w:shd w:val="clear" w:color="auto" w:fill="auto"/>
            <w:noWrap/>
            <w:vAlign w:val="center"/>
            <w:hideMark/>
          </w:tcPr>
          <w:p w14:paraId="63BD6B6A" w14:textId="717C9CF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38,048.71</w:t>
            </w:r>
          </w:p>
        </w:tc>
        <w:tc>
          <w:tcPr>
            <w:tcW w:w="1117" w:type="dxa"/>
            <w:shd w:val="clear" w:color="auto" w:fill="auto"/>
            <w:noWrap/>
            <w:vAlign w:val="center"/>
            <w:hideMark/>
          </w:tcPr>
          <w:p w14:paraId="74CEACE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37CB18BE" w14:textId="1860C486"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1,120,778,831.69</w:t>
            </w:r>
          </w:p>
        </w:tc>
        <w:tc>
          <w:tcPr>
            <w:tcW w:w="1336" w:type="dxa"/>
            <w:vMerge/>
            <w:shd w:val="clear" w:color="auto" w:fill="auto"/>
            <w:vAlign w:val="center"/>
            <w:hideMark/>
          </w:tcPr>
          <w:p w14:paraId="0581052C" w14:textId="77777777" w:rsidR="001960F0" w:rsidRPr="00B65C8F"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41B01BC9" w14:textId="77777777" w:rsidR="001960F0" w:rsidRPr="00B65C8F"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C26CDB5" w14:textId="009087C5"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27,009,983.44</w:t>
            </w:r>
          </w:p>
        </w:tc>
        <w:tc>
          <w:tcPr>
            <w:tcW w:w="1690" w:type="dxa"/>
            <w:shd w:val="clear" w:color="auto" w:fill="auto"/>
            <w:noWrap/>
            <w:vAlign w:val="center"/>
            <w:hideMark/>
          </w:tcPr>
          <w:p w14:paraId="17AE4A82" w14:textId="4E8B3F83"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1,147,788,815.13</w:t>
            </w:r>
          </w:p>
        </w:tc>
      </w:tr>
      <w:tr w:rsidR="00B65C8F" w:rsidRPr="00B65C8F" w14:paraId="6FE790E4" w14:textId="77777777" w:rsidTr="001E2B5C">
        <w:trPr>
          <w:trHeight w:val="20"/>
          <w:jc w:val="center"/>
        </w:trPr>
        <w:tc>
          <w:tcPr>
            <w:tcW w:w="2725" w:type="dxa"/>
            <w:gridSpan w:val="2"/>
            <w:shd w:val="clear" w:color="auto" w:fill="auto"/>
            <w:noWrap/>
            <w:vAlign w:val="center"/>
            <w:hideMark/>
          </w:tcPr>
          <w:p w14:paraId="3AA772B7"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合计</w:t>
            </w:r>
          </w:p>
        </w:tc>
        <w:tc>
          <w:tcPr>
            <w:tcW w:w="1560" w:type="dxa"/>
            <w:shd w:val="clear" w:color="auto" w:fill="auto"/>
            <w:noWrap/>
            <w:vAlign w:val="center"/>
            <w:hideMark/>
          </w:tcPr>
          <w:p w14:paraId="44E89C17" w14:textId="3CCE1C1E"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786,877.05</w:t>
            </w:r>
          </w:p>
        </w:tc>
        <w:tc>
          <w:tcPr>
            <w:tcW w:w="1117" w:type="dxa"/>
            <w:shd w:val="clear" w:color="auto" w:fill="auto"/>
            <w:noWrap/>
            <w:vAlign w:val="center"/>
            <w:hideMark/>
          </w:tcPr>
          <w:p w14:paraId="2AB8EE61"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 xml:space="preserve">　</w:t>
            </w:r>
          </w:p>
        </w:tc>
        <w:tc>
          <w:tcPr>
            <w:tcW w:w="1843" w:type="dxa"/>
            <w:shd w:val="clear" w:color="auto" w:fill="auto"/>
            <w:noWrap/>
            <w:vAlign w:val="center"/>
            <w:hideMark/>
          </w:tcPr>
          <w:p w14:paraId="139DD8C8" w14:textId="5117CC8D"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19,342,980,541.71</w:t>
            </w:r>
          </w:p>
        </w:tc>
        <w:tc>
          <w:tcPr>
            <w:tcW w:w="1336" w:type="dxa"/>
            <w:shd w:val="clear" w:color="auto" w:fill="auto"/>
            <w:noWrap/>
            <w:vAlign w:val="center"/>
            <w:hideMark/>
          </w:tcPr>
          <w:p w14:paraId="29922675" w14:textId="1DD7C790"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558,587,560.24</w:t>
            </w:r>
          </w:p>
        </w:tc>
        <w:tc>
          <w:tcPr>
            <w:tcW w:w="1631" w:type="dxa"/>
            <w:shd w:val="clear" w:color="auto" w:fill="auto"/>
            <w:noWrap/>
            <w:vAlign w:val="center"/>
            <w:hideMark/>
          </w:tcPr>
          <w:p w14:paraId="66DA1A03" w14:textId="77777777"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321.54%</w:t>
            </w:r>
          </w:p>
        </w:tc>
        <w:tc>
          <w:tcPr>
            <w:tcW w:w="1701" w:type="dxa"/>
            <w:shd w:val="clear" w:color="auto" w:fill="auto"/>
            <w:noWrap/>
            <w:vAlign w:val="center"/>
            <w:hideMark/>
          </w:tcPr>
          <w:p w14:paraId="5824D82E" w14:textId="53D41B51"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558,587,560.24</w:t>
            </w:r>
          </w:p>
        </w:tc>
        <w:tc>
          <w:tcPr>
            <w:tcW w:w="1690" w:type="dxa"/>
            <w:shd w:val="clear" w:color="auto" w:fill="auto"/>
            <w:noWrap/>
            <w:vAlign w:val="center"/>
            <w:hideMark/>
          </w:tcPr>
          <w:p w14:paraId="1886368D" w14:textId="3A7414F9" w:rsidR="001960F0" w:rsidRPr="00B65C8F" w:rsidRDefault="001960F0" w:rsidP="00100DF4">
            <w:pPr>
              <w:widowControl/>
              <w:spacing w:line="-240" w:lineRule="auto"/>
              <w:rPr>
                <w:rFonts w:eastAsia="仿宋_GB2312"/>
                <w:kern w:val="0"/>
                <w:sz w:val="16"/>
                <w:szCs w:val="16"/>
              </w:rPr>
            </w:pPr>
            <w:r w:rsidRPr="00B65C8F">
              <w:rPr>
                <w:rFonts w:eastAsia="仿宋_GB2312"/>
                <w:kern w:val="0"/>
                <w:sz w:val="16"/>
                <w:szCs w:val="16"/>
              </w:rPr>
              <w:t>19,901,568,101.95</w:t>
            </w:r>
          </w:p>
        </w:tc>
      </w:tr>
    </w:tbl>
    <w:p w14:paraId="2A31D5CA" w14:textId="1E84ABC8" w:rsidR="001960F0" w:rsidRPr="00B65C8F" w:rsidRDefault="00100DF4" w:rsidP="00445F8B">
      <w:pPr>
        <w:pStyle w:val="a0"/>
        <w:ind w:firstLineChars="200" w:firstLine="360"/>
        <w:rPr>
          <w:kern w:val="2"/>
          <w:sz w:val="18"/>
          <w:szCs w:val="18"/>
        </w:rPr>
      </w:pPr>
      <w:r w:rsidRPr="00B65C8F">
        <w:rPr>
          <w:kern w:val="2"/>
          <w:sz w:val="18"/>
          <w:szCs w:val="18"/>
        </w:rPr>
        <w:t>单位：</w:t>
      </w:r>
      <w:r w:rsidRPr="00B65C8F">
        <w:rPr>
          <w:rFonts w:eastAsia="Segoe UI Symbol"/>
          <w:kern w:val="2"/>
          <w:sz w:val="18"/>
          <w:szCs w:val="18"/>
        </w:rPr>
        <w:t>㎡</w:t>
      </w:r>
      <w:r w:rsidRPr="00B65C8F">
        <w:rPr>
          <w:kern w:val="2"/>
          <w:sz w:val="18"/>
          <w:szCs w:val="18"/>
        </w:rPr>
        <w:t>、元</w:t>
      </w:r>
    </w:p>
    <w:p w14:paraId="29E56CA4" w14:textId="77777777" w:rsidR="00B754B7" w:rsidRPr="00B65C8F" w:rsidRDefault="00B754B7" w:rsidP="00445F8B">
      <w:pPr>
        <w:pStyle w:val="a0"/>
        <w:ind w:firstLineChars="200" w:firstLine="360"/>
        <w:rPr>
          <w:kern w:val="2"/>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340"/>
        <w:gridCol w:w="2626"/>
        <w:gridCol w:w="2826"/>
        <w:gridCol w:w="2651"/>
        <w:gridCol w:w="3048"/>
      </w:tblGrid>
      <w:tr w:rsidR="00B65C8F" w:rsidRPr="00B65C8F" w14:paraId="31B72CA6" w14:textId="77777777" w:rsidTr="001E2B5C">
        <w:trPr>
          <w:trHeight w:val="20"/>
          <w:tblHeader/>
          <w:jc w:val="center"/>
        </w:trPr>
        <w:tc>
          <w:tcPr>
            <w:tcW w:w="500" w:type="pct"/>
            <w:shd w:val="clear" w:color="auto" w:fill="auto"/>
            <w:noWrap/>
            <w:vAlign w:val="center"/>
            <w:hideMark/>
          </w:tcPr>
          <w:p w14:paraId="0B202CAC"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地块</w:t>
            </w:r>
          </w:p>
        </w:tc>
        <w:tc>
          <w:tcPr>
            <w:tcW w:w="483" w:type="pct"/>
            <w:shd w:val="clear" w:color="auto" w:fill="auto"/>
            <w:vAlign w:val="center"/>
            <w:hideMark/>
          </w:tcPr>
          <w:p w14:paraId="6C5E8026"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类型</w:t>
            </w:r>
          </w:p>
        </w:tc>
        <w:tc>
          <w:tcPr>
            <w:tcW w:w="946" w:type="pct"/>
            <w:shd w:val="clear" w:color="auto" w:fill="auto"/>
            <w:noWrap/>
            <w:vAlign w:val="center"/>
            <w:hideMark/>
          </w:tcPr>
          <w:p w14:paraId="00671E74"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销项税（车位）</w:t>
            </w:r>
          </w:p>
        </w:tc>
        <w:tc>
          <w:tcPr>
            <w:tcW w:w="1018" w:type="pct"/>
            <w:shd w:val="clear" w:color="auto" w:fill="auto"/>
            <w:noWrap/>
            <w:vAlign w:val="center"/>
            <w:hideMark/>
          </w:tcPr>
          <w:p w14:paraId="0F080A4E"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销项税（住宅及其他）</w:t>
            </w:r>
          </w:p>
        </w:tc>
        <w:tc>
          <w:tcPr>
            <w:tcW w:w="955" w:type="pct"/>
            <w:shd w:val="clear" w:color="auto" w:fill="auto"/>
            <w:noWrap/>
            <w:vAlign w:val="center"/>
            <w:hideMark/>
          </w:tcPr>
          <w:p w14:paraId="428014B9"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销项税小计</w:t>
            </w:r>
          </w:p>
        </w:tc>
        <w:tc>
          <w:tcPr>
            <w:tcW w:w="1098" w:type="pct"/>
            <w:shd w:val="clear" w:color="auto" w:fill="auto"/>
            <w:noWrap/>
            <w:vAlign w:val="center"/>
            <w:hideMark/>
          </w:tcPr>
          <w:p w14:paraId="46A7E2DE"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不含税收入小计</w:t>
            </w:r>
          </w:p>
        </w:tc>
      </w:tr>
      <w:tr w:rsidR="00B65C8F" w:rsidRPr="00B65C8F" w14:paraId="6839A8CF" w14:textId="77777777" w:rsidTr="001D2B59">
        <w:trPr>
          <w:trHeight w:val="20"/>
          <w:jc w:val="center"/>
        </w:trPr>
        <w:tc>
          <w:tcPr>
            <w:tcW w:w="500" w:type="pct"/>
            <w:vMerge w:val="restart"/>
            <w:shd w:val="clear" w:color="auto" w:fill="auto"/>
            <w:noWrap/>
            <w:vAlign w:val="center"/>
            <w:hideMark/>
          </w:tcPr>
          <w:p w14:paraId="5B38B984"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1-ABE</w:t>
            </w:r>
          </w:p>
        </w:tc>
        <w:tc>
          <w:tcPr>
            <w:tcW w:w="483" w:type="pct"/>
            <w:shd w:val="clear" w:color="auto" w:fill="auto"/>
            <w:noWrap/>
            <w:vAlign w:val="center"/>
            <w:hideMark/>
          </w:tcPr>
          <w:p w14:paraId="2A31D54C"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54D07E01" w14:textId="793805F6" w:rsidR="00100DF4" w:rsidRPr="00B65C8F" w:rsidRDefault="00100DF4" w:rsidP="00100DF4">
            <w:pPr>
              <w:widowControl/>
              <w:spacing w:line="-240" w:lineRule="auto"/>
              <w:rPr>
                <w:rFonts w:eastAsia="仿宋_GB2312"/>
                <w:kern w:val="0"/>
                <w:sz w:val="20"/>
              </w:rPr>
            </w:pPr>
            <w:r w:rsidRPr="00B65C8F">
              <w:rPr>
                <w:rFonts w:eastAsia="仿宋_GB2312"/>
                <w:kern w:val="0"/>
                <w:sz w:val="20"/>
              </w:rPr>
              <w:t>8,787,774.05</w:t>
            </w:r>
          </w:p>
        </w:tc>
        <w:tc>
          <w:tcPr>
            <w:tcW w:w="1018" w:type="pct"/>
            <w:shd w:val="clear" w:color="auto" w:fill="auto"/>
            <w:noWrap/>
            <w:vAlign w:val="center"/>
            <w:hideMark/>
          </w:tcPr>
          <w:p w14:paraId="5D7ECB72" w14:textId="1DF7B55F" w:rsidR="00100DF4" w:rsidRPr="00B65C8F" w:rsidRDefault="00100DF4" w:rsidP="00100DF4">
            <w:pPr>
              <w:widowControl/>
              <w:spacing w:line="-240" w:lineRule="auto"/>
              <w:rPr>
                <w:rFonts w:eastAsia="仿宋_GB2312"/>
                <w:kern w:val="0"/>
                <w:sz w:val="20"/>
              </w:rPr>
            </w:pPr>
            <w:r w:rsidRPr="00B65C8F">
              <w:rPr>
                <w:rFonts w:eastAsia="仿宋_GB2312"/>
                <w:kern w:val="0"/>
                <w:sz w:val="20"/>
              </w:rPr>
              <w:t>202,606,914.93</w:t>
            </w:r>
          </w:p>
        </w:tc>
        <w:tc>
          <w:tcPr>
            <w:tcW w:w="955" w:type="pct"/>
            <w:shd w:val="clear" w:color="auto" w:fill="auto"/>
            <w:noWrap/>
            <w:vAlign w:val="center"/>
            <w:hideMark/>
          </w:tcPr>
          <w:p w14:paraId="644FC182" w14:textId="35A37D95" w:rsidR="00100DF4" w:rsidRPr="00B65C8F" w:rsidRDefault="00100DF4" w:rsidP="00100DF4">
            <w:pPr>
              <w:widowControl/>
              <w:spacing w:line="-240" w:lineRule="auto"/>
              <w:rPr>
                <w:rFonts w:eastAsia="仿宋_GB2312"/>
                <w:kern w:val="0"/>
                <w:sz w:val="20"/>
              </w:rPr>
            </w:pPr>
            <w:r w:rsidRPr="00B65C8F">
              <w:rPr>
                <w:rFonts w:eastAsia="仿宋_GB2312"/>
                <w:kern w:val="0"/>
                <w:sz w:val="20"/>
              </w:rPr>
              <w:t>211,394,688.98</w:t>
            </w:r>
          </w:p>
        </w:tc>
        <w:tc>
          <w:tcPr>
            <w:tcW w:w="1098" w:type="pct"/>
            <w:shd w:val="clear" w:color="auto" w:fill="auto"/>
            <w:noWrap/>
            <w:vAlign w:val="center"/>
            <w:hideMark/>
          </w:tcPr>
          <w:p w14:paraId="62BF840C" w14:textId="4C1819FB" w:rsidR="00100DF4" w:rsidRPr="00B65C8F" w:rsidRDefault="00100DF4" w:rsidP="00100DF4">
            <w:pPr>
              <w:widowControl/>
              <w:spacing w:line="-240" w:lineRule="auto"/>
              <w:rPr>
                <w:rFonts w:eastAsia="仿宋_GB2312"/>
                <w:kern w:val="0"/>
                <w:sz w:val="20"/>
              </w:rPr>
            </w:pPr>
            <w:r w:rsidRPr="00B65C8F">
              <w:rPr>
                <w:rFonts w:eastAsia="仿宋_GB2312"/>
                <w:kern w:val="0"/>
                <w:sz w:val="20"/>
              </w:rPr>
              <w:t>3,271,855,098.00</w:t>
            </w:r>
          </w:p>
        </w:tc>
      </w:tr>
      <w:tr w:rsidR="00B65C8F" w:rsidRPr="00B65C8F" w14:paraId="1EB04899" w14:textId="77777777" w:rsidTr="001D2B59">
        <w:trPr>
          <w:trHeight w:val="20"/>
          <w:jc w:val="center"/>
        </w:trPr>
        <w:tc>
          <w:tcPr>
            <w:tcW w:w="500" w:type="pct"/>
            <w:vMerge/>
            <w:shd w:val="clear" w:color="auto" w:fill="auto"/>
            <w:vAlign w:val="center"/>
            <w:hideMark/>
          </w:tcPr>
          <w:p w14:paraId="070DEEFC"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3C95EE99"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5EEF2E22" w14:textId="569666F9" w:rsidR="00100DF4" w:rsidRPr="00B65C8F" w:rsidRDefault="00100DF4" w:rsidP="00100DF4">
            <w:pPr>
              <w:widowControl/>
              <w:spacing w:line="-240" w:lineRule="auto"/>
              <w:rPr>
                <w:rFonts w:eastAsia="仿宋_GB2312"/>
                <w:kern w:val="0"/>
                <w:sz w:val="20"/>
              </w:rPr>
            </w:pPr>
            <w:r w:rsidRPr="00B65C8F">
              <w:rPr>
                <w:rFonts w:eastAsia="仿宋_GB2312"/>
                <w:kern w:val="0"/>
                <w:sz w:val="20"/>
              </w:rPr>
              <w:t>2,163,543.42</w:t>
            </w:r>
          </w:p>
        </w:tc>
        <w:tc>
          <w:tcPr>
            <w:tcW w:w="1018" w:type="pct"/>
            <w:shd w:val="clear" w:color="auto" w:fill="auto"/>
            <w:noWrap/>
            <w:vAlign w:val="center"/>
            <w:hideMark/>
          </w:tcPr>
          <w:p w14:paraId="18C9C44B" w14:textId="4CB22E25" w:rsidR="00100DF4" w:rsidRPr="00B65C8F" w:rsidRDefault="00100DF4" w:rsidP="00100DF4">
            <w:pPr>
              <w:widowControl/>
              <w:spacing w:line="-240" w:lineRule="auto"/>
              <w:rPr>
                <w:rFonts w:eastAsia="仿宋_GB2312"/>
                <w:kern w:val="0"/>
                <w:sz w:val="20"/>
              </w:rPr>
            </w:pPr>
            <w:r w:rsidRPr="00B65C8F">
              <w:rPr>
                <w:rFonts w:eastAsia="仿宋_GB2312"/>
                <w:kern w:val="0"/>
                <w:sz w:val="20"/>
              </w:rPr>
              <w:t>73,994,765.96</w:t>
            </w:r>
          </w:p>
        </w:tc>
        <w:tc>
          <w:tcPr>
            <w:tcW w:w="955" w:type="pct"/>
            <w:shd w:val="clear" w:color="auto" w:fill="auto"/>
            <w:noWrap/>
            <w:vAlign w:val="center"/>
            <w:hideMark/>
          </w:tcPr>
          <w:p w14:paraId="0F7C20FB" w14:textId="7F5DDABE" w:rsidR="00100DF4" w:rsidRPr="00B65C8F" w:rsidRDefault="00100DF4" w:rsidP="00100DF4">
            <w:pPr>
              <w:widowControl/>
              <w:spacing w:line="-240" w:lineRule="auto"/>
              <w:rPr>
                <w:rFonts w:eastAsia="仿宋_GB2312"/>
                <w:kern w:val="0"/>
                <w:sz w:val="20"/>
              </w:rPr>
            </w:pPr>
            <w:r w:rsidRPr="00B65C8F">
              <w:rPr>
                <w:rFonts w:eastAsia="仿宋_GB2312"/>
                <w:kern w:val="0"/>
                <w:sz w:val="20"/>
              </w:rPr>
              <w:t>76,158,309.39</w:t>
            </w:r>
          </w:p>
        </w:tc>
        <w:tc>
          <w:tcPr>
            <w:tcW w:w="1098" w:type="pct"/>
            <w:shd w:val="clear" w:color="auto" w:fill="auto"/>
            <w:noWrap/>
            <w:vAlign w:val="center"/>
            <w:hideMark/>
          </w:tcPr>
          <w:p w14:paraId="2809E559" w14:textId="0EFB87AE" w:rsidR="00100DF4" w:rsidRPr="00B65C8F" w:rsidRDefault="00100DF4" w:rsidP="00100DF4">
            <w:pPr>
              <w:widowControl/>
              <w:spacing w:line="-240" w:lineRule="auto"/>
              <w:rPr>
                <w:rFonts w:eastAsia="仿宋_GB2312"/>
                <w:kern w:val="0"/>
                <w:sz w:val="20"/>
              </w:rPr>
            </w:pPr>
            <w:r w:rsidRPr="00B65C8F">
              <w:rPr>
                <w:rFonts w:eastAsia="仿宋_GB2312"/>
                <w:kern w:val="0"/>
                <w:sz w:val="20"/>
              </w:rPr>
              <w:t>1,073,451,559.32</w:t>
            </w:r>
          </w:p>
        </w:tc>
      </w:tr>
      <w:tr w:rsidR="00B65C8F" w:rsidRPr="00B65C8F" w14:paraId="48F0199C" w14:textId="77777777" w:rsidTr="001D2B59">
        <w:trPr>
          <w:trHeight w:val="20"/>
          <w:jc w:val="center"/>
        </w:trPr>
        <w:tc>
          <w:tcPr>
            <w:tcW w:w="500" w:type="pct"/>
            <w:vMerge/>
            <w:shd w:val="clear" w:color="auto" w:fill="auto"/>
            <w:vAlign w:val="center"/>
            <w:hideMark/>
          </w:tcPr>
          <w:p w14:paraId="6BDDD113"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37AAA849"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2906BF07" w14:textId="6942FE62" w:rsidR="00100DF4" w:rsidRPr="00B65C8F" w:rsidRDefault="00100DF4" w:rsidP="00100DF4">
            <w:pPr>
              <w:widowControl/>
              <w:spacing w:line="-240" w:lineRule="auto"/>
              <w:rPr>
                <w:rFonts w:eastAsia="仿宋_GB2312"/>
                <w:kern w:val="0"/>
                <w:sz w:val="20"/>
              </w:rPr>
            </w:pPr>
            <w:r w:rsidRPr="00B65C8F">
              <w:rPr>
                <w:rFonts w:eastAsia="仿宋_GB2312"/>
                <w:kern w:val="0"/>
                <w:sz w:val="20"/>
              </w:rPr>
              <w:t>1,311,719.78</w:t>
            </w:r>
          </w:p>
        </w:tc>
        <w:tc>
          <w:tcPr>
            <w:tcW w:w="1018" w:type="pct"/>
            <w:shd w:val="clear" w:color="auto" w:fill="auto"/>
            <w:noWrap/>
            <w:vAlign w:val="center"/>
            <w:hideMark/>
          </w:tcPr>
          <w:p w14:paraId="02DB4677" w14:textId="2D6764C2" w:rsidR="00100DF4" w:rsidRPr="00B65C8F" w:rsidRDefault="00100DF4" w:rsidP="00100DF4">
            <w:pPr>
              <w:widowControl/>
              <w:spacing w:line="-240" w:lineRule="auto"/>
              <w:rPr>
                <w:rFonts w:eastAsia="仿宋_GB2312"/>
                <w:kern w:val="0"/>
                <w:sz w:val="20"/>
              </w:rPr>
            </w:pPr>
            <w:r w:rsidRPr="00B65C8F">
              <w:rPr>
                <w:rFonts w:eastAsia="仿宋_GB2312"/>
                <w:kern w:val="0"/>
                <w:sz w:val="20"/>
              </w:rPr>
              <w:t>20,607,424.07</w:t>
            </w:r>
          </w:p>
        </w:tc>
        <w:tc>
          <w:tcPr>
            <w:tcW w:w="955" w:type="pct"/>
            <w:shd w:val="clear" w:color="auto" w:fill="auto"/>
            <w:noWrap/>
            <w:vAlign w:val="center"/>
            <w:hideMark/>
          </w:tcPr>
          <w:p w14:paraId="312AEB51" w14:textId="12709DBC" w:rsidR="00100DF4" w:rsidRPr="00B65C8F" w:rsidRDefault="00100DF4" w:rsidP="00100DF4">
            <w:pPr>
              <w:widowControl/>
              <w:spacing w:line="-240" w:lineRule="auto"/>
              <w:rPr>
                <w:rFonts w:eastAsia="仿宋_GB2312"/>
                <w:kern w:val="0"/>
                <w:sz w:val="20"/>
              </w:rPr>
            </w:pPr>
            <w:r w:rsidRPr="00B65C8F">
              <w:rPr>
                <w:rFonts w:eastAsia="仿宋_GB2312"/>
                <w:kern w:val="0"/>
                <w:sz w:val="20"/>
              </w:rPr>
              <w:t>21,919,143.85</w:t>
            </w:r>
          </w:p>
        </w:tc>
        <w:tc>
          <w:tcPr>
            <w:tcW w:w="1098" w:type="pct"/>
            <w:shd w:val="clear" w:color="auto" w:fill="auto"/>
            <w:noWrap/>
            <w:vAlign w:val="center"/>
            <w:hideMark/>
          </w:tcPr>
          <w:p w14:paraId="56926316" w14:textId="65E18D93" w:rsidR="00100DF4" w:rsidRPr="00B65C8F" w:rsidRDefault="00100DF4" w:rsidP="00100DF4">
            <w:pPr>
              <w:widowControl/>
              <w:spacing w:line="-240" w:lineRule="auto"/>
              <w:rPr>
                <w:rFonts w:eastAsia="仿宋_GB2312"/>
                <w:kern w:val="0"/>
                <w:sz w:val="20"/>
              </w:rPr>
            </w:pPr>
            <w:r w:rsidRPr="00B65C8F">
              <w:rPr>
                <w:rFonts w:eastAsia="仿宋_GB2312"/>
                <w:kern w:val="0"/>
                <w:sz w:val="20"/>
              </w:rPr>
              <w:t>381,322,735.19</w:t>
            </w:r>
          </w:p>
        </w:tc>
      </w:tr>
      <w:tr w:rsidR="00B65C8F" w:rsidRPr="00B65C8F" w14:paraId="5A663A2F" w14:textId="77777777" w:rsidTr="001D2B59">
        <w:trPr>
          <w:trHeight w:val="20"/>
          <w:jc w:val="center"/>
        </w:trPr>
        <w:tc>
          <w:tcPr>
            <w:tcW w:w="500" w:type="pct"/>
            <w:vMerge/>
            <w:shd w:val="clear" w:color="auto" w:fill="auto"/>
            <w:vAlign w:val="center"/>
            <w:hideMark/>
          </w:tcPr>
          <w:p w14:paraId="3E134E9D"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5BBA7D1"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0B21BB0B" w14:textId="11556EFE" w:rsidR="00100DF4" w:rsidRPr="00B65C8F" w:rsidRDefault="00100DF4" w:rsidP="00100DF4">
            <w:pPr>
              <w:widowControl/>
              <w:spacing w:line="-240" w:lineRule="auto"/>
              <w:rPr>
                <w:rFonts w:eastAsia="仿宋_GB2312"/>
                <w:kern w:val="0"/>
                <w:sz w:val="20"/>
              </w:rPr>
            </w:pPr>
            <w:r w:rsidRPr="00B65C8F">
              <w:rPr>
                <w:rFonts w:eastAsia="仿宋_GB2312"/>
                <w:kern w:val="0"/>
                <w:sz w:val="20"/>
              </w:rPr>
              <w:t>12,263,037.26</w:t>
            </w:r>
          </w:p>
        </w:tc>
        <w:tc>
          <w:tcPr>
            <w:tcW w:w="1018" w:type="pct"/>
            <w:shd w:val="clear" w:color="auto" w:fill="auto"/>
            <w:noWrap/>
            <w:vAlign w:val="center"/>
            <w:hideMark/>
          </w:tcPr>
          <w:p w14:paraId="28115EBA" w14:textId="2CC3AD3C" w:rsidR="00100DF4" w:rsidRPr="00B65C8F" w:rsidRDefault="00100DF4" w:rsidP="00100DF4">
            <w:pPr>
              <w:widowControl/>
              <w:spacing w:line="-240" w:lineRule="auto"/>
              <w:rPr>
                <w:rFonts w:eastAsia="仿宋_GB2312"/>
                <w:kern w:val="0"/>
                <w:sz w:val="20"/>
              </w:rPr>
            </w:pPr>
            <w:r w:rsidRPr="00B65C8F">
              <w:rPr>
                <w:rFonts w:eastAsia="仿宋_GB2312"/>
                <w:kern w:val="0"/>
                <w:sz w:val="20"/>
              </w:rPr>
              <w:t>297,209,104.97</w:t>
            </w:r>
          </w:p>
        </w:tc>
        <w:tc>
          <w:tcPr>
            <w:tcW w:w="955" w:type="pct"/>
            <w:shd w:val="clear" w:color="auto" w:fill="auto"/>
            <w:noWrap/>
            <w:vAlign w:val="center"/>
            <w:hideMark/>
          </w:tcPr>
          <w:p w14:paraId="3D6BD538" w14:textId="2894E9D2" w:rsidR="00100DF4" w:rsidRPr="00B65C8F" w:rsidRDefault="00100DF4" w:rsidP="00100DF4">
            <w:pPr>
              <w:widowControl/>
              <w:spacing w:line="-240" w:lineRule="auto"/>
              <w:rPr>
                <w:rFonts w:eastAsia="仿宋_GB2312"/>
                <w:kern w:val="0"/>
                <w:sz w:val="20"/>
              </w:rPr>
            </w:pPr>
            <w:r w:rsidRPr="00B65C8F">
              <w:rPr>
                <w:rFonts w:eastAsia="仿宋_GB2312"/>
                <w:kern w:val="0"/>
                <w:sz w:val="20"/>
              </w:rPr>
              <w:t>309,472,142.22</w:t>
            </w:r>
          </w:p>
        </w:tc>
        <w:tc>
          <w:tcPr>
            <w:tcW w:w="1098" w:type="pct"/>
            <w:shd w:val="clear" w:color="auto" w:fill="auto"/>
            <w:noWrap/>
            <w:vAlign w:val="center"/>
            <w:hideMark/>
          </w:tcPr>
          <w:p w14:paraId="6CDFA267" w14:textId="70758EA3" w:rsidR="00100DF4" w:rsidRPr="00B65C8F" w:rsidRDefault="00100DF4" w:rsidP="00100DF4">
            <w:pPr>
              <w:widowControl/>
              <w:spacing w:line="-240" w:lineRule="auto"/>
              <w:rPr>
                <w:rFonts w:eastAsia="仿宋_GB2312"/>
                <w:kern w:val="0"/>
                <w:sz w:val="20"/>
              </w:rPr>
            </w:pPr>
            <w:r w:rsidRPr="00B65C8F">
              <w:rPr>
                <w:rFonts w:eastAsia="仿宋_GB2312"/>
                <w:kern w:val="0"/>
                <w:sz w:val="20"/>
              </w:rPr>
              <w:t>4,726,629,392.51</w:t>
            </w:r>
          </w:p>
        </w:tc>
      </w:tr>
      <w:tr w:rsidR="00B65C8F" w:rsidRPr="00B65C8F" w14:paraId="0C90B63B" w14:textId="77777777" w:rsidTr="001D2B59">
        <w:trPr>
          <w:trHeight w:val="20"/>
          <w:jc w:val="center"/>
        </w:trPr>
        <w:tc>
          <w:tcPr>
            <w:tcW w:w="500" w:type="pct"/>
            <w:vMerge w:val="restart"/>
            <w:shd w:val="clear" w:color="auto" w:fill="auto"/>
            <w:noWrap/>
            <w:vAlign w:val="center"/>
            <w:hideMark/>
          </w:tcPr>
          <w:p w14:paraId="1ED30527"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lastRenderedPageBreak/>
              <w:t>1-CF</w:t>
            </w:r>
          </w:p>
        </w:tc>
        <w:tc>
          <w:tcPr>
            <w:tcW w:w="483" w:type="pct"/>
            <w:shd w:val="clear" w:color="auto" w:fill="auto"/>
            <w:noWrap/>
            <w:vAlign w:val="center"/>
            <w:hideMark/>
          </w:tcPr>
          <w:p w14:paraId="2079681C"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6C9BC3D3" w14:textId="0BCA7008" w:rsidR="00100DF4" w:rsidRPr="00B65C8F" w:rsidRDefault="00100DF4" w:rsidP="00100DF4">
            <w:pPr>
              <w:widowControl/>
              <w:spacing w:line="-240" w:lineRule="auto"/>
              <w:rPr>
                <w:rFonts w:eastAsia="仿宋_GB2312"/>
                <w:kern w:val="0"/>
                <w:sz w:val="20"/>
              </w:rPr>
            </w:pPr>
            <w:r w:rsidRPr="00B65C8F">
              <w:rPr>
                <w:rFonts w:eastAsia="仿宋_GB2312"/>
                <w:kern w:val="0"/>
                <w:sz w:val="20"/>
              </w:rPr>
              <w:t>3,861,996.93</w:t>
            </w:r>
          </w:p>
        </w:tc>
        <w:tc>
          <w:tcPr>
            <w:tcW w:w="1018" w:type="pct"/>
            <w:shd w:val="clear" w:color="auto" w:fill="auto"/>
            <w:noWrap/>
            <w:vAlign w:val="center"/>
            <w:hideMark/>
          </w:tcPr>
          <w:p w14:paraId="2EB464B3" w14:textId="25B56955" w:rsidR="00100DF4" w:rsidRPr="00B65C8F" w:rsidRDefault="00100DF4" w:rsidP="00100DF4">
            <w:pPr>
              <w:widowControl/>
              <w:spacing w:line="-240" w:lineRule="auto"/>
              <w:rPr>
                <w:rFonts w:eastAsia="仿宋_GB2312"/>
                <w:kern w:val="0"/>
                <w:sz w:val="20"/>
              </w:rPr>
            </w:pPr>
            <w:r w:rsidRPr="00B65C8F">
              <w:rPr>
                <w:rFonts w:eastAsia="仿宋_GB2312"/>
                <w:kern w:val="0"/>
                <w:sz w:val="20"/>
              </w:rPr>
              <w:t>82,835,815.48</w:t>
            </w:r>
          </w:p>
        </w:tc>
        <w:tc>
          <w:tcPr>
            <w:tcW w:w="955" w:type="pct"/>
            <w:shd w:val="clear" w:color="auto" w:fill="auto"/>
            <w:noWrap/>
            <w:vAlign w:val="center"/>
            <w:hideMark/>
          </w:tcPr>
          <w:p w14:paraId="5987E1FF" w14:textId="486487BF" w:rsidR="00100DF4" w:rsidRPr="00B65C8F" w:rsidRDefault="00100DF4" w:rsidP="00100DF4">
            <w:pPr>
              <w:widowControl/>
              <w:spacing w:line="-240" w:lineRule="auto"/>
              <w:rPr>
                <w:rFonts w:eastAsia="仿宋_GB2312"/>
                <w:kern w:val="0"/>
                <w:sz w:val="20"/>
              </w:rPr>
            </w:pPr>
            <w:r w:rsidRPr="00B65C8F">
              <w:rPr>
                <w:rFonts w:eastAsia="仿宋_GB2312"/>
                <w:kern w:val="0"/>
                <w:sz w:val="20"/>
              </w:rPr>
              <w:t>86,697,812.41</w:t>
            </w:r>
          </w:p>
        </w:tc>
        <w:tc>
          <w:tcPr>
            <w:tcW w:w="1098" w:type="pct"/>
            <w:shd w:val="clear" w:color="auto" w:fill="auto"/>
            <w:noWrap/>
            <w:vAlign w:val="center"/>
            <w:hideMark/>
          </w:tcPr>
          <w:p w14:paraId="4CF5CB9A" w14:textId="064E770A" w:rsidR="00100DF4" w:rsidRPr="00B65C8F" w:rsidRDefault="00100DF4" w:rsidP="00100DF4">
            <w:pPr>
              <w:widowControl/>
              <w:spacing w:line="-240" w:lineRule="auto"/>
              <w:rPr>
                <w:rFonts w:eastAsia="仿宋_GB2312"/>
                <w:kern w:val="0"/>
                <w:sz w:val="20"/>
              </w:rPr>
            </w:pPr>
            <w:r w:rsidRPr="00B65C8F">
              <w:rPr>
                <w:rFonts w:eastAsia="仿宋_GB2312"/>
                <w:kern w:val="0"/>
                <w:sz w:val="20"/>
              </w:rPr>
              <w:t>1,444,099,412.43</w:t>
            </w:r>
          </w:p>
        </w:tc>
      </w:tr>
      <w:tr w:rsidR="00B65C8F" w:rsidRPr="00B65C8F" w14:paraId="0E577D35" w14:textId="77777777" w:rsidTr="001D2B59">
        <w:trPr>
          <w:trHeight w:val="20"/>
          <w:jc w:val="center"/>
        </w:trPr>
        <w:tc>
          <w:tcPr>
            <w:tcW w:w="500" w:type="pct"/>
            <w:vMerge/>
            <w:shd w:val="clear" w:color="auto" w:fill="auto"/>
            <w:vAlign w:val="center"/>
            <w:hideMark/>
          </w:tcPr>
          <w:p w14:paraId="26AB9C66"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09BB9EB"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11381D14" w14:textId="24E6FAB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30C03E4A" w14:textId="0D7E356F"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5A22754C" w14:textId="39CFE0D0"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76FACB55" w14:textId="71D413D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49FF5828" w14:textId="77777777" w:rsidTr="001D2B59">
        <w:trPr>
          <w:trHeight w:val="20"/>
          <w:jc w:val="center"/>
        </w:trPr>
        <w:tc>
          <w:tcPr>
            <w:tcW w:w="500" w:type="pct"/>
            <w:vMerge/>
            <w:shd w:val="clear" w:color="auto" w:fill="auto"/>
            <w:vAlign w:val="center"/>
            <w:hideMark/>
          </w:tcPr>
          <w:p w14:paraId="4D6B2183"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1F16E77"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462796D5" w14:textId="05977BA0" w:rsidR="00100DF4" w:rsidRPr="00B65C8F" w:rsidRDefault="00100DF4" w:rsidP="00100DF4">
            <w:pPr>
              <w:widowControl/>
              <w:spacing w:line="-240" w:lineRule="auto"/>
              <w:rPr>
                <w:rFonts w:eastAsia="仿宋_GB2312"/>
                <w:kern w:val="0"/>
                <w:sz w:val="20"/>
              </w:rPr>
            </w:pPr>
            <w:r w:rsidRPr="00B65C8F">
              <w:rPr>
                <w:rFonts w:eastAsia="仿宋_GB2312"/>
                <w:kern w:val="0"/>
                <w:sz w:val="20"/>
              </w:rPr>
              <w:t>1,271,920.97</w:t>
            </w:r>
          </w:p>
        </w:tc>
        <w:tc>
          <w:tcPr>
            <w:tcW w:w="1018" w:type="pct"/>
            <w:shd w:val="clear" w:color="auto" w:fill="auto"/>
            <w:noWrap/>
            <w:vAlign w:val="center"/>
            <w:hideMark/>
          </w:tcPr>
          <w:p w14:paraId="77D24DC8" w14:textId="49044754" w:rsidR="00100DF4" w:rsidRPr="00B65C8F" w:rsidRDefault="00100DF4" w:rsidP="00100DF4">
            <w:pPr>
              <w:widowControl/>
              <w:spacing w:line="-240" w:lineRule="auto"/>
              <w:rPr>
                <w:rFonts w:eastAsia="仿宋_GB2312"/>
                <w:kern w:val="0"/>
                <w:sz w:val="20"/>
              </w:rPr>
            </w:pPr>
            <w:r w:rsidRPr="00B65C8F">
              <w:rPr>
                <w:rFonts w:eastAsia="仿宋_GB2312"/>
                <w:kern w:val="0"/>
                <w:sz w:val="20"/>
              </w:rPr>
              <w:t>319,038.98</w:t>
            </w:r>
          </w:p>
        </w:tc>
        <w:tc>
          <w:tcPr>
            <w:tcW w:w="955" w:type="pct"/>
            <w:shd w:val="clear" w:color="auto" w:fill="auto"/>
            <w:noWrap/>
            <w:vAlign w:val="center"/>
            <w:hideMark/>
          </w:tcPr>
          <w:p w14:paraId="59FEDAC8" w14:textId="42AE98D5" w:rsidR="00100DF4" w:rsidRPr="00B65C8F" w:rsidRDefault="00100DF4" w:rsidP="00100DF4">
            <w:pPr>
              <w:widowControl/>
              <w:spacing w:line="-240" w:lineRule="auto"/>
              <w:rPr>
                <w:rFonts w:eastAsia="仿宋_GB2312"/>
                <w:kern w:val="0"/>
                <w:sz w:val="20"/>
              </w:rPr>
            </w:pPr>
            <w:r w:rsidRPr="00B65C8F">
              <w:rPr>
                <w:rFonts w:eastAsia="仿宋_GB2312"/>
                <w:kern w:val="0"/>
                <w:sz w:val="20"/>
              </w:rPr>
              <w:t>1,590,959.95</w:t>
            </w:r>
          </w:p>
        </w:tc>
        <w:tc>
          <w:tcPr>
            <w:tcW w:w="1098" w:type="pct"/>
            <w:shd w:val="clear" w:color="auto" w:fill="auto"/>
            <w:noWrap/>
            <w:vAlign w:val="center"/>
            <w:hideMark/>
          </w:tcPr>
          <w:p w14:paraId="211BFE81" w14:textId="75913BE3" w:rsidR="00100DF4" w:rsidRPr="00B65C8F" w:rsidRDefault="00100DF4" w:rsidP="00100DF4">
            <w:pPr>
              <w:widowControl/>
              <w:spacing w:line="-240" w:lineRule="auto"/>
              <w:rPr>
                <w:rFonts w:eastAsia="仿宋_GB2312"/>
                <w:kern w:val="0"/>
                <w:sz w:val="20"/>
              </w:rPr>
            </w:pPr>
            <w:r w:rsidRPr="00B65C8F">
              <w:rPr>
                <w:rFonts w:eastAsia="仿宋_GB2312"/>
                <w:kern w:val="0"/>
                <w:sz w:val="20"/>
              </w:rPr>
              <w:t>176,022,194.90</w:t>
            </w:r>
          </w:p>
        </w:tc>
      </w:tr>
      <w:tr w:rsidR="00B65C8F" w:rsidRPr="00B65C8F" w14:paraId="3A341B13" w14:textId="77777777" w:rsidTr="001D2B59">
        <w:trPr>
          <w:trHeight w:val="20"/>
          <w:jc w:val="center"/>
        </w:trPr>
        <w:tc>
          <w:tcPr>
            <w:tcW w:w="500" w:type="pct"/>
            <w:vMerge/>
            <w:shd w:val="clear" w:color="auto" w:fill="auto"/>
            <w:vAlign w:val="center"/>
            <w:hideMark/>
          </w:tcPr>
          <w:p w14:paraId="63E5C055"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01079DD"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131FC5DD" w14:textId="4557B434" w:rsidR="00100DF4" w:rsidRPr="00B65C8F" w:rsidRDefault="00100DF4" w:rsidP="00100DF4">
            <w:pPr>
              <w:widowControl/>
              <w:spacing w:line="-240" w:lineRule="auto"/>
              <w:rPr>
                <w:rFonts w:eastAsia="仿宋_GB2312"/>
                <w:kern w:val="0"/>
                <w:sz w:val="20"/>
              </w:rPr>
            </w:pPr>
            <w:r w:rsidRPr="00B65C8F">
              <w:rPr>
                <w:rFonts w:eastAsia="仿宋_GB2312"/>
                <w:kern w:val="0"/>
                <w:sz w:val="20"/>
              </w:rPr>
              <w:t>5,133,917.90</w:t>
            </w:r>
          </w:p>
        </w:tc>
        <w:tc>
          <w:tcPr>
            <w:tcW w:w="1018" w:type="pct"/>
            <w:shd w:val="clear" w:color="auto" w:fill="auto"/>
            <w:noWrap/>
            <w:vAlign w:val="center"/>
            <w:hideMark/>
          </w:tcPr>
          <w:p w14:paraId="44F67A11" w14:textId="0B61F325" w:rsidR="00100DF4" w:rsidRPr="00B65C8F" w:rsidRDefault="00100DF4" w:rsidP="00100DF4">
            <w:pPr>
              <w:widowControl/>
              <w:spacing w:line="-240" w:lineRule="auto"/>
              <w:rPr>
                <w:rFonts w:eastAsia="仿宋_GB2312"/>
                <w:kern w:val="0"/>
                <w:sz w:val="20"/>
              </w:rPr>
            </w:pPr>
            <w:r w:rsidRPr="00B65C8F">
              <w:rPr>
                <w:rFonts w:eastAsia="仿宋_GB2312"/>
                <w:kern w:val="0"/>
                <w:sz w:val="20"/>
              </w:rPr>
              <w:t>83,154,854.46</w:t>
            </w:r>
          </w:p>
        </w:tc>
        <w:tc>
          <w:tcPr>
            <w:tcW w:w="955" w:type="pct"/>
            <w:shd w:val="clear" w:color="auto" w:fill="auto"/>
            <w:noWrap/>
            <w:vAlign w:val="center"/>
            <w:hideMark/>
          </w:tcPr>
          <w:p w14:paraId="3EB5A9F3" w14:textId="3679D84C" w:rsidR="00100DF4" w:rsidRPr="00B65C8F" w:rsidRDefault="00100DF4" w:rsidP="00100DF4">
            <w:pPr>
              <w:widowControl/>
              <w:spacing w:line="-240" w:lineRule="auto"/>
              <w:rPr>
                <w:rFonts w:eastAsia="仿宋_GB2312"/>
                <w:kern w:val="0"/>
                <w:sz w:val="20"/>
              </w:rPr>
            </w:pPr>
            <w:r w:rsidRPr="00B65C8F">
              <w:rPr>
                <w:rFonts w:eastAsia="仿宋_GB2312"/>
                <w:kern w:val="0"/>
                <w:sz w:val="20"/>
              </w:rPr>
              <w:t>88,288,772.36</w:t>
            </w:r>
          </w:p>
        </w:tc>
        <w:tc>
          <w:tcPr>
            <w:tcW w:w="1098" w:type="pct"/>
            <w:shd w:val="clear" w:color="auto" w:fill="auto"/>
            <w:noWrap/>
            <w:vAlign w:val="center"/>
            <w:hideMark/>
          </w:tcPr>
          <w:p w14:paraId="5A459363" w14:textId="7E7862EA" w:rsidR="00100DF4" w:rsidRPr="00B65C8F" w:rsidRDefault="00100DF4" w:rsidP="00100DF4">
            <w:pPr>
              <w:widowControl/>
              <w:spacing w:line="-240" w:lineRule="auto"/>
              <w:rPr>
                <w:rFonts w:eastAsia="仿宋_GB2312"/>
                <w:kern w:val="0"/>
                <w:sz w:val="20"/>
              </w:rPr>
            </w:pPr>
            <w:r w:rsidRPr="00B65C8F">
              <w:rPr>
                <w:rFonts w:eastAsia="仿宋_GB2312"/>
                <w:kern w:val="0"/>
                <w:sz w:val="20"/>
              </w:rPr>
              <w:t>1,620,121,607.33</w:t>
            </w:r>
          </w:p>
        </w:tc>
      </w:tr>
      <w:tr w:rsidR="00B65C8F" w:rsidRPr="00B65C8F" w14:paraId="5BFECDA8" w14:textId="77777777" w:rsidTr="001D2B59">
        <w:trPr>
          <w:trHeight w:val="20"/>
          <w:jc w:val="center"/>
        </w:trPr>
        <w:tc>
          <w:tcPr>
            <w:tcW w:w="500" w:type="pct"/>
            <w:vMerge w:val="restart"/>
            <w:shd w:val="clear" w:color="auto" w:fill="auto"/>
            <w:noWrap/>
            <w:vAlign w:val="center"/>
            <w:hideMark/>
          </w:tcPr>
          <w:p w14:paraId="7BFF8722"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1-DG</w:t>
            </w:r>
          </w:p>
        </w:tc>
        <w:tc>
          <w:tcPr>
            <w:tcW w:w="483" w:type="pct"/>
            <w:shd w:val="clear" w:color="auto" w:fill="auto"/>
            <w:noWrap/>
            <w:vAlign w:val="center"/>
            <w:hideMark/>
          </w:tcPr>
          <w:p w14:paraId="14F01E63"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5ACA7954" w14:textId="29071F20" w:rsidR="00100DF4" w:rsidRPr="00B65C8F" w:rsidRDefault="00100DF4" w:rsidP="00100DF4">
            <w:pPr>
              <w:widowControl/>
              <w:spacing w:line="-240" w:lineRule="auto"/>
              <w:rPr>
                <w:rFonts w:eastAsia="仿宋_GB2312"/>
                <w:kern w:val="0"/>
                <w:sz w:val="20"/>
              </w:rPr>
            </w:pPr>
            <w:r w:rsidRPr="00B65C8F">
              <w:rPr>
                <w:rFonts w:eastAsia="仿宋_GB2312"/>
                <w:kern w:val="0"/>
                <w:sz w:val="20"/>
              </w:rPr>
              <w:t>392,799.67</w:t>
            </w:r>
          </w:p>
        </w:tc>
        <w:tc>
          <w:tcPr>
            <w:tcW w:w="1018" w:type="pct"/>
            <w:shd w:val="clear" w:color="auto" w:fill="auto"/>
            <w:noWrap/>
            <w:vAlign w:val="center"/>
            <w:hideMark/>
          </w:tcPr>
          <w:p w14:paraId="249D82A7" w14:textId="2A965C4F" w:rsidR="00100DF4" w:rsidRPr="00B65C8F" w:rsidRDefault="00100DF4" w:rsidP="00100DF4">
            <w:pPr>
              <w:widowControl/>
              <w:spacing w:line="-240" w:lineRule="auto"/>
              <w:rPr>
                <w:rFonts w:eastAsia="仿宋_GB2312"/>
                <w:kern w:val="0"/>
                <w:sz w:val="20"/>
              </w:rPr>
            </w:pPr>
            <w:r w:rsidRPr="00B65C8F">
              <w:rPr>
                <w:rFonts w:eastAsia="仿宋_GB2312"/>
                <w:kern w:val="0"/>
                <w:sz w:val="20"/>
              </w:rPr>
              <w:t>6,121,030.66</w:t>
            </w:r>
          </w:p>
        </w:tc>
        <w:tc>
          <w:tcPr>
            <w:tcW w:w="955" w:type="pct"/>
            <w:shd w:val="clear" w:color="auto" w:fill="auto"/>
            <w:noWrap/>
            <w:vAlign w:val="center"/>
            <w:hideMark/>
          </w:tcPr>
          <w:p w14:paraId="49AA132A" w14:textId="23CF57A4" w:rsidR="00100DF4" w:rsidRPr="00B65C8F" w:rsidRDefault="00100DF4" w:rsidP="00100DF4">
            <w:pPr>
              <w:widowControl/>
              <w:spacing w:line="-240" w:lineRule="auto"/>
              <w:rPr>
                <w:rFonts w:eastAsia="仿宋_GB2312"/>
                <w:kern w:val="0"/>
                <w:sz w:val="20"/>
              </w:rPr>
            </w:pPr>
            <w:r w:rsidRPr="00B65C8F">
              <w:rPr>
                <w:rFonts w:eastAsia="仿宋_GB2312"/>
                <w:kern w:val="0"/>
                <w:sz w:val="20"/>
              </w:rPr>
              <w:t>6,513,830.34</w:t>
            </w:r>
          </w:p>
        </w:tc>
        <w:tc>
          <w:tcPr>
            <w:tcW w:w="1098" w:type="pct"/>
            <w:shd w:val="clear" w:color="auto" w:fill="auto"/>
            <w:noWrap/>
            <w:vAlign w:val="center"/>
            <w:hideMark/>
          </w:tcPr>
          <w:p w14:paraId="1CAE0B93" w14:textId="5866AA4B" w:rsidR="00100DF4" w:rsidRPr="00B65C8F" w:rsidRDefault="00100DF4" w:rsidP="00100DF4">
            <w:pPr>
              <w:widowControl/>
              <w:spacing w:line="-240" w:lineRule="auto"/>
              <w:rPr>
                <w:rFonts w:eastAsia="仿宋_GB2312"/>
                <w:kern w:val="0"/>
                <w:sz w:val="20"/>
              </w:rPr>
            </w:pPr>
            <w:r w:rsidRPr="00B65C8F">
              <w:rPr>
                <w:rFonts w:eastAsia="仿宋_GB2312"/>
                <w:kern w:val="0"/>
                <w:sz w:val="20"/>
              </w:rPr>
              <w:t>149,181,981.78</w:t>
            </w:r>
          </w:p>
        </w:tc>
      </w:tr>
      <w:tr w:rsidR="00B65C8F" w:rsidRPr="00B65C8F" w14:paraId="62DC2F8F" w14:textId="77777777" w:rsidTr="001D2B59">
        <w:trPr>
          <w:trHeight w:val="20"/>
          <w:jc w:val="center"/>
        </w:trPr>
        <w:tc>
          <w:tcPr>
            <w:tcW w:w="500" w:type="pct"/>
            <w:vMerge/>
            <w:shd w:val="clear" w:color="auto" w:fill="auto"/>
            <w:vAlign w:val="center"/>
            <w:hideMark/>
          </w:tcPr>
          <w:p w14:paraId="59249C44"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6C8BCEAB"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4A845A86" w14:textId="2C541B02" w:rsidR="00100DF4" w:rsidRPr="00B65C8F" w:rsidRDefault="00100DF4" w:rsidP="00100DF4">
            <w:pPr>
              <w:widowControl/>
              <w:spacing w:line="-240" w:lineRule="auto"/>
              <w:rPr>
                <w:rFonts w:eastAsia="仿宋_GB2312"/>
                <w:kern w:val="0"/>
                <w:sz w:val="20"/>
              </w:rPr>
            </w:pPr>
            <w:r w:rsidRPr="00B65C8F">
              <w:rPr>
                <w:rFonts w:eastAsia="仿宋_GB2312"/>
                <w:kern w:val="0"/>
                <w:sz w:val="20"/>
              </w:rPr>
              <w:t>2,421,772.69</w:t>
            </w:r>
          </w:p>
        </w:tc>
        <w:tc>
          <w:tcPr>
            <w:tcW w:w="1018" w:type="pct"/>
            <w:shd w:val="clear" w:color="auto" w:fill="auto"/>
            <w:noWrap/>
            <w:vAlign w:val="center"/>
            <w:hideMark/>
          </w:tcPr>
          <w:p w14:paraId="5291AFCE" w14:textId="2CF0072B" w:rsidR="00100DF4" w:rsidRPr="00B65C8F" w:rsidRDefault="00100DF4" w:rsidP="00100DF4">
            <w:pPr>
              <w:widowControl/>
              <w:spacing w:line="-240" w:lineRule="auto"/>
              <w:rPr>
                <w:rFonts w:eastAsia="仿宋_GB2312"/>
                <w:kern w:val="0"/>
                <w:sz w:val="20"/>
              </w:rPr>
            </w:pPr>
            <w:r w:rsidRPr="00B65C8F">
              <w:rPr>
                <w:rFonts w:eastAsia="仿宋_GB2312"/>
                <w:kern w:val="0"/>
                <w:sz w:val="20"/>
              </w:rPr>
              <w:t>64,729,784.03</w:t>
            </w:r>
          </w:p>
        </w:tc>
        <w:tc>
          <w:tcPr>
            <w:tcW w:w="955" w:type="pct"/>
            <w:shd w:val="clear" w:color="auto" w:fill="auto"/>
            <w:noWrap/>
            <w:vAlign w:val="center"/>
            <w:hideMark/>
          </w:tcPr>
          <w:p w14:paraId="3A12459B" w14:textId="68B5113E" w:rsidR="00100DF4" w:rsidRPr="00B65C8F" w:rsidRDefault="00100DF4" w:rsidP="00100DF4">
            <w:pPr>
              <w:widowControl/>
              <w:spacing w:line="-240" w:lineRule="auto"/>
              <w:rPr>
                <w:rFonts w:eastAsia="仿宋_GB2312"/>
                <w:kern w:val="0"/>
                <w:sz w:val="20"/>
              </w:rPr>
            </w:pPr>
            <w:r w:rsidRPr="00B65C8F">
              <w:rPr>
                <w:rFonts w:eastAsia="仿宋_GB2312"/>
                <w:kern w:val="0"/>
                <w:sz w:val="20"/>
              </w:rPr>
              <w:t>67,151,556.72</w:t>
            </w:r>
          </w:p>
        </w:tc>
        <w:tc>
          <w:tcPr>
            <w:tcW w:w="1098" w:type="pct"/>
            <w:shd w:val="clear" w:color="auto" w:fill="auto"/>
            <w:noWrap/>
            <w:vAlign w:val="center"/>
            <w:hideMark/>
          </w:tcPr>
          <w:p w14:paraId="6A0527FE" w14:textId="72DCE108" w:rsidR="00100DF4" w:rsidRPr="00B65C8F" w:rsidRDefault="00100DF4" w:rsidP="00100DF4">
            <w:pPr>
              <w:widowControl/>
              <w:spacing w:line="-240" w:lineRule="auto"/>
              <w:rPr>
                <w:rFonts w:eastAsia="仿宋_GB2312"/>
                <w:kern w:val="0"/>
                <w:sz w:val="20"/>
              </w:rPr>
            </w:pPr>
            <w:r w:rsidRPr="00B65C8F">
              <w:rPr>
                <w:rFonts w:eastAsia="仿宋_GB2312"/>
                <w:kern w:val="0"/>
                <w:sz w:val="20"/>
              </w:rPr>
              <w:t>1,219,669,761.29</w:t>
            </w:r>
          </w:p>
        </w:tc>
      </w:tr>
      <w:tr w:rsidR="00B65C8F" w:rsidRPr="00B65C8F" w14:paraId="14A22D84" w14:textId="77777777" w:rsidTr="001D2B59">
        <w:trPr>
          <w:trHeight w:val="20"/>
          <w:jc w:val="center"/>
        </w:trPr>
        <w:tc>
          <w:tcPr>
            <w:tcW w:w="500" w:type="pct"/>
            <w:vMerge/>
            <w:shd w:val="clear" w:color="auto" w:fill="auto"/>
            <w:vAlign w:val="center"/>
            <w:hideMark/>
          </w:tcPr>
          <w:p w14:paraId="34197D8E"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0F28D0C"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0419E4BF" w14:textId="18883B6C"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70692FA0" w14:textId="7C60CA28"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0E550ED4" w14:textId="0D6E3F80"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70269EAC" w14:textId="37732518"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4EE0F62D" w14:textId="77777777" w:rsidTr="001D2B59">
        <w:trPr>
          <w:trHeight w:val="20"/>
          <w:jc w:val="center"/>
        </w:trPr>
        <w:tc>
          <w:tcPr>
            <w:tcW w:w="500" w:type="pct"/>
            <w:vMerge/>
            <w:shd w:val="clear" w:color="auto" w:fill="auto"/>
            <w:vAlign w:val="center"/>
            <w:hideMark/>
          </w:tcPr>
          <w:p w14:paraId="2CB8CC57"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883DF9A"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0625E10E" w14:textId="60D5BF4A" w:rsidR="00100DF4" w:rsidRPr="00B65C8F" w:rsidRDefault="00100DF4" w:rsidP="00100DF4">
            <w:pPr>
              <w:widowControl/>
              <w:spacing w:line="-240" w:lineRule="auto"/>
              <w:rPr>
                <w:rFonts w:eastAsia="仿宋_GB2312"/>
                <w:kern w:val="0"/>
                <w:sz w:val="20"/>
              </w:rPr>
            </w:pPr>
            <w:r w:rsidRPr="00B65C8F">
              <w:rPr>
                <w:rFonts w:eastAsia="仿宋_GB2312"/>
                <w:kern w:val="0"/>
                <w:sz w:val="20"/>
              </w:rPr>
              <w:t>2,814,572.36</w:t>
            </w:r>
          </w:p>
        </w:tc>
        <w:tc>
          <w:tcPr>
            <w:tcW w:w="1018" w:type="pct"/>
            <w:shd w:val="clear" w:color="auto" w:fill="auto"/>
            <w:noWrap/>
            <w:vAlign w:val="center"/>
            <w:hideMark/>
          </w:tcPr>
          <w:p w14:paraId="76377BD9" w14:textId="3AA7A260" w:rsidR="00100DF4" w:rsidRPr="00B65C8F" w:rsidRDefault="00100DF4" w:rsidP="00100DF4">
            <w:pPr>
              <w:widowControl/>
              <w:spacing w:line="-240" w:lineRule="auto"/>
              <w:rPr>
                <w:rFonts w:eastAsia="仿宋_GB2312"/>
                <w:kern w:val="0"/>
                <w:sz w:val="20"/>
              </w:rPr>
            </w:pPr>
            <w:r w:rsidRPr="00B65C8F">
              <w:rPr>
                <w:rFonts w:eastAsia="仿宋_GB2312"/>
                <w:kern w:val="0"/>
                <w:sz w:val="20"/>
              </w:rPr>
              <w:t>70,850,814.69</w:t>
            </w:r>
          </w:p>
        </w:tc>
        <w:tc>
          <w:tcPr>
            <w:tcW w:w="955" w:type="pct"/>
            <w:shd w:val="clear" w:color="auto" w:fill="auto"/>
            <w:noWrap/>
            <w:vAlign w:val="center"/>
            <w:hideMark/>
          </w:tcPr>
          <w:p w14:paraId="499722A7" w14:textId="324C699B" w:rsidR="00100DF4" w:rsidRPr="00B65C8F" w:rsidRDefault="00100DF4" w:rsidP="00100DF4">
            <w:pPr>
              <w:widowControl/>
              <w:spacing w:line="-240" w:lineRule="auto"/>
              <w:rPr>
                <w:rFonts w:eastAsia="仿宋_GB2312"/>
                <w:kern w:val="0"/>
                <w:sz w:val="20"/>
              </w:rPr>
            </w:pPr>
            <w:r w:rsidRPr="00B65C8F">
              <w:rPr>
                <w:rFonts w:eastAsia="仿宋_GB2312"/>
                <w:kern w:val="0"/>
                <w:sz w:val="20"/>
              </w:rPr>
              <w:t>73,665,387.05</w:t>
            </w:r>
          </w:p>
        </w:tc>
        <w:tc>
          <w:tcPr>
            <w:tcW w:w="1098" w:type="pct"/>
            <w:shd w:val="clear" w:color="auto" w:fill="auto"/>
            <w:noWrap/>
            <w:vAlign w:val="center"/>
            <w:hideMark/>
          </w:tcPr>
          <w:p w14:paraId="46192D05" w14:textId="46D0C331" w:rsidR="00100DF4" w:rsidRPr="00B65C8F" w:rsidRDefault="00100DF4" w:rsidP="00100DF4">
            <w:pPr>
              <w:widowControl/>
              <w:spacing w:line="-240" w:lineRule="auto"/>
              <w:rPr>
                <w:rFonts w:eastAsia="仿宋_GB2312"/>
                <w:kern w:val="0"/>
                <w:sz w:val="20"/>
              </w:rPr>
            </w:pPr>
            <w:r w:rsidRPr="00B65C8F">
              <w:rPr>
                <w:rFonts w:eastAsia="仿宋_GB2312"/>
                <w:kern w:val="0"/>
                <w:sz w:val="20"/>
              </w:rPr>
              <w:t>1,368,851,743.07</w:t>
            </w:r>
          </w:p>
        </w:tc>
      </w:tr>
      <w:tr w:rsidR="00B65C8F" w:rsidRPr="00B65C8F" w14:paraId="4126AC93" w14:textId="77777777" w:rsidTr="001D2B59">
        <w:trPr>
          <w:trHeight w:val="20"/>
          <w:jc w:val="center"/>
        </w:trPr>
        <w:tc>
          <w:tcPr>
            <w:tcW w:w="500" w:type="pct"/>
            <w:vMerge w:val="restart"/>
            <w:shd w:val="clear" w:color="auto" w:fill="auto"/>
            <w:noWrap/>
            <w:vAlign w:val="center"/>
            <w:hideMark/>
          </w:tcPr>
          <w:p w14:paraId="275102A0"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2-A</w:t>
            </w:r>
          </w:p>
        </w:tc>
        <w:tc>
          <w:tcPr>
            <w:tcW w:w="483" w:type="pct"/>
            <w:shd w:val="clear" w:color="auto" w:fill="auto"/>
            <w:noWrap/>
            <w:vAlign w:val="center"/>
            <w:hideMark/>
          </w:tcPr>
          <w:p w14:paraId="69DE8BA4"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199FF26A" w14:textId="06BC00B4" w:rsidR="00100DF4" w:rsidRPr="00B65C8F" w:rsidRDefault="00100DF4" w:rsidP="00100DF4">
            <w:pPr>
              <w:widowControl/>
              <w:spacing w:line="-240" w:lineRule="auto"/>
              <w:rPr>
                <w:rFonts w:eastAsia="仿宋_GB2312"/>
                <w:kern w:val="0"/>
                <w:sz w:val="20"/>
              </w:rPr>
            </w:pPr>
            <w:r w:rsidRPr="00B65C8F">
              <w:rPr>
                <w:rFonts w:eastAsia="仿宋_GB2312"/>
                <w:kern w:val="0"/>
                <w:sz w:val="20"/>
              </w:rPr>
              <w:t>4,367,479.42</w:t>
            </w:r>
          </w:p>
        </w:tc>
        <w:tc>
          <w:tcPr>
            <w:tcW w:w="1018" w:type="pct"/>
            <w:shd w:val="clear" w:color="auto" w:fill="auto"/>
            <w:noWrap/>
            <w:vAlign w:val="center"/>
            <w:hideMark/>
          </w:tcPr>
          <w:p w14:paraId="28238C33" w14:textId="6715F4D0" w:rsidR="00100DF4" w:rsidRPr="00B65C8F" w:rsidRDefault="00100DF4" w:rsidP="00100DF4">
            <w:pPr>
              <w:widowControl/>
              <w:spacing w:line="-240" w:lineRule="auto"/>
              <w:rPr>
                <w:rFonts w:eastAsia="仿宋_GB2312"/>
                <w:kern w:val="0"/>
                <w:sz w:val="20"/>
              </w:rPr>
            </w:pPr>
            <w:r w:rsidRPr="00B65C8F">
              <w:rPr>
                <w:rFonts w:eastAsia="仿宋_GB2312"/>
                <w:kern w:val="0"/>
                <w:sz w:val="20"/>
              </w:rPr>
              <w:t>107,343,642.88</w:t>
            </w:r>
          </w:p>
        </w:tc>
        <w:tc>
          <w:tcPr>
            <w:tcW w:w="955" w:type="pct"/>
            <w:shd w:val="clear" w:color="auto" w:fill="auto"/>
            <w:noWrap/>
            <w:vAlign w:val="center"/>
            <w:hideMark/>
          </w:tcPr>
          <w:p w14:paraId="76C64323" w14:textId="463AC749" w:rsidR="00100DF4" w:rsidRPr="00B65C8F" w:rsidRDefault="00100DF4" w:rsidP="00100DF4">
            <w:pPr>
              <w:widowControl/>
              <w:spacing w:line="-240" w:lineRule="auto"/>
              <w:rPr>
                <w:rFonts w:eastAsia="仿宋_GB2312"/>
                <w:kern w:val="0"/>
                <w:sz w:val="20"/>
              </w:rPr>
            </w:pPr>
            <w:r w:rsidRPr="00B65C8F">
              <w:rPr>
                <w:rFonts w:eastAsia="仿宋_GB2312"/>
                <w:kern w:val="0"/>
                <w:sz w:val="20"/>
              </w:rPr>
              <w:t>111,711,122.30</w:t>
            </w:r>
          </w:p>
        </w:tc>
        <w:tc>
          <w:tcPr>
            <w:tcW w:w="1098" w:type="pct"/>
            <w:shd w:val="clear" w:color="auto" w:fill="auto"/>
            <w:noWrap/>
            <w:vAlign w:val="center"/>
            <w:hideMark/>
          </w:tcPr>
          <w:p w14:paraId="2F0A81EA" w14:textId="45A62841" w:rsidR="00100DF4" w:rsidRPr="00B65C8F" w:rsidRDefault="00100DF4" w:rsidP="00100DF4">
            <w:pPr>
              <w:widowControl/>
              <w:spacing w:line="-240" w:lineRule="auto"/>
              <w:rPr>
                <w:rFonts w:eastAsia="仿宋_GB2312"/>
                <w:kern w:val="0"/>
                <w:sz w:val="20"/>
              </w:rPr>
            </w:pPr>
            <w:r w:rsidRPr="00B65C8F">
              <w:rPr>
                <w:rFonts w:eastAsia="仿宋_GB2312"/>
                <w:kern w:val="0"/>
                <w:sz w:val="20"/>
              </w:rPr>
              <w:t>1,602,426,804.58</w:t>
            </w:r>
          </w:p>
        </w:tc>
      </w:tr>
      <w:tr w:rsidR="00B65C8F" w:rsidRPr="00B65C8F" w14:paraId="1D00A933" w14:textId="77777777" w:rsidTr="001D2B59">
        <w:trPr>
          <w:trHeight w:val="20"/>
          <w:jc w:val="center"/>
        </w:trPr>
        <w:tc>
          <w:tcPr>
            <w:tcW w:w="500" w:type="pct"/>
            <w:vMerge/>
            <w:shd w:val="clear" w:color="auto" w:fill="auto"/>
            <w:vAlign w:val="center"/>
            <w:hideMark/>
          </w:tcPr>
          <w:p w14:paraId="03B75095"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A9B1B0E"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1B69A109" w14:textId="2CD8BBEC" w:rsidR="00100DF4" w:rsidRPr="00B65C8F" w:rsidRDefault="00100DF4" w:rsidP="00100DF4">
            <w:pPr>
              <w:widowControl/>
              <w:spacing w:line="-240" w:lineRule="auto"/>
              <w:rPr>
                <w:rFonts w:eastAsia="仿宋_GB2312"/>
                <w:kern w:val="0"/>
                <w:sz w:val="20"/>
              </w:rPr>
            </w:pPr>
            <w:r w:rsidRPr="00B65C8F">
              <w:rPr>
                <w:rFonts w:eastAsia="仿宋_GB2312"/>
                <w:kern w:val="0"/>
                <w:sz w:val="20"/>
              </w:rPr>
              <w:t>3,001,986.11</w:t>
            </w:r>
          </w:p>
        </w:tc>
        <w:tc>
          <w:tcPr>
            <w:tcW w:w="1018" w:type="pct"/>
            <w:shd w:val="clear" w:color="auto" w:fill="auto"/>
            <w:noWrap/>
            <w:vAlign w:val="center"/>
            <w:hideMark/>
          </w:tcPr>
          <w:p w14:paraId="3E538B8B" w14:textId="46902474" w:rsidR="00100DF4" w:rsidRPr="00B65C8F" w:rsidRDefault="00100DF4" w:rsidP="00100DF4">
            <w:pPr>
              <w:widowControl/>
              <w:spacing w:line="-240" w:lineRule="auto"/>
              <w:rPr>
                <w:rFonts w:eastAsia="仿宋_GB2312"/>
                <w:kern w:val="0"/>
                <w:sz w:val="20"/>
              </w:rPr>
            </w:pPr>
            <w:r w:rsidRPr="00B65C8F">
              <w:rPr>
                <w:rFonts w:eastAsia="仿宋_GB2312"/>
                <w:kern w:val="0"/>
                <w:sz w:val="20"/>
              </w:rPr>
              <w:t>101,128,059.83</w:t>
            </w:r>
          </w:p>
        </w:tc>
        <w:tc>
          <w:tcPr>
            <w:tcW w:w="955" w:type="pct"/>
            <w:shd w:val="clear" w:color="auto" w:fill="auto"/>
            <w:noWrap/>
            <w:vAlign w:val="center"/>
            <w:hideMark/>
          </w:tcPr>
          <w:p w14:paraId="261D32F5" w14:textId="3D5A430E" w:rsidR="00100DF4" w:rsidRPr="00B65C8F" w:rsidRDefault="00100DF4" w:rsidP="00100DF4">
            <w:pPr>
              <w:widowControl/>
              <w:spacing w:line="-240" w:lineRule="auto"/>
              <w:rPr>
                <w:rFonts w:eastAsia="仿宋_GB2312"/>
                <w:kern w:val="0"/>
                <w:sz w:val="20"/>
              </w:rPr>
            </w:pPr>
            <w:r w:rsidRPr="00B65C8F">
              <w:rPr>
                <w:rFonts w:eastAsia="仿宋_GB2312"/>
                <w:kern w:val="0"/>
                <w:sz w:val="20"/>
              </w:rPr>
              <w:t>104,130,045.93</w:t>
            </w:r>
          </w:p>
        </w:tc>
        <w:tc>
          <w:tcPr>
            <w:tcW w:w="1098" w:type="pct"/>
            <w:shd w:val="clear" w:color="auto" w:fill="auto"/>
            <w:noWrap/>
            <w:vAlign w:val="center"/>
            <w:hideMark/>
          </w:tcPr>
          <w:p w14:paraId="4938A437" w14:textId="76780C47" w:rsidR="00100DF4" w:rsidRPr="00B65C8F" w:rsidRDefault="00100DF4" w:rsidP="00100DF4">
            <w:pPr>
              <w:widowControl/>
              <w:spacing w:line="-240" w:lineRule="auto"/>
              <w:rPr>
                <w:rFonts w:eastAsia="仿宋_GB2312"/>
                <w:kern w:val="0"/>
                <w:sz w:val="20"/>
              </w:rPr>
            </w:pPr>
            <w:r w:rsidRPr="00B65C8F">
              <w:rPr>
                <w:rFonts w:eastAsia="仿宋_GB2312"/>
                <w:kern w:val="0"/>
                <w:sz w:val="20"/>
              </w:rPr>
              <w:t>1,405,265,836.25</w:t>
            </w:r>
          </w:p>
        </w:tc>
      </w:tr>
      <w:tr w:rsidR="00B65C8F" w:rsidRPr="00B65C8F" w14:paraId="37DF6F53" w14:textId="77777777" w:rsidTr="001D2B59">
        <w:trPr>
          <w:trHeight w:val="20"/>
          <w:jc w:val="center"/>
        </w:trPr>
        <w:tc>
          <w:tcPr>
            <w:tcW w:w="500" w:type="pct"/>
            <w:vMerge/>
            <w:shd w:val="clear" w:color="auto" w:fill="auto"/>
            <w:vAlign w:val="center"/>
            <w:hideMark/>
          </w:tcPr>
          <w:p w14:paraId="3D67CD7D"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2430495"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7013AF9A" w14:textId="719C9285"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3E44A13B" w14:textId="0405ED1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69EA18B1" w14:textId="33E041C4"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54C22A59" w14:textId="3CDA74FA"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612C73F0" w14:textId="77777777" w:rsidTr="001D2B59">
        <w:trPr>
          <w:trHeight w:val="20"/>
          <w:jc w:val="center"/>
        </w:trPr>
        <w:tc>
          <w:tcPr>
            <w:tcW w:w="500" w:type="pct"/>
            <w:vMerge/>
            <w:shd w:val="clear" w:color="auto" w:fill="auto"/>
            <w:vAlign w:val="center"/>
            <w:hideMark/>
          </w:tcPr>
          <w:p w14:paraId="11BE9893"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7EFF593"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2BACEEC2" w14:textId="38D136F7" w:rsidR="00100DF4" w:rsidRPr="00B65C8F" w:rsidRDefault="00100DF4" w:rsidP="00100DF4">
            <w:pPr>
              <w:widowControl/>
              <w:spacing w:line="-240" w:lineRule="auto"/>
              <w:rPr>
                <w:rFonts w:eastAsia="仿宋_GB2312"/>
                <w:kern w:val="0"/>
                <w:sz w:val="20"/>
              </w:rPr>
            </w:pPr>
            <w:r w:rsidRPr="00B65C8F">
              <w:rPr>
                <w:rFonts w:eastAsia="仿宋_GB2312"/>
                <w:kern w:val="0"/>
                <w:sz w:val="20"/>
              </w:rPr>
              <w:t>7,369,465.53</w:t>
            </w:r>
          </w:p>
        </w:tc>
        <w:tc>
          <w:tcPr>
            <w:tcW w:w="1018" w:type="pct"/>
            <w:shd w:val="clear" w:color="auto" w:fill="auto"/>
            <w:noWrap/>
            <w:vAlign w:val="center"/>
            <w:hideMark/>
          </w:tcPr>
          <w:p w14:paraId="2450409A" w14:textId="5AAA03EC" w:rsidR="00100DF4" w:rsidRPr="00B65C8F" w:rsidRDefault="00100DF4" w:rsidP="00100DF4">
            <w:pPr>
              <w:widowControl/>
              <w:spacing w:line="-240" w:lineRule="auto"/>
              <w:rPr>
                <w:rFonts w:eastAsia="仿宋_GB2312"/>
                <w:kern w:val="0"/>
                <w:sz w:val="20"/>
              </w:rPr>
            </w:pPr>
            <w:r w:rsidRPr="00B65C8F">
              <w:rPr>
                <w:rFonts w:eastAsia="仿宋_GB2312"/>
                <w:kern w:val="0"/>
                <w:sz w:val="20"/>
              </w:rPr>
              <w:t>208,471,702.71</w:t>
            </w:r>
          </w:p>
        </w:tc>
        <w:tc>
          <w:tcPr>
            <w:tcW w:w="955" w:type="pct"/>
            <w:shd w:val="clear" w:color="auto" w:fill="auto"/>
            <w:noWrap/>
            <w:vAlign w:val="center"/>
            <w:hideMark/>
          </w:tcPr>
          <w:p w14:paraId="35CB094C" w14:textId="56F53A73" w:rsidR="00100DF4" w:rsidRPr="00B65C8F" w:rsidRDefault="00100DF4" w:rsidP="00100DF4">
            <w:pPr>
              <w:widowControl/>
              <w:spacing w:line="-240" w:lineRule="auto"/>
              <w:rPr>
                <w:rFonts w:eastAsia="仿宋_GB2312"/>
                <w:kern w:val="0"/>
                <w:sz w:val="20"/>
              </w:rPr>
            </w:pPr>
            <w:r w:rsidRPr="00B65C8F">
              <w:rPr>
                <w:rFonts w:eastAsia="仿宋_GB2312"/>
                <w:kern w:val="0"/>
                <w:sz w:val="20"/>
              </w:rPr>
              <w:t>215,841,168.24</w:t>
            </w:r>
          </w:p>
        </w:tc>
        <w:tc>
          <w:tcPr>
            <w:tcW w:w="1098" w:type="pct"/>
            <w:shd w:val="clear" w:color="auto" w:fill="auto"/>
            <w:noWrap/>
            <w:vAlign w:val="center"/>
            <w:hideMark/>
          </w:tcPr>
          <w:p w14:paraId="493068AC" w14:textId="48AC35FE" w:rsidR="00100DF4" w:rsidRPr="00B65C8F" w:rsidRDefault="00100DF4" w:rsidP="00100DF4">
            <w:pPr>
              <w:widowControl/>
              <w:spacing w:line="-240" w:lineRule="auto"/>
              <w:rPr>
                <w:rFonts w:eastAsia="仿宋_GB2312"/>
                <w:kern w:val="0"/>
                <w:sz w:val="20"/>
              </w:rPr>
            </w:pPr>
            <w:r w:rsidRPr="00B65C8F">
              <w:rPr>
                <w:rFonts w:eastAsia="仿宋_GB2312"/>
                <w:kern w:val="0"/>
                <w:sz w:val="20"/>
              </w:rPr>
              <w:t>3,007,692,640.83</w:t>
            </w:r>
          </w:p>
        </w:tc>
      </w:tr>
      <w:tr w:rsidR="00B65C8F" w:rsidRPr="00B65C8F" w14:paraId="70E2EE79" w14:textId="77777777" w:rsidTr="001D2B59">
        <w:trPr>
          <w:trHeight w:val="20"/>
          <w:jc w:val="center"/>
        </w:trPr>
        <w:tc>
          <w:tcPr>
            <w:tcW w:w="500" w:type="pct"/>
            <w:vMerge w:val="restart"/>
            <w:shd w:val="clear" w:color="auto" w:fill="auto"/>
            <w:noWrap/>
            <w:vAlign w:val="center"/>
            <w:hideMark/>
          </w:tcPr>
          <w:p w14:paraId="016895C8"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2-BCD</w:t>
            </w:r>
          </w:p>
        </w:tc>
        <w:tc>
          <w:tcPr>
            <w:tcW w:w="483" w:type="pct"/>
            <w:shd w:val="clear" w:color="auto" w:fill="auto"/>
            <w:noWrap/>
            <w:vAlign w:val="center"/>
            <w:hideMark/>
          </w:tcPr>
          <w:p w14:paraId="2446DA19"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4D29ACA7" w14:textId="3969F1F1" w:rsidR="00100DF4" w:rsidRPr="00B65C8F" w:rsidRDefault="00100DF4" w:rsidP="00100DF4">
            <w:pPr>
              <w:widowControl/>
              <w:spacing w:line="-240" w:lineRule="auto"/>
              <w:rPr>
                <w:rFonts w:eastAsia="仿宋_GB2312"/>
                <w:kern w:val="0"/>
                <w:sz w:val="20"/>
              </w:rPr>
            </w:pPr>
            <w:r w:rsidRPr="00B65C8F">
              <w:rPr>
                <w:rFonts w:eastAsia="仿宋_GB2312"/>
                <w:kern w:val="0"/>
                <w:sz w:val="20"/>
              </w:rPr>
              <w:t>1,557,986.54</w:t>
            </w:r>
          </w:p>
        </w:tc>
        <w:tc>
          <w:tcPr>
            <w:tcW w:w="1018" w:type="pct"/>
            <w:shd w:val="clear" w:color="auto" w:fill="auto"/>
            <w:noWrap/>
            <w:vAlign w:val="center"/>
            <w:hideMark/>
          </w:tcPr>
          <w:p w14:paraId="52D15128" w14:textId="28A2E528" w:rsidR="00100DF4" w:rsidRPr="00B65C8F" w:rsidRDefault="00100DF4" w:rsidP="00100DF4">
            <w:pPr>
              <w:widowControl/>
              <w:spacing w:line="-240" w:lineRule="auto"/>
              <w:rPr>
                <w:rFonts w:eastAsia="仿宋_GB2312"/>
                <w:kern w:val="0"/>
                <w:sz w:val="20"/>
              </w:rPr>
            </w:pPr>
            <w:r w:rsidRPr="00B65C8F">
              <w:rPr>
                <w:rFonts w:eastAsia="仿宋_GB2312"/>
                <w:kern w:val="0"/>
                <w:sz w:val="20"/>
              </w:rPr>
              <w:t>32,380,213.32</w:t>
            </w:r>
          </w:p>
        </w:tc>
        <w:tc>
          <w:tcPr>
            <w:tcW w:w="955" w:type="pct"/>
            <w:shd w:val="clear" w:color="auto" w:fill="auto"/>
            <w:noWrap/>
            <w:vAlign w:val="center"/>
            <w:hideMark/>
          </w:tcPr>
          <w:p w14:paraId="43233C74" w14:textId="1CD32461" w:rsidR="00100DF4" w:rsidRPr="00B65C8F" w:rsidRDefault="00100DF4" w:rsidP="00100DF4">
            <w:pPr>
              <w:widowControl/>
              <w:spacing w:line="-240" w:lineRule="auto"/>
              <w:rPr>
                <w:rFonts w:eastAsia="仿宋_GB2312"/>
                <w:kern w:val="0"/>
                <w:sz w:val="20"/>
              </w:rPr>
            </w:pPr>
            <w:r w:rsidRPr="00B65C8F">
              <w:rPr>
                <w:rFonts w:eastAsia="仿宋_GB2312"/>
                <w:kern w:val="0"/>
                <w:sz w:val="20"/>
              </w:rPr>
              <w:t>33,938,199.86</w:t>
            </w:r>
          </w:p>
        </w:tc>
        <w:tc>
          <w:tcPr>
            <w:tcW w:w="1098" w:type="pct"/>
            <w:shd w:val="clear" w:color="auto" w:fill="auto"/>
            <w:noWrap/>
            <w:vAlign w:val="center"/>
            <w:hideMark/>
          </w:tcPr>
          <w:p w14:paraId="39D30E93" w14:textId="6B4408F2" w:rsidR="00100DF4" w:rsidRPr="00B65C8F" w:rsidRDefault="00100DF4" w:rsidP="00100DF4">
            <w:pPr>
              <w:widowControl/>
              <w:spacing w:line="-240" w:lineRule="auto"/>
              <w:rPr>
                <w:rFonts w:eastAsia="仿宋_GB2312"/>
                <w:kern w:val="0"/>
                <w:sz w:val="20"/>
              </w:rPr>
            </w:pPr>
            <w:r w:rsidRPr="00B65C8F">
              <w:rPr>
                <w:rFonts w:eastAsia="仿宋_GB2312"/>
                <w:kern w:val="0"/>
                <w:sz w:val="20"/>
              </w:rPr>
              <w:t>577,536,614.42</w:t>
            </w:r>
          </w:p>
        </w:tc>
      </w:tr>
      <w:tr w:rsidR="00B65C8F" w:rsidRPr="00B65C8F" w14:paraId="2E16D266" w14:textId="77777777" w:rsidTr="001D2B59">
        <w:trPr>
          <w:trHeight w:val="20"/>
          <w:jc w:val="center"/>
        </w:trPr>
        <w:tc>
          <w:tcPr>
            <w:tcW w:w="500" w:type="pct"/>
            <w:vMerge/>
            <w:shd w:val="clear" w:color="auto" w:fill="auto"/>
            <w:vAlign w:val="center"/>
            <w:hideMark/>
          </w:tcPr>
          <w:p w14:paraId="4CE38653"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FA50D6C"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0A00B7F6" w14:textId="6BBC5E02" w:rsidR="00100DF4" w:rsidRPr="00B65C8F" w:rsidRDefault="00100DF4" w:rsidP="00100DF4">
            <w:pPr>
              <w:widowControl/>
              <w:spacing w:line="-240" w:lineRule="auto"/>
              <w:rPr>
                <w:rFonts w:eastAsia="仿宋_GB2312"/>
                <w:kern w:val="0"/>
                <w:sz w:val="20"/>
              </w:rPr>
            </w:pPr>
            <w:r w:rsidRPr="00B65C8F">
              <w:rPr>
                <w:rFonts w:eastAsia="仿宋_GB2312"/>
                <w:kern w:val="0"/>
                <w:sz w:val="20"/>
              </w:rPr>
              <w:t>4,992,538.31</w:t>
            </w:r>
          </w:p>
        </w:tc>
        <w:tc>
          <w:tcPr>
            <w:tcW w:w="1018" w:type="pct"/>
            <w:shd w:val="clear" w:color="auto" w:fill="auto"/>
            <w:noWrap/>
            <w:vAlign w:val="center"/>
            <w:hideMark/>
          </w:tcPr>
          <w:p w14:paraId="589E1608" w14:textId="5093F084" w:rsidR="00100DF4" w:rsidRPr="00B65C8F" w:rsidRDefault="00100DF4" w:rsidP="00100DF4">
            <w:pPr>
              <w:widowControl/>
              <w:spacing w:line="-240" w:lineRule="auto"/>
              <w:rPr>
                <w:rFonts w:eastAsia="仿宋_GB2312"/>
                <w:kern w:val="0"/>
                <w:sz w:val="20"/>
              </w:rPr>
            </w:pPr>
            <w:r w:rsidRPr="00B65C8F">
              <w:rPr>
                <w:rFonts w:eastAsia="仿宋_GB2312"/>
                <w:kern w:val="0"/>
                <w:sz w:val="20"/>
              </w:rPr>
              <w:t>149,239,371.19</w:t>
            </w:r>
          </w:p>
        </w:tc>
        <w:tc>
          <w:tcPr>
            <w:tcW w:w="955" w:type="pct"/>
            <w:shd w:val="clear" w:color="auto" w:fill="auto"/>
            <w:noWrap/>
            <w:vAlign w:val="center"/>
            <w:hideMark/>
          </w:tcPr>
          <w:p w14:paraId="43C01D8D" w14:textId="69D8F67C" w:rsidR="00100DF4" w:rsidRPr="00B65C8F" w:rsidRDefault="00100DF4" w:rsidP="00100DF4">
            <w:pPr>
              <w:widowControl/>
              <w:spacing w:line="-240" w:lineRule="auto"/>
              <w:rPr>
                <w:rFonts w:eastAsia="仿宋_GB2312"/>
                <w:kern w:val="0"/>
                <w:sz w:val="20"/>
              </w:rPr>
            </w:pPr>
            <w:r w:rsidRPr="00B65C8F">
              <w:rPr>
                <w:rFonts w:eastAsia="仿宋_GB2312"/>
                <w:kern w:val="0"/>
                <w:sz w:val="20"/>
              </w:rPr>
              <w:t>154,231,909.50</w:t>
            </w:r>
          </w:p>
        </w:tc>
        <w:tc>
          <w:tcPr>
            <w:tcW w:w="1098" w:type="pct"/>
            <w:shd w:val="clear" w:color="auto" w:fill="auto"/>
            <w:noWrap/>
            <w:vAlign w:val="center"/>
            <w:hideMark/>
          </w:tcPr>
          <w:p w14:paraId="3C3A9299" w14:textId="79B50729" w:rsidR="00100DF4" w:rsidRPr="00B65C8F" w:rsidRDefault="00100DF4" w:rsidP="00100DF4">
            <w:pPr>
              <w:widowControl/>
              <w:spacing w:line="-240" w:lineRule="auto"/>
              <w:rPr>
                <w:rFonts w:eastAsia="仿宋_GB2312"/>
                <w:kern w:val="0"/>
                <w:sz w:val="20"/>
              </w:rPr>
            </w:pPr>
            <w:r w:rsidRPr="00B65C8F">
              <w:rPr>
                <w:rFonts w:eastAsia="仿宋_GB2312"/>
                <w:kern w:val="0"/>
                <w:sz w:val="20"/>
              </w:rPr>
              <w:t>2,356,011,700.76</w:t>
            </w:r>
          </w:p>
        </w:tc>
      </w:tr>
      <w:tr w:rsidR="00B65C8F" w:rsidRPr="00B65C8F" w14:paraId="7E3B7743" w14:textId="77777777" w:rsidTr="001D2B59">
        <w:trPr>
          <w:trHeight w:val="20"/>
          <w:jc w:val="center"/>
        </w:trPr>
        <w:tc>
          <w:tcPr>
            <w:tcW w:w="500" w:type="pct"/>
            <w:vMerge/>
            <w:shd w:val="clear" w:color="auto" w:fill="auto"/>
            <w:vAlign w:val="center"/>
            <w:hideMark/>
          </w:tcPr>
          <w:p w14:paraId="3C924C3A"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3831740"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671FC558" w14:textId="1B6547F9"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48E2ABAB" w14:textId="488A924F"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3AE08BC6" w14:textId="0958E398"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535EFDCD" w14:textId="26FA64D5"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20D6EB03" w14:textId="77777777" w:rsidTr="001D2B59">
        <w:trPr>
          <w:trHeight w:val="20"/>
          <w:jc w:val="center"/>
        </w:trPr>
        <w:tc>
          <w:tcPr>
            <w:tcW w:w="500" w:type="pct"/>
            <w:vMerge/>
            <w:shd w:val="clear" w:color="auto" w:fill="auto"/>
            <w:vAlign w:val="center"/>
            <w:hideMark/>
          </w:tcPr>
          <w:p w14:paraId="4A5B44B8"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A681898"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76843936" w14:textId="3B1D0361" w:rsidR="00100DF4" w:rsidRPr="00B65C8F" w:rsidRDefault="00100DF4" w:rsidP="00100DF4">
            <w:pPr>
              <w:widowControl/>
              <w:spacing w:line="-240" w:lineRule="auto"/>
              <w:rPr>
                <w:rFonts w:eastAsia="仿宋_GB2312"/>
                <w:kern w:val="0"/>
                <w:sz w:val="20"/>
              </w:rPr>
            </w:pPr>
            <w:r w:rsidRPr="00B65C8F">
              <w:rPr>
                <w:rFonts w:eastAsia="仿宋_GB2312"/>
                <w:kern w:val="0"/>
                <w:sz w:val="20"/>
              </w:rPr>
              <w:t>6,550,524.86</w:t>
            </w:r>
          </w:p>
        </w:tc>
        <w:tc>
          <w:tcPr>
            <w:tcW w:w="1018" w:type="pct"/>
            <w:shd w:val="clear" w:color="auto" w:fill="auto"/>
            <w:noWrap/>
            <w:vAlign w:val="center"/>
            <w:hideMark/>
          </w:tcPr>
          <w:p w14:paraId="4993BD16" w14:textId="4A841295" w:rsidR="00100DF4" w:rsidRPr="00B65C8F" w:rsidRDefault="00100DF4" w:rsidP="00100DF4">
            <w:pPr>
              <w:widowControl/>
              <w:spacing w:line="-240" w:lineRule="auto"/>
              <w:rPr>
                <w:rFonts w:eastAsia="仿宋_GB2312"/>
                <w:kern w:val="0"/>
                <w:sz w:val="20"/>
              </w:rPr>
            </w:pPr>
            <w:r w:rsidRPr="00B65C8F">
              <w:rPr>
                <w:rFonts w:eastAsia="仿宋_GB2312"/>
                <w:kern w:val="0"/>
                <w:sz w:val="20"/>
              </w:rPr>
              <w:t>181,619,584.51</w:t>
            </w:r>
          </w:p>
        </w:tc>
        <w:tc>
          <w:tcPr>
            <w:tcW w:w="955" w:type="pct"/>
            <w:shd w:val="clear" w:color="auto" w:fill="auto"/>
            <w:noWrap/>
            <w:vAlign w:val="center"/>
            <w:hideMark/>
          </w:tcPr>
          <w:p w14:paraId="43C9C132" w14:textId="223A64FA" w:rsidR="00100DF4" w:rsidRPr="00B65C8F" w:rsidRDefault="00100DF4" w:rsidP="00100DF4">
            <w:pPr>
              <w:widowControl/>
              <w:spacing w:line="-240" w:lineRule="auto"/>
              <w:rPr>
                <w:rFonts w:eastAsia="仿宋_GB2312"/>
                <w:kern w:val="0"/>
                <w:sz w:val="20"/>
              </w:rPr>
            </w:pPr>
            <w:r w:rsidRPr="00B65C8F">
              <w:rPr>
                <w:rFonts w:eastAsia="仿宋_GB2312"/>
                <w:kern w:val="0"/>
                <w:sz w:val="20"/>
              </w:rPr>
              <w:t>188,170,109.36</w:t>
            </w:r>
          </w:p>
        </w:tc>
        <w:tc>
          <w:tcPr>
            <w:tcW w:w="1098" w:type="pct"/>
            <w:shd w:val="clear" w:color="auto" w:fill="auto"/>
            <w:noWrap/>
            <w:vAlign w:val="center"/>
            <w:hideMark/>
          </w:tcPr>
          <w:p w14:paraId="2E056A97" w14:textId="69EC320E" w:rsidR="00100DF4" w:rsidRPr="00B65C8F" w:rsidRDefault="00100DF4" w:rsidP="00100DF4">
            <w:pPr>
              <w:widowControl/>
              <w:spacing w:line="-240" w:lineRule="auto"/>
              <w:rPr>
                <w:rFonts w:eastAsia="仿宋_GB2312"/>
                <w:kern w:val="0"/>
                <w:sz w:val="20"/>
              </w:rPr>
            </w:pPr>
            <w:r w:rsidRPr="00B65C8F">
              <w:rPr>
                <w:rFonts w:eastAsia="仿宋_GB2312"/>
                <w:kern w:val="0"/>
                <w:sz w:val="20"/>
              </w:rPr>
              <w:t>2,933,548,315.18</w:t>
            </w:r>
          </w:p>
        </w:tc>
      </w:tr>
      <w:tr w:rsidR="00B65C8F" w:rsidRPr="00B65C8F" w14:paraId="12BE2366" w14:textId="77777777" w:rsidTr="001D2B59">
        <w:trPr>
          <w:trHeight w:val="20"/>
          <w:jc w:val="center"/>
        </w:trPr>
        <w:tc>
          <w:tcPr>
            <w:tcW w:w="500" w:type="pct"/>
            <w:vMerge w:val="restart"/>
            <w:shd w:val="clear" w:color="auto" w:fill="auto"/>
            <w:noWrap/>
            <w:vAlign w:val="center"/>
            <w:hideMark/>
          </w:tcPr>
          <w:p w14:paraId="7002A8DB"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3-ABC</w:t>
            </w:r>
          </w:p>
        </w:tc>
        <w:tc>
          <w:tcPr>
            <w:tcW w:w="483" w:type="pct"/>
            <w:shd w:val="clear" w:color="auto" w:fill="auto"/>
            <w:noWrap/>
            <w:vAlign w:val="center"/>
            <w:hideMark/>
          </w:tcPr>
          <w:p w14:paraId="3114C070"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04274B4D" w14:textId="54E1DE3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72808ECE" w14:textId="78343D3B"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48F359C4" w14:textId="69A398F8"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3AC78174" w14:textId="7C347BE3"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7F40934E" w14:textId="77777777" w:rsidTr="001D2B59">
        <w:trPr>
          <w:trHeight w:val="20"/>
          <w:jc w:val="center"/>
        </w:trPr>
        <w:tc>
          <w:tcPr>
            <w:tcW w:w="500" w:type="pct"/>
            <w:vMerge/>
            <w:shd w:val="clear" w:color="auto" w:fill="auto"/>
            <w:vAlign w:val="center"/>
            <w:hideMark/>
          </w:tcPr>
          <w:p w14:paraId="2360B4E2"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007F7C0"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5CB85CB0" w14:textId="5BB47D6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27C8A0E8" w14:textId="3BD0D654"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56D1BD5F" w14:textId="0FBCD2BB"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475ABE3A" w14:textId="55639CE0"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75D6F23D" w14:textId="77777777" w:rsidTr="001D2B59">
        <w:trPr>
          <w:trHeight w:val="20"/>
          <w:jc w:val="center"/>
        </w:trPr>
        <w:tc>
          <w:tcPr>
            <w:tcW w:w="500" w:type="pct"/>
            <w:vMerge/>
            <w:shd w:val="clear" w:color="auto" w:fill="auto"/>
            <w:vAlign w:val="center"/>
            <w:hideMark/>
          </w:tcPr>
          <w:p w14:paraId="6B60082D"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E269577"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0940DE76" w14:textId="737AE69C" w:rsidR="00100DF4" w:rsidRPr="00B65C8F" w:rsidRDefault="00100DF4" w:rsidP="00100DF4">
            <w:pPr>
              <w:widowControl/>
              <w:spacing w:line="-240" w:lineRule="auto"/>
              <w:rPr>
                <w:rFonts w:eastAsia="仿宋_GB2312"/>
                <w:kern w:val="0"/>
                <w:sz w:val="20"/>
              </w:rPr>
            </w:pPr>
            <w:r w:rsidRPr="00B65C8F">
              <w:rPr>
                <w:rFonts w:eastAsia="仿宋_GB2312"/>
                <w:kern w:val="0"/>
                <w:sz w:val="20"/>
              </w:rPr>
              <w:t>3,514,959.45</w:t>
            </w:r>
          </w:p>
        </w:tc>
        <w:tc>
          <w:tcPr>
            <w:tcW w:w="1018" w:type="pct"/>
            <w:shd w:val="clear" w:color="auto" w:fill="auto"/>
            <w:noWrap/>
            <w:vAlign w:val="center"/>
            <w:hideMark/>
          </w:tcPr>
          <w:p w14:paraId="18A2FB62" w14:textId="0EFF5CA5" w:rsidR="00100DF4" w:rsidRPr="00B65C8F" w:rsidRDefault="00100DF4" w:rsidP="00100DF4">
            <w:pPr>
              <w:widowControl/>
              <w:spacing w:line="-240" w:lineRule="auto"/>
              <w:rPr>
                <w:rFonts w:eastAsia="仿宋_GB2312"/>
                <w:kern w:val="0"/>
                <w:sz w:val="20"/>
              </w:rPr>
            </w:pPr>
            <w:r w:rsidRPr="00B65C8F">
              <w:rPr>
                <w:rFonts w:eastAsia="仿宋_GB2312"/>
                <w:kern w:val="0"/>
                <w:sz w:val="20"/>
              </w:rPr>
              <w:t>15,247,613.97</w:t>
            </w:r>
          </w:p>
        </w:tc>
        <w:tc>
          <w:tcPr>
            <w:tcW w:w="955" w:type="pct"/>
            <w:shd w:val="clear" w:color="auto" w:fill="auto"/>
            <w:noWrap/>
            <w:vAlign w:val="center"/>
            <w:hideMark/>
          </w:tcPr>
          <w:p w14:paraId="3F92A004" w14:textId="0C5B36DF" w:rsidR="00100DF4" w:rsidRPr="00B65C8F" w:rsidRDefault="00100DF4" w:rsidP="00100DF4">
            <w:pPr>
              <w:widowControl/>
              <w:spacing w:line="-240" w:lineRule="auto"/>
              <w:rPr>
                <w:rFonts w:eastAsia="仿宋_GB2312"/>
                <w:kern w:val="0"/>
                <w:sz w:val="20"/>
              </w:rPr>
            </w:pPr>
            <w:r w:rsidRPr="00B65C8F">
              <w:rPr>
                <w:rFonts w:eastAsia="仿宋_GB2312"/>
                <w:kern w:val="0"/>
                <w:sz w:val="20"/>
              </w:rPr>
              <w:t>18,762,573.42</w:t>
            </w:r>
          </w:p>
        </w:tc>
        <w:tc>
          <w:tcPr>
            <w:tcW w:w="1098" w:type="pct"/>
            <w:shd w:val="clear" w:color="auto" w:fill="auto"/>
            <w:noWrap/>
            <w:vAlign w:val="center"/>
            <w:hideMark/>
          </w:tcPr>
          <w:p w14:paraId="771182E1" w14:textId="0ABC1FB5" w:rsidR="00100DF4" w:rsidRPr="00B65C8F" w:rsidRDefault="00100DF4" w:rsidP="00100DF4">
            <w:pPr>
              <w:widowControl/>
              <w:spacing w:line="-240" w:lineRule="auto"/>
              <w:rPr>
                <w:rFonts w:eastAsia="仿宋_GB2312"/>
                <w:kern w:val="0"/>
                <w:sz w:val="20"/>
              </w:rPr>
            </w:pPr>
            <w:r w:rsidRPr="00B65C8F">
              <w:rPr>
                <w:rFonts w:eastAsia="仿宋_GB2312"/>
                <w:kern w:val="0"/>
                <w:sz w:val="20"/>
              </w:rPr>
              <w:t>745,628,541.61</w:t>
            </w:r>
          </w:p>
        </w:tc>
      </w:tr>
      <w:tr w:rsidR="00B65C8F" w:rsidRPr="00B65C8F" w14:paraId="610DBC55" w14:textId="77777777" w:rsidTr="001D2B59">
        <w:trPr>
          <w:trHeight w:val="20"/>
          <w:jc w:val="center"/>
        </w:trPr>
        <w:tc>
          <w:tcPr>
            <w:tcW w:w="500" w:type="pct"/>
            <w:vMerge/>
            <w:shd w:val="clear" w:color="auto" w:fill="auto"/>
            <w:vAlign w:val="center"/>
            <w:hideMark/>
          </w:tcPr>
          <w:p w14:paraId="5217FBC8"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D22F79A"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4181C7E1" w14:textId="1CE8A271" w:rsidR="00100DF4" w:rsidRPr="00B65C8F" w:rsidRDefault="00100DF4" w:rsidP="00100DF4">
            <w:pPr>
              <w:widowControl/>
              <w:spacing w:line="-240" w:lineRule="auto"/>
              <w:rPr>
                <w:rFonts w:eastAsia="仿宋_GB2312"/>
                <w:kern w:val="0"/>
                <w:sz w:val="20"/>
              </w:rPr>
            </w:pPr>
            <w:r w:rsidRPr="00B65C8F">
              <w:rPr>
                <w:rFonts w:eastAsia="仿宋_GB2312"/>
                <w:kern w:val="0"/>
                <w:sz w:val="20"/>
              </w:rPr>
              <w:t>3,514,959.45</w:t>
            </w:r>
          </w:p>
        </w:tc>
        <w:tc>
          <w:tcPr>
            <w:tcW w:w="1018" w:type="pct"/>
            <w:shd w:val="clear" w:color="auto" w:fill="auto"/>
            <w:noWrap/>
            <w:vAlign w:val="center"/>
            <w:hideMark/>
          </w:tcPr>
          <w:p w14:paraId="2ADDE32C" w14:textId="4CAADF38" w:rsidR="00100DF4" w:rsidRPr="00B65C8F" w:rsidRDefault="00100DF4" w:rsidP="00100DF4">
            <w:pPr>
              <w:widowControl/>
              <w:spacing w:line="-240" w:lineRule="auto"/>
              <w:rPr>
                <w:rFonts w:eastAsia="仿宋_GB2312"/>
                <w:kern w:val="0"/>
                <w:sz w:val="20"/>
              </w:rPr>
            </w:pPr>
            <w:r w:rsidRPr="00B65C8F">
              <w:rPr>
                <w:rFonts w:eastAsia="仿宋_GB2312"/>
                <w:kern w:val="0"/>
                <w:sz w:val="20"/>
              </w:rPr>
              <w:t>15,247,613.97</w:t>
            </w:r>
          </w:p>
        </w:tc>
        <w:tc>
          <w:tcPr>
            <w:tcW w:w="955" w:type="pct"/>
            <w:shd w:val="clear" w:color="auto" w:fill="auto"/>
            <w:noWrap/>
            <w:vAlign w:val="center"/>
            <w:hideMark/>
          </w:tcPr>
          <w:p w14:paraId="1D60E00F" w14:textId="1A4C47C8" w:rsidR="00100DF4" w:rsidRPr="00B65C8F" w:rsidRDefault="00100DF4" w:rsidP="00100DF4">
            <w:pPr>
              <w:widowControl/>
              <w:spacing w:line="-240" w:lineRule="auto"/>
              <w:rPr>
                <w:rFonts w:eastAsia="仿宋_GB2312"/>
                <w:kern w:val="0"/>
                <w:sz w:val="20"/>
              </w:rPr>
            </w:pPr>
            <w:r w:rsidRPr="00B65C8F">
              <w:rPr>
                <w:rFonts w:eastAsia="仿宋_GB2312"/>
                <w:kern w:val="0"/>
                <w:sz w:val="20"/>
              </w:rPr>
              <w:t>18,762,573.42</w:t>
            </w:r>
          </w:p>
        </w:tc>
        <w:tc>
          <w:tcPr>
            <w:tcW w:w="1098" w:type="pct"/>
            <w:shd w:val="clear" w:color="auto" w:fill="auto"/>
            <w:noWrap/>
            <w:vAlign w:val="center"/>
            <w:hideMark/>
          </w:tcPr>
          <w:p w14:paraId="28806775" w14:textId="0E324B95" w:rsidR="00100DF4" w:rsidRPr="00B65C8F" w:rsidRDefault="00100DF4" w:rsidP="00100DF4">
            <w:pPr>
              <w:widowControl/>
              <w:spacing w:line="-240" w:lineRule="auto"/>
              <w:rPr>
                <w:rFonts w:eastAsia="仿宋_GB2312"/>
                <w:kern w:val="0"/>
                <w:sz w:val="20"/>
              </w:rPr>
            </w:pPr>
            <w:r w:rsidRPr="00B65C8F">
              <w:rPr>
                <w:rFonts w:eastAsia="仿宋_GB2312"/>
                <w:kern w:val="0"/>
                <w:sz w:val="20"/>
              </w:rPr>
              <w:t>745,628,541.61</w:t>
            </w:r>
          </w:p>
        </w:tc>
      </w:tr>
      <w:tr w:rsidR="00B65C8F" w:rsidRPr="00B65C8F" w14:paraId="4789D814" w14:textId="77777777" w:rsidTr="001D2B59">
        <w:trPr>
          <w:trHeight w:val="20"/>
          <w:jc w:val="center"/>
        </w:trPr>
        <w:tc>
          <w:tcPr>
            <w:tcW w:w="500" w:type="pct"/>
            <w:vMerge w:val="restart"/>
            <w:shd w:val="clear" w:color="auto" w:fill="auto"/>
            <w:noWrap/>
            <w:vAlign w:val="center"/>
            <w:hideMark/>
          </w:tcPr>
          <w:p w14:paraId="66FEF7FF"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3-DF</w:t>
            </w:r>
          </w:p>
        </w:tc>
        <w:tc>
          <w:tcPr>
            <w:tcW w:w="483" w:type="pct"/>
            <w:shd w:val="clear" w:color="auto" w:fill="auto"/>
            <w:noWrap/>
            <w:vAlign w:val="center"/>
            <w:hideMark/>
          </w:tcPr>
          <w:p w14:paraId="5E7CD9C9"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76BBE04A" w14:textId="215DAE6E" w:rsidR="00100DF4" w:rsidRPr="00B65C8F" w:rsidRDefault="00100DF4" w:rsidP="00100DF4">
            <w:pPr>
              <w:widowControl/>
              <w:spacing w:line="-240" w:lineRule="auto"/>
              <w:rPr>
                <w:rFonts w:eastAsia="仿宋_GB2312"/>
                <w:kern w:val="0"/>
                <w:sz w:val="20"/>
              </w:rPr>
            </w:pPr>
            <w:r w:rsidRPr="00B65C8F">
              <w:rPr>
                <w:rFonts w:eastAsia="仿宋_GB2312"/>
                <w:kern w:val="0"/>
                <w:sz w:val="20"/>
              </w:rPr>
              <w:t>1,090,147.63</w:t>
            </w:r>
          </w:p>
        </w:tc>
        <w:tc>
          <w:tcPr>
            <w:tcW w:w="1018" w:type="pct"/>
            <w:shd w:val="clear" w:color="auto" w:fill="auto"/>
            <w:noWrap/>
            <w:vAlign w:val="center"/>
            <w:hideMark/>
          </w:tcPr>
          <w:p w14:paraId="209862C8" w14:textId="459BE783" w:rsidR="00100DF4" w:rsidRPr="00B65C8F" w:rsidRDefault="00100DF4" w:rsidP="00100DF4">
            <w:pPr>
              <w:widowControl/>
              <w:spacing w:line="-240" w:lineRule="auto"/>
              <w:rPr>
                <w:rFonts w:eastAsia="仿宋_GB2312"/>
                <w:kern w:val="0"/>
                <w:sz w:val="20"/>
              </w:rPr>
            </w:pPr>
            <w:r w:rsidRPr="00B65C8F">
              <w:rPr>
                <w:rFonts w:eastAsia="仿宋_GB2312"/>
                <w:kern w:val="0"/>
                <w:sz w:val="20"/>
              </w:rPr>
              <w:t>33,273,986.93</w:t>
            </w:r>
          </w:p>
        </w:tc>
        <w:tc>
          <w:tcPr>
            <w:tcW w:w="955" w:type="pct"/>
            <w:shd w:val="clear" w:color="auto" w:fill="auto"/>
            <w:noWrap/>
            <w:vAlign w:val="center"/>
            <w:hideMark/>
          </w:tcPr>
          <w:p w14:paraId="11125BB7" w14:textId="04F3A1E6" w:rsidR="00100DF4" w:rsidRPr="00B65C8F" w:rsidRDefault="00100DF4" w:rsidP="00100DF4">
            <w:pPr>
              <w:widowControl/>
              <w:spacing w:line="-240" w:lineRule="auto"/>
              <w:rPr>
                <w:rFonts w:eastAsia="仿宋_GB2312"/>
                <w:kern w:val="0"/>
                <w:sz w:val="20"/>
              </w:rPr>
            </w:pPr>
            <w:r w:rsidRPr="00B65C8F">
              <w:rPr>
                <w:rFonts w:eastAsia="仿宋_GB2312"/>
                <w:kern w:val="0"/>
                <w:sz w:val="20"/>
              </w:rPr>
              <w:t>34,364,134.56</w:t>
            </w:r>
          </w:p>
        </w:tc>
        <w:tc>
          <w:tcPr>
            <w:tcW w:w="1098" w:type="pct"/>
            <w:shd w:val="clear" w:color="auto" w:fill="auto"/>
            <w:noWrap/>
            <w:vAlign w:val="center"/>
            <w:hideMark/>
          </w:tcPr>
          <w:p w14:paraId="085532C8" w14:textId="20E44C07" w:rsidR="00100DF4" w:rsidRPr="00B65C8F" w:rsidRDefault="00100DF4" w:rsidP="00100DF4">
            <w:pPr>
              <w:widowControl/>
              <w:spacing w:line="-240" w:lineRule="auto"/>
              <w:rPr>
                <w:rFonts w:eastAsia="仿宋_GB2312"/>
                <w:kern w:val="0"/>
                <w:sz w:val="20"/>
              </w:rPr>
            </w:pPr>
            <w:r w:rsidRPr="00B65C8F">
              <w:rPr>
                <w:rFonts w:eastAsia="仿宋_GB2312"/>
                <w:kern w:val="0"/>
                <w:sz w:val="20"/>
              </w:rPr>
              <w:t>521,706,073.60</w:t>
            </w:r>
          </w:p>
        </w:tc>
      </w:tr>
      <w:tr w:rsidR="00B65C8F" w:rsidRPr="00B65C8F" w14:paraId="63EACC32" w14:textId="77777777" w:rsidTr="001D2B59">
        <w:trPr>
          <w:trHeight w:val="20"/>
          <w:jc w:val="center"/>
        </w:trPr>
        <w:tc>
          <w:tcPr>
            <w:tcW w:w="500" w:type="pct"/>
            <w:vMerge/>
            <w:shd w:val="clear" w:color="auto" w:fill="auto"/>
            <w:vAlign w:val="center"/>
            <w:hideMark/>
          </w:tcPr>
          <w:p w14:paraId="0E3364AA"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64A988B9"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56EF1F89" w14:textId="2E315BEA" w:rsidR="00100DF4" w:rsidRPr="00B65C8F" w:rsidRDefault="00100DF4" w:rsidP="00100DF4">
            <w:pPr>
              <w:widowControl/>
              <w:spacing w:line="-240" w:lineRule="auto"/>
              <w:rPr>
                <w:rFonts w:eastAsia="仿宋_GB2312"/>
                <w:kern w:val="0"/>
                <w:sz w:val="20"/>
              </w:rPr>
            </w:pPr>
            <w:r w:rsidRPr="00B65C8F">
              <w:rPr>
                <w:rFonts w:eastAsia="仿宋_GB2312"/>
                <w:kern w:val="0"/>
                <w:sz w:val="20"/>
              </w:rPr>
              <w:t>2,353,865.59</w:t>
            </w:r>
          </w:p>
        </w:tc>
        <w:tc>
          <w:tcPr>
            <w:tcW w:w="1018" w:type="pct"/>
            <w:shd w:val="clear" w:color="auto" w:fill="auto"/>
            <w:noWrap/>
            <w:vAlign w:val="center"/>
            <w:hideMark/>
          </w:tcPr>
          <w:p w14:paraId="2E99AE0D" w14:textId="1BAF6644" w:rsidR="00100DF4" w:rsidRPr="00B65C8F" w:rsidRDefault="00100DF4" w:rsidP="00100DF4">
            <w:pPr>
              <w:widowControl/>
              <w:spacing w:line="-240" w:lineRule="auto"/>
              <w:rPr>
                <w:rFonts w:eastAsia="仿宋_GB2312"/>
                <w:kern w:val="0"/>
                <w:sz w:val="20"/>
              </w:rPr>
            </w:pPr>
            <w:r w:rsidRPr="00B65C8F">
              <w:rPr>
                <w:rFonts w:eastAsia="仿宋_GB2312"/>
                <w:kern w:val="0"/>
                <w:sz w:val="20"/>
              </w:rPr>
              <w:t>84,292,540.97</w:t>
            </w:r>
          </w:p>
        </w:tc>
        <w:tc>
          <w:tcPr>
            <w:tcW w:w="955" w:type="pct"/>
            <w:shd w:val="clear" w:color="auto" w:fill="auto"/>
            <w:noWrap/>
            <w:vAlign w:val="center"/>
            <w:hideMark/>
          </w:tcPr>
          <w:p w14:paraId="58B6F60C" w14:textId="0AFE13B7" w:rsidR="00100DF4" w:rsidRPr="00B65C8F" w:rsidRDefault="00100DF4" w:rsidP="00100DF4">
            <w:pPr>
              <w:widowControl/>
              <w:spacing w:line="-240" w:lineRule="auto"/>
              <w:rPr>
                <w:rFonts w:eastAsia="仿宋_GB2312"/>
                <w:kern w:val="0"/>
                <w:sz w:val="20"/>
              </w:rPr>
            </w:pPr>
            <w:r w:rsidRPr="00B65C8F">
              <w:rPr>
                <w:rFonts w:eastAsia="仿宋_GB2312"/>
                <w:kern w:val="0"/>
                <w:sz w:val="20"/>
              </w:rPr>
              <w:t>86,646,406.56</w:t>
            </w:r>
          </w:p>
        </w:tc>
        <w:tc>
          <w:tcPr>
            <w:tcW w:w="1098" w:type="pct"/>
            <w:shd w:val="clear" w:color="auto" w:fill="auto"/>
            <w:noWrap/>
            <w:vAlign w:val="center"/>
            <w:hideMark/>
          </w:tcPr>
          <w:p w14:paraId="7E0A1594" w14:textId="255FC5B5" w:rsidR="00100DF4" w:rsidRPr="00B65C8F" w:rsidRDefault="00100DF4" w:rsidP="00100DF4">
            <w:pPr>
              <w:widowControl/>
              <w:spacing w:line="-240" w:lineRule="auto"/>
              <w:rPr>
                <w:rFonts w:eastAsia="仿宋_GB2312"/>
                <w:kern w:val="0"/>
                <w:sz w:val="20"/>
              </w:rPr>
            </w:pPr>
            <w:r w:rsidRPr="00B65C8F">
              <w:rPr>
                <w:rFonts w:eastAsia="仿宋_GB2312"/>
                <w:kern w:val="0"/>
                <w:sz w:val="20"/>
              </w:rPr>
              <w:t>1,264,774,248.75</w:t>
            </w:r>
          </w:p>
        </w:tc>
      </w:tr>
      <w:tr w:rsidR="00B65C8F" w:rsidRPr="00B65C8F" w14:paraId="5643821B" w14:textId="77777777" w:rsidTr="001D2B59">
        <w:trPr>
          <w:trHeight w:val="20"/>
          <w:jc w:val="center"/>
        </w:trPr>
        <w:tc>
          <w:tcPr>
            <w:tcW w:w="500" w:type="pct"/>
            <w:vMerge/>
            <w:shd w:val="clear" w:color="auto" w:fill="auto"/>
            <w:vAlign w:val="center"/>
            <w:hideMark/>
          </w:tcPr>
          <w:p w14:paraId="41A876B3"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6DE9760"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546242B9" w14:textId="4FFF8D9D"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58A68EFE" w14:textId="205B257A"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08C893AC" w14:textId="019B6C42"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11D5E875" w14:textId="6CCB626C"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7BB966B2" w14:textId="77777777" w:rsidTr="001D2B59">
        <w:trPr>
          <w:trHeight w:val="20"/>
          <w:jc w:val="center"/>
        </w:trPr>
        <w:tc>
          <w:tcPr>
            <w:tcW w:w="500" w:type="pct"/>
            <w:vMerge/>
            <w:shd w:val="clear" w:color="auto" w:fill="auto"/>
            <w:vAlign w:val="center"/>
            <w:hideMark/>
          </w:tcPr>
          <w:p w14:paraId="76E32916"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3AC24AF"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7E08126E" w14:textId="132D3634" w:rsidR="00100DF4" w:rsidRPr="00B65C8F" w:rsidRDefault="00100DF4" w:rsidP="00100DF4">
            <w:pPr>
              <w:widowControl/>
              <w:spacing w:line="-240" w:lineRule="auto"/>
              <w:rPr>
                <w:rFonts w:eastAsia="仿宋_GB2312"/>
                <w:kern w:val="0"/>
                <w:sz w:val="20"/>
              </w:rPr>
            </w:pPr>
            <w:r w:rsidRPr="00B65C8F">
              <w:rPr>
                <w:rFonts w:eastAsia="仿宋_GB2312"/>
                <w:kern w:val="0"/>
                <w:sz w:val="20"/>
              </w:rPr>
              <w:t>3,444,013.22</w:t>
            </w:r>
          </w:p>
        </w:tc>
        <w:tc>
          <w:tcPr>
            <w:tcW w:w="1018" w:type="pct"/>
            <w:shd w:val="clear" w:color="auto" w:fill="auto"/>
            <w:noWrap/>
            <w:vAlign w:val="center"/>
            <w:hideMark/>
          </w:tcPr>
          <w:p w14:paraId="16B80365" w14:textId="1A269477" w:rsidR="00100DF4" w:rsidRPr="00B65C8F" w:rsidRDefault="00100DF4" w:rsidP="00100DF4">
            <w:pPr>
              <w:widowControl/>
              <w:spacing w:line="-240" w:lineRule="auto"/>
              <w:rPr>
                <w:rFonts w:eastAsia="仿宋_GB2312"/>
                <w:kern w:val="0"/>
                <w:sz w:val="20"/>
              </w:rPr>
            </w:pPr>
            <w:r w:rsidRPr="00B65C8F">
              <w:rPr>
                <w:rFonts w:eastAsia="仿宋_GB2312"/>
                <w:kern w:val="0"/>
                <w:sz w:val="20"/>
              </w:rPr>
              <w:t>117,566,527.90</w:t>
            </w:r>
          </w:p>
        </w:tc>
        <w:tc>
          <w:tcPr>
            <w:tcW w:w="955" w:type="pct"/>
            <w:shd w:val="clear" w:color="auto" w:fill="auto"/>
            <w:noWrap/>
            <w:vAlign w:val="center"/>
            <w:hideMark/>
          </w:tcPr>
          <w:p w14:paraId="2C66EFDE" w14:textId="21C84FD2" w:rsidR="00100DF4" w:rsidRPr="00B65C8F" w:rsidRDefault="00100DF4" w:rsidP="00100DF4">
            <w:pPr>
              <w:widowControl/>
              <w:spacing w:line="-240" w:lineRule="auto"/>
              <w:rPr>
                <w:rFonts w:eastAsia="仿宋_GB2312"/>
                <w:kern w:val="0"/>
                <w:sz w:val="20"/>
              </w:rPr>
            </w:pPr>
            <w:r w:rsidRPr="00B65C8F">
              <w:rPr>
                <w:rFonts w:eastAsia="仿宋_GB2312"/>
                <w:kern w:val="0"/>
                <w:sz w:val="20"/>
              </w:rPr>
              <w:t>121,010,541.12</w:t>
            </w:r>
          </w:p>
        </w:tc>
        <w:tc>
          <w:tcPr>
            <w:tcW w:w="1098" w:type="pct"/>
            <w:shd w:val="clear" w:color="auto" w:fill="auto"/>
            <w:noWrap/>
            <w:vAlign w:val="center"/>
            <w:hideMark/>
          </w:tcPr>
          <w:p w14:paraId="040CD7A4" w14:textId="2B54E5F6" w:rsidR="00100DF4" w:rsidRPr="00B65C8F" w:rsidRDefault="00100DF4" w:rsidP="00100DF4">
            <w:pPr>
              <w:widowControl/>
              <w:spacing w:line="-240" w:lineRule="auto"/>
              <w:rPr>
                <w:rFonts w:eastAsia="仿宋_GB2312"/>
                <w:kern w:val="0"/>
                <w:sz w:val="20"/>
              </w:rPr>
            </w:pPr>
            <w:r w:rsidRPr="00B65C8F">
              <w:rPr>
                <w:rFonts w:eastAsia="仿宋_GB2312"/>
                <w:kern w:val="0"/>
                <w:sz w:val="20"/>
              </w:rPr>
              <w:t>1,786,480,322.35</w:t>
            </w:r>
          </w:p>
        </w:tc>
      </w:tr>
      <w:tr w:rsidR="00B65C8F" w:rsidRPr="00B65C8F" w14:paraId="2ED1CBEF" w14:textId="77777777" w:rsidTr="001D2B59">
        <w:trPr>
          <w:trHeight w:val="20"/>
          <w:jc w:val="center"/>
        </w:trPr>
        <w:tc>
          <w:tcPr>
            <w:tcW w:w="500" w:type="pct"/>
            <w:vMerge w:val="restart"/>
            <w:shd w:val="clear" w:color="auto" w:fill="auto"/>
            <w:noWrap/>
            <w:vAlign w:val="center"/>
            <w:hideMark/>
          </w:tcPr>
          <w:p w14:paraId="12A5BCBE"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3-E</w:t>
            </w:r>
          </w:p>
        </w:tc>
        <w:tc>
          <w:tcPr>
            <w:tcW w:w="483" w:type="pct"/>
            <w:shd w:val="clear" w:color="auto" w:fill="auto"/>
            <w:noWrap/>
            <w:vAlign w:val="center"/>
            <w:hideMark/>
          </w:tcPr>
          <w:p w14:paraId="7B468515"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5B6C8272" w14:textId="3D116A32" w:rsidR="00100DF4" w:rsidRPr="00B65C8F" w:rsidRDefault="00100DF4" w:rsidP="00100DF4">
            <w:pPr>
              <w:widowControl/>
              <w:spacing w:line="-240" w:lineRule="auto"/>
              <w:rPr>
                <w:rFonts w:eastAsia="仿宋_GB2312"/>
                <w:kern w:val="0"/>
                <w:sz w:val="20"/>
              </w:rPr>
            </w:pPr>
            <w:r w:rsidRPr="00B65C8F">
              <w:rPr>
                <w:rFonts w:eastAsia="仿宋_GB2312"/>
                <w:kern w:val="0"/>
                <w:sz w:val="20"/>
              </w:rPr>
              <w:t>915,853.43</w:t>
            </w:r>
          </w:p>
        </w:tc>
        <w:tc>
          <w:tcPr>
            <w:tcW w:w="1018" w:type="pct"/>
            <w:shd w:val="clear" w:color="auto" w:fill="auto"/>
            <w:noWrap/>
            <w:vAlign w:val="center"/>
            <w:hideMark/>
          </w:tcPr>
          <w:p w14:paraId="6CD52727" w14:textId="10E9E905" w:rsidR="00100DF4" w:rsidRPr="00B65C8F" w:rsidRDefault="00100DF4" w:rsidP="00100DF4">
            <w:pPr>
              <w:widowControl/>
              <w:spacing w:line="-240" w:lineRule="auto"/>
              <w:rPr>
                <w:rFonts w:eastAsia="仿宋_GB2312"/>
                <w:kern w:val="0"/>
                <w:sz w:val="20"/>
              </w:rPr>
            </w:pPr>
            <w:r w:rsidRPr="00B65C8F">
              <w:rPr>
                <w:rFonts w:eastAsia="仿宋_GB2312"/>
                <w:kern w:val="0"/>
                <w:sz w:val="20"/>
              </w:rPr>
              <w:t>27,516,363.37</w:t>
            </w:r>
          </w:p>
        </w:tc>
        <w:tc>
          <w:tcPr>
            <w:tcW w:w="955" w:type="pct"/>
            <w:shd w:val="clear" w:color="auto" w:fill="auto"/>
            <w:noWrap/>
            <w:vAlign w:val="center"/>
            <w:hideMark/>
          </w:tcPr>
          <w:p w14:paraId="484BF7E8" w14:textId="1A619E5C" w:rsidR="00100DF4" w:rsidRPr="00B65C8F" w:rsidRDefault="00100DF4" w:rsidP="00100DF4">
            <w:pPr>
              <w:widowControl/>
              <w:spacing w:line="-240" w:lineRule="auto"/>
              <w:rPr>
                <w:rFonts w:eastAsia="仿宋_GB2312"/>
                <w:kern w:val="0"/>
                <w:sz w:val="20"/>
              </w:rPr>
            </w:pPr>
            <w:r w:rsidRPr="00B65C8F">
              <w:rPr>
                <w:rFonts w:eastAsia="仿宋_GB2312"/>
                <w:kern w:val="0"/>
                <w:sz w:val="20"/>
              </w:rPr>
              <w:t>28,432,216.80</w:t>
            </w:r>
          </w:p>
        </w:tc>
        <w:tc>
          <w:tcPr>
            <w:tcW w:w="1098" w:type="pct"/>
            <w:shd w:val="clear" w:color="auto" w:fill="auto"/>
            <w:noWrap/>
            <w:vAlign w:val="center"/>
            <w:hideMark/>
          </w:tcPr>
          <w:p w14:paraId="2572591F" w14:textId="7FD0BA02" w:rsidR="00100DF4" w:rsidRPr="00B65C8F" w:rsidRDefault="00100DF4" w:rsidP="00100DF4">
            <w:pPr>
              <w:widowControl/>
              <w:spacing w:line="-240" w:lineRule="auto"/>
              <w:rPr>
                <w:rFonts w:eastAsia="仿宋_GB2312"/>
                <w:kern w:val="0"/>
                <w:sz w:val="20"/>
              </w:rPr>
            </w:pPr>
            <w:r w:rsidRPr="00B65C8F">
              <w:rPr>
                <w:rFonts w:eastAsia="仿宋_GB2312"/>
                <w:kern w:val="0"/>
                <w:sz w:val="20"/>
              </w:rPr>
              <w:t>438,732,612.85</w:t>
            </w:r>
          </w:p>
        </w:tc>
      </w:tr>
      <w:tr w:rsidR="00B65C8F" w:rsidRPr="00B65C8F" w14:paraId="32F0D8CB" w14:textId="77777777" w:rsidTr="001D2B59">
        <w:trPr>
          <w:trHeight w:val="20"/>
          <w:jc w:val="center"/>
        </w:trPr>
        <w:tc>
          <w:tcPr>
            <w:tcW w:w="500" w:type="pct"/>
            <w:vMerge/>
            <w:shd w:val="clear" w:color="auto" w:fill="auto"/>
            <w:vAlign w:val="center"/>
            <w:hideMark/>
          </w:tcPr>
          <w:p w14:paraId="41896937"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F963134"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4FEA8A01" w14:textId="6E112406" w:rsidR="00100DF4" w:rsidRPr="00B65C8F" w:rsidRDefault="00100DF4" w:rsidP="00100DF4">
            <w:pPr>
              <w:widowControl/>
              <w:spacing w:line="-240" w:lineRule="auto"/>
              <w:rPr>
                <w:rFonts w:eastAsia="仿宋_GB2312"/>
                <w:kern w:val="0"/>
                <w:sz w:val="20"/>
              </w:rPr>
            </w:pPr>
            <w:r w:rsidRPr="00B65C8F">
              <w:rPr>
                <w:rFonts w:eastAsia="仿宋_GB2312"/>
                <w:kern w:val="0"/>
                <w:sz w:val="20"/>
              </w:rPr>
              <w:t>1,885,382.52</w:t>
            </w:r>
          </w:p>
        </w:tc>
        <w:tc>
          <w:tcPr>
            <w:tcW w:w="1018" w:type="pct"/>
            <w:shd w:val="clear" w:color="auto" w:fill="auto"/>
            <w:noWrap/>
            <w:vAlign w:val="center"/>
            <w:hideMark/>
          </w:tcPr>
          <w:p w14:paraId="73BD3AB3" w14:textId="5BB5C4EC" w:rsidR="00100DF4" w:rsidRPr="00B65C8F" w:rsidRDefault="00100DF4" w:rsidP="00100DF4">
            <w:pPr>
              <w:widowControl/>
              <w:spacing w:line="-240" w:lineRule="auto"/>
              <w:rPr>
                <w:rFonts w:eastAsia="仿宋_GB2312"/>
                <w:kern w:val="0"/>
                <w:sz w:val="20"/>
              </w:rPr>
            </w:pPr>
            <w:r w:rsidRPr="00B65C8F">
              <w:rPr>
                <w:rFonts w:eastAsia="仿宋_GB2312"/>
                <w:kern w:val="0"/>
                <w:sz w:val="20"/>
              </w:rPr>
              <w:t>66,614,932.44</w:t>
            </w:r>
          </w:p>
        </w:tc>
        <w:tc>
          <w:tcPr>
            <w:tcW w:w="955" w:type="pct"/>
            <w:shd w:val="clear" w:color="auto" w:fill="auto"/>
            <w:noWrap/>
            <w:vAlign w:val="center"/>
            <w:hideMark/>
          </w:tcPr>
          <w:p w14:paraId="3D81EC46" w14:textId="223495B7" w:rsidR="00100DF4" w:rsidRPr="00B65C8F" w:rsidRDefault="00100DF4" w:rsidP="00100DF4">
            <w:pPr>
              <w:widowControl/>
              <w:spacing w:line="-240" w:lineRule="auto"/>
              <w:rPr>
                <w:rFonts w:eastAsia="仿宋_GB2312"/>
                <w:kern w:val="0"/>
                <w:sz w:val="20"/>
              </w:rPr>
            </w:pPr>
            <w:r w:rsidRPr="00B65C8F">
              <w:rPr>
                <w:rFonts w:eastAsia="仿宋_GB2312"/>
                <w:kern w:val="0"/>
                <w:sz w:val="20"/>
              </w:rPr>
              <w:t>68,500,314.95</w:t>
            </w:r>
          </w:p>
        </w:tc>
        <w:tc>
          <w:tcPr>
            <w:tcW w:w="1098" w:type="pct"/>
            <w:shd w:val="clear" w:color="auto" w:fill="auto"/>
            <w:noWrap/>
            <w:vAlign w:val="center"/>
            <w:hideMark/>
          </w:tcPr>
          <w:p w14:paraId="3C520E06" w14:textId="10E78A20" w:rsidR="00100DF4" w:rsidRPr="00B65C8F" w:rsidRDefault="00100DF4" w:rsidP="00100DF4">
            <w:pPr>
              <w:widowControl/>
              <w:spacing w:line="-240" w:lineRule="auto"/>
              <w:rPr>
                <w:rFonts w:eastAsia="仿宋_GB2312"/>
                <w:kern w:val="0"/>
                <w:sz w:val="20"/>
              </w:rPr>
            </w:pPr>
            <w:r w:rsidRPr="00B65C8F">
              <w:rPr>
                <w:rFonts w:eastAsia="仿宋_GB2312"/>
                <w:kern w:val="0"/>
                <w:sz w:val="20"/>
              </w:rPr>
              <w:t>1,013,950,885.56</w:t>
            </w:r>
          </w:p>
        </w:tc>
      </w:tr>
      <w:tr w:rsidR="00B65C8F" w:rsidRPr="00B65C8F" w14:paraId="028144FA" w14:textId="77777777" w:rsidTr="001D2B59">
        <w:trPr>
          <w:trHeight w:val="20"/>
          <w:jc w:val="center"/>
        </w:trPr>
        <w:tc>
          <w:tcPr>
            <w:tcW w:w="500" w:type="pct"/>
            <w:vMerge/>
            <w:shd w:val="clear" w:color="auto" w:fill="auto"/>
            <w:vAlign w:val="center"/>
            <w:hideMark/>
          </w:tcPr>
          <w:p w14:paraId="5CB9AAB4"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9D695C1"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183BE934" w14:textId="782CF426"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4D6E2C6F" w14:textId="6410B895"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16AB6F2D" w14:textId="04C2D53F"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49D4C473" w14:textId="672430F0"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565C3E5C" w14:textId="77777777" w:rsidTr="001D2B59">
        <w:trPr>
          <w:trHeight w:val="20"/>
          <w:jc w:val="center"/>
        </w:trPr>
        <w:tc>
          <w:tcPr>
            <w:tcW w:w="500" w:type="pct"/>
            <w:vMerge/>
            <w:shd w:val="clear" w:color="auto" w:fill="auto"/>
            <w:vAlign w:val="center"/>
            <w:hideMark/>
          </w:tcPr>
          <w:p w14:paraId="343FCC17"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E855AB7"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2CF5C61E" w14:textId="64DA5334" w:rsidR="00100DF4" w:rsidRPr="00B65C8F" w:rsidRDefault="00100DF4" w:rsidP="00100DF4">
            <w:pPr>
              <w:widowControl/>
              <w:spacing w:line="-240" w:lineRule="auto"/>
              <w:rPr>
                <w:rFonts w:eastAsia="仿宋_GB2312"/>
                <w:kern w:val="0"/>
                <w:sz w:val="20"/>
              </w:rPr>
            </w:pPr>
            <w:r w:rsidRPr="00B65C8F">
              <w:rPr>
                <w:rFonts w:eastAsia="仿宋_GB2312"/>
                <w:kern w:val="0"/>
                <w:sz w:val="20"/>
              </w:rPr>
              <w:t>2,801,235.95</w:t>
            </w:r>
          </w:p>
        </w:tc>
        <w:tc>
          <w:tcPr>
            <w:tcW w:w="1018" w:type="pct"/>
            <w:shd w:val="clear" w:color="auto" w:fill="auto"/>
            <w:noWrap/>
            <w:vAlign w:val="center"/>
            <w:hideMark/>
          </w:tcPr>
          <w:p w14:paraId="6BBE4A1B" w14:textId="295F1F93" w:rsidR="00100DF4" w:rsidRPr="00B65C8F" w:rsidRDefault="00100DF4" w:rsidP="00100DF4">
            <w:pPr>
              <w:widowControl/>
              <w:spacing w:line="-240" w:lineRule="auto"/>
              <w:rPr>
                <w:rFonts w:eastAsia="仿宋_GB2312"/>
                <w:kern w:val="0"/>
                <w:sz w:val="20"/>
              </w:rPr>
            </w:pPr>
            <w:r w:rsidRPr="00B65C8F">
              <w:rPr>
                <w:rFonts w:eastAsia="仿宋_GB2312"/>
                <w:kern w:val="0"/>
                <w:sz w:val="20"/>
              </w:rPr>
              <w:t>94,131,295.81</w:t>
            </w:r>
          </w:p>
        </w:tc>
        <w:tc>
          <w:tcPr>
            <w:tcW w:w="955" w:type="pct"/>
            <w:shd w:val="clear" w:color="auto" w:fill="auto"/>
            <w:noWrap/>
            <w:vAlign w:val="center"/>
            <w:hideMark/>
          </w:tcPr>
          <w:p w14:paraId="7E2DEC82" w14:textId="26880FD8" w:rsidR="00100DF4" w:rsidRPr="00B65C8F" w:rsidRDefault="00100DF4" w:rsidP="00100DF4">
            <w:pPr>
              <w:widowControl/>
              <w:spacing w:line="-240" w:lineRule="auto"/>
              <w:rPr>
                <w:rFonts w:eastAsia="仿宋_GB2312"/>
                <w:kern w:val="0"/>
                <w:sz w:val="20"/>
              </w:rPr>
            </w:pPr>
            <w:r w:rsidRPr="00B65C8F">
              <w:rPr>
                <w:rFonts w:eastAsia="仿宋_GB2312"/>
                <w:kern w:val="0"/>
                <w:sz w:val="20"/>
              </w:rPr>
              <w:t>96,932,531.75</w:t>
            </w:r>
          </w:p>
        </w:tc>
        <w:tc>
          <w:tcPr>
            <w:tcW w:w="1098" w:type="pct"/>
            <w:shd w:val="clear" w:color="auto" w:fill="auto"/>
            <w:noWrap/>
            <w:vAlign w:val="center"/>
            <w:hideMark/>
          </w:tcPr>
          <w:p w14:paraId="42D73D6C" w14:textId="25743CE7" w:rsidR="00100DF4" w:rsidRPr="00B65C8F" w:rsidRDefault="00100DF4" w:rsidP="00100DF4">
            <w:pPr>
              <w:widowControl/>
              <w:spacing w:line="-240" w:lineRule="auto"/>
              <w:rPr>
                <w:rFonts w:eastAsia="仿宋_GB2312"/>
                <w:kern w:val="0"/>
                <w:sz w:val="20"/>
              </w:rPr>
            </w:pPr>
            <w:r w:rsidRPr="00B65C8F">
              <w:rPr>
                <w:rFonts w:eastAsia="仿宋_GB2312"/>
                <w:kern w:val="0"/>
                <w:sz w:val="20"/>
              </w:rPr>
              <w:t>1,452,683,498.40</w:t>
            </w:r>
          </w:p>
        </w:tc>
      </w:tr>
      <w:tr w:rsidR="00B65C8F" w:rsidRPr="00B65C8F" w14:paraId="0D7EED5B" w14:textId="77777777" w:rsidTr="001D2B59">
        <w:trPr>
          <w:trHeight w:val="20"/>
          <w:jc w:val="center"/>
        </w:trPr>
        <w:tc>
          <w:tcPr>
            <w:tcW w:w="500" w:type="pct"/>
            <w:vMerge w:val="restart"/>
            <w:shd w:val="clear" w:color="auto" w:fill="auto"/>
            <w:noWrap/>
            <w:vAlign w:val="center"/>
            <w:hideMark/>
          </w:tcPr>
          <w:p w14:paraId="2BD13F5E"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4-C</w:t>
            </w:r>
          </w:p>
        </w:tc>
        <w:tc>
          <w:tcPr>
            <w:tcW w:w="483" w:type="pct"/>
            <w:shd w:val="clear" w:color="auto" w:fill="auto"/>
            <w:noWrap/>
            <w:vAlign w:val="center"/>
            <w:hideMark/>
          </w:tcPr>
          <w:p w14:paraId="1578BADD"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普宅</w:t>
            </w:r>
            <w:proofErr w:type="gramEnd"/>
          </w:p>
        </w:tc>
        <w:tc>
          <w:tcPr>
            <w:tcW w:w="946" w:type="pct"/>
            <w:shd w:val="clear" w:color="auto" w:fill="auto"/>
            <w:vAlign w:val="center"/>
            <w:hideMark/>
          </w:tcPr>
          <w:p w14:paraId="53A56F39" w14:textId="58E05ADE"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18" w:type="pct"/>
            <w:shd w:val="clear" w:color="auto" w:fill="auto"/>
            <w:noWrap/>
            <w:vAlign w:val="center"/>
            <w:hideMark/>
          </w:tcPr>
          <w:p w14:paraId="0CA8CDBA" w14:textId="5EAA3339"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955" w:type="pct"/>
            <w:shd w:val="clear" w:color="auto" w:fill="auto"/>
            <w:noWrap/>
            <w:vAlign w:val="center"/>
            <w:hideMark/>
          </w:tcPr>
          <w:p w14:paraId="42E92140" w14:textId="1FC03509"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c>
          <w:tcPr>
            <w:tcW w:w="1098" w:type="pct"/>
            <w:shd w:val="clear" w:color="auto" w:fill="auto"/>
            <w:noWrap/>
            <w:vAlign w:val="center"/>
            <w:hideMark/>
          </w:tcPr>
          <w:p w14:paraId="04AD7570" w14:textId="72B1CEC4" w:rsidR="00100DF4" w:rsidRPr="00B65C8F" w:rsidRDefault="00100DF4" w:rsidP="00100DF4">
            <w:pPr>
              <w:widowControl/>
              <w:spacing w:line="-240" w:lineRule="auto"/>
              <w:rPr>
                <w:rFonts w:eastAsia="仿宋_GB2312"/>
                <w:kern w:val="0"/>
                <w:sz w:val="20"/>
              </w:rPr>
            </w:pPr>
            <w:r w:rsidRPr="00B65C8F">
              <w:rPr>
                <w:rFonts w:eastAsia="仿宋_GB2312"/>
                <w:kern w:val="0"/>
                <w:sz w:val="20"/>
              </w:rPr>
              <w:t>-</w:t>
            </w:r>
          </w:p>
        </w:tc>
      </w:tr>
      <w:tr w:rsidR="00B65C8F" w:rsidRPr="00B65C8F" w14:paraId="19DBB148" w14:textId="77777777" w:rsidTr="001D2B59">
        <w:trPr>
          <w:trHeight w:val="20"/>
          <w:jc w:val="center"/>
        </w:trPr>
        <w:tc>
          <w:tcPr>
            <w:tcW w:w="500" w:type="pct"/>
            <w:vMerge/>
            <w:shd w:val="clear" w:color="auto" w:fill="auto"/>
            <w:vAlign w:val="center"/>
            <w:hideMark/>
          </w:tcPr>
          <w:p w14:paraId="59648137"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FBE0DEB" w14:textId="77777777" w:rsidR="00100DF4" w:rsidRPr="00B65C8F" w:rsidRDefault="00100DF4" w:rsidP="00100DF4">
            <w:pPr>
              <w:widowControl/>
              <w:spacing w:line="-240" w:lineRule="auto"/>
              <w:rPr>
                <w:rFonts w:eastAsia="仿宋_GB2312"/>
                <w:kern w:val="0"/>
                <w:sz w:val="20"/>
              </w:rPr>
            </w:pPr>
            <w:proofErr w:type="gramStart"/>
            <w:r w:rsidRPr="00B65C8F">
              <w:rPr>
                <w:rFonts w:eastAsia="仿宋_GB2312"/>
                <w:kern w:val="0"/>
                <w:sz w:val="20"/>
              </w:rPr>
              <w:t>非普宅</w:t>
            </w:r>
            <w:proofErr w:type="gramEnd"/>
          </w:p>
        </w:tc>
        <w:tc>
          <w:tcPr>
            <w:tcW w:w="946" w:type="pct"/>
            <w:shd w:val="clear" w:color="auto" w:fill="auto"/>
            <w:vAlign w:val="center"/>
            <w:hideMark/>
          </w:tcPr>
          <w:p w14:paraId="3928E2A3" w14:textId="0B151DB6" w:rsidR="00100DF4" w:rsidRPr="00B65C8F" w:rsidRDefault="00100DF4" w:rsidP="00100DF4">
            <w:pPr>
              <w:widowControl/>
              <w:spacing w:line="-240" w:lineRule="auto"/>
              <w:rPr>
                <w:rFonts w:eastAsia="仿宋_GB2312"/>
                <w:kern w:val="0"/>
                <w:sz w:val="20"/>
              </w:rPr>
            </w:pPr>
            <w:r w:rsidRPr="00B65C8F">
              <w:rPr>
                <w:rFonts w:eastAsia="仿宋_GB2312"/>
                <w:kern w:val="0"/>
                <w:sz w:val="20"/>
              </w:rPr>
              <w:t>2,112,954.38</w:t>
            </w:r>
          </w:p>
        </w:tc>
        <w:tc>
          <w:tcPr>
            <w:tcW w:w="1018" w:type="pct"/>
            <w:shd w:val="clear" w:color="auto" w:fill="auto"/>
            <w:noWrap/>
            <w:vAlign w:val="center"/>
            <w:hideMark/>
          </w:tcPr>
          <w:p w14:paraId="708B6133" w14:textId="34A50F66" w:rsidR="00100DF4" w:rsidRPr="00B65C8F" w:rsidRDefault="00100DF4" w:rsidP="00100DF4">
            <w:pPr>
              <w:widowControl/>
              <w:spacing w:line="-240" w:lineRule="auto"/>
              <w:rPr>
                <w:rFonts w:eastAsia="仿宋_GB2312"/>
                <w:kern w:val="0"/>
                <w:sz w:val="20"/>
              </w:rPr>
            </w:pPr>
            <w:r w:rsidRPr="00B65C8F">
              <w:rPr>
                <w:rFonts w:eastAsia="仿宋_GB2312"/>
                <w:kern w:val="0"/>
                <w:sz w:val="20"/>
              </w:rPr>
              <w:t>66,359,676.32</w:t>
            </w:r>
          </w:p>
        </w:tc>
        <w:tc>
          <w:tcPr>
            <w:tcW w:w="955" w:type="pct"/>
            <w:shd w:val="clear" w:color="auto" w:fill="auto"/>
            <w:noWrap/>
            <w:vAlign w:val="center"/>
            <w:hideMark/>
          </w:tcPr>
          <w:p w14:paraId="2E1CE780" w14:textId="1F86B2F6" w:rsidR="00100DF4" w:rsidRPr="00B65C8F" w:rsidRDefault="00100DF4" w:rsidP="00100DF4">
            <w:pPr>
              <w:widowControl/>
              <w:spacing w:line="-240" w:lineRule="auto"/>
              <w:rPr>
                <w:rFonts w:eastAsia="仿宋_GB2312"/>
                <w:kern w:val="0"/>
                <w:sz w:val="20"/>
              </w:rPr>
            </w:pPr>
            <w:r w:rsidRPr="00B65C8F">
              <w:rPr>
                <w:rFonts w:eastAsia="仿宋_GB2312"/>
                <w:kern w:val="0"/>
                <w:sz w:val="20"/>
              </w:rPr>
              <w:t>68,472,630.70</w:t>
            </w:r>
          </w:p>
        </w:tc>
        <w:tc>
          <w:tcPr>
            <w:tcW w:w="1098" w:type="pct"/>
            <w:shd w:val="clear" w:color="auto" w:fill="auto"/>
            <w:noWrap/>
            <w:vAlign w:val="center"/>
            <w:hideMark/>
          </w:tcPr>
          <w:p w14:paraId="25E9EAA6" w14:textId="12F93F7B" w:rsidR="00100DF4" w:rsidRPr="00B65C8F" w:rsidRDefault="00100DF4" w:rsidP="00100DF4">
            <w:pPr>
              <w:widowControl/>
              <w:spacing w:line="-240" w:lineRule="auto"/>
              <w:rPr>
                <w:rFonts w:eastAsia="仿宋_GB2312"/>
                <w:kern w:val="0"/>
                <w:sz w:val="20"/>
              </w:rPr>
            </w:pPr>
            <w:r w:rsidRPr="00B65C8F">
              <w:rPr>
                <w:rFonts w:eastAsia="仿宋_GB2312"/>
                <w:kern w:val="0"/>
                <w:sz w:val="20"/>
              </w:rPr>
              <w:t>1,037,896,426.26</w:t>
            </w:r>
          </w:p>
        </w:tc>
      </w:tr>
      <w:tr w:rsidR="00B65C8F" w:rsidRPr="00B65C8F" w14:paraId="353AAFA2" w14:textId="77777777" w:rsidTr="001D2B59">
        <w:trPr>
          <w:trHeight w:val="20"/>
          <w:jc w:val="center"/>
        </w:trPr>
        <w:tc>
          <w:tcPr>
            <w:tcW w:w="500" w:type="pct"/>
            <w:vMerge/>
            <w:shd w:val="clear" w:color="auto" w:fill="auto"/>
            <w:vAlign w:val="center"/>
            <w:hideMark/>
          </w:tcPr>
          <w:p w14:paraId="1C2CDBDE"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FFB9CC6"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其他</w:t>
            </w:r>
          </w:p>
        </w:tc>
        <w:tc>
          <w:tcPr>
            <w:tcW w:w="946" w:type="pct"/>
            <w:shd w:val="clear" w:color="auto" w:fill="auto"/>
            <w:vAlign w:val="center"/>
            <w:hideMark/>
          </w:tcPr>
          <w:p w14:paraId="72BA62EB" w14:textId="1681D773" w:rsidR="00100DF4" w:rsidRPr="00B65C8F" w:rsidRDefault="00100DF4" w:rsidP="00100DF4">
            <w:pPr>
              <w:widowControl/>
              <w:spacing w:line="-240" w:lineRule="auto"/>
              <w:rPr>
                <w:rFonts w:eastAsia="仿宋_GB2312"/>
                <w:kern w:val="0"/>
                <w:sz w:val="20"/>
              </w:rPr>
            </w:pPr>
            <w:r w:rsidRPr="00B65C8F">
              <w:rPr>
                <w:rFonts w:eastAsia="仿宋_GB2312"/>
                <w:kern w:val="0"/>
                <w:sz w:val="20"/>
              </w:rPr>
              <w:t>117,227.74</w:t>
            </w:r>
          </w:p>
        </w:tc>
        <w:tc>
          <w:tcPr>
            <w:tcW w:w="1018" w:type="pct"/>
            <w:shd w:val="clear" w:color="auto" w:fill="auto"/>
            <w:noWrap/>
            <w:vAlign w:val="center"/>
            <w:hideMark/>
          </w:tcPr>
          <w:p w14:paraId="7371CF79" w14:textId="38C4873C" w:rsidR="00100DF4" w:rsidRPr="00B65C8F" w:rsidRDefault="00100DF4" w:rsidP="00100DF4">
            <w:pPr>
              <w:widowControl/>
              <w:spacing w:line="-240" w:lineRule="auto"/>
              <w:rPr>
                <w:rFonts w:eastAsia="仿宋_GB2312"/>
                <w:kern w:val="0"/>
                <w:sz w:val="20"/>
              </w:rPr>
            </w:pPr>
            <w:r w:rsidRPr="00B65C8F">
              <w:rPr>
                <w:rFonts w:eastAsia="仿宋_GB2312"/>
                <w:kern w:val="0"/>
                <w:sz w:val="20"/>
              </w:rPr>
              <w:t>2,033,417.40</w:t>
            </w:r>
          </w:p>
        </w:tc>
        <w:tc>
          <w:tcPr>
            <w:tcW w:w="955" w:type="pct"/>
            <w:shd w:val="clear" w:color="auto" w:fill="auto"/>
            <w:noWrap/>
            <w:vAlign w:val="center"/>
            <w:hideMark/>
          </w:tcPr>
          <w:p w14:paraId="703149C5" w14:textId="3E081D8F" w:rsidR="00100DF4" w:rsidRPr="00B65C8F" w:rsidRDefault="00100DF4" w:rsidP="00100DF4">
            <w:pPr>
              <w:widowControl/>
              <w:spacing w:line="-240" w:lineRule="auto"/>
              <w:rPr>
                <w:rFonts w:eastAsia="仿宋_GB2312"/>
                <w:kern w:val="0"/>
                <w:sz w:val="20"/>
              </w:rPr>
            </w:pPr>
            <w:r w:rsidRPr="00B65C8F">
              <w:rPr>
                <w:rFonts w:eastAsia="仿宋_GB2312"/>
                <w:kern w:val="0"/>
                <w:sz w:val="20"/>
              </w:rPr>
              <w:t>2,150,645.13</w:t>
            </w:r>
          </w:p>
        </w:tc>
        <w:tc>
          <w:tcPr>
            <w:tcW w:w="1098" w:type="pct"/>
            <w:shd w:val="clear" w:color="auto" w:fill="auto"/>
            <w:noWrap/>
            <w:vAlign w:val="center"/>
            <w:hideMark/>
          </w:tcPr>
          <w:p w14:paraId="2DE7EB4D" w14:textId="4D62880C" w:rsidR="00100DF4" w:rsidRPr="00B65C8F" w:rsidRDefault="00100DF4" w:rsidP="00100DF4">
            <w:pPr>
              <w:widowControl/>
              <w:spacing w:line="-240" w:lineRule="auto"/>
              <w:rPr>
                <w:rFonts w:eastAsia="仿宋_GB2312"/>
                <w:kern w:val="0"/>
                <w:sz w:val="20"/>
              </w:rPr>
            </w:pPr>
            <w:r w:rsidRPr="00B65C8F">
              <w:rPr>
                <w:rFonts w:eastAsia="仿宋_GB2312"/>
                <w:kern w:val="0"/>
                <w:sz w:val="20"/>
              </w:rPr>
              <w:t>39,269,113.04</w:t>
            </w:r>
          </w:p>
        </w:tc>
      </w:tr>
      <w:tr w:rsidR="00B65C8F" w:rsidRPr="00B65C8F" w14:paraId="02336C28" w14:textId="77777777" w:rsidTr="001D2B59">
        <w:trPr>
          <w:trHeight w:val="20"/>
          <w:jc w:val="center"/>
        </w:trPr>
        <w:tc>
          <w:tcPr>
            <w:tcW w:w="500" w:type="pct"/>
            <w:vMerge/>
            <w:shd w:val="clear" w:color="auto" w:fill="auto"/>
            <w:vAlign w:val="center"/>
            <w:hideMark/>
          </w:tcPr>
          <w:p w14:paraId="27709858" w14:textId="77777777" w:rsidR="00100DF4" w:rsidRPr="00B65C8F"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5912E2E"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小计</w:t>
            </w:r>
          </w:p>
        </w:tc>
        <w:tc>
          <w:tcPr>
            <w:tcW w:w="946" w:type="pct"/>
            <w:shd w:val="clear" w:color="auto" w:fill="auto"/>
            <w:noWrap/>
            <w:vAlign w:val="center"/>
            <w:hideMark/>
          </w:tcPr>
          <w:p w14:paraId="4DA555C1" w14:textId="0E3C31C1" w:rsidR="00100DF4" w:rsidRPr="00B65C8F" w:rsidRDefault="00100DF4" w:rsidP="00100DF4">
            <w:pPr>
              <w:widowControl/>
              <w:spacing w:line="-240" w:lineRule="auto"/>
              <w:rPr>
                <w:rFonts w:eastAsia="仿宋_GB2312"/>
                <w:kern w:val="0"/>
                <w:sz w:val="20"/>
              </w:rPr>
            </w:pPr>
            <w:r w:rsidRPr="00B65C8F">
              <w:rPr>
                <w:rFonts w:eastAsia="仿宋_GB2312"/>
                <w:kern w:val="0"/>
                <w:sz w:val="20"/>
              </w:rPr>
              <w:t>2,230,182.12</w:t>
            </w:r>
          </w:p>
        </w:tc>
        <w:tc>
          <w:tcPr>
            <w:tcW w:w="1018" w:type="pct"/>
            <w:shd w:val="clear" w:color="auto" w:fill="auto"/>
            <w:noWrap/>
            <w:vAlign w:val="center"/>
            <w:hideMark/>
          </w:tcPr>
          <w:p w14:paraId="5AD7AC0C" w14:textId="59002D33" w:rsidR="00100DF4" w:rsidRPr="00B65C8F" w:rsidRDefault="00100DF4" w:rsidP="00100DF4">
            <w:pPr>
              <w:widowControl/>
              <w:spacing w:line="-240" w:lineRule="auto"/>
              <w:rPr>
                <w:rFonts w:eastAsia="仿宋_GB2312"/>
                <w:kern w:val="0"/>
                <w:sz w:val="20"/>
              </w:rPr>
            </w:pPr>
            <w:r w:rsidRPr="00B65C8F">
              <w:rPr>
                <w:rFonts w:eastAsia="仿宋_GB2312"/>
                <w:kern w:val="0"/>
                <w:sz w:val="20"/>
              </w:rPr>
              <w:t>68,393,093.72</w:t>
            </w:r>
          </w:p>
        </w:tc>
        <w:tc>
          <w:tcPr>
            <w:tcW w:w="955" w:type="pct"/>
            <w:shd w:val="clear" w:color="auto" w:fill="auto"/>
            <w:noWrap/>
            <w:vAlign w:val="center"/>
            <w:hideMark/>
          </w:tcPr>
          <w:p w14:paraId="1EF02785" w14:textId="0B5F2EE0" w:rsidR="00100DF4" w:rsidRPr="00B65C8F" w:rsidRDefault="00100DF4" w:rsidP="00100DF4">
            <w:pPr>
              <w:widowControl/>
              <w:spacing w:line="-240" w:lineRule="auto"/>
              <w:rPr>
                <w:rFonts w:eastAsia="仿宋_GB2312"/>
                <w:kern w:val="0"/>
                <w:sz w:val="20"/>
              </w:rPr>
            </w:pPr>
            <w:r w:rsidRPr="00B65C8F">
              <w:rPr>
                <w:rFonts w:eastAsia="仿宋_GB2312"/>
                <w:kern w:val="0"/>
                <w:sz w:val="20"/>
              </w:rPr>
              <w:t>70,623,275.84</w:t>
            </w:r>
          </w:p>
        </w:tc>
        <w:tc>
          <w:tcPr>
            <w:tcW w:w="1098" w:type="pct"/>
            <w:shd w:val="clear" w:color="auto" w:fill="auto"/>
            <w:noWrap/>
            <w:vAlign w:val="center"/>
            <w:hideMark/>
          </w:tcPr>
          <w:p w14:paraId="7E28E703" w14:textId="3BE4F772" w:rsidR="00100DF4" w:rsidRPr="00B65C8F" w:rsidRDefault="00100DF4" w:rsidP="00100DF4">
            <w:pPr>
              <w:widowControl/>
              <w:spacing w:line="-240" w:lineRule="auto"/>
              <w:rPr>
                <w:rFonts w:eastAsia="仿宋_GB2312"/>
                <w:kern w:val="0"/>
                <w:sz w:val="20"/>
              </w:rPr>
            </w:pPr>
            <w:r w:rsidRPr="00B65C8F">
              <w:rPr>
                <w:rFonts w:eastAsia="仿宋_GB2312"/>
                <w:kern w:val="0"/>
                <w:sz w:val="20"/>
              </w:rPr>
              <w:t>1,077,165,539.29</w:t>
            </w:r>
          </w:p>
        </w:tc>
      </w:tr>
      <w:tr w:rsidR="00B65C8F" w:rsidRPr="00B65C8F" w14:paraId="29B71A71" w14:textId="77777777" w:rsidTr="001D2B59">
        <w:trPr>
          <w:trHeight w:val="20"/>
          <w:jc w:val="center"/>
        </w:trPr>
        <w:tc>
          <w:tcPr>
            <w:tcW w:w="983" w:type="pct"/>
            <w:gridSpan w:val="2"/>
            <w:shd w:val="clear" w:color="auto" w:fill="auto"/>
            <w:noWrap/>
            <w:vAlign w:val="center"/>
            <w:hideMark/>
          </w:tcPr>
          <w:p w14:paraId="09C8FCFF" w14:textId="77777777" w:rsidR="00100DF4" w:rsidRPr="00B65C8F" w:rsidRDefault="00100DF4" w:rsidP="00100DF4">
            <w:pPr>
              <w:widowControl/>
              <w:spacing w:line="-240" w:lineRule="auto"/>
              <w:rPr>
                <w:rFonts w:eastAsia="仿宋_GB2312"/>
                <w:kern w:val="0"/>
                <w:sz w:val="20"/>
              </w:rPr>
            </w:pPr>
            <w:r w:rsidRPr="00B65C8F">
              <w:rPr>
                <w:rFonts w:eastAsia="仿宋_GB2312"/>
                <w:kern w:val="0"/>
                <w:sz w:val="20"/>
              </w:rPr>
              <w:t>合计</w:t>
            </w:r>
          </w:p>
        </w:tc>
        <w:tc>
          <w:tcPr>
            <w:tcW w:w="946" w:type="pct"/>
            <w:shd w:val="clear" w:color="auto" w:fill="auto"/>
            <w:noWrap/>
            <w:vAlign w:val="center"/>
            <w:hideMark/>
          </w:tcPr>
          <w:p w14:paraId="7E9E7A88" w14:textId="61BB57FF" w:rsidR="00100DF4" w:rsidRPr="00B65C8F" w:rsidRDefault="00100DF4" w:rsidP="00100DF4">
            <w:pPr>
              <w:widowControl/>
              <w:spacing w:line="-240" w:lineRule="auto"/>
              <w:rPr>
                <w:rFonts w:eastAsia="仿宋_GB2312"/>
                <w:kern w:val="0"/>
                <w:sz w:val="20"/>
              </w:rPr>
            </w:pPr>
            <w:r w:rsidRPr="00B65C8F">
              <w:rPr>
                <w:rFonts w:eastAsia="仿宋_GB2312"/>
                <w:kern w:val="0"/>
                <w:sz w:val="20"/>
              </w:rPr>
              <w:t>46,121,908.64</w:t>
            </w:r>
          </w:p>
        </w:tc>
        <w:tc>
          <w:tcPr>
            <w:tcW w:w="1018" w:type="pct"/>
            <w:shd w:val="clear" w:color="auto" w:fill="auto"/>
            <w:noWrap/>
            <w:vAlign w:val="center"/>
            <w:hideMark/>
          </w:tcPr>
          <w:p w14:paraId="20CFB793" w14:textId="553070CC" w:rsidR="00100DF4" w:rsidRPr="00B65C8F" w:rsidRDefault="00100DF4" w:rsidP="00100DF4">
            <w:pPr>
              <w:widowControl/>
              <w:spacing w:line="-240" w:lineRule="auto"/>
              <w:rPr>
                <w:rFonts w:eastAsia="仿宋_GB2312"/>
                <w:kern w:val="0"/>
                <w:sz w:val="20"/>
              </w:rPr>
            </w:pPr>
            <w:r w:rsidRPr="00B65C8F">
              <w:rPr>
                <w:rFonts w:eastAsia="仿宋_GB2312"/>
                <w:kern w:val="0"/>
                <w:sz w:val="20"/>
              </w:rPr>
              <w:t>1,136,644,592.72</w:t>
            </w:r>
          </w:p>
        </w:tc>
        <w:tc>
          <w:tcPr>
            <w:tcW w:w="955" w:type="pct"/>
            <w:shd w:val="clear" w:color="auto" w:fill="auto"/>
            <w:noWrap/>
            <w:vAlign w:val="center"/>
            <w:hideMark/>
          </w:tcPr>
          <w:p w14:paraId="5BC236A0" w14:textId="54BCA101" w:rsidR="00100DF4" w:rsidRPr="00B65C8F" w:rsidRDefault="00100DF4" w:rsidP="00100DF4">
            <w:pPr>
              <w:widowControl/>
              <w:spacing w:line="-240" w:lineRule="auto"/>
              <w:rPr>
                <w:rFonts w:eastAsia="仿宋_GB2312"/>
                <w:kern w:val="0"/>
                <w:sz w:val="20"/>
              </w:rPr>
            </w:pPr>
            <w:r w:rsidRPr="00B65C8F">
              <w:rPr>
                <w:rFonts w:eastAsia="仿宋_GB2312"/>
                <w:kern w:val="0"/>
                <w:sz w:val="20"/>
              </w:rPr>
              <w:t>1,182,766,501.37</w:t>
            </w:r>
          </w:p>
        </w:tc>
        <w:tc>
          <w:tcPr>
            <w:tcW w:w="1098" w:type="pct"/>
            <w:shd w:val="clear" w:color="auto" w:fill="auto"/>
            <w:noWrap/>
            <w:vAlign w:val="center"/>
            <w:hideMark/>
          </w:tcPr>
          <w:p w14:paraId="44B6891E" w14:textId="1ACFD953" w:rsidR="00100DF4" w:rsidRPr="00B65C8F" w:rsidRDefault="00100DF4" w:rsidP="00100DF4">
            <w:pPr>
              <w:widowControl/>
              <w:spacing w:line="-240" w:lineRule="auto"/>
              <w:rPr>
                <w:rFonts w:eastAsia="仿宋_GB2312"/>
                <w:kern w:val="0"/>
                <w:sz w:val="20"/>
              </w:rPr>
            </w:pPr>
            <w:r w:rsidRPr="00B65C8F">
              <w:rPr>
                <w:rFonts w:eastAsia="仿宋_GB2312"/>
                <w:kern w:val="0"/>
                <w:sz w:val="20"/>
              </w:rPr>
              <w:t>18,718,801,600.58</w:t>
            </w:r>
          </w:p>
        </w:tc>
      </w:tr>
    </w:tbl>
    <w:p w14:paraId="20F95674" w14:textId="131E7046" w:rsidR="00100DF4" w:rsidRPr="00B65C8F" w:rsidRDefault="00100DF4" w:rsidP="00100DF4">
      <w:pPr>
        <w:pStyle w:val="a0"/>
        <w:ind w:firstLineChars="200" w:firstLine="360"/>
        <w:rPr>
          <w:kern w:val="2"/>
          <w:sz w:val="18"/>
          <w:szCs w:val="18"/>
        </w:rPr>
      </w:pPr>
      <w:r w:rsidRPr="00B65C8F">
        <w:rPr>
          <w:kern w:val="2"/>
          <w:sz w:val="18"/>
          <w:szCs w:val="18"/>
        </w:rPr>
        <w:t>单位：元</w:t>
      </w:r>
    </w:p>
    <w:p w14:paraId="08AFB567" w14:textId="77777777" w:rsidR="003F0F4B" w:rsidRPr="00B65C8F" w:rsidRDefault="003F0F4B" w:rsidP="00445F8B">
      <w:pPr>
        <w:pStyle w:val="a0"/>
        <w:ind w:firstLineChars="200" w:firstLine="560"/>
        <w:rPr>
          <w:kern w:val="2"/>
          <w:sz w:val="28"/>
          <w:szCs w:val="28"/>
        </w:rPr>
      </w:pPr>
    </w:p>
    <w:tbl>
      <w:tblPr>
        <w:tblW w:w="13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5"/>
        <w:gridCol w:w="1831"/>
        <w:gridCol w:w="2320"/>
        <w:gridCol w:w="1880"/>
        <w:gridCol w:w="1880"/>
        <w:gridCol w:w="1880"/>
        <w:gridCol w:w="2140"/>
      </w:tblGrid>
      <w:tr w:rsidR="00B65C8F" w:rsidRPr="00B65C8F" w14:paraId="01A39DFB" w14:textId="77777777" w:rsidTr="001E2B5C">
        <w:trPr>
          <w:trHeight w:val="20"/>
          <w:tblHeader/>
          <w:jc w:val="center"/>
        </w:trPr>
        <w:tc>
          <w:tcPr>
            <w:tcW w:w="988" w:type="dxa"/>
            <w:shd w:val="clear" w:color="auto" w:fill="auto"/>
            <w:noWrap/>
            <w:vAlign w:val="center"/>
            <w:hideMark/>
          </w:tcPr>
          <w:p w14:paraId="1492E3D4"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地块</w:t>
            </w:r>
          </w:p>
        </w:tc>
        <w:tc>
          <w:tcPr>
            <w:tcW w:w="855" w:type="dxa"/>
            <w:shd w:val="clear" w:color="auto" w:fill="auto"/>
            <w:vAlign w:val="center"/>
            <w:hideMark/>
          </w:tcPr>
          <w:p w14:paraId="623AFCE7"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类型</w:t>
            </w:r>
          </w:p>
        </w:tc>
        <w:tc>
          <w:tcPr>
            <w:tcW w:w="1831" w:type="dxa"/>
            <w:shd w:val="clear" w:color="auto" w:fill="auto"/>
            <w:noWrap/>
            <w:vAlign w:val="center"/>
            <w:hideMark/>
          </w:tcPr>
          <w:p w14:paraId="0C050F4D"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出让金</w:t>
            </w:r>
          </w:p>
        </w:tc>
        <w:tc>
          <w:tcPr>
            <w:tcW w:w="2320" w:type="dxa"/>
            <w:shd w:val="clear" w:color="auto" w:fill="auto"/>
            <w:noWrap/>
            <w:vAlign w:val="center"/>
            <w:hideMark/>
          </w:tcPr>
          <w:p w14:paraId="3928A73C"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出让金</w:t>
            </w:r>
          </w:p>
        </w:tc>
        <w:tc>
          <w:tcPr>
            <w:tcW w:w="1880" w:type="dxa"/>
            <w:shd w:val="clear" w:color="auto" w:fill="auto"/>
            <w:noWrap/>
            <w:vAlign w:val="center"/>
            <w:hideMark/>
          </w:tcPr>
          <w:p w14:paraId="67A46D5B"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契税</w:t>
            </w:r>
          </w:p>
        </w:tc>
        <w:tc>
          <w:tcPr>
            <w:tcW w:w="1880" w:type="dxa"/>
            <w:shd w:val="clear" w:color="auto" w:fill="auto"/>
            <w:noWrap/>
            <w:vAlign w:val="center"/>
            <w:hideMark/>
          </w:tcPr>
          <w:p w14:paraId="2A041D9E"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印花税</w:t>
            </w:r>
          </w:p>
        </w:tc>
        <w:tc>
          <w:tcPr>
            <w:tcW w:w="1880" w:type="dxa"/>
            <w:shd w:val="clear" w:color="auto" w:fill="auto"/>
            <w:noWrap/>
            <w:vAlign w:val="center"/>
            <w:hideMark/>
          </w:tcPr>
          <w:p w14:paraId="7AF0FCE7"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大市政</w:t>
            </w:r>
          </w:p>
        </w:tc>
        <w:tc>
          <w:tcPr>
            <w:tcW w:w="2140" w:type="dxa"/>
            <w:shd w:val="clear" w:color="auto" w:fill="auto"/>
            <w:noWrap/>
            <w:vAlign w:val="center"/>
            <w:hideMark/>
          </w:tcPr>
          <w:p w14:paraId="0A232734"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土地成本合计</w:t>
            </w:r>
          </w:p>
        </w:tc>
      </w:tr>
      <w:tr w:rsidR="00B65C8F" w:rsidRPr="00B65C8F" w14:paraId="1E30C741" w14:textId="77777777" w:rsidTr="001E2B5C">
        <w:trPr>
          <w:trHeight w:val="20"/>
          <w:jc w:val="center"/>
        </w:trPr>
        <w:tc>
          <w:tcPr>
            <w:tcW w:w="988" w:type="dxa"/>
            <w:vMerge w:val="restart"/>
            <w:shd w:val="clear" w:color="auto" w:fill="auto"/>
            <w:noWrap/>
            <w:vAlign w:val="center"/>
            <w:hideMark/>
          </w:tcPr>
          <w:p w14:paraId="7CF06079"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1-ABE</w:t>
            </w:r>
          </w:p>
        </w:tc>
        <w:tc>
          <w:tcPr>
            <w:tcW w:w="855" w:type="dxa"/>
            <w:shd w:val="clear" w:color="auto" w:fill="auto"/>
            <w:noWrap/>
            <w:vAlign w:val="center"/>
            <w:hideMark/>
          </w:tcPr>
          <w:p w14:paraId="2CB20E4D"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45DB673B" w14:textId="153B99B5" w:rsidR="00100DF4" w:rsidRPr="00B65C8F" w:rsidRDefault="00100DF4" w:rsidP="00100DF4">
            <w:pPr>
              <w:widowControl/>
              <w:spacing w:line="240" w:lineRule="exact"/>
              <w:rPr>
                <w:rFonts w:eastAsia="仿宋_GB2312"/>
                <w:kern w:val="0"/>
                <w:sz w:val="20"/>
              </w:rPr>
            </w:pPr>
            <w:r w:rsidRPr="00B65C8F">
              <w:rPr>
                <w:rFonts w:eastAsia="仿宋_GB2312"/>
                <w:kern w:val="0"/>
                <w:sz w:val="20"/>
              </w:rPr>
              <w:t>1,288,050,034.47</w:t>
            </w:r>
          </w:p>
        </w:tc>
        <w:tc>
          <w:tcPr>
            <w:tcW w:w="2320" w:type="dxa"/>
            <w:shd w:val="clear" w:color="auto" w:fill="auto"/>
            <w:noWrap/>
            <w:vAlign w:val="center"/>
            <w:hideMark/>
          </w:tcPr>
          <w:p w14:paraId="0D141250" w14:textId="57CB6C89" w:rsidR="00100DF4" w:rsidRPr="00B65C8F" w:rsidRDefault="00100DF4" w:rsidP="00100DF4">
            <w:pPr>
              <w:widowControl/>
              <w:spacing w:line="240" w:lineRule="exact"/>
              <w:rPr>
                <w:rFonts w:eastAsia="仿宋_GB2312"/>
                <w:kern w:val="0"/>
                <w:sz w:val="20"/>
              </w:rPr>
            </w:pPr>
            <w:r w:rsidRPr="00B65C8F">
              <w:rPr>
                <w:rFonts w:eastAsia="仿宋_GB2312"/>
                <w:kern w:val="0"/>
                <w:sz w:val="20"/>
              </w:rPr>
              <w:t>923,025,220.40</w:t>
            </w:r>
          </w:p>
        </w:tc>
        <w:tc>
          <w:tcPr>
            <w:tcW w:w="1880" w:type="dxa"/>
            <w:vMerge w:val="restart"/>
            <w:shd w:val="clear" w:color="auto" w:fill="auto"/>
            <w:noWrap/>
            <w:vAlign w:val="center"/>
            <w:hideMark/>
          </w:tcPr>
          <w:p w14:paraId="560F2C4D" w14:textId="7C6F79C2" w:rsidR="00100DF4" w:rsidRPr="00B65C8F" w:rsidRDefault="00100DF4" w:rsidP="00100DF4">
            <w:pPr>
              <w:widowControl/>
              <w:spacing w:line="240" w:lineRule="exact"/>
              <w:rPr>
                <w:rFonts w:eastAsia="仿宋_GB2312"/>
                <w:kern w:val="0"/>
                <w:sz w:val="20"/>
              </w:rPr>
            </w:pPr>
            <w:r w:rsidRPr="00B65C8F">
              <w:rPr>
                <w:rFonts w:eastAsia="仿宋_GB2312"/>
                <w:kern w:val="0"/>
                <w:sz w:val="20"/>
              </w:rPr>
              <w:t>38,868,306.07</w:t>
            </w:r>
          </w:p>
        </w:tc>
        <w:tc>
          <w:tcPr>
            <w:tcW w:w="1880" w:type="dxa"/>
            <w:vMerge w:val="restart"/>
            <w:shd w:val="clear" w:color="auto" w:fill="auto"/>
            <w:noWrap/>
            <w:vAlign w:val="center"/>
            <w:hideMark/>
          </w:tcPr>
          <w:p w14:paraId="1F236A61" w14:textId="19E8AE77" w:rsidR="00100DF4" w:rsidRPr="00B65C8F" w:rsidRDefault="00100DF4" w:rsidP="00100DF4">
            <w:pPr>
              <w:widowControl/>
              <w:spacing w:line="240" w:lineRule="exact"/>
              <w:rPr>
                <w:rFonts w:eastAsia="仿宋_GB2312"/>
                <w:kern w:val="0"/>
                <w:sz w:val="20"/>
              </w:rPr>
            </w:pPr>
            <w:r w:rsidRPr="00B65C8F">
              <w:rPr>
                <w:rFonts w:eastAsia="仿宋_GB2312"/>
                <w:kern w:val="0"/>
                <w:sz w:val="20"/>
              </w:rPr>
              <w:t>643,100.56</w:t>
            </w:r>
          </w:p>
        </w:tc>
        <w:tc>
          <w:tcPr>
            <w:tcW w:w="1880" w:type="dxa"/>
            <w:vMerge w:val="restart"/>
            <w:shd w:val="clear" w:color="auto" w:fill="auto"/>
            <w:noWrap/>
            <w:vAlign w:val="center"/>
            <w:hideMark/>
          </w:tcPr>
          <w:p w14:paraId="2CB4CE00" w14:textId="63306F98" w:rsidR="00100DF4" w:rsidRPr="00B65C8F" w:rsidRDefault="00100DF4" w:rsidP="00100DF4">
            <w:pPr>
              <w:widowControl/>
              <w:spacing w:line="240" w:lineRule="exact"/>
              <w:rPr>
                <w:rFonts w:eastAsia="仿宋_GB2312"/>
                <w:kern w:val="0"/>
                <w:sz w:val="20"/>
              </w:rPr>
            </w:pPr>
            <w:r w:rsidRPr="00B65C8F">
              <w:rPr>
                <w:rFonts w:eastAsia="仿宋_GB2312"/>
                <w:kern w:val="0"/>
                <w:sz w:val="20"/>
              </w:rPr>
              <w:t>7,241,406.33</w:t>
            </w:r>
          </w:p>
        </w:tc>
        <w:tc>
          <w:tcPr>
            <w:tcW w:w="2140" w:type="dxa"/>
            <w:shd w:val="clear" w:color="auto" w:fill="auto"/>
            <w:noWrap/>
            <w:vAlign w:val="center"/>
            <w:hideMark/>
          </w:tcPr>
          <w:p w14:paraId="2F4FA9C5" w14:textId="79EE2FB6" w:rsidR="00100DF4" w:rsidRPr="00B65C8F" w:rsidRDefault="00100DF4" w:rsidP="00100DF4">
            <w:pPr>
              <w:widowControl/>
              <w:spacing w:line="240" w:lineRule="exact"/>
              <w:rPr>
                <w:rFonts w:eastAsia="仿宋_GB2312"/>
                <w:kern w:val="0"/>
                <w:sz w:val="20"/>
              </w:rPr>
            </w:pPr>
            <w:r w:rsidRPr="00B65C8F">
              <w:rPr>
                <w:rFonts w:eastAsia="仿宋_GB2312"/>
                <w:kern w:val="0"/>
                <w:sz w:val="20"/>
              </w:rPr>
              <w:t>956,528,597.08</w:t>
            </w:r>
          </w:p>
        </w:tc>
      </w:tr>
      <w:tr w:rsidR="00B65C8F" w:rsidRPr="00B65C8F" w14:paraId="2A70DB56" w14:textId="77777777" w:rsidTr="001E2B5C">
        <w:trPr>
          <w:trHeight w:val="20"/>
          <w:jc w:val="center"/>
        </w:trPr>
        <w:tc>
          <w:tcPr>
            <w:tcW w:w="988" w:type="dxa"/>
            <w:vMerge/>
            <w:shd w:val="clear" w:color="auto" w:fill="auto"/>
            <w:vAlign w:val="center"/>
            <w:hideMark/>
          </w:tcPr>
          <w:p w14:paraId="5058D68A"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B2B425F"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459E3956"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620A77C6" w14:textId="29257F48" w:rsidR="00100DF4" w:rsidRPr="00B65C8F" w:rsidRDefault="00100DF4" w:rsidP="00100DF4">
            <w:pPr>
              <w:widowControl/>
              <w:spacing w:line="240" w:lineRule="exact"/>
              <w:rPr>
                <w:rFonts w:eastAsia="仿宋_GB2312"/>
                <w:kern w:val="0"/>
                <w:sz w:val="20"/>
              </w:rPr>
            </w:pPr>
            <w:r w:rsidRPr="00B65C8F">
              <w:rPr>
                <w:rFonts w:eastAsia="仿宋_GB2312"/>
                <w:kern w:val="0"/>
                <w:sz w:val="20"/>
              </w:rPr>
              <w:t>227,248,121.67</w:t>
            </w:r>
          </w:p>
        </w:tc>
        <w:tc>
          <w:tcPr>
            <w:tcW w:w="1880" w:type="dxa"/>
            <w:vMerge/>
            <w:shd w:val="clear" w:color="auto" w:fill="auto"/>
            <w:vAlign w:val="center"/>
            <w:hideMark/>
          </w:tcPr>
          <w:p w14:paraId="46A1D779"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9D4100D"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778AD6B"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BA1D4E3" w14:textId="35175EC8" w:rsidR="00100DF4" w:rsidRPr="00B65C8F" w:rsidRDefault="00100DF4" w:rsidP="00100DF4">
            <w:pPr>
              <w:widowControl/>
              <w:spacing w:line="240" w:lineRule="exact"/>
              <w:rPr>
                <w:rFonts w:eastAsia="仿宋_GB2312"/>
                <w:kern w:val="0"/>
                <w:sz w:val="20"/>
              </w:rPr>
            </w:pPr>
            <w:r w:rsidRPr="00B65C8F">
              <w:rPr>
                <w:rFonts w:eastAsia="仿宋_GB2312"/>
                <w:kern w:val="0"/>
                <w:sz w:val="20"/>
              </w:rPr>
              <w:t>235,496,628.05</w:t>
            </w:r>
          </w:p>
        </w:tc>
      </w:tr>
      <w:tr w:rsidR="00B65C8F" w:rsidRPr="00B65C8F" w14:paraId="389BDC8D" w14:textId="77777777" w:rsidTr="001E2B5C">
        <w:trPr>
          <w:trHeight w:val="20"/>
          <w:jc w:val="center"/>
        </w:trPr>
        <w:tc>
          <w:tcPr>
            <w:tcW w:w="988" w:type="dxa"/>
            <w:vMerge/>
            <w:shd w:val="clear" w:color="auto" w:fill="auto"/>
            <w:vAlign w:val="center"/>
            <w:hideMark/>
          </w:tcPr>
          <w:p w14:paraId="469B4809"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E275A49"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56BF7444"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9DC3511" w14:textId="56D41A0D" w:rsidR="00100DF4" w:rsidRPr="00B65C8F" w:rsidRDefault="00100DF4" w:rsidP="00100DF4">
            <w:pPr>
              <w:widowControl/>
              <w:spacing w:line="240" w:lineRule="exact"/>
              <w:rPr>
                <w:rFonts w:eastAsia="仿宋_GB2312"/>
                <w:kern w:val="0"/>
                <w:sz w:val="20"/>
              </w:rPr>
            </w:pPr>
            <w:r w:rsidRPr="00B65C8F">
              <w:rPr>
                <w:rFonts w:eastAsia="仿宋_GB2312"/>
                <w:kern w:val="0"/>
                <w:sz w:val="20"/>
              </w:rPr>
              <w:t>137,776,692.41</w:t>
            </w:r>
          </w:p>
        </w:tc>
        <w:tc>
          <w:tcPr>
            <w:tcW w:w="1880" w:type="dxa"/>
            <w:vMerge/>
            <w:shd w:val="clear" w:color="auto" w:fill="auto"/>
            <w:vAlign w:val="center"/>
            <w:hideMark/>
          </w:tcPr>
          <w:p w14:paraId="5FEC70EA"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CB4B380"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B56FDF6"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3596C48" w14:textId="110D13C7" w:rsidR="00100DF4" w:rsidRPr="00B65C8F" w:rsidRDefault="00100DF4" w:rsidP="00100DF4">
            <w:pPr>
              <w:widowControl/>
              <w:spacing w:line="240" w:lineRule="exact"/>
              <w:rPr>
                <w:rFonts w:eastAsia="仿宋_GB2312"/>
                <w:kern w:val="0"/>
                <w:sz w:val="20"/>
              </w:rPr>
            </w:pPr>
            <w:r w:rsidRPr="00B65C8F">
              <w:rPr>
                <w:rFonts w:eastAsia="仿宋_GB2312"/>
                <w:kern w:val="0"/>
                <w:sz w:val="20"/>
              </w:rPr>
              <w:t>142,777,622.31</w:t>
            </w:r>
          </w:p>
        </w:tc>
      </w:tr>
      <w:tr w:rsidR="00B65C8F" w:rsidRPr="00B65C8F" w14:paraId="53F05E65" w14:textId="77777777" w:rsidTr="001E2B5C">
        <w:trPr>
          <w:trHeight w:val="20"/>
          <w:jc w:val="center"/>
        </w:trPr>
        <w:tc>
          <w:tcPr>
            <w:tcW w:w="988" w:type="dxa"/>
            <w:vMerge/>
            <w:shd w:val="clear" w:color="auto" w:fill="auto"/>
            <w:vAlign w:val="center"/>
            <w:hideMark/>
          </w:tcPr>
          <w:p w14:paraId="4E68D142"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630A81F"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33AE6A41"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52F13E8" w14:textId="49510558" w:rsidR="00100DF4" w:rsidRPr="00B65C8F" w:rsidRDefault="00100DF4" w:rsidP="00100DF4">
            <w:pPr>
              <w:widowControl/>
              <w:spacing w:line="240" w:lineRule="exact"/>
              <w:rPr>
                <w:rFonts w:eastAsia="仿宋_GB2312"/>
                <w:kern w:val="0"/>
                <w:sz w:val="20"/>
              </w:rPr>
            </w:pPr>
            <w:r w:rsidRPr="00B65C8F">
              <w:rPr>
                <w:rFonts w:eastAsia="仿宋_GB2312"/>
                <w:kern w:val="0"/>
                <w:sz w:val="20"/>
              </w:rPr>
              <w:t>1,288,050,034.47</w:t>
            </w:r>
          </w:p>
        </w:tc>
        <w:tc>
          <w:tcPr>
            <w:tcW w:w="1880" w:type="dxa"/>
            <w:vMerge/>
            <w:shd w:val="clear" w:color="auto" w:fill="auto"/>
            <w:vAlign w:val="center"/>
            <w:hideMark/>
          </w:tcPr>
          <w:p w14:paraId="3A1B9262"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ECB910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2882BDC"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D078118" w14:textId="17D6327A" w:rsidR="00100DF4" w:rsidRPr="00B65C8F" w:rsidRDefault="00100DF4" w:rsidP="00100DF4">
            <w:pPr>
              <w:widowControl/>
              <w:spacing w:line="240" w:lineRule="exact"/>
              <w:rPr>
                <w:rFonts w:eastAsia="仿宋_GB2312"/>
                <w:kern w:val="0"/>
                <w:sz w:val="20"/>
              </w:rPr>
            </w:pPr>
            <w:r w:rsidRPr="00B65C8F">
              <w:rPr>
                <w:rFonts w:eastAsia="仿宋_GB2312"/>
                <w:kern w:val="0"/>
                <w:sz w:val="20"/>
              </w:rPr>
              <w:t>1,334,802,847.43</w:t>
            </w:r>
          </w:p>
        </w:tc>
      </w:tr>
      <w:tr w:rsidR="00B65C8F" w:rsidRPr="00B65C8F" w14:paraId="0542A41A" w14:textId="77777777" w:rsidTr="001E2B5C">
        <w:trPr>
          <w:trHeight w:val="20"/>
          <w:jc w:val="center"/>
        </w:trPr>
        <w:tc>
          <w:tcPr>
            <w:tcW w:w="988" w:type="dxa"/>
            <w:vMerge w:val="restart"/>
            <w:shd w:val="clear" w:color="auto" w:fill="auto"/>
            <w:noWrap/>
            <w:vAlign w:val="center"/>
            <w:hideMark/>
          </w:tcPr>
          <w:p w14:paraId="47621917"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1-CF</w:t>
            </w:r>
          </w:p>
        </w:tc>
        <w:tc>
          <w:tcPr>
            <w:tcW w:w="855" w:type="dxa"/>
            <w:shd w:val="clear" w:color="auto" w:fill="auto"/>
            <w:noWrap/>
            <w:vAlign w:val="center"/>
            <w:hideMark/>
          </w:tcPr>
          <w:p w14:paraId="19695D60"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7A2FF36E" w14:textId="51913DB0" w:rsidR="00100DF4" w:rsidRPr="00B65C8F" w:rsidRDefault="00100DF4" w:rsidP="00100DF4">
            <w:pPr>
              <w:widowControl/>
              <w:spacing w:line="240" w:lineRule="exact"/>
              <w:rPr>
                <w:rFonts w:eastAsia="仿宋_GB2312"/>
                <w:kern w:val="0"/>
                <w:sz w:val="20"/>
              </w:rPr>
            </w:pPr>
            <w:r w:rsidRPr="00B65C8F">
              <w:rPr>
                <w:rFonts w:eastAsia="仿宋_GB2312"/>
                <w:kern w:val="0"/>
                <w:sz w:val="20"/>
              </w:rPr>
              <w:t>639,135,247.82</w:t>
            </w:r>
          </w:p>
        </w:tc>
        <w:tc>
          <w:tcPr>
            <w:tcW w:w="2320" w:type="dxa"/>
            <w:shd w:val="clear" w:color="auto" w:fill="auto"/>
            <w:noWrap/>
            <w:vAlign w:val="center"/>
            <w:hideMark/>
          </w:tcPr>
          <w:p w14:paraId="1C9AAEB6" w14:textId="374B7034" w:rsidR="00100DF4" w:rsidRPr="00B65C8F" w:rsidRDefault="00100DF4" w:rsidP="00100DF4">
            <w:pPr>
              <w:widowControl/>
              <w:spacing w:line="240" w:lineRule="exact"/>
              <w:rPr>
                <w:rFonts w:eastAsia="仿宋_GB2312"/>
                <w:kern w:val="0"/>
                <w:sz w:val="20"/>
              </w:rPr>
            </w:pPr>
            <w:r w:rsidRPr="00B65C8F">
              <w:rPr>
                <w:rFonts w:eastAsia="仿宋_GB2312"/>
                <w:kern w:val="0"/>
                <w:sz w:val="20"/>
              </w:rPr>
              <w:t>480,790,385.68</w:t>
            </w:r>
          </w:p>
        </w:tc>
        <w:tc>
          <w:tcPr>
            <w:tcW w:w="1880" w:type="dxa"/>
            <w:vMerge w:val="restart"/>
            <w:shd w:val="clear" w:color="auto" w:fill="auto"/>
            <w:noWrap/>
            <w:vAlign w:val="center"/>
            <w:hideMark/>
          </w:tcPr>
          <w:p w14:paraId="752D3762" w14:textId="54D00DDD" w:rsidR="00100DF4" w:rsidRPr="00B65C8F" w:rsidRDefault="00100DF4" w:rsidP="00100DF4">
            <w:pPr>
              <w:widowControl/>
              <w:spacing w:line="240" w:lineRule="exact"/>
              <w:rPr>
                <w:rFonts w:eastAsia="仿宋_GB2312"/>
                <w:kern w:val="0"/>
                <w:sz w:val="20"/>
              </w:rPr>
            </w:pPr>
            <w:r w:rsidRPr="00B65C8F">
              <w:rPr>
                <w:rFonts w:eastAsia="仿宋_GB2312"/>
                <w:kern w:val="0"/>
                <w:sz w:val="20"/>
              </w:rPr>
              <w:t>19,286,598.94</w:t>
            </w:r>
          </w:p>
        </w:tc>
        <w:tc>
          <w:tcPr>
            <w:tcW w:w="1880" w:type="dxa"/>
            <w:vMerge w:val="restart"/>
            <w:shd w:val="clear" w:color="auto" w:fill="auto"/>
            <w:noWrap/>
            <w:vAlign w:val="center"/>
            <w:hideMark/>
          </w:tcPr>
          <w:p w14:paraId="62B29E70" w14:textId="63E69714" w:rsidR="00100DF4" w:rsidRPr="00B65C8F" w:rsidRDefault="00100DF4" w:rsidP="00100DF4">
            <w:pPr>
              <w:widowControl/>
              <w:spacing w:line="240" w:lineRule="exact"/>
              <w:rPr>
                <w:rFonts w:eastAsia="仿宋_GB2312"/>
                <w:kern w:val="0"/>
                <w:sz w:val="20"/>
              </w:rPr>
            </w:pPr>
            <w:r w:rsidRPr="00B65C8F">
              <w:rPr>
                <w:rFonts w:eastAsia="仿宋_GB2312"/>
                <w:kern w:val="0"/>
                <w:sz w:val="20"/>
              </w:rPr>
              <w:t>319,108.91</w:t>
            </w:r>
          </w:p>
        </w:tc>
        <w:tc>
          <w:tcPr>
            <w:tcW w:w="1880" w:type="dxa"/>
            <w:vMerge w:val="restart"/>
            <w:shd w:val="clear" w:color="auto" w:fill="auto"/>
            <w:noWrap/>
            <w:vAlign w:val="center"/>
            <w:hideMark/>
          </w:tcPr>
          <w:p w14:paraId="797527FE" w14:textId="266F0AE2" w:rsidR="00100DF4" w:rsidRPr="00B65C8F" w:rsidRDefault="00100DF4" w:rsidP="00100DF4">
            <w:pPr>
              <w:widowControl/>
              <w:spacing w:line="240" w:lineRule="exact"/>
              <w:rPr>
                <w:rFonts w:eastAsia="仿宋_GB2312"/>
                <w:kern w:val="0"/>
                <w:sz w:val="20"/>
              </w:rPr>
            </w:pPr>
            <w:r w:rsidRPr="00B65C8F">
              <w:rPr>
                <w:rFonts w:eastAsia="仿宋_GB2312"/>
                <w:kern w:val="0"/>
                <w:sz w:val="20"/>
              </w:rPr>
              <w:t>7,493,037.34</w:t>
            </w:r>
          </w:p>
        </w:tc>
        <w:tc>
          <w:tcPr>
            <w:tcW w:w="2140" w:type="dxa"/>
            <w:shd w:val="clear" w:color="auto" w:fill="auto"/>
            <w:noWrap/>
            <w:vAlign w:val="center"/>
            <w:hideMark/>
          </w:tcPr>
          <w:p w14:paraId="1E8C3E66" w14:textId="4BD01E91" w:rsidR="00100DF4" w:rsidRPr="00B65C8F" w:rsidRDefault="00100DF4" w:rsidP="00100DF4">
            <w:pPr>
              <w:widowControl/>
              <w:spacing w:line="240" w:lineRule="exact"/>
              <w:rPr>
                <w:rFonts w:eastAsia="仿宋_GB2312"/>
                <w:kern w:val="0"/>
                <w:sz w:val="20"/>
              </w:rPr>
            </w:pPr>
            <w:r w:rsidRPr="00B65C8F">
              <w:rPr>
                <w:rFonts w:eastAsia="仿宋_GB2312"/>
                <w:kern w:val="0"/>
                <w:sz w:val="20"/>
              </w:rPr>
              <w:t>501,175,454.72</w:t>
            </w:r>
          </w:p>
        </w:tc>
      </w:tr>
      <w:tr w:rsidR="00B65C8F" w:rsidRPr="00B65C8F" w14:paraId="4796A611" w14:textId="77777777" w:rsidTr="001E2B5C">
        <w:trPr>
          <w:trHeight w:val="20"/>
          <w:jc w:val="center"/>
        </w:trPr>
        <w:tc>
          <w:tcPr>
            <w:tcW w:w="988" w:type="dxa"/>
            <w:vMerge/>
            <w:shd w:val="clear" w:color="auto" w:fill="auto"/>
            <w:vAlign w:val="center"/>
            <w:hideMark/>
          </w:tcPr>
          <w:p w14:paraId="689E3323"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81CC0AD"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22186319"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1C9E7D0B" w14:textId="1CE4BE13"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072FC300"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E588CB9"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61B781D"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6DBC162" w14:textId="55E14909"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4F36F661" w14:textId="77777777" w:rsidTr="001E2B5C">
        <w:trPr>
          <w:trHeight w:val="20"/>
          <w:jc w:val="center"/>
        </w:trPr>
        <w:tc>
          <w:tcPr>
            <w:tcW w:w="988" w:type="dxa"/>
            <w:vMerge/>
            <w:shd w:val="clear" w:color="auto" w:fill="auto"/>
            <w:vAlign w:val="center"/>
            <w:hideMark/>
          </w:tcPr>
          <w:p w14:paraId="796DAF5E"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FED9724"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58CC32CB"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CC5732F" w14:textId="64E883B4" w:rsidR="00100DF4" w:rsidRPr="00B65C8F" w:rsidRDefault="00100DF4" w:rsidP="00100DF4">
            <w:pPr>
              <w:widowControl/>
              <w:spacing w:line="240" w:lineRule="exact"/>
              <w:rPr>
                <w:rFonts w:eastAsia="仿宋_GB2312"/>
                <w:kern w:val="0"/>
                <w:sz w:val="20"/>
              </w:rPr>
            </w:pPr>
            <w:r w:rsidRPr="00B65C8F">
              <w:rPr>
                <w:rFonts w:eastAsia="仿宋_GB2312"/>
                <w:kern w:val="0"/>
                <w:sz w:val="20"/>
              </w:rPr>
              <w:t>158,344,862.14</w:t>
            </w:r>
          </w:p>
        </w:tc>
        <w:tc>
          <w:tcPr>
            <w:tcW w:w="1880" w:type="dxa"/>
            <w:vMerge/>
            <w:shd w:val="clear" w:color="auto" w:fill="auto"/>
            <w:vAlign w:val="center"/>
            <w:hideMark/>
          </w:tcPr>
          <w:p w14:paraId="2DE098F5"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C58C267"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426A344"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95223DF" w14:textId="48F5748E" w:rsidR="00100DF4" w:rsidRPr="00B65C8F" w:rsidRDefault="00100DF4" w:rsidP="00100DF4">
            <w:pPr>
              <w:widowControl/>
              <w:spacing w:line="240" w:lineRule="exact"/>
              <w:rPr>
                <w:rFonts w:eastAsia="仿宋_GB2312"/>
                <w:kern w:val="0"/>
                <w:sz w:val="20"/>
              </w:rPr>
            </w:pPr>
            <w:r w:rsidRPr="00B65C8F">
              <w:rPr>
                <w:rFonts w:eastAsia="仿宋_GB2312"/>
                <w:kern w:val="0"/>
                <w:sz w:val="20"/>
              </w:rPr>
              <w:t>165,058,538.29</w:t>
            </w:r>
          </w:p>
        </w:tc>
      </w:tr>
      <w:tr w:rsidR="00B65C8F" w:rsidRPr="00B65C8F" w14:paraId="07B16F6B" w14:textId="77777777" w:rsidTr="001E2B5C">
        <w:trPr>
          <w:trHeight w:val="20"/>
          <w:jc w:val="center"/>
        </w:trPr>
        <w:tc>
          <w:tcPr>
            <w:tcW w:w="988" w:type="dxa"/>
            <w:vMerge/>
            <w:shd w:val="clear" w:color="auto" w:fill="auto"/>
            <w:vAlign w:val="center"/>
            <w:hideMark/>
          </w:tcPr>
          <w:p w14:paraId="0A96D550"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57820B05"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32ED980F"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FEF37BC" w14:textId="0FCBE747" w:rsidR="00100DF4" w:rsidRPr="00B65C8F" w:rsidRDefault="00100DF4" w:rsidP="00100DF4">
            <w:pPr>
              <w:widowControl/>
              <w:spacing w:line="240" w:lineRule="exact"/>
              <w:rPr>
                <w:rFonts w:eastAsia="仿宋_GB2312"/>
                <w:kern w:val="0"/>
                <w:sz w:val="20"/>
              </w:rPr>
            </w:pPr>
            <w:r w:rsidRPr="00B65C8F">
              <w:rPr>
                <w:rFonts w:eastAsia="仿宋_GB2312"/>
                <w:kern w:val="0"/>
                <w:sz w:val="20"/>
              </w:rPr>
              <w:t>639,135,247.82</w:t>
            </w:r>
          </w:p>
        </w:tc>
        <w:tc>
          <w:tcPr>
            <w:tcW w:w="1880" w:type="dxa"/>
            <w:vMerge/>
            <w:shd w:val="clear" w:color="auto" w:fill="auto"/>
            <w:vAlign w:val="center"/>
            <w:hideMark/>
          </w:tcPr>
          <w:p w14:paraId="773A21A7"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C29F543"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0B2CCE7"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66B9149" w14:textId="709C05CF" w:rsidR="00100DF4" w:rsidRPr="00B65C8F" w:rsidRDefault="00100DF4" w:rsidP="00100DF4">
            <w:pPr>
              <w:widowControl/>
              <w:spacing w:line="240" w:lineRule="exact"/>
              <w:rPr>
                <w:rFonts w:eastAsia="仿宋_GB2312"/>
                <w:kern w:val="0"/>
                <w:sz w:val="20"/>
              </w:rPr>
            </w:pPr>
            <w:r w:rsidRPr="00B65C8F">
              <w:rPr>
                <w:rFonts w:eastAsia="仿宋_GB2312"/>
                <w:kern w:val="0"/>
                <w:sz w:val="20"/>
              </w:rPr>
              <w:t>666,233,993.01</w:t>
            </w:r>
          </w:p>
        </w:tc>
      </w:tr>
      <w:tr w:rsidR="00B65C8F" w:rsidRPr="00B65C8F" w14:paraId="1E394973" w14:textId="77777777" w:rsidTr="001E2B5C">
        <w:trPr>
          <w:trHeight w:val="20"/>
          <w:jc w:val="center"/>
        </w:trPr>
        <w:tc>
          <w:tcPr>
            <w:tcW w:w="988" w:type="dxa"/>
            <w:vMerge w:val="restart"/>
            <w:shd w:val="clear" w:color="auto" w:fill="auto"/>
            <w:noWrap/>
            <w:vAlign w:val="center"/>
            <w:hideMark/>
          </w:tcPr>
          <w:p w14:paraId="3D0C23CE"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1-DG</w:t>
            </w:r>
          </w:p>
        </w:tc>
        <w:tc>
          <w:tcPr>
            <w:tcW w:w="855" w:type="dxa"/>
            <w:shd w:val="clear" w:color="auto" w:fill="auto"/>
            <w:noWrap/>
            <w:vAlign w:val="center"/>
            <w:hideMark/>
          </w:tcPr>
          <w:p w14:paraId="15C657B3"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751F3AE7" w14:textId="7BCE7DE9" w:rsidR="00100DF4" w:rsidRPr="00B65C8F" w:rsidRDefault="00100DF4" w:rsidP="00100DF4">
            <w:pPr>
              <w:widowControl/>
              <w:spacing w:line="240" w:lineRule="exact"/>
              <w:rPr>
                <w:rFonts w:eastAsia="仿宋_GB2312"/>
                <w:kern w:val="0"/>
                <w:sz w:val="20"/>
              </w:rPr>
            </w:pPr>
            <w:r w:rsidRPr="00B65C8F">
              <w:rPr>
                <w:rFonts w:eastAsia="仿宋_GB2312"/>
                <w:kern w:val="0"/>
                <w:sz w:val="20"/>
              </w:rPr>
              <w:t>550,347,442.48</w:t>
            </w:r>
          </w:p>
        </w:tc>
        <w:tc>
          <w:tcPr>
            <w:tcW w:w="2320" w:type="dxa"/>
            <w:shd w:val="clear" w:color="auto" w:fill="auto"/>
            <w:noWrap/>
            <w:vAlign w:val="center"/>
            <w:hideMark/>
          </w:tcPr>
          <w:p w14:paraId="4A2397B2" w14:textId="696C38D0" w:rsidR="00100DF4" w:rsidRPr="00B65C8F" w:rsidRDefault="00100DF4" w:rsidP="00100DF4">
            <w:pPr>
              <w:widowControl/>
              <w:spacing w:line="240" w:lineRule="exact"/>
              <w:rPr>
                <w:rFonts w:eastAsia="仿宋_GB2312"/>
                <w:kern w:val="0"/>
                <w:sz w:val="20"/>
              </w:rPr>
            </w:pPr>
            <w:r w:rsidRPr="00B65C8F">
              <w:rPr>
                <w:rFonts w:eastAsia="仿宋_GB2312"/>
                <w:kern w:val="0"/>
                <w:sz w:val="20"/>
              </w:rPr>
              <w:t>76,806,089.16</w:t>
            </w:r>
          </w:p>
        </w:tc>
        <w:tc>
          <w:tcPr>
            <w:tcW w:w="1880" w:type="dxa"/>
            <w:vMerge w:val="restart"/>
            <w:shd w:val="clear" w:color="auto" w:fill="auto"/>
            <w:noWrap/>
            <w:vAlign w:val="center"/>
            <w:hideMark/>
          </w:tcPr>
          <w:p w14:paraId="527F512B" w14:textId="1C654F93" w:rsidR="00100DF4" w:rsidRPr="00B65C8F" w:rsidRDefault="00100DF4" w:rsidP="00100DF4">
            <w:pPr>
              <w:widowControl/>
              <w:spacing w:line="240" w:lineRule="exact"/>
              <w:rPr>
                <w:rFonts w:eastAsia="仿宋_GB2312"/>
                <w:kern w:val="0"/>
                <w:sz w:val="20"/>
              </w:rPr>
            </w:pPr>
            <w:r w:rsidRPr="00B65C8F">
              <w:rPr>
                <w:rFonts w:eastAsia="仿宋_GB2312"/>
                <w:kern w:val="0"/>
                <w:sz w:val="20"/>
              </w:rPr>
              <w:t>16,607,330.67</w:t>
            </w:r>
          </w:p>
        </w:tc>
        <w:tc>
          <w:tcPr>
            <w:tcW w:w="1880" w:type="dxa"/>
            <w:vMerge w:val="restart"/>
            <w:shd w:val="clear" w:color="auto" w:fill="auto"/>
            <w:noWrap/>
            <w:vAlign w:val="center"/>
            <w:hideMark/>
          </w:tcPr>
          <w:p w14:paraId="7959BFBA" w14:textId="75D66AF0" w:rsidR="00100DF4" w:rsidRPr="00B65C8F" w:rsidRDefault="00100DF4" w:rsidP="00100DF4">
            <w:pPr>
              <w:widowControl/>
              <w:spacing w:line="240" w:lineRule="exact"/>
              <w:rPr>
                <w:rFonts w:eastAsia="仿宋_GB2312"/>
                <w:kern w:val="0"/>
                <w:sz w:val="20"/>
              </w:rPr>
            </w:pPr>
            <w:r w:rsidRPr="00B65C8F">
              <w:rPr>
                <w:rFonts w:eastAsia="仿宋_GB2312"/>
                <w:kern w:val="0"/>
                <w:sz w:val="20"/>
              </w:rPr>
              <w:t>274,778.73</w:t>
            </w:r>
          </w:p>
        </w:tc>
        <w:tc>
          <w:tcPr>
            <w:tcW w:w="1880" w:type="dxa"/>
            <w:vMerge w:val="restart"/>
            <w:shd w:val="clear" w:color="auto" w:fill="auto"/>
            <w:noWrap/>
            <w:vAlign w:val="center"/>
            <w:hideMark/>
          </w:tcPr>
          <w:p w14:paraId="031D2C00" w14:textId="2B298049"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112D9EFF" w14:textId="2471104B" w:rsidR="00100DF4" w:rsidRPr="00B65C8F" w:rsidRDefault="00100DF4" w:rsidP="00100DF4">
            <w:pPr>
              <w:widowControl/>
              <w:spacing w:line="240" w:lineRule="exact"/>
              <w:rPr>
                <w:rFonts w:eastAsia="仿宋_GB2312"/>
                <w:kern w:val="0"/>
                <w:sz w:val="20"/>
              </w:rPr>
            </w:pPr>
            <w:r w:rsidRPr="00B65C8F">
              <w:rPr>
                <w:rFonts w:eastAsia="仿宋_GB2312"/>
                <w:kern w:val="0"/>
                <w:sz w:val="20"/>
              </w:rPr>
              <w:t>79,162,144.09</w:t>
            </w:r>
          </w:p>
        </w:tc>
      </w:tr>
      <w:tr w:rsidR="00B65C8F" w:rsidRPr="00B65C8F" w14:paraId="33ADE833" w14:textId="77777777" w:rsidTr="001E2B5C">
        <w:trPr>
          <w:trHeight w:val="20"/>
          <w:jc w:val="center"/>
        </w:trPr>
        <w:tc>
          <w:tcPr>
            <w:tcW w:w="988" w:type="dxa"/>
            <w:vMerge/>
            <w:shd w:val="clear" w:color="auto" w:fill="auto"/>
            <w:vAlign w:val="center"/>
            <w:hideMark/>
          </w:tcPr>
          <w:p w14:paraId="16C37CB9"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49484AB"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30B28E8E"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D13AFC8" w14:textId="11C6E327" w:rsidR="00100DF4" w:rsidRPr="00B65C8F" w:rsidRDefault="00100DF4" w:rsidP="00100DF4">
            <w:pPr>
              <w:widowControl/>
              <w:spacing w:line="240" w:lineRule="exact"/>
              <w:rPr>
                <w:rFonts w:eastAsia="仿宋_GB2312"/>
                <w:kern w:val="0"/>
                <w:sz w:val="20"/>
              </w:rPr>
            </w:pPr>
            <w:r w:rsidRPr="00B65C8F">
              <w:rPr>
                <w:rFonts w:eastAsia="仿宋_GB2312"/>
                <w:kern w:val="0"/>
                <w:sz w:val="20"/>
              </w:rPr>
              <w:t>473,541,353.31</w:t>
            </w:r>
          </w:p>
        </w:tc>
        <w:tc>
          <w:tcPr>
            <w:tcW w:w="1880" w:type="dxa"/>
            <w:vMerge/>
            <w:shd w:val="clear" w:color="auto" w:fill="auto"/>
            <w:vAlign w:val="center"/>
            <w:hideMark/>
          </w:tcPr>
          <w:p w14:paraId="074B6F77"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3FFD99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94C040C"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4441A33" w14:textId="3F0B7C46" w:rsidR="00100DF4" w:rsidRPr="00B65C8F" w:rsidRDefault="00100DF4" w:rsidP="00100DF4">
            <w:pPr>
              <w:widowControl/>
              <w:spacing w:line="240" w:lineRule="exact"/>
              <w:rPr>
                <w:rFonts w:eastAsia="仿宋_GB2312"/>
                <w:kern w:val="0"/>
                <w:sz w:val="20"/>
              </w:rPr>
            </w:pPr>
            <w:r w:rsidRPr="00B65C8F">
              <w:rPr>
                <w:rFonts w:eastAsia="仿宋_GB2312"/>
                <w:kern w:val="0"/>
                <w:sz w:val="20"/>
              </w:rPr>
              <w:t>488,067,407.80</w:t>
            </w:r>
          </w:p>
        </w:tc>
      </w:tr>
      <w:tr w:rsidR="00B65C8F" w:rsidRPr="00B65C8F" w14:paraId="74BB529F" w14:textId="77777777" w:rsidTr="001E2B5C">
        <w:trPr>
          <w:trHeight w:val="20"/>
          <w:jc w:val="center"/>
        </w:trPr>
        <w:tc>
          <w:tcPr>
            <w:tcW w:w="988" w:type="dxa"/>
            <w:vMerge/>
            <w:shd w:val="clear" w:color="auto" w:fill="auto"/>
            <w:vAlign w:val="center"/>
            <w:hideMark/>
          </w:tcPr>
          <w:p w14:paraId="31B1C5EB"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C02969A"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5A583755"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54FAA39" w14:textId="6FAE0DA5"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5C42073A"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C1C1096"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BB54681"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45E67A7" w14:textId="67B52D2A"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54BEC89C" w14:textId="77777777" w:rsidTr="001E2B5C">
        <w:trPr>
          <w:trHeight w:val="20"/>
          <w:jc w:val="center"/>
        </w:trPr>
        <w:tc>
          <w:tcPr>
            <w:tcW w:w="988" w:type="dxa"/>
            <w:vMerge/>
            <w:shd w:val="clear" w:color="auto" w:fill="auto"/>
            <w:vAlign w:val="center"/>
            <w:hideMark/>
          </w:tcPr>
          <w:p w14:paraId="515D9F9D"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FC11BA3"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7E4DE845"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DD497C7" w14:textId="3AA84F02" w:rsidR="00100DF4" w:rsidRPr="00B65C8F" w:rsidRDefault="00100DF4" w:rsidP="00100DF4">
            <w:pPr>
              <w:widowControl/>
              <w:spacing w:line="240" w:lineRule="exact"/>
              <w:rPr>
                <w:rFonts w:eastAsia="仿宋_GB2312"/>
                <w:kern w:val="0"/>
                <w:sz w:val="20"/>
              </w:rPr>
            </w:pPr>
            <w:r w:rsidRPr="00B65C8F">
              <w:rPr>
                <w:rFonts w:eastAsia="仿宋_GB2312"/>
                <w:kern w:val="0"/>
                <w:sz w:val="20"/>
              </w:rPr>
              <w:t>550,347,442.48</w:t>
            </w:r>
          </w:p>
        </w:tc>
        <w:tc>
          <w:tcPr>
            <w:tcW w:w="1880" w:type="dxa"/>
            <w:vMerge/>
            <w:shd w:val="clear" w:color="auto" w:fill="auto"/>
            <w:vAlign w:val="center"/>
            <w:hideMark/>
          </w:tcPr>
          <w:p w14:paraId="2FCF78BF"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5580DD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E18558F"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6974855" w14:textId="7103D465" w:rsidR="00100DF4" w:rsidRPr="00B65C8F" w:rsidRDefault="00100DF4" w:rsidP="00100DF4">
            <w:pPr>
              <w:widowControl/>
              <w:spacing w:line="240" w:lineRule="exact"/>
              <w:rPr>
                <w:rFonts w:eastAsia="仿宋_GB2312"/>
                <w:kern w:val="0"/>
                <w:sz w:val="20"/>
              </w:rPr>
            </w:pPr>
            <w:r w:rsidRPr="00B65C8F">
              <w:rPr>
                <w:rFonts w:eastAsia="仿宋_GB2312"/>
                <w:kern w:val="0"/>
                <w:sz w:val="20"/>
              </w:rPr>
              <w:t>567,229,551.88</w:t>
            </w:r>
          </w:p>
        </w:tc>
      </w:tr>
      <w:tr w:rsidR="00B65C8F" w:rsidRPr="00B65C8F" w14:paraId="0854C3AF" w14:textId="77777777" w:rsidTr="001E2B5C">
        <w:trPr>
          <w:trHeight w:val="20"/>
          <w:jc w:val="center"/>
        </w:trPr>
        <w:tc>
          <w:tcPr>
            <w:tcW w:w="988" w:type="dxa"/>
            <w:vMerge w:val="restart"/>
            <w:shd w:val="clear" w:color="auto" w:fill="auto"/>
            <w:noWrap/>
            <w:vAlign w:val="center"/>
            <w:hideMark/>
          </w:tcPr>
          <w:p w14:paraId="3622D972"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2-A</w:t>
            </w:r>
          </w:p>
        </w:tc>
        <w:tc>
          <w:tcPr>
            <w:tcW w:w="855" w:type="dxa"/>
            <w:shd w:val="clear" w:color="auto" w:fill="auto"/>
            <w:noWrap/>
            <w:vAlign w:val="center"/>
            <w:hideMark/>
          </w:tcPr>
          <w:p w14:paraId="71FCBCE8"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07E80FF6" w14:textId="7468B130" w:rsidR="00100DF4" w:rsidRPr="00B65C8F" w:rsidRDefault="00100DF4" w:rsidP="00100DF4">
            <w:pPr>
              <w:widowControl/>
              <w:spacing w:line="240" w:lineRule="exact"/>
              <w:rPr>
                <w:rFonts w:eastAsia="仿宋_GB2312"/>
                <w:kern w:val="0"/>
                <w:sz w:val="20"/>
              </w:rPr>
            </w:pPr>
            <w:r w:rsidRPr="00B65C8F">
              <w:rPr>
                <w:rFonts w:eastAsia="仿宋_GB2312"/>
                <w:kern w:val="0"/>
                <w:sz w:val="20"/>
              </w:rPr>
              <w:t>609,457,438.20</w:t>
            </w:r>
          </w:p>
        </w:tc>
        <w:tc>
          <w:tcPr>
            <w:tcW w:w="2320" w:type="dxa"/>
            <w:shd w:val="clear" w:color="auto" w:fill="auto"/>
            <w:noWrap/>
            <w:vAlign w:val="center"/>
            <w:hideMark/>
          </w:tcPr>
          <w:p w14:paraId="6CB9179F" w14:textId="096450D5" w:rsidR="00100DF4" w:rsidRPr="00B65C8F" w:rsidRDefault="00100DF4" w:rsidP="00100DF4">
            <w:pPr>
              <w:widowControl/>
              <w:spacing w:line="240" w:lineRule="exact"/>
              <w:rPr>
                <w:rFonts w:eastAsia="仿宋_GB2312"/>
                <w:kern w:val="0"/>
                <w:sz w:val="20"/>
              </w:rPr>
            </w:pPr>
            <w:r w:rsidRPr="00B65C8F">
              <w:rPr>
                <w:rFonts w:eastAsia="仿宋_GB2312"/>
                <w:kern w:val="0"/>
                <w:sz w:val="20"/>
              </w:rPr>
              <w:t>361,192,112.33</w:t>
            </w:r>
          </w:p>
        </w:tc>
        <w:tc>
          <w:tcPr>
            <w:tcW w:w="1880" w:type="dxa"/>
            <w:vMerge w:val="restart"/>
            <w:shd w:val="clear" w:color="auto" w:fill="auto"/>
            <w:noWrap/>
            <w:vAlign w:val="center"/>
            <w:hideMark/>
          </w:tcPr>
          <w:p w14:paraId="13CC2500" w14:textId="14A1035F" w:rsidR="00100DF4" w:rsidRPr="00B65C8F" w:rsidRDefault="00100DF4" w:rsidP="00100DF4">
            <w:pPr>
              <w:widowControl/>
              <w:spacing w:line="240" w:lineRule="exact"/>
              <w:rPr>
                <w:rFonts w:eastAsia="仿宋_GB2312"/>
                <w:kern w:val="0"/>
                <w:sz w:val="20"/>
              </w:rPr>
            </w:pPr>
            <w:r w:rsidRPr="00B65C8F">
              <w:rPr>
                <w:rFonts w:eastAsia="仿宋_GB2312"/>
                <w:kern w:val="0"/>
                <w:sz w:val="20"/>
              </w:rPr>
              <w:t>16,104,882.56</w:t>
            </w:r>
          </w:p>
        </w:tc>
        <w:tc>
          <w:tcPr>
            <w:tcW w:w="1880" w:type="dxa"/>
            <w:vMerge w:val="restart"/>
            <w:shd w:val="clear" w:color="auto" w:fill="auto"/>
            <w:noWrap/>
            <w:vAlign w:val="center"/>
            <w:hideMark/>
          </w:tcPr>
          <w:p w14:paraId="19B43CC1" w14:textId="0EDDEF16" w:rsidR="00100DF4" w:rsidRPr="00B65C8F" w:rsidRDefault="00100DF4" w:rsidP="00100DF4">
            <w:pPr>
              <w:widowControl/>
              <w:spacing w:line="240" w:lineRule="exact"/>
              <w:rPr>
                <w:rFonts w:eastAsia="仿宋_GB2312"/>
                <w:kern w:val="0"/>
                <w:sz w:val="20"/>
              </w:rPr>
            </w:pPr>
            <w:r w:rsidRPr="00B65C8F">
              <w:rPr>
                <w:rFonts w:eastAsia="仿宋_GB2312"/>
                <w:kern w:val="0"/>
                <w:sz w:val="20"/>
              </w:rPr>
              <w:t>304,291.30</w:t>
            </w:r>
          </w:p>
        </w:tc>
        <w:tc>
          <w:tcPr>
            <w:tcW w:w="1880" w:type="dxa"/>
            <w:vMerge w:val="restart"/>
            <w:shd w:val="clear" w:color="auto" w:fill="auto"/>
            <w:noWrap/>
            <w:vAlign w:val="center"/>
            <w:hideMark/>
          </w:tcPr>
          <w:p w14:paraId="328B8417" w14:textId="18EB3CA9" w:rsidR="00100DF4" w:rsidRPr="00B65C8F" w:rsidRDefault="00100DF4" w:rsidP="00100DF4">
            <w:pPr>
              <w:widowControl/>
              <w:spacing w:line="240" w:lineRule="exact"/>
              <w:rPr>
                <w:rFonts w:eastAsia="仿宋_GB2312"/>
                <w:kern w:val="0"/>
                <w:sz w:val="20"/>
              </w:rPr>
            </w:pPr>
            <w:r w:rsidRPr="00B65C8F">
              <w:rPr>
                <w:rFonts w:eastAsia="仿宋_GB2312"/>
                <w:kern w:val="0"/>
                <w:sz w:val="20"/>
              </w:rPr>
              <w:t>8,950,464.98</w:t>
            </w:r>
          </w:p>
        </w:tc>
        <w:tc>
          <w:tcPr>
            <w:tcW w:w="2140" w:type="dxa"/>
            <w:shd w:val="clear" w:color="auto" w:fill="auto"/>
            <w:noWrap/>
            <w:vAlign w:val="center"/>
            <w:hideMark/>
          </w:tcPr>
          <w:p w14:paraId="2D57473D" w14:textId="413D429A" w:rsidR="00100DF4" w:rsidRPr="00B65C8F" w:rsidRDefault="00100DF4" w:rsidP="00100DF4">
            <w:pPr>
              <w:widowControl/>
              <w:spacing w:line="240" w:lineRule="exact"/>
              <w:rPr>
                <w:rFonts w:eastAsia="仿宋_GB2312"/>
                <w:kern w:val="0"/>
                <w:sz w:val="20"/>
              </w:rPr>
            </w:pPr>
            <w:r w:rsidRPr="00B65C8F">
              <w:rPr>
                <w:rFonts w:eastAsia="仿宋_GB2312"/>
                <w:kern w:val="0"/>
                <w:sz w:val="20"/>
              </w:rPr>
              <w:t>376,221,384.18</w:t>
            </w:r>
          </w:p>
        </w:tc>
      </w:tr>
      <w:tr w:rsidR="00B65C8F" w:rsidRPr="00B65C8F" w14:paraId="07E6C3ED" w14:textId="77777777" w:rsidTr="001E2B5C">
        <w:trPr>
          <w:trHeight w:val="20"/>
          <w:jc w:val="center"/>
        </w:trPr>
        <w:tc>
          <w:tcPr>
            <w:tcW w:w="988" w:type="dxa"/>
            <w:vMerge/>
            <w:shd w:val="clear" w:color="auto" w:fill="auto"/>
            <w:vAlign w:val="center"/>
            <w:hideMark/>
          </w:tcPr>
          <w:p w14:paraId="36E3BFDB"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5A43FFA3"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7DB2EA33"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3CFAC80" w14:textId="0269F93B" w:rsidR="00100DF4" w:rsidRPr="00B65C8F" w:rsidRDefault="00100DF4" w:rsidP="00100DF4">
            <w:pPr>
              <w:widowControl/>
              <w:spacing w:line="240" w:lineRule="exact"/>
              <w:rPr>
                <w:rFonts w:eastAsia="仿宋_GB2312"/>
                <w:kern w:val="0"/>
                <w:sz w:val="20"/>
              </w:rPr>
            </w:pPr>
            <w:r w:rsidRPr="00B65C8F">
              <w:rPr>
                <w:rFonts w:eastAsia="仿宋_GB2312"/>
                <w:kern w:val="0"/>
                <w:sz w:val="20"/>
              </w:rPr>
              <w:t>248,265,325.87</w:t>
            </w:r>
          </w:p>
        </w:tc>
        <w:tc>
          <w:tcPr>
            <w:tcW w:w="1880" w:type="dxa"/>
            <w:vMerge/>
            <w:shd w:val="clear" w:color="auto" w:fill="auto"/>
            <w:vAlign w:val="center"/>
            <w:hideMark/>
          </w:tcPr>
          <w:p w14:paraId="61197BA5"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9A95E48"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192B4DD"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43171C7" w14:textId="745C1EB6" w:rsidR="00100DF4" w:rsidRPr="00B65C8F" w:rsidRDefault="00100DF4" w:rsidP="00100DF4">
            <w:pPr>
              <w:widowControl/>
              <w:spacing w:line="240" w:lineRule="exact"/>
              <w:rPr>
                <w:rFonts w:eastAsia="仿宋_GB2312"/>
                <w:kern w:val="0"/>
                <w:sz w:val="20"/>
              </w:rPr>
            </w:pPr>
            <w:r w:rsidRPr="00B65C8F">
              <w:rPr>
                <w:rFonts w:eastAsia="仿宋_GB2312"/>
                <w:kern w:val="0"/>
                <w:sz w:val="20"/>
              </w:rPr>
              <w:t>258,595,692.86</w:t>
            </w:r>
          </w:p>
        </w:tc>
      </w:tr>
      <w:tr w:rsidR="00B65C8F" w:rsidRPr="00B65C8F" w14:paraId="134BEED1" w14:textId="77777777" w:rsidTr="001E2B5C">
        <w:trPr>
          <w:trHeight w:val="20"/>
          <w:jc w:val="center"/>
        </w:trPr>
        <w:tc>
          <w:tcPr>
            <w:tcW w:w="988" w:type="dxa"/>
            <w:vMerge/>
            <w:shd w:val="clear" w:color="auto" w:fill="auto"/>
            <w:vAlign w:val="center"/>
            <w:hideMark/>
          </w:tcPr>
          <w:p w14:paraId="3AF70C67"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2A392D3"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48448676"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7E74698" w14:textId="28E4689D"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4E8BF402"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A1CD2CE"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ED0201F"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16D25B2" w14:textId="61240F25"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71DD1F84" w14:textId="77777777" w:rsidTr="001E2B5C">
        <w:trPr>
          <w:trHeight w:val="20"/>
          <w:jc w:val="center"/>
        </w:trPr>
        <w:tc>
          <w:tcPr>
            <w:tcW w:w="988" w:type="dxa"/>
            <w:vMerge/>
            <w:shd w:val="clear" w:color="auto" w:fill="auto"/>
            <w:vAlign w:val="center"/>
            <w:hideMark/>
          </w:tcPr>
          <w:p w14:paraId="63157089"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88B22D8"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1CC4819A"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9ACAF36" w14:textId="5AB36383" w:rsidR="00100DF4" w:rsidRPr="00B65C8F" w:rsidRDefault="00100DF4" w:rsidP="00100DF4">
            <w:pPr>
              <w:widowControl/>
              <w:spacing w:line="240" w:lineRule="exact"/>
              <w:rPr>
                <w:rFonts w:eastAsia="仿宋_GB2312"/>
                <w:kern w:val="0"/>
                <w:sz w:val="20"/>
              </w:rPr>
            </w:pPr>
            <w:r w:rsidRPr="00B65C8F">
              <w:rPr>
                <w:rFonts w:eastAsia="仿宋_GB2312"/>
                <w:kern w:val="0"/>
                <w:sz w:val="20"/>
              </w:rPr>
              <w:t>609,457,438.20</w:t>
            </w:r>
          </w:p>
        </w:tc>
        <w:tc>
          <w:tcPr>
            <w:tcW w:w="1880" w:type="dxa"/>
            <w:vMerge/>
            <w:shd w:val="clear" w:color="auto" w:fill="auto"/>
            <w:vAlign w:val="center"/>
            <w:hideMark/>
          </w:tcPr>
          <w:p w14:paraId="30CA8249"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3F4F1ED"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6F1EEE8"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A672401" w14:textId="7F09BAC3" w:rsidR="00100DF4" w:rsidRPr="00B65C8F" w:rsidRDefault="00100DF4" w:rsidP="00100DF4">
            <w:pPr>
              <w:widowControl/>
              <w:spacing w:line="240" w:lineRule="exact"/>
              <w:rPr>
                <w:rFonts w:eastAsia="仿宋_GB2312"/>
                <w:kern w:val="0"/>
                <w:sz w:val="20"/>
              </w:rPr>
            </w:pPr>
            <w:r w:rsidRPr="00B65C8F">
              <w:rPr>
                <w:rFonts w:eastAsia="仿宋_GB2312"/>
                <w:kern w:val="0"/>
                <w:sz w:val="20"/>
              </w:rPr>
              <w:t>634,817,077.04</w:t>
            </w:r>
          </w:p>
        </w:tc>
      </w:tr>
      <w:tr w:rsidR="00B65C8F" w:rsidRPr="00B65C8F" w14:paraId="16015AC8" w14:textId="77777777" w:rsidTr="001E2B5C">
        <w:trPr>
          <w:trHeight w:val="20"/>
          <w:jc w:val="center"/>
        </w:trPr>
        <w:tc>
          <w:tcPr>
            <w:tcW w:w="988" w:type="dxa"/>
            <w:vMerge w:val="restart"/>
            <w:shd w:val="clear" w:color="auto" w:fill="auto"/>
            <w:noWrap/>
            <w:vAlign w:val="center"/>
            <w:hideMark/>
          </w:tcPr>
          <w:p w14:paraId="4B0EED09"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2-BCD</w:t>
            </w:r>
          </w:p>
        </w:tc>
        <w:tc>
          <w:tcPr>
            <w:tcW w:w="855" w:type="dxa"/>
            <w:shd w:val="clear" w:color="auto" w:fill="auto"/>
            <w:noWrap/>
            <w:vAlign w:val="center"/>
            <w:hideMark/>
          </w:tcPr>
          <w:p w14:paraId="16A84345"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50296F1A" w14:textId="0555D9D7" w:rsidR="00100DF4" w:rsidRPr="00B65C8F" w:rsidRDefault="00100DF4" w:rsidP="00100DF4">
            <w:pPr>
              <w:widowControl/>
              <w:spacing w:line="240" w:lineRule="exact"/>
              <w:rPr>
                <w:rFonts w:eastAsia="仿宋_GB2312"/>
                <w:kern w:val="0"/>
                <w:sz w:val="20"/>
              </w:rPr>
            </w:pPr>
            <w:r w:rsidRPr="00B65C8F">
              <w:rPr>
                <w:rFonts w:eastAsia="仿宋_GB2312"/>
                <w:kern w:val="0"/>
                <w:sz w:val="20"/>
              </w:rPr>
              <w:t>842,769,322.27</w:t>
            </w:r>
          </w:p>
        </w:tc>
        <w:tc>
          <w:tcPr>
            <w:tcW w:w="2320" w:type="dxa"/>
            <w:shd w:val="clear" w:color="auto" w:fill="auto"/>
            <w:noWrap/>
            <w:vAlign w:val="center"/>
            <w:hideMark/>
          </w:tcPr>
          <w:p w14:paraId="60982BC2" w14:textId="0B1D394E" w:rsidR="00100DF4" w:rsidRPr="00B65C8F" w:rsidRDefault="00100DF4" w:rsidP="00100DF4">
            <w:pPr>
              <w:widowControl/>
              <w:spacing w:line="240" w:lineRule="exact"/>
              <w:rPr>
                <w:rFonts w:eastAsia="仿宋_GB2312"/>
                <w:kern w:val="0"/>
                <w:sz w:val="20"/>
              </w:rPr>
            </w:pPr>
            <w:r w:rsidRPr="00B65C8F">
              <w:rPr>
                <w:rFonts w:eastAsia="仿宋_GB2312"/>
                <w:kern w:val="0"/>
                <w:sz w:val="20"/>
              </w:rPr>
              <w:t>200,445,504.86</w:t>
            </w:r>
          </w:p>
        </w:tc>
        <w:tc>
          <w:tcPr>
            <w:tcW w:w="1880" w:type="dxa"/>
            <w:vMerge w:val="restart"/>
            <w:shd w:val="clear" w:color="auto" w:fill="auto"/>
            <w:noWrap/>
            <w:vAlign w:val="center"/>
            <w:hideMark/>
          </w:tcPr>
          <w:p w14:paraId="48D3A038" w14:textId="6DFDDE4D" w:rsidR="00100DF4" w:rsidRPr="00B65C8F" w:rsidRDefault="00100DF4" w:rsidP="00100DF4">
            <w:pPr>
              <w:widowControl/>
              <w:spacing w:line="240" w:lineRule="exact"/>
              <w:rPr>
                <w:rFonts w:eastAsia="仿宋_GB2312"/>
                <w:kern w:val="0"/>
                <w:sz w:val="20"/>
              </w:rPr>
            </w:pPr>
            <w:r w:rsidRPr="00B65C8F">
              <w:rPr>
                <w:rFonts w:eastAsia="仿宋_GB2312"/>
                <w:kern w:val="0"/>
                <w:sz w:val="20"/>
              </w:rPr>
              <w:t>22,270,137.52</w:t>
            </w:r>
          </w:p>
        </w:tc>
        <w:tc>
          <w:tcPr>
            <w:tcW w:w="1880" w:type="dxa"/>
            <w:vMerge w:val="restart"/>
            <w:shd w:val="clear" w:color="auto" w:fill="auto"/>
            <w:noWrap/>
            <w:vAlign w:val="center"/>
            <w:hideMark/>
          </w:tcPr>
          <w:p w14:paraId="79B67003" w14:textId="51944B94" w:rsidR="00100DF4" w:rsidRPr="00B65C8F" w:rsidRDefault="00100DF4" w:rsidP="00100DF4">
            <w:pPr>
              <w:widowControl/>
              <w:spacing w:line="240" w:lineRule="exact"/>
              <w:rPr>
                <w:rFonts w:eastAsia="仿宋_GB2312"/>
                <w:kern w:val="0"/>
                <w:sz w:val="20"/>
              </w:rPr>
            </w:pPr>
            <w:r w:rsidRPr="00B65C8F">
              <w:rPr>
                <w:rFonts w:eastAsia="仿宋_GB2312"/>
                <w:kern w:val="0"/>
                <w:sz w:val="20"/>
              </w:rPr>
              <w:t>420,779.79</w:t>
            </w:r>
          </w:p>
        </w:tc>
        <w:tc>
          <w:tcPr>
            <w:tcW w:w="1880" w:type="dxa"/>
            <w:vMerge w:val="restart"/>
            <w:shd w:val="clear" w:color="auto" w:fill="auto"/>
            <w:noWrap/>
            <w:vAlign w:val="center"/>
            <w:hideMark/>
          </w:tcPr>
          <w:p w14:paraId="66F423F7" w14:textId="201CD4E4" w:rsidR="00100DF4" w:rsidRPr="00B65C8F" w:rsidRDefault="00100DF4" w:rsidP="00100DF4">
            <w:pPr>
              <w:widowControl/>
              <w:spacing w:line="240" w:lineRule="exact"/>
              <w:rPr>
                <w:rFonts w:eastAsia="仿宋_GB2312"/>
                <w:kern w:val="0"/>
                <w:sz w:val="20"/>
              </w:rPr>
            </w:pPr>
            <w:r w:rsidRPr="00B65C8F">
              <w:rPr>
                <w:rFonts w:eastAsia="仿宋_GB2312"/>
                <w:kern w:val="0"/>
                <w:sz w:val="20"/>
              </w:rPr>
              <w:t>8,539,643.17</w:t>
            </w:r>
          </w:p>
        </w:tc>
        <w:tc>
          <w:tcPr>
            <w:tcW w:w="2140" w:type="dxa"/>
            <w:shd w:val="clear" w:color="auto" w:fill="auto"/>
            <w:noWrap/>
            <w:vAlign w:val="center"/>
            <w:hideMark/>
          </w:tcPr>
          <w:p w14:paraId="3F14A4C1" w14:textId="7440E7DC" w:rsidR="00100DF4" w:rsidRPr="00B65C8F" w:rsidRDefault="00100DF4" w:rsidP="00100DF4">
            <w:pPr>
              <w:widowControl/>
              <w:spacing w:line="240" w:lineRule="exact"/>
              <w:rPr>
                <w:rFonts w:eastAsia="仿宋_GB2312"/>
                <w:kern w:val="0"/>
                <w:sz w:val="20"/>
              </w:rPr>
            </w:pPr>
            <w:r w:rsidRPr="00B65C8F">
              <w:rPr>
                <w:rFonts w:eastAsia="仿宋_GB2312"/>
                <w:kern w:val="0"/>
                <w:sz w:val="20"/>
              </w:rPr>
              <w:t>207,873,427.66</w:t>
            </w:r>
          </w:p>
        </w:tc>
      </w:tr>
      <w:tr w:rsidR="00B65C8F" w:rsidRPr="00B65C8F" w14:paraId="6D1DEA0B" w14:textId="77777777" w:rsidTr="001E2B5C">
        <w:trPr>
          <w:trHeight w:val="20"/>
          <w:jc w:val="center"/>
        </w:trPr>
        <w:tc>
          <w:tcPr>
            <w:tcW w:w="988" w:type="dxa"/>
            <w:vMerge/>
            <w:shd w:val="clear" w:color="auto" w:fill="auto"/>
            <w:vAlign w:val="center"/>
            <w:hideMark/>
          </w:tcPr>
          <w:p w14:paraId="4D0455E4"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A5FDE40"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0ADE0F9A"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4092BF7" w14:textId="3D010224" w:rsidR="00100DF4" w:rsidRPr="00B65C8F" w:rsidRDefault="00100DF4" w:rsidP="00100DF4">
            <w:pPr>
              <w:widowControl/>
              <w:spacing w:line="240" w:lineRule="exact"/>
              <w:rPr>
                <w:rFonts w:eastAsia="仿宋_GB2312"/>
                <w:kern w:val="0"/>
                <w:sz w:val="20"/>
              </w:rPr>
            </w:pPr>
            <w:r w:rsidRPr="00B65C8F">
              <w:rPr>
                <w:rFonts w:eastAsia="仿宋_GB2312"/>
                <w:kern w:val="0"/>
                <w:sz w:val="20"/>
              </w:rPr>
              <w:t>642,323,817.41</w:t>
            </w:r>
          </w:p>
        </w:tc>
        <w:tc>
          <w:tcPr>
            <w:tcW w:w="1880" w:type="dxa"/>
            <w:vMerge/>
            <w:shd w:val="clear" w:color="auto" w:fill="auto"/>
            <w:vAlign w:val="center"/>
            <w:hideMark/>
          </w:tcPr>
          <w:p w14:paraId="6EE84BDD"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0B352C5"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A7B4893"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69C16A7" w14:textId="4A39F555" w:rsidR="00100DF4" w:rsidRPr="00B65C8F" w:rsidRDefault="00100DF4" w:rsidP="00100DF4">
            <w:pPr>
              <w:widowControl/>
              <w:spacing w:line="240" w:lineRule="exact"/>
              <w:rPr>
                <w:rFonts w:eastAsia="仿宋_GB2312"/>
                <w:kern w:val="0"/>
                <w:sz w:val="20"/>
              </w:rPr>
            </w:pPr>
            <w:r w:rsidRPr="00B65C8F">
              <w:rPr>
                <w:rFonts w:eastAsia="仿宋_GB2312"/>
                <w:kern w:val="0"/>
                <w:sz w:val="20"/>
              </w:rPr>
              <w:t>666,126,455.08</w:t>
            </w:r>
          </w:p>
        </w:tc>
      </w:tr>
      <w:tr w:rsidR="00B65C8F" w:rsidRPr="00B65C8F" w14:paraId="3E855196" w14:textId="77777777" w:rsidTr="001E2B5C">
        <w:trPr>
          <w:trHeight w:val="20"/>
          <w:jc w:val="center"/>
        </w:trPr>
        <w:tc>
          <w:tcPr>
            <w:tcW w:w="988" w:type="dxa"/>
            <w:vMerge/>
            <w:shd w:val="clear" w:color="auto" w:fill="auto"/>
            <w:vAlign w:val="center"/>
            <w:hideMark/>
          </w:tcPr>
          <w:p w14:paraId="2FA89EFC"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2E7EE1A"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46A6635D"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83ED3CD" w14:textId="0E4313F7"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1D506AB1"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119CEA9"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619F260"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C742391" w14:textId="5CFD3400"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7B945694" w14:textId="77777777" w:rsidTr="001E2B5C">
        <w:trPr>
          <w:trHeight w:val="20"/>
          <w:jc w:val="center"/>
        </w:trPr>
        <w:tc>
          <w:tcPr>
            <w:tcW w:w="988" w:type="dxa"/>
            <w:vMerge/>
            <w:shd w:val="clear" w:color="auto" w:fill="auto"/>
            <w:vAlign w:val="center"/>
            <w:hideMark/>
          </w:tcPr>
          <w:p w14:paraId="1B97AE27"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500CCA9"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2AB8359B"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7ED3659" w14:textId="406A62B8" w:rsidR="00100DF4" w:rsidRPr="00B65C8F" w:rsidRDefault="00100DF4" w:rsidP="00100DF4">
            <w:pPr>
              <w:widowControl/>
              <w:spacing w:line="240" w:lineRule="exact"/>
              <w:rPr>
                <w:rFonts w:eastAsia="仿宋_GB2312"/>
                <w:kern w:val="0"/>
                <w:sz w:val="20"/>
              </w:rPr>
            </w:pPr>
            <w:r w:rsidRPr="00B65C8F">
              <w:rPr>
                <w:rFonts w:eastAsia="仿宋_GB2312"/>
                <w:kern w:val="0"/>
                <w:sz w:val="20"/>
              </w:rPr>
              <w:t>842,769,322.27</w:t>
            </w:r>
          </w:p>
        </w:tc>
        <w:tc>
          <w:tcPr>
            <w:tcW w:w="1880" w:type="dxa"/>
            <w:vMerge/>
            <w:shd w:val="clear" w:color="auto" w:fill="auto"/>
            <w:vAlign w:val="center"/>
            <w:hideMark/>
          </w:tcPr>
          <w:p w14:paraId="624AF9A1"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15774B8"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325B1E0"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825C21B" w14:textId="2B96FAA2" w:rsidR="00100DF4" w:rsidRPr="00B65C8F" w:rsidRDefault="00100DF4" w:rsidP="00100DF4">
            <w:pPr>
              <w:widowControl/>
              <w:spacing w:line="240" w:lineRule="exact"/>
              <w:rPr>
                <w:rFonts w:eastAsia="仿宋_GB2312"/>
                <w:kern w:val="0"/>
                <w:sz w:val="20"/>
              </w:rPr>
            </w:pPr>
            <w:r w:rsidRPr="00B65C8F">
              <w:rPr>
                <w:rFonts w:eastAsia="仿宋_GB2312"/>
                <w:kern w:val="0"/>
                <w:sz w:val="20"/>
              </w:rPr>
              <w:t>873,999,882.74</w:t>
            </w:r>
          </w:p>
        </w:tc>
      </w:tr>
      <w:tr w:rsidR="00B65C8F" w:rsidRPr="00B65C8F" w14:paraId="4529A034" w14:textId="77777777" w:rsidTr="001E2B5C">
        <w:trPr>
          <w:trHeight w:val="20"/>
          <w:jc w:val="center"/>
        </w:trPr>
        <w:tc>
          <w:tcPr>
            <w:tcW w:w="988" w:type="dxa"/>
            <w:vMerge w:val="restart"/>
            <w:shd w:val="clear" w:color="auto" w:fill="auto"/>
            <w:noWrap/>
            <w:vAlign w:val="center"/>
            <w:hideMark/>
          </w:tcPr>
          <w:p w14:paraId="04CA64A1"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3-ABC</w:t>
            </w:r>
          </w:p>
        </w:tc>
        <w:tc>
          <w:tcPr>
            <w:tcW w:w="855" w:type="dxa"/>
            <w:shd w:val="clear" w:color="auto" w:fill="auto"/>
            <w:noWrap/>
            <w:vAlign w:val="center"/>
            <w:hideMark/>
          </w:tcPr>
          <w:p w14:paraId="63832783"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398FC12E" w14:textId="7011C34D" w:rsidR="00100DF4" w:rsidRPr="00B65C8F" w:rsidRDefault="00100DF4" w:rsidP="00100DF4">
            <w:pPr>
              <w:widowControl/>
              <w:spacing w:line="240" w:lineRule="exact"/>
              <w:rPr>
                <w:rFonts w:eastAsia="仿宋_GB2312"/>
                <w:kern w:val="0"/>
                <w:sz w:val="20"/>
              </w:rPr>
            </w:pPr>
            <w:r w:rsidRPr="00B65C8F">
              <w:rPr>
                <w:rFonts w:eastAsia="仿宋_GB2312"/>
                <w:kern w:val="0"/>
                <w:sz w:val="20"/>
              </w:rPr>
              <w:t>537,155,503.59</w:t>
            </w:r>
          </w:p>
        </w:tc>
        <w:tc>
          <w:tcPr>
            <w:tcW w:w="2320" w:type="dxa"/>
            <w:shd w:val="clear" w:color="auto" w:fill="auto"/>
            <w:noWrap/>
            <w:vAlign w:val="center"/>
            <w:hideMark/>
          </w:tcPr>
          <w:p w14:paraId="5AF2CD76" w14:textId="493DAF91"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val="restart"/>
            <w:shd w:val="clear" w:color="auto" w:fill="auto"/>
            <w:noWrap/>
            <w:vAlign w:val="center"/>
            <w:hideMark/>
          </w:tcPr>
          <w:p w14:paraId="2FC11A36" w14:textId="3D9CEB85" w:rsidR="00100DF4" w:rsidRPr="00B65C8F" w:rsidRDefault="00100DF4" w:rsidP="00100DF4">
            <w:pPr>
              <w:widowControl/>
              <w:spacing w:line="240" w:lineRule="exact"/>
              <w:rPr>
                <w:rFonts w:eastAsia="仿宋_GB2312"/>
                <w:kern w:val="0"/>
                <w:sz w:val="20"/>
              </w:rPr>
            </w:pPr>
            <w:r w:rsidRPr="00B65C8F">
              <w:rPr>
                <w:rFonts w:eastAsia="仿宋_GB2312"/>
                <w:kern w:val="0"/>
                <w:sz w:val="20"/>
              </w:rPr>
              <w:t>16,308,733.24</w:t>
            </w:r>
          </w:p>
        </w:tc>
        <w:tc>
          <w:tcPr>
            <w:tcW w:w="1880" w:type="dxa"/>
            <w:vMerge w:val="restart"/>
            <w:shd w:val="clear" w:color="auto" w:fill="auto"/>
            <w:noWrap/>
            <w:vAlign w:val="center"/>
            <w:hideMark/>
          </w:tcPr>
          <w:p w14:paraId="1E174423" w14:textId="1ECFD9D8" w:rsidR="00100DF4" w:rsidRPr="00B65C8F" w:rsidRDefault="00100DF4" w:rsidP="00100DF4">
            <w:pPr>
              <w:widowControl/>
              <w:spacing w:line="240" w:lineRule="exact"/>
              <w:rPr>
                <w:rFonts w:eastAsia="仿宋_GB2312"/>
                <w:kern w:val="0"/>
                <w:sz w:val="20"/>
              </w:rPr>
            </w:pPr>
            <w:r w:rsidRPr="00B65C8F">
              <w:rPr>
                <w:rFonts w:eastAsia="仿宋_GB2312"/>
                <w:kern w:val="0"/>
                <w:sz w:val="20"/>
              </w:rPr>
              <w:t>268,192.23</w:t>
            </w:r>
          </w:p>
        </w:tc>
        <w:tc>
          <w:tcPr>
            <w:tcW w:w="1880" w:type="dxa"/>
            <w:vMerge w:val="restart"/>
            <w:shd w:val="clear" w:color="auto" w:fill="auto"/>
            <w:noWrap/>
            <w:vAlign w:val="center"/>
            <w:hideMark/>
          </w:tcPr>
          <w:p w14:paraId="7D9DC73B" w14:textId="5EB6D409" w:rsidR="00100DF4" w:rsidRPr="00B65C8F" w:rsidRDefault="00100DF4" w:rsidP="00100DF4">
            <w:pPr>
              <w:widowControl/>
              <w:spacing w:line="240" w:lineRule="exact"/>
              <w:rPr>
                <w:rFonts w:eastAsia="仿宋_GB2312"/>
                <w:kern w:val="0"/>
                <w:sz w:val="20"/>
              </w:rPr>
            </w:pPr>
            <w:r w:rsidRPr="00B65C8F">
              <w:rPr>
                <w:rFonts w:eastAsia="仿宋_GB2312"/>
                <w:kern w:val="0"/>
                <w:sz w:val="20"/>
              </w:rPr>
              <w:t>6,951,657.60</w:t>
            </w:r>
          </w:p>
        </w:tc>
        <w:tc>
          <w:tcPr>
            <w:tcW w:w="2140" w:type="dxa"/>
            <w:shd w:val="clear" w:color="auto" w:fill="auto"/>
            <w:noWrap/>
            <w:vAlign w:val="center"/>
            <w:hideMark/>
          </w:tcPr>
          <w:p w14:paraId="28F11E71" w14:textId="5CAF0041"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386C2D3B" w14:textId="77777777" w:rsidTr="001E2B5C">
        <w:trPr>
          <w:trHeight w:val="20"/>
          <w:jc w:val="center"/>
        </w:trPr>
        <w:tc>
          <w:tcPr>
            <w:tcW w:w="988" w:type="dxa"/>
            <w:vMerge/>
            <w:shd w:val="clear" w:color="auto" w:fill="auto"/>
            <w:vAlign w:val="center"/>
            <w:hideMark/>
          </w:tcPr>
          <w:p w14:paraId="68F3CBD8"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BE01F51"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101E5E50"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814EE83" w14:textId="2C660D4F"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560F146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B8F3E64"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1593CEC"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7830539" w14:textId="4F135E88"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13C24178" w14:textId="77777777" w:rsidTr="001E2B5C">
        <w:trPr>
          <w:trHeight w:val="20"/>
          <w:jc w:val="center"/>
        </w:trPr>
        <w:tc>
          <w:tcPr>
            <w:tcW w:w="988" w:type="dxa"/>
            <w:vMerge/>
            <w:shd w:val="clear" w:color="auto" w:fill="auto"/>
            <w:vAlign w:val="center"/>
            <w:hideMark/>
          </w:tcPr>
          <w:p w14:paraId="290FFBE3"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53F09EE"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3E6CE0D4"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1F9F809" w14:textId="6AF386ED" w:rsidR="00100DF4" w:rsidRPr="00B65C8F" w:rsidRDefault="00100DF4" w:rsidP="00100DF4">
            <w:pPr>
              <w:widowControl/>
              <w:spacing w:line="240" w:lineRule="exact"/>
              <w:rPr>
                <w:rFonts w:eastAsia="仿宋_GB2312"/>
                <w:kern w:val="0"/>
                <w:sz w:val="20"/>
              </w:rPr>
            </w:pPr>
            <w:r w:rsidRPr="00B65C8F">
              <w:rPr>
                <w:rFonts w:eastAsia="仿宋_GB2312"/>
                <w:kern w:val="0"/>
                <w:sz w:val="20"/>
              </w:rPr>
              <w:t>537,155,503.59</w:t>
            </w:r>
          </w:p>
        </w:tc>
        <w:tc>
          <w:tcPr>
            <w:tcW w:w="1880" w:type="dxa"/>
            <w:vMerge/>
            <w:shd w:val="clear" w:color="auto" w:fill="auto"/>
            <w:vAlign w:val="center"/>
            <w:hideMark/>
          </w:tcPr>
          <w:p w14:paraId="1DAD5500"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DA2B1DA"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58DAB4D"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6F157CE" w14:textId="38D35339" w:rsidR="00100DF4" w:rsidRPr="00B65C8F" w:rsidRDefault="00100DF4" w:rsidP="00100DF4">
            <w:pPr>
              <w:widowControl/>
              <w:spacing w:line="240" w:lineRule="exact"/>
              <w:rPr>
                <w:rFonts w:eastAsia="仿宋_GB2312"/>
                <w:kern w:val="0"/>
                <w:sz w:val="20"/>
              </w:rPr>
            </w:pPr>
            <w:r w:rsidRPr="00B65C8F">
              <w:rPr>
                <w:rFonts w:eastAsia="仿宋_GB2312"/>
                <w:kern w:val="0"/>
                <w:sz w:val="20"/>
              </w:rPr>
              <w:t>560,684,086.66</w:t>
            </w:r>
          </w:p>
        </w:tc>
      </w:tr>
      <w:tr w:rsidR="00B65C8F" w:rsidRPr="00B65C8F" w14:paraId="5A45CAC5" w14:textId="77777777" w:rsidTr="001E2B5C">
        <w:trPr>
          <w:trHeight w:val="20"/>
          <w:jc w:val="center"/>
        </w:trPr>
        <w:tc>
          <w:tcPr>
            <w:tcW w:w="988" w:type="dxa"/>
            <w:vMerge/>
            <w:shd w:val="clear" w:color="auto" w:fill="auto"/>
            <w:vAlign w:val="center"/>
            <w:hideMark/>
          </w:tcPr>
          <w:p w14:paraId="1E5664F3"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36B7546"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7C7EE4B4"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B18CB59" w14:textId="589CA7AA" w:rsidR="00100DF4" w:rsidRPr="00B65C8F" w:rsidRDefault="00100DF4" w:rsidP="00100DF4">
            <w:pPr>
              <w:widowControl/>
              <w:spacing w:line="240" w:lineRule="exact"/>
              <w:rPr>
                <w:rFonts w:eastAsia="仿宋_GB2312"/>
                <w:kern w:val="0"/>
                <w:sz w:val="20"/>
              </w:rPr>
            </w:pPr>
            <w:r w:rsidRPr="00B65C8F">
              <w:rPr>
                <w:rFonts w:eastAsia="仿宋_GB2312"/>
                <w:kern w:val="0"/>
                <w:sz w:val="20"/>
              </w:rPr>
              <w:t>537,155,503.59</w:t>
            </w:r>
          </w:p>
        </w:tc>
        <w:tc>
          <w:tcPr>
            <w:tcW w:w="1880" w:type="dxa"/>
            <w:vMerge/>
            <w:shd w:val="clear" w:color="auto" w:fill="auto"/>
            <w:vAlign w:val="center"/>
            <w:hideMark/>
          </w:tcPr>
          <w:p w14:paraId="713DD5D8"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C41A85E"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DE50361"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5BF6300" w14:textId="050A2AC3" w:rsidR="00100DF4" w:rsidRPr="00B65C8F" w:rsidRDefault="00100DF4" w:rsidP="00100DF4">
            <w:pPr>
              <w:widowControl/>
              <w:spacing w:line="240" w:lineRule="exact"/>
              <w:rPr>
                <w:rFonts w:eastAsia="仿宋_GB2312"/>
                <w:kern w:val="0"/>
                <w:sz w:val="20"/>
              </w:rPr>
            </w:pPr>
            <w:r w:rsidRPr="00B65C8F">
              <w:rPr>
                <w:rFonts w:eastAsia="仿宋_GB2312"/>
                <w:kern w:val="0"/>
                <w:sz w:val="20"/>
              </w:rPr>
              <w:t>560,684,086.66</w:t>
            </w:r>
          </w:p>
        </w:tc>
      </w:tr>
      <w:tr w:rsidR="00B65C8F" w:rsidRPr="00B65C8F" w14:paraId="5A729359" w14:textId="77777777" w:rsidTr="001E2B5C">
        <w:trPr>
          <w:trHeight w:val="20"/>
          <w:jc w:val="center"/>
        </w:trPr>
        <w:tc>
          <w:tcPr>
            <w:tcW w:w="988" w:type="dxa"/>
            <w:vMerge w:val="restart"/>
            <w:shd w:val="clear" w:color="auto" w:fill="auto"/>
            <w:noWrap/>
            <w:vAlign w:val="center"/>
            <w:hideMark/>
          </w:tcPr>
          <w:p w14:paraId="4280C441"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3-DF</w:t>
            </w:r>
          </w:p>
        </w:tc>
        <w:tc>
          <w:tcPr>
            <w:tcW w:w="855" w:type="dxa"/>
            <w:shd w:val="clear" w:color="auto" w:fill="auto"/>
            <w:noWrap/>
            <w:vAlign w:val="center"/>
            <w:hideMark/>
          </w:tcPr>
          <w:p w14:paraId="60F5BF89"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4EC1E760" w14:textId="255FE3F1" w:rsidR="00100DF4" w:rsidRPr="00B65C8F" w:rsidRDefault="00100DF4" w:rsidP="00100DF4">
            <w:pPr>
              <w:widowControl/>
              <w:spacing w:line="240" w:lineRule="exact"/>
              <w:rPr>
                <w:rFonts w:eastAsia="仿宋_GB2312"/>
                <w:kern w:val="0"/>
                <w:sz w:val="20"/>
              </w:rPr>
            </w:pPr>
            <w:r w:rsidRPr="00B65C8F">
              <w:rPr>
                <w:rFonts w:eastAsia="仿宋_GB2312"/>
                <w:kern w:val="0"/>
                <w:sz w:val="20"/>
              </w:rPr>
              <w:t>441,918,754.33</w:t>
            </w:r>
          </w:p>
        </w:tc>
        <w:tc>
          <w:tcPr>
            <w:tcW w:w="2320" w:type="dxa"/>
            <w:shd w:val="clear" w:color="auto" w:fill="auto"/>
            <w:noWrap/>
            <w:vAlign w:val="center"/>
            <w:hideMark/>
          </w:tcPr>
          <w:p w14:paraId="7FD62A55" w14:textId="07D38488" w:rsidR="00100DF4" w:rsidRPr="00B65C8F" w:rsidRDefault="00100DF4" w:rsidP="00100DF4">
            <w:pPr>
              <w:widowControl/>
              <w:spacing w:line="240" w:lineRule="exact"/>
              <w:rPr>
                <w:rFonts w:eastAsia="仿宋_GB2312"/>
                <w:kern w:val="0"/>
                <w:sz w:val="20"/>
              </w:rPr>
            </w:pPr>
            <w:r w:rsidRPr="00B65C8F">
              <w:rPr>
                <w:rFonts w:eastAsia="仿宋_GB2312"/>
                <w:kern w:val="0"/>
                <w:sz w:val="20"/>
              </w:rPr>
              <w:t>139,882,356.22</w:t>
            </w:r>
          </w:p>
        </w:tc>
        <w:tc>
          <w:tcPr>
            <w:tcW w:w="1880" w:type="dxa"/>
            <w:vMerge w:val="restart"/>
            <w:shd w:val="clear" w:color="auto" w:fill="auto"/>
            <w:noWrap/>
            <w:vAlign w:val="center"/>
            <w:hideMark/>
          </w:tcPr>
          <w:p w14:paraId="562304A0" w14:textId="4CD78A68" w:rsidR="00100DF4" w:rsidRPr="00B65C8F" w:rsidRDefault="00100DF4" w:rsidP="00100DF4">
            <w:pPr>
              <w:widowControl/>
              <w:spacing w:line="240" w:lineRule="exact"/>
              <w:rPr>
                <w:rFonts w:eastAsia="仿宋_GB2312"/>
                <w:kern w:val="0"/>
                <w:sz w:val="20"/>
              </w:rPr>
            </w:pPr>
            <w:r w:rsidRPr="00B65C8F">
              <w:rPr>
                <w:rFonts w:eastAsia="仿宋_GB2312"/>
                <w:kern w:val="0"/>
                <w:sz w:val="20"/>
              </w:rPr>
              <w:t>13,417,222.82</w:t>
            </w:r>
          </w:p>
        </w:tc>
        <w:tc>
          <w:tcPr>
            <w:tcW w:w="1880" w:type="dxa"/>
            <w:vMerge w:val="restart"/>
            <w:shd w:val="clear" w:color="auto" w:fill="auto"/>
            <w:noWrap/>
            <w:vAlign w:val="center"/>
            <w:hideMark/>
          </w:tcPr>
          <w:p w14:paraId="187550CF" w14:textId="773D5AC7" w:rsidR="00100DF4" w:rsidRPr="00B65C8F" w:rsidRDefault="00100DF4" w:rsidP="00100DF4">
            <w:pPr>
              <w:widowControl/>
              <w:spacing w:line="240" w:lineRule="exact"/>
              <w:rPr>
                <w:rFonts w:eastAsia="仿宋_GB2312"/>
                <w:kern w:val="0"/>
                <w:sz w:val="20"/>
              </w:rPr>
            </w:pPr>
            <w:r w:rsidRPr="00B65C8F">
              <w:rPr>
                <w:rFonts w:eastAsia="仿宋_GB2312"/>
                <w:kern w:val="0"/>
                <w:sz w:val="20"/>
              </w:rPr>
              <w:t>220,642.21</w:t>
            </w:r>
          </w:p>
        </w:tc>
        <w:tc>
          <w:tcPr>
            <w:tcW w:w="1880" w:type="dxa"/>
            <w:vMerge w:val="restart"/>
            <w:shd w:val="clear" w:color="auto" w:fill="auto"/>
            <w:noWrap/>
            <w:vAlign w:val="center"/>
            <w:hideMark/>
          </w:tcPr>
          <w:p w14:paraId="67A9D124" w14:textId="3F682847" w:rsidR="00100DF4" w:rsidRPr="00B65C8F" w:rsidRDefault="00100DF4" w:rsidP="00100DF4">
            <w:pPr>
              <w:widowControl/>
              <w:spacing w:line="240" w:lineRule="exact"/>
              <w:rPr>
                <w:rFonts w:eastAsia="仿宋_GB2312"/>
                <w:kern w:val="0"/>
                <w:sz w:val="20"/>
              </w:rPr>
            </w:pPr>
            <w:r w:rsidRPr="00B65C8F">
              <w:rPr>
                <w:rFonts w:eastAsia="仿宋_GB2312"/>
                <w:kern w:val="0"/>
                <w:sz w:val="20"/>
              </w:rPr>
              <w:t>5,281,269.52</w:t>
            </w:r>
          </w:p>
        </w:tc>
        <w:tc>
          <w:tcPr>
            <w:tcW w:w="2140" w:type="dxa"/>
            <w:shd w:val="clear" w:color="auto" w:fill="auto"/>
            <w:noWrap/>
            <w:vAlign w:val="center"/>
            <w:hideMark/>
          </w:tcPr>
          <w:p w14:paraId="78C937E7" w14:textId="0F322F83" w:rsidR="00100DF4" w:rsidRPr="00B65C8F" w:rsidRDefault="00100DF4" w:rsidP="00100DF4">
            <w:pPr>
              <w:widowControl/>
              <w:spacing w:line="240" w:lineRule="exact"/>
              <w:rPr>
                <w:rFonts w:eastAsia="仿宋_GB2312"/>
                <w:kern w:val="0"/>
                <w:sz w:val="20"/>
              </w:rPr>
            </w:pPr>
            <w:r w:rsidRPr="00B65C8F">
              <w:rPr>
                <w:rFonts w:eastAsia="仿宋_GB2312"/>
                <w:kern w:val="0"/>
                <w:sz w:val="20"/>
              </w:rPr>
              <w:t>145,870,907.49</w:t>
            </w:r>
          </w:p>
        </w:tc>
      </w:tr>
      <w:tr w:rsidR="00B65C8F" w:rsidRPr="00B65C8F" w14:paraId="135C2BFC" w14:textId="77777777" w:rsidTr="001E2B5C">
        <w:trPr>
          <w:trHeight w:val="20"/>
          <w:jc w:val="center"/>
        </w:trPr>
        <w:tc>
          <w:tcPr>
            <w:tcW w:w="988" w:type="dxa"/>
            <w:vMerge/>
            <w:shd w:val="clear" w:color="auto" w:fill="auto"/>
            <w:vAlign w:val="center"/>
            <w:hideMark/>
          </w:tcPr>
          <w:p w14:paraId="788BB60A"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2D38F60"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29302587"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71C62BE" w14:textId="0A120C94" w:rsidR="00100DF4" w:rsidRPr="00B65C8F" w:rsidRDefault="00100DF4" w:rsidP="00100DF4">
            <w:pPr>
              <w:widowControl/>
              <w:spacing w:line="240" w:lineRule="exact"/>
              <w:rPr>
                <w:rFonts w:eastAsia="仿宋_GB2312"/>
                <w:kern w:val="0"/>
                <w:sz w:val="20"/>
              </w:rPr>
            </w:pPr>
            <w:r w:rsidRPr="00B65C8F">
              <w:rPr>
                <w:rFonts w:eastAsia="仿宋_GB2312"/>
                <w:kern w:val="0"/>
                <w:sz w:val="20"/>
              </w:rPr>
              <w:t>302,036,398.11</w:t>
            </w:r>
          </w:p>
        </w:tc>
        <w:tc>
          <w:tcPr>
            <w:tcW w:w="1880" w:type="dxa"/>
            <w:vMerge/>
            <w:shd w:val="clear" w:color="auto" w:fill="auto"/>
            <w:vAlign w:val="center"/>
            <w:hideMark/>
          </w:tcPr>
          <w:p w14:paraId="5704DD6D"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0AF8698"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8CB79EB"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110FA39" w14:textId="3637082A" w:rsidR="00100DF4" w:rsidRPr="00B65C8F" w:rsidRDefault="00100DF4" w:rsidP="00100DF4">
            <w:pPr>
              <w:widowControl/>
              <w:spacing w:line="240" w:lineRule="exact"/>
              <w:rPr>
                <w:rFonts w:eastAsia="仿宋_GB2312"/>
                <w:kern w:val="0"/>
                <w:sz w:val="20"/>
              </w:rPr>
            </w:pPr>
            <w:r w:rsidRPr="00B65C8F">
              <w:rPr>
                <w:rFonts w:eastAsia="仿宋_GB2312"/>
                <w:kern w:val="0"/>
                <w:sz w:val="20"/>
              </w:rPr>
              <w:t>314,966,981.38</w:t>
            </w:r>
          </w:p>
        </w:tc>
      </w:tr>
      <w:tr w:rsidR="00B65C8F" w:rsidRPr="00B65C8F" w14:paraId="1CBE26BE" w14:textId="77777777" w:rsidTr="001E2B5C">
        <w:trPr>
          <w:trHeight w:val="20"/>
          <w:jc w:val="center"/>
        </w:trPr>
        <w:tc>
          <w:tcPr>
            <w:tcW w:w="988" w:type="dxa"/>
            <w:vMerge/>
            <w:shd w:val="clear" w:color="auto" w:fill="auto"/>
            <w:vAlign w:val="center"/>
            <w:hideMark/>
          </w:tcPr>
          <w:p w14:paraId="52101CC4"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F2C6A36"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75F37FBE"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19788BF8" w14:textId="68704403"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409E6AF5"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87A05E2"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C407084"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F294161" w14:textId="15DEAE39"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6A31498C" w14:textId="77777777" w:rsidTr="001E2B5C">
        <w:trPr>
          <w:trHeight w:val="20"/>
          <w:jc w:val="center"/>
        </w:trPr>
        <w:tc>
          <w:tcPr>
            <w:tcW w:w="988" w:type="dxa"/>
            <w:vMerge/>
            <w:shd w:val="clear" w:color="auto" w:fill="auto"/>
            <w:vAlign w:val="center"/>
            <w:hideMark/>
          </w:tcPr>
          <w:p w14:paraId="45E10E48"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5EDB007"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6A86EE82"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578D5A1" w14:textId="1B581B69" w:rsidR="00100DF4" w:rsidRPr="00B65C8F" w:rsidRDefault="00100DF4" w:rsidP="00100DF4">
            <w:pPr>
              <w:widowControl/>
              <w:spacing w:line="240" w:lineRule="exact"/>
              <w:rPr>
                <w:rFonts w:eastAsia="仿宋_GB2312"/>
                <w:kern w:val="0"/>
                <w:sz w:val="20"/>
              </w:rPr>
            </w:pPr>
            <w:r w:rsidRPr="00B65C8F">
              <w:rPr>
                <w:rFonts w:eastAsia="仿宋_GB2312"/>
                <w:kern w:val="0"/>
                <w:sz w:val="20"/>
              </w:rPr>
              <w:t>441,918,754.33</w:t>
            </w:r>
          </w:p>
        </w:tc>
        <w:tc>
          <w:tcPr>
            <w:tcW w:w="1880" w:type="dxa"/>
            <w:vMerge/>
            <w:shd w:val="clear" w:color="auto" w:fill="auto"/>
            <w:vAlign w:val="center"/>
            <w:hideMark/>
          </w:tcPr>
          <w:p w14:paraId="17A86A9E"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30EDCCE"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C39A785"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ADC8D9B" w14:textId="5910868C" w:rsidR="00100DF4" w:rsidRPr="00B65C8F" w:rsidRDefault="00100DF4" w:rsidP="00100DF4">
            <w:pPr>
              <w:widowControl/>
              <w:spacing w:line="240" w:lineRule="exact"/>
              <w:rPr>
                <w:rFonts w:eastAsia="仿宋_GB2312"/>
                <w:kern w:val="0"/>
                <w:sz w:val="20"/>
              </w:rPr>
            </w:pPr>
            <w:r w:rsidRPr="00B65C8F">
              <w:rPr>
                <w:rFonts w:eastAsia="仿宋_GB2312"/>
                <w:kern w:val="0"/>
                <w:sz w:val="20"/>
              </w:rPr>
              <w:t>460,837,888.87</w:t>
            </w:r>
          </w:p>
        </w:tc>
      </w:tr>
      <w:tr w:rsidR="00B65C8F" w:rsidRPr="00B65C8F" w14:paraId="32FFF991" w14:textId="77777777" w:rsidTr="001E2B5C">
        <w:trPr>
          <w:trHeight w:val="20"/>
          <w:jc w:val="center"/>
        </w:trPr>
        <w:tc>
          <w:tcPr>
            <w:tcW w:w="988" w:type="dxa"/>
            <w:vMerge w:val="restart"/>
            <w:shd w:val="clear" w:color="auto" w:fill="auto"/>
            <w:noWrap/>
            <w:vAlign w:val="center"/>
            <w:hideMark/>
          </w:tcPr>
          <w:p w14:paraId="7FDF82AE"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3-E</w:t>
            </w:r>
          </w:p>
        </w:tc>
        <w:tc>
          <w:tcPr>
            <w:tcW w:w="855" w:type="dxa"/>
            <w:shd w:val="clear" w:color="auto" w:fill="auto"/>
            <w:noWrap/>
            <w:vAlign w:val="center"/>
            <w:hideMark/>
          </w:tcPr>
          <w:p w14:paraId="3CA552F5"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2D6C63B0" w14:textId="3DD68467" w:rsidR="00100DF4" w:rsidRPr="00B65C8F" w:rsidRDefault="00100DF4" w:rsidP="00100DF4">
            <w:pPr>
              <w:widowControl/>
              <w:spacing w:line="240" w:lineRule="exact"/>
              <w:rPr>
                <w:rFonts w:eastAsia="仿宋_GB2312"/>
                <w:kern w:val="0"/>
                <w:sz w:val="20"/>
              </w:rPr>
            </w:pPr>
            <w:r w:rsidRPr="00B65C8F">
              <w:rPr>
                <w:rFonts w:eastAsia="仿宋_GB2312"/>
                <w:kern w:val="0"/>
                <w:sz w:val="20"/>
              </w:rPr>
              <w:t>375,655,367.81</w:t>
            </w:r>
          </w:p>
        </w:tc>
        <w:tc>
          <w:tcPr>
            <w:tcW w:w="2320" w:type="dxa"/>
            <w:shd w:val="clear" w:color="auto" w:fill="auto"/>
            <w:noWrap/>
            <w:vAlign w:val="center"/>
            <w:hideMark/>
          </w:tcPr>
          <w:p w14:paraId="323912E2" w14:textId="7BA71A05" w:rsidR="00100DF4" w:rsidRPr="00B65C8F" w:rsidRDefault="00100DF4" w:rsidP="00100DF4">
            <w:pPr>
              <w:widowControl/>
              <w:spacing w:line="240" w:lineRule="exact"/>
              <w:rPr>
                <w:rFonts w:eastAsia="仿宋_GB2312"/>
                <w:kern w:val="0"/>
                <w:sz w:val="20"/>
              </w:rPr>
            </w:pPr>
            <w:r w:rsidRPr="00B65C8F">
              <w:rPr>
                <w:rFonts w:eastAsia="仿宋_GB2312"/>
                <w:kern w:val="0"/>
                <w:sz w:val="20"/>
              </w:rPr>
              <w:t>122,819,092.85</w:t>
            </w:r>
          </w:p>
        </w:tc>
        <w:tc>
          <w:tcPr>
            <w:tcW w:w="1880" w:type="dxa"/>
            <w:vMerge w:val="restart"/>
            <w:shd w:val="clear" w:color="auto" w:fill="auto"/>
            <w:noWrap/>
            <w:vAlign w:val="center"/>
            <w:hideMark/>
          </w:tcPr>
          <w:p w14:paraId="52962791" w14:textId="450AF55F" w:rsidR="00100DF4" w:rsidRPr="00B65C8F" w:rsidRDefault="00100DF4" w:rsidP="00100DF4">
            <w:pPr>
              <w:widowControl/>
              <w:spacing w:line="240" w:lineRule="exact"/>
              <w:rPr>
                <w:rFonts w:eastAsia="仿宋_GB2312"/>
                <w:kern w:val="0"/>
                <w:sz w:val="20"/>
              </w:rPr>
            </w:pPr>
            <w:r w:rsidRPr="00B65C8F">
              <w:rPr>
                <w:rFonts w:eastAsia="仿宋_GB2312"/>
                <w:kern w:val="0"/>
                <w:sz w:val="20"/>
              </w:rPr>
              <w:t>11,405,381.01</w:t>
            </w:r>
          </w:p>
        </w:tc>
        <w:tc>
          <w:tcPr>
            <w:tcW w:w="1880" w:type="dxa"/>
            <w:vMerge w:val="restart"/>
            <w:shd w:val="clear" w:color="auto" w:fill="auto"/>
            <w:noWrap/>
            <w:vAlign w:val="center"/>
            <w:hideMark/>
          </w:tcPr>
          <w:p w14:paraId="6578B9BE" w14:textId="79555CAE" w:rsidR="00100DF4" w:rsidRPr="00B65C8F" w:rsidRDefault="00100DF4" w:rsidP="00100DF4">
            <w:pPr>
              <w:widowControl/>
              <w:spacing w:line="240" w:lineRule="exact"/>
              <w:rPr>
                <w:rFonts w:eastAsia="仿宋_GB2312"/>
                <w:kern w:val="0"/>
                <w:sz w:val="20"/>
              </w:rPr>
            </w:pPr>
            <w:r w:rsidRPr="00B65C8F">
              <w:rPr>
                <w:rFonts w:eastAsia="仿宋_GB2312"/>
                <w:kern w:val="0"/>
                <w:sz w:val="20"/>
              </w:rPr>
              <w:t>187,558.06</w:t>
            </w:r>
          </w:p>
        </w:tc>
        <w:tc>
          <w:tcPr>
            <w:tcW w:w="1880" w:type="dxa"/>
            <w:vMerge w:val="restart"/>
            <w:shd w:val="clear" w:color="auto" w:fill="auto"/>
            <w:noWrap/>
            <w:vAlign w:val="center"/>
            <w:hideMark/>
          </w:tcPr>
          <w:p w14:paraId="637AA695" w14:textId="1888395D" w:rsidR="00100DF4" w:rsidRPr="00B65C8F" w:rsidRDefault="00100DF4" w:rsidP="00100DF4">
            <w:pPr>
              <w:widowControl/>
              <w:spacing w:line="240" w:lineRule="exact"/>
              <w:rPr>
                <w:rFonts w:eastAsia="仿宋_GB2312"/>
                <w:kern w:val="0"/>
                <w:sz w:val="20"/>
              </w:rPr>
            </w:pPr>
            <w:r w:rsidRPr="00B65C8F">
              <w:rPr>
                <w:rFonts w:eastAsia="仿宋_GB2312"/>
                <w:kern w:val="0"/>
                <w:sz w:val="20"/>
              </w:rPr>
              <w:t>4,190,620.75</w:t>
            </w:r>
          </w:p>
        </w:tc>
        <w:tc>
          <w:tcPr>
            <w:tcW w:w="2140" w:type="dxa"/>
            <w:shd w:val="clear" w:color="auto" w:fill="auto"/>
            <w:noWrap/>
            <w:vAlign w:val="center"/>
            <w:hideMark/>
          </w:tcPr>
          <w:p w14:paraId="735585EE" w14:textId="391DD5B5" w:rsidR="00100DF4" w:rsidRPr="00B65C8F" w:rsidRDefault="00100DF4" w:rsidP="00100DF4">
            <w:pPr>
              <w:widowControl/>
              <w:spacing w:line="240" w:lineRule="exact"/>
              <w:rPr>
                <w:rFonts w:eastAsia="仿宋_GB2312"/>
                <w:kern w:val="0"/>
                <w:sz w:val="20"/>
              </w:rPr>
            </w:pPr>
            <w:r w:rsidRPr="00B65C8F">
              <w:rPr>
                <w:rFonts w:eastAsia="仿宋_GB2312"/>
                <w:kern w:val="0"/>
                <w:sz w:val="20"/>
              </w:rPr>
              <w:t>127,979,467.67</w:t>
            </w:r>
          </w:p>
        </w:tc>
      </w:tr>
      <w:tr w:rsidR="00B65C8F" w:rsidRPr="00B65C8F" w14:paraId="28A9AF2C" w14:textId="77777777" w:rsidTr="001E2B5C">
        <w:trPr>
          <w:trHeight w:val="20"/>
          <w:jc w:val="center"/>
        </w:trPr>
        <w:tc>
          <w:tcPr>
            <w:tcW w:w="988" w:type="dxa"/>
            <w:vMerge/>
            <w:shd w:val="clear" w:color="auto" w:fill="auto"/>
            <w:vAlign w:val="center"/>
            <w:hideMark/>
          </w:tcPr>
          <w:p w14:paraId="2115FE21"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3C2F248"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48D59A22"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586EC5C" w14:textId="67D1FBDD" w:rsidR="00100DF4" w:rsidRPr="00B65C8F" w:rsidRDefault="00100DF4" w:rsidP="00100DF4">
            <w:pPr>
              <w:widowControl/>
              <w:spacing w:line="240" w:lineRule="exact"/>
              <w:rPr>
                <w:rFonts w:eastAsia="仿宋_GB2312"/>
                <w:kern w:val="0"/>
                <w:sz w:val="20"/>
              </w:rPr>
            </w:pPr>
            <w:r w:rsidRPr="00B65C8F">
              <w:rPr>
                <w:rFonts w:eastAsia="仿宋_GB2312"/>
                <w:kern w:val="0"/>
                <w:sz w:val="20"/>
              </w:rPr>
              <w:t>252,836,274.96</w:t>
            </w:r>
          </w:p>
        </w:tc>
        <w:tc>
          <w:tcPr>
            <w:tcW w:w="1880" w:type="dxa"/>
            <w:vMerge/>
            <w:shd w:val="clear" w:color="auto" w:fill="auto"/>
            <w:vAlign w:val="center"/>
            <w:hideMark/>
          </w:tcPr>
          <w:p w14:paraId="64264F60"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CBFFA6E"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BF71EA8"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26004EC" w14:textId="1E6EC5B2" w:rsidR="00100DF4" w:rsidRPr="00B65C8F" w:rsidRDefault="00100DF4" w:rsidP="00100DF4">
            <w:pPr>
              <w:widowControl/>
              <w:spacing w:line="240" w:lineRule="exact"/>
              <w:rPr>
                <w:rFonts w:eastAsia="仿宋_GB2312"/>
                <w:kern w:val="0"/>
                <w:sz w:val="20"/>
              </w:rPr>
            </w:pPr>
            <w:r w:rsidRPr="00B65C8F">
              <w:rPr>
                <w:rFonts w:eastAsia="仿宋_GB2312"/>
                <w:kern w:val="0"/>
                <w:sz w:val="20"/>
              </w:rPr>
              <w:t>263,459,459.97</w:t>
            </w:r>
          </w:p>
        </w:tc>
      </w:tr>
      <w:tr w:rsidR="00B65C8F" w:rsidRPr="00B65C8F" w14:paraId="489DBA59" w14:textId="77777777" w:rsidTr="001E2B5C">
        <w:trPr>
          <w:trHeight w:val="20"/>
          <w:jc w:val="center"/>
        </w:trPr>
        <w:tc>
          <w:tcPr>
            <w:tcW w:w="988" w:type="dxa"/>
            <w:vMerge/>
            <w:shd w:val="clear" w:color="auto" w:fill="auto"/>
            <w:vAlign w:val="center"/>
            <w:hideMark/>
          </w:tcPr>
          <w:p w14:paraId="10B1F1DF"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598A50C"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1C007735"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8E9E86C" w14:textId="56CB59DB"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shd w:val="clear" w:color="auto" w:fill="auto"/>
            <w:vAlign w:val="center"/>
            <w:hideMark/>
          </w:tcPr>
          <w:p w14:paraId="20864B9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B0F4103"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33E09C5"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E09CA2C" w14:textId="5B27A9FC"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2C597911" w14:textId="77777777" w:rsidTr="001E2B5C">
        <w:trPr>
          <w:trHeight w:val="20"/>
          <w:jc w:val="center"/>
        </w:trPr>
        <w:tc>
          <w:tcPr>
            <w:tcW w:w="988" w:type="dxa"/>
            <w:vMerge/>
            <w:shd w:val="clear" w:color="auto" w:fill="auto"/>
            <w:vAlign w:val="center"/>
            <w:hideMark/>
          </w:tcPr>
          <w:p w14:paraId="6602C34B"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30B01B8"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284DB1C8"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7AA1980" w14:textId="3433CEFB" w:rsidR="00100DF4" w:rsidRPr="00B65C8F" w:rsidRDefault="00100DF4" w:rsidP="00100DF4">
            <w:pPr>
              <w:widowControl/>
              <w:spacing w:line="240" w:lineRule="exact"/>
              <w:rPr>
                <w:rFonts w:eastAsia="仿宋_GB2312"/>
                <w:kern w:val="0"/>
                <w:sz w:val="20"/>
              </w:rPr>
            </w:pPr>
            <w:r w:rsidRPr="00B65C8F">
              <w:rPr>
                <w:rFonts w:eastAsia="仿宋_GB2312"/>
                <w:kern w:val="0"/>
                <w:sz w:val="20"/>
              </w:rPr>
              <w:t>375,655,367.81</w:t>
            </w:r>
          </w:p>
        </w:tc>
        <w:tc>
          <w:tcPr>
            <w:tcW w:w="1880" w:type="dxa"/>
            <w:vMerge/>
            <w:shd w:val="clear" w:color="auto" w:fill="auto"/>
            <w:vAlign w:val="center"/>
            <w:hideMark/>
          </w:tcPr>
          <w:p w14:paraId="63A12727"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867F356"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6EF00DD"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A00D0DD" w14:textId="31968F36" w:rsidR="00100DF4" w:rsidRPr="00B65C8F" w:rsidRDefault="00100DF4" w:rsidP="00100DF4">
            <w:pPr>
              <w:widowControl/>
              <w:spacing w:line="240" w:lineRule="exact"/>
              <w:rPr>
                <w:rFonts w:eastAsia="仿宋_GB2312"/>
                <w:kern w:val="0"/>
                <w:sz w:val="20"/>
              </w:rPr>
            </w:pPr>
            <w:r w:rsidRPr="00B65C8F">
              <w:rPr>
                <w:rFonts w:eastAsia="仿宋_GB2312"/>
                <w:kern w:val="0"/>
                <w:sz w:val="20"/>
              </w:rPr>
              <w:t>391,438,927.64</w:t>
            </w:r>
          </w:p>
        </w:tc>
      </w:tr>
      <w:tr w:rsidR="00B65C8F" w:rsidRPr="00B65C8F" w14:paraId="687540BE" w14:textId="77777777" w:rsidTr="001E2B5C">
        <w:trPr>
          <w:trHeight w:val="20"/>
          <w:jc w:val="center"/>
        </w:trPr>
        <w:tc>
          <w:tcPr>
            <w:tcW w:w="988" w:type="dxa"/>
            <w:vMerge w:val="restart"/>
            <w:shd w:val="clear" w:color="auto" w:fill="auto"/>
            <w:noWrap/>
            <w:vAlign w:val="center"/>
            <w:hideMark/>
          </w:tcPr>
          <w:p w14:paraId="7F863F4A"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lastRenderedPageBreak/>
              <w:t>4-C</w:t>
            </w:r>
          </w:p>
        </w:tc>
        <w:tc>
          <w:tcPr>
            <w:tcW w:w="855" w:type="dxa"/>
            <w:shd w:val="clear" w:color="auto" w:fill="auto"/>
            <w:noWrap/>
            <w:vAlign w:val="center"/>
            <w:hideMark/>
          </w:tcPr>
          <w:p w14:paraId="5C36E9F9"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831" w:type="dxa"/>
            <w:vMerge w:val="restart"/>
            <w:shd w:val="clear" w:color="auto" w:fill="auto"/>
            <w:noWrap/>
            <w:vAlign w:val="center"/>
            <w:hideMark/>
          </w:tcPr>
          <w:p w14:paraId="41BAEB78" w14:textId="594CF333" w:rsidR="00100DF4" w:rsidRPr="00B65C8F" w:rsidRDefault="00100DF4" w:rsidP="00100DF4">
            <w:pPr>
              <w:widowControl/>
              <w:spacing w:line="240" w:lineRule="exact"/>
              <w:rPr>
                <w:rFonts w:eastAsia="仿宋_GB2312"/>
                <w:kern w:val="0"/>
                <w:sz w:val="20"/>
              </w:rPr>
            </w:pPr>
            <w:r w:rsidRPr="00B65C8F">
              <w:rPr>
                <w:rFonts w:eastAsia="仿宋_GB2312"/>
                <w:kern w:val="0"/>
                <w:sz w:val="20"/>
              </w:rPr>
              <w:t>292,462,474.42</w:t>
            </w:r>
          </w:p>
        </w:tc>
        <w:tc>
          <w:tcPr>
            <w:tcW w:w="2320" w:type="dxa"/>
            <w:shd w:val="clear" w:color="auto" w:fill="auto"/>
            <w:noWrap/>
            <w:vAlign w:val="center"/>
            <w:hideMark/>
          </w:tcPr>
          <w:p w14:paraId="3AE837A8" w14:textId="78821A0C"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1880" w:type="dxa"/>
            <w:vMerge w:val="restart"/>
            <w:shd w:val="clear" w:color="auto" w:fill="auto"/>
            <w:noWrap/>
            <w:vAlign w:val="center"/>
            <w:hideMark/>
          </w:tcPr>
          <w:p w14:paraId="79ABF26F" w14:textId="77872DDD" w:rsidR="00100DF4" w:rsidRPr="00B65C8F" w:rsidRDefault="00100DF4" w:rsidP="00100DF4">
            <w:pPr>
              <w:widowControl/>
              <w:spacing w:line="240" w:lineRule="exact"/>
              <w:rPr>
                <w:rFonts w:eastAsia="仿宋_GB2312"/>
                <w:kern w:val="0"/>
                <w:sz w:val="20"/>
              </w:rPr>
            </w:pPr>
            <w:r w:rsidRPr="00B65C8F">
              <w:rPr>
                <w:rFonts w:eastAsia="仿宋_GB2312"/>
                <w:kern w:val="0"/>
                <w:sz w:val="20"/>
              </w:rPr>
              <w:t>12,832,136.14</w:t>
            </w:r>
          </w:p>
        </w:tc>
        <w:tc>
          <w:tcPr>
            <w:tcW w:w="1880" w:type="dxa"/>
            <w:vMerge w:val="restart"/>
            <w:shd w:val="clear" w:color="auto" w:fill="auto"/>
            <w:noWrap/>
            <w:vAlign w:val="center"/>
            <w:hideMark/>
          </w:tcPr>
          <w:p w14:paraId="54807453" w14:textId="2D0992BB" w:rsidR="00100DF4" w:rsidRPr="00B65C8F" w:rsidRDefault="00100DF4" w:rsidP="00100DF4">
            <w:pPr>
              <w:widowControl/>
              <w:spacing w:line="240" w:lineRule="exact"/>
              <w:rPr>
                <w:rFonts w:eastAsia="仿宋_GB2312"/>
                <w:kern w:val="0"/>
                <w:sz w:val="20"/>
              </w:rPr>
            </w:pPr>
            <w:r w:rsidRPr="00B65C8F">
              <w:rPr>
                <w:rFonts w:eastAsia="仿宋_GB2312"/>
                <w:kern w:val="0"/>
                <w:sz w:val="20"/>
              </w:rPr>
              <w:t>146,021.33</w:t>
            </w:r>
          </w:p>
        </w:tc>
        <w:tc>
          <w:tcPr>
            <w:tcW w:w="1880" w:type="dxa"/>
            <w:vMerge w:val="restart"/>
            <w:shd w:val="clear" w:color="auto" w:fill="auto"/>
            <w:noWrap/>
            <w:vAlign w:val="center"/>
            <w:hideMark/>
          </w:tcPr>
          <w:p w14:paraId="5EFB727C" w14:textId="15B740E4"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6F63F32F" w14:textId="66F31285" w:rsidR="00100DF4" w:rsidRPr="00B65C8F" w:rsidRDefault="00100DF4" w:rsidP="00100DF4">
            <w:pPr>
              <w:widowControl/>
              <w:spacing w:line="240" w:lineRule="exact"/>
              <w:rPr>
                <w:rFonts w:eastAsia="仿宋_GB2312"/>
                <w:kern w:val="0"/>
                <w:sz w:val="20"/>
              </w:rPr>
            </w:pPr>
            <w:r w:rsidRPr="00B65C8F">
              <w:rPr>
                <w:rFonts w:eastAsia="仿宋_GB2312"/>
                <w:kern w:val="0"/>
                <w:sz w:val="20"/>
              </w:rPr>
              <w:t>-</w:t>
            </w:r>
          </w:p>
        </w:tc>
      </w:tr>
      <w:tr w:rsidR="00B65C8F" w:rsidRPr="00B65C8F" w14:paraId="7F68EACC" w14:textId="77777777" w:rsidTr="001E2B5C">
        <w:trPr>
          <w:trHeight w:val="20"/>
          <w:jc w:val="center"/>
        </w:trPr>
        <w:tc>
          <w:tcPr>
            <w:tcW w:w="988" w:type="dxa"/>
            <w:vMerge/>
            <w:shd w:val="clear" w:color="auto" w:fill="auto"/>
            <w:vAlign w:val="center"/>
            <w:hideMark/>
          </w:tcPr>
          <w:p w14:paraId="75419DCD"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14FA713" w14:textId="77777777" w:rsidR="00100DF4" w:rsidRPr="00B65C8F" w:rsidRDefault="00100DF4" w:rsidP="00100DF4">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831" w:type="dxa"/>
            <w:vMerge/>
            <w:shd w:val="clear" w:color="auto" w:fill="auto"/>
            <w:vAlign w:val="center"/>
            <w:hideMark/>
          </w:tcPr>
          <w:p w14:paraId="17C9696F"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4DE7F99" w14:textId="43BCF03C" w:rsidR="00100DF4" w:rsidRPr="00B65C8F" w:rsidRDefault="00100DF4" w:rsidP="00100DF4">
            <w:pPr>
              <w:widowControl/>
              <w:spacing w:line="240" w:lineRule="exact"/>
              <w:rPr>
                <w:rFonts w:eastAsia="仿宋_GB2312"/>
                <w:kern w:val="0"/>
                <w:sz w:val="20"/>
              </w:rPr>
            </w:pPr>
            <w:r w:rsidRPr="00B65C8F">
              <w:rPr>
                <w:rFonts w:eastAsia="仿宋_GB2312"/>
                <w:kern w:val="0"/>
                <w:sz w:val="20"/>
              </w:rPr>
              <w:t>277,089,418.43</w:t>
            </w:r>
          </w:p>
        </w:tc>
        <w:tc>
          <w:tcPr>
            <w:tcW w:w="1880" w:type="dxa"/>
            <w:vMerge/>
            <w:shd w:val="clear" w:color="auto" w:fill="auto"/>
            <w:vAlign w:val="center"/>
            <w:hideMark/>
          </w:tcPr>
          <w:p w14:paraId="06D1D3DF"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AB9C9D5"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480D696"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DB4E2AD" w14:textId="701B872C" w:rsidR="00100DF4" w:rsidRPr="00B65C8F" w:rsidRDefault="00100DF4" w:rsidP="00100DF4">
            <w:pPr>
              <w:widowControl/>
              <w:spacing w:line="240" w:lineRule="exact"/>
              <w:rPr>
                <w:rFonts w:eastAsia="仿宋_GB2312"/>
                <w:kern w:val="0"/>
                <w:sz w:val="20"/>
              </w:rPr>
            </w:pPr>
            <w:r w:rsidRPr="00B65C8F">
              <w:rPr>
                <w:rFonts w:eastAsia="仿宋_GB2312"/>
                <w:kern w:val="0"/>
                <w:sz w:val="20"/>
              </w:rPr>
              <w:t>289,385,389.44</w:t>
            </w:r>
          </w:p>
        </w:tc>
      </w:tr>
      <w:tr w:rsidR="00B65C8F" w:rsidRPr="00B65C8F" w14:paraId="3459CBDF" w14:textId="77777777" w:rsidTr="001E2B5C">
        <w:trPr>
          <w:trHeight w:val="20"/>
          <w:jc w:val="center"/>
        </w:trPr>
        <w:tc>
          <w:tcPr>
            <w:tcW w:w="988" w:type="dxa"/>
            <w:vMerge/>
            <w:shd w:val="clear" w:color="auto" w:fill="auto"/>
            <w:vAlign w:val="center"/>
            <w:hideMark/>
          </w:tcPr>
          <w:p w14:paraId="7704A026"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780BE61"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其他</w:t>
            </w:r>
          </w:p>
        </w:tc>
        <w:tc>
          <w:tcPr>
            <w:tcW w:w="1831" w:type="dxa"/>
            <w:vMerge/>
            <w:shd w:val="clear" w:color="auto" w:fill="auto"/>
            <w:vAlign w:val="center"/>
            <w:hideMark/>
          </w:tcPr>
          <w:p w14:paraId="71144A5B"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2756AF6" w14:textId="75584621" w:rsidR="00100DF4" w:rsidRPr="00B65C8F" w:rsidRDefault="00100DF4" w:rsidP="00100DF4">
            <w:pPr>
              <w:widowControl/>
              <w:spacing w:line="240" w:lineRule="exact"/>
              <w:rPr>
                <w:rFonts w:eastAsia="仿宋_GB2312"/>
                <w:kern w:val="0"/>
                <w:sz w:val="20"/>
              </w:rPr>
            </w:pPr>
            <w:r w:rsidRPr="00B65C8F">
              <w:rPr>
                <w:rFonts w:eastAsia="仿宋_GB2312"/>
                <w:kern w:val="0"/>
                <w:sz w:val="20"/>
              </w:rPr>
              <w:t>15,373,055.98</w:t>
            </w:r>
          </w:p>
        </w:tc>
        <w:tc>
          <w:tcPr>
            <w:tcW w:w="1880" w:type="dxa"/>
            <w:vMerge/>
            <w:shd w:val="clear" w:color="auto" w:fill="auto"/>
            <w:vAlign w:val="center"/>
            <w:hideMark/>
          </w:tcPr>
          <w:p w14:paraId="5D953A67"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0EE75DB"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72C36BE"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63CC4E2" w14:textId="2521135F" w:rsidR="00100DF4" w:rsidRPr="00B65C8F" w:rsidRDefault="00100DF4" w:rsidP="00100DF4">
            <w:pPr>
              <w:widowControl/>
              <w:spacing w:line="240" w:lineRule="exact"/>
              <w:rPr>
                <w:rFonts w:eastAsia="仿宋_GB2312"/>
                <w:kern w:val="0"/>
                <w:sz w:val="20"/>
              </w:rPr>
            </w:pPr>
            <w:r w:rsidRPr="00B65C8F">
              <w:rPr>
                <w:rFonts w:eastAsia="仿宋_GB2312"/>
                <w:kern w:val="0"/>
                <w:sz w:val="20"/>
              </w:rPr>
              <w:t>16,055,242.45</w:t>
            </w:r>
          </w:p>
        </w:tc>
      </w:tr>
      <w:tr w:rsidR="00B65C8F" w:rsidRPr="00B65C8F" w14:paraId="6AD38607" w14:textId="77777777" w:rsidTr="001E2B5C">
        <w:trPr>
          <w:trHeight w:val="20"/>
          <w:jc w:val="center"/>
        </w:trPr>
        <w:tc>
          <w:tcPr>
            <w:tcW w:w="988" w:type="dxa"/>
            <w:vMerge/>
            <w:shd w:val="clear" w:color="auto" w:fill="auto"/>
            <w:vAlign w:val="center"/>
            <w:hideMark/>
          </w:tcPr>
          <w:p w14:paraId="73EF0592" w14:textId="77777777" w:rsidR="00100DF4" w:rsidRPr="00B65C8F"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3B5B0E5"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小计</w:t>
            </w:r>
          </w:p>
        </w:tc>
        <w:tc>
          <w:tcPr>
            <w:tcW w:w="1831" w:type="dxa"/>
            <w:vMerge/>
            <w:shd w:val="clear" w:color="auto" w:fill="auto"/>
            <w:vAlign w:val="center"/>
            <w:hideMark/>
          </w:tcPr>
          <w:p w14:paraId="5C500899" w14:textId="77777777" w:rsidR="00100DF4" w:rsidRPr="00B65C8F"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566B365" w14:textId="7A3DC33D" w:rsidR="00100DF4" w:rsidRPr="00B65C8F" w:rsidRDefault="00100DF4" w:rsidP="00100DF4">
            <w:pPr>
              <w:widowControl/>
              <w:spacing w:line="240" w:lineRule="exact"/>
              <w:rPr>
                <w:rFonts w:eastAsia="仿宋_GB2312"/>
                <w:kern w:val="0"/>
                <w:sz w:val="20"/>
              </w:rPr>
            </w:pPr>
            <w:r w:rsidRPr="00B65C8F">
              <w:rPr>
                <w:rFonts w:eastAsia="仿宋_GB2312"/>
                <w:kern w:val="0"/>
                <w:sz w:val="20"/>
              </w:rPr>
              <w:t>292,462,474.42</w:t>
            </w:r>
          </w:p>
        </w:tc>
        <w:tc>
          <w:tcPr>
            <w:tcW w:w="1880" w:type="dxa"/>
            <w:vMerge/>
            <w:shd w:val="clear" w:color="auto" w:fill="auto"/>
            <w:vAlign w:val="center"/>
            <w:hideMark/>
          </w:tcPr>
          <w:p w14:paraId="4FFCED0D"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51EF0E0" w14:textId="77777777" w:rsidR="00100DF4" w:rsidRPr="00B65C8F"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F0BA374" w14:textId="77777777" w:rsidR="00100DF4" w:rsidRPr="00B65C8F"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7C8A906C" w14:textId="607278F3" w:rsidR="00100DF4" w:rsidRPr="00B65C8F" w:rsidRDefault="00100DF4" w:rsidP="00100DF4">
            <w:pPr>
              <w:widowControl/>
              <w:spacing w:line="240" w:lineRule="exact"/>
              <w:rPr>
                <w:rFonts w:eastAsia="仿宋_GB2312"/>
                <w:kern w:val="0"/>
                <w:sz w:val="20"/>
              </w:rPr>
            </w:pPr>
            <w:r w:rsidRPr="00B65C8F">
              <w:rPr>
                <w:rFonts w:eastAsia="仿宋_GB2312"/>
                <w:kern w:val="0"/>
                <w:sz w:val="20"/>
              </w:rPr>
              <w:t>305,440,631.89</w:t>
            </w:r>
          </w:p>
        </w:tc>
      </w:tr>
      <w:tr w:rsidR="00B65C8F" w:rsidRPr="00B65C8F" w14:paraId="5308D195" w14:textId="77777777" w:rsidTr="001E2B5C">
        <w:trPr>
          <w:trHeight w:val="20"/>
          <w:jc w:val="center"/>
        </w:trPr>
        <w:tc>
          <w:tcPr>
            <w:tcW w:w="1843" w:type="dxa"/>
            <w:gridSpan w:val="2"/>
            <w:shd w:val="clear" w:color="auto" w:fill="auto"/>
            <w:noWrap/>
            <w:vAlign w:val="center"/>
            <w:hideMark/>
          </w:tcPr>
          <w:p w14:paraId="4FC9B20E" w14:textId="77777777" w:rsidR="00100DF4" w:rsidRPr="00B65C8F" w:rsidRDefault="00100DF4" w:rsidP="00100DF4">
            <w:pPr>
              <w:widowControl/>
              <w:spacing w:line="240" w:lineRule="exact"/>
              <w:rPr>
                <w:rFonts w:eastAsia="仿宋_GB2312"/>
                <w:kern w:val="0"/>
                <w:sz w:val="20"/>
              </w:rPr>
            </w:pPr>
            <w:r w:rsidRPr="00B65C8F">
              <w:rPr>
                <w:rFonts w:eastAsia="仿宋_GB2312"/>
                <w:kern w:val="0"/>
                <w:sz w:val="20"/>
              </w:rPr>
              <w:t>合计</w:t>
            </w:r>
          </w:p>
        </w:tc>
        <w:tc>
          <w:tcPr>
            <w:tcW w:w="1831" w:type="dxa"/>
            <w:shd w:val="clear" w:color="auto" w:fill="auto"/>
            <w:noWrap/>
            <w:vAlign w:val="center"/>
            <w:hideMark/>
          </w:tcPr>
          <w:p w14:paraId="07C09224" w14:textId="380DDDF2" w:rsidR="00100DF4" w:rsidRPr="00B65C8F" w:rsidRDefault="00100DF4" w:rsidP="00100DF4">
            <w:pPr>
              <w:widowControl/>
              <w:spacing w:line="240" w:lineRule="exact"/>
              <w:rPr>
                <w:rFonts w:eastAsia="仿宋_GB2312"/>
                <w:kern w:val="0"/>
                <w:sz w:val="20"/>
              </w:rPr>
            </w:pPr>
            <w:r w:rsidRPr="00B65C8F">
              <w:rPr>
                <w:rFonts w:eastAsia="仿宋_GB2312"/>
                <w:kern w:val="0"/>
                <w:sz w:val="20"/>
              </w:rPr>
              <w:t>5,576,951,585.38</w:t>
            </w:r>
          </w:p>
        </w:tc>
        <w:tc>
          <w:tcPr>
            <w:tcW w:w="2320" w:type="dxa"/>
            <w:shd w:val="clear" w:color="auto" w:fill="auto"/>
            <w:noWrap/>
            <w:vAlign w:val="center"/>
            <w:hideMark/>
          </w:tcPr>
          <w:p w14:paraId="01B31466" w14:textId="34356634" w:rsidR="00100DF4" w:rsidRPr="00B65C8F" w:rsidRDefault="00100DF4" w:rsidP="00100DF4">
            <w:pPr>
              <w:widowControl/>
              <w:spacing w:line="240" w:lineRule="exact"/>
              <w:rPr>
                <w:rFonts w:eastAsia="仿宋_GB2312"/>
                <w:kern w:val="0"/>
                <w:sz w:val="20"/>
              </w:rPr>
            </w:pPr>
            <w:r w:rsidRPr="00B65C8F">
              <w:rPr>
                <w:rFonts w:eastAsia="仿宋_GB2312"/>
                <w:kern w:val="0"/>
                <w:sz w:val="20"/>
              </w:rPr>
              <w:t>5,576,951,585.38</w:t>
            </w:r>
          </w:p>
        </w:tc>
        <w:tc>
          <w:tcPr>
            <w:tcW w:w="1880" w:type="dxa"/>
            <w:shd w:val="clear" w:color="auto" w:fill="auto"/>
            <w:noWrap/>
            <w:vAlign w:val="center"/>
            <w:hideMark/>
          </w:tcPr>
          <w:p w14:paraId="4E222BB3" w14:textId="4AA0D8BD" w:rsidR="00100DF4" w:rsidRPr="00B65C8F" w:rsidRDefault="00100DF4" w:rsidP="00100DF4">
            <w:pPr>
              <w:widowControl/>
              <w:spacing w:line="240" w:lineRule="exact"/>
              <w:rPr>
                <w:rFonts w:eastAsia="仿宋_GB2312"/>
                <w:kern w:val="0"/>
                <w:sz w:val="20"/>
              </w:rPr>
            </w:pPr>
            <w:r w:rsidRPr="00B65C8F">
              <w:rPr>
                <w:rFonts w:eastAsia="仿宋_GB2312"/>
                <w:kern w:val="0"/>
                <w:sz w:val="20"/>
              </w:rPr>
              <w:t>167,100,728.97</w:t>
            </w:r>
          </w:p>
        </w:tc>
        <w:tc>
          <w:tcPr>
            <w:tcW w:w="1880" w:type="dxa"/>
            <w:shd w:val="clear" w:color="auto" w:fill="auto"/>
            <w:noWrap/>
            <w:vAlign w:val="center"/>
            <w:hideMark/>
          </w:tcPr>
          <w:p w14:paraId="0FF35709" w14:textId="7A97BF5F" w:rsidR="00100DF4" w:rsidRPr="00B65C8F" w:rsidRDefault="00100DF4" w:rsidP="00100DF4">
            <w:pPr>
              <w:widowControl/>
              <w:spacing w:line="240" w:lineRule="exact"/>
              <w:rPr>
                <w:rFonts w:eastAsia="仿宋_GB2312"/>
                <w:kern w:val="0"/>
                <w:sz w:val="20"/>
              </w:rPr>
            </w:pPr>
            <w:r w:rsidRPr="00B65C8F">
              <w:rPr>
                <w:rFonts w:eastAsia="仿宋_GB2312"/>
                <w:kern w:val="0"/>
                <w:sz w:val="20"/>
              </w:rPr>
              <w:t>2,784,473.12</w:t>
            </w:r>
          </w:p>
        </w:tc>
        <w:tc>
          <w:tcPr>
            <w:tcW w:w="1880" w:type="dxa"/>
            <w:shd w:val="clear" w:color="auto" w:fill="auto"/>
            <w:noWrap/>
            <w:vAlign w:val="center"/>
            <w:hideMark/>
          </w:tcPr>
          <w:p w14:paraId="055EB90F" w14:textId="39BF6B5F" w:rsidR="00100DF4" w:rsidRPr="00B65C8F" w:rsidRDefault="00100DF4" w:rsidP="00100DF4">
            <w:pPr>
              <w:widowControl/>
              <w:spacing w:line="240" w:lineRule="exact"/>
              <w:rPr>
                <w:rFonts w:eastAsia="仿宋_GB2312"/>
                <w:kern w:val="0"/>
                <w:sz w:val="20"/>
              </w:rPr>
            </w:pPr>
            <w:r w:rsidRPr="00B65C8F">
              <w:rPr>
                <w:rFonts w:eastAsia="仿宋_GB2312"/>
                <w:kern w:val="0"/>
                <w:sz w:val="20"/>
              </w:rPr>
              <w:t>48,648,099.68</w:t>
            </w:r>
          </w:p>
        </w:tc>
        <w:tc>
          <w:tcPr>
            <w:tcW w:w="2140" w:type="dxa"/>
            <w:shd w:val="clear" w:color="auto" w:fill="auto"/>
            <w:noWrap/>
            <w:vAlign w:val="center"/>
            <w:hideMark/>
          </w:tcPr>
          <w:p w14:paraId="1DEE1E30" w14:textId="55355916" w:rsidR="00100DF4" w:rsidRPr="00B65C8F" w:rsidRDefault="00100DF4" w:rsidP="00100DF4">
            <w:pPr>
              <w:widowControl/>
              <w:spacing w:line="240" w:lineRule="exact"/>
              <w:rPr>
                <w:rFonts w:eastAsia="仿宋_GB2312"/>
                <w:kern w:val="0"/>
                <w:sz w:val="20"/>
              </w:rPr>
            </w:pPr>
            <w:r w:rsidRPr="00B65C8F">
              <w:rPr>
                <w:rFonts w:eastAsia="仿宋_GB2312"/>
                <w:kern w:val="0"/>
                <w:sz w:val="20"/>
              </w:rPr>
              <w:t>5,795,484,887.16</w:t>
            </w:r>
          </w:p>
        </w:tc>
      </w:tr>
    </w:tbl>
    <w:p w14:paraId="2C0E4210" w14:textId="0DA81C58" w:rsidR="00100DF4" w:rsidRPr="00B65C8F" w:rsidRDefault="00100DF4" w:rsidP="00100DF4">
      <w:pPr>
        <w:pStyle w:val="a0"/>
        <w:ind w:firstLineChars="200" w:firstLine="360"/>
        <w:rPr>
          <w:kern w:val="2"/>
          <w:sz w:val="18"/>
          <w:szCs w:val="18"/>
        </w:rPr>
      </w:pPr>
      <w:r w:rsidRPr="00B65C8F">
        <w:rPr>
          <w:kern w:val="2"/>
          <w:sz w:val="18"/>
          <w:szCs w:val="18"/>
        </w:rPr>
        <w:t>单位：元</w:t>
      </w:r>
    </w:p>
    <w:p w14:paraId="77864951" w14:textId="77777777" w:rsidR="00100DF4" w:rsidRPr="00B65C8F" w:rsidRDefault="00100DF4" w:rsidP="00100DF4">
      <w:pPr>
        <w:pStyle w:val="a0"/>
        <w:ind w:firstLineChars="200" w:firstLine="360"/>
        <w:rPr>
          <w:kern w:val="2"/>
          <w:sz w:val="18"/>
          <w:szCs w:val="18"/>
        </w:rPr>
      </w:pPr>
    </w:p>
    <w:tbl>
      <w:tblPr>
        <w:tblW w:w="13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50"/>
        <w:gridCol w:w="1985"/>
        <w:gridCol w:w="1816"/>
        <w:gridCol w:w="2140"/>
        <w:gridCol w:w="2140"/>
        <w:gridCol w:w="2140"/>
        <w:gridCol w:w="1466"/>
      </w:tblGrid>
      <w:tr w:rsidR="00B65C8F" w:rsidRPr="00B65C8F" w14:paraId="72AF4CB5" w14:textId="77777777" w:rsidTr="001E2B5C">
        <w:trPr>
          <w:trHeight w:val="260"/>
          <w:tblHeader/>
          <w:jc w:val="center"/>
        </w:trPr>
        <w:tc>
          <w:tcPr>
            <w:tcW w:w="1139" w:type="dxa"/>
            <w:shd w:val="clear" w:color="auto" w:fill="auto"/>
            <w:noWrap/>
            <w:vAlign w:val="center"/>
            <w:hideMark/>
          </w:tcPr>
          <w:p w14:paraId="5332978A" w14:textId="77777777" w:rsidR="00100DF4" w:rsidRPr="00B65C8F" w:rsidRDefault="00100DF4" w:rsidP="00100DF4">
            <w:pPr>
              <w:widowControl/>
              <w:rPr>
                <w:rFonts w:eastAsia="仿宋_GB2312"/>
                <w:kern w:val="0"/>
                <w:sz w:val="20"/>
              </w:rPr>
            </w:pPr>
            <w:r w:rsidRPr="00B65C8F">
              <w:rPr>
                <w:rFonts w:eastAsia="仿宋_GB2312"/>
                <w:kern w:val="0"/>
                <w:sz w:val="20"/>
              </w:rPr>
              <w:t>地块</w:t>
            </w:r>
          </w:p>
        </w:tc>
        <w:tc>
          <w:tcPr>
            <w:tcW w:w="850" w:type="dxa"/>
            <w:shd w:val="clear" w:color="auto" w:fill="auto"/>
            <w:vAlign w:val="center"/>
            <w:hideMark/>
          </w:tcPr>
          <w:p w14:paraId="56EC637F" w14:textId="77777777" w:rsidR="00100DF4" w:rsidRPr="00B65C8F" w:rsidRDefault="00100DF4" w:rsidP="00100DF4">
            <w:pPr>
              <w:widowControl/>
              <w:rPr>
                <w:rFonts w:eastAsia="仿宋_GB2312"/>
                <w:kern w:val="0"/>
                <w:sz w:val="20"/>
              </w:rPr>
            </w:pPr>
            <w:r w:rsidRPr="00B65C8F">
              <w:rPr>
                <w:rFonts w:eastAsia="仿宋_GB2312"/>
                <w:kern w:val="0"/>
                <w:sz w:val="20"/>
              </w:rPr>
              <w:t>类型</w:t>
            </w:r>
          </w:p>
        </w:tc>
        <w:tc>
          <w:tcPr>
            <w:tcW w:w="1985" w:type="dxa"/>
            <w:shd w:val="clear" w:color="auto" w:fill="auto"/>
            <w:noWrap/>
            <w:vAlign w:val="center"/>
            <w:hideMark/>
          </w:tcPr>
          <w:p w14:paraId="45B1F23A" w14:textId="77777777" w:rsidR="00100DF4" w:rsidRPr="00B65C8F" w:rsidRDefault="00100DF4" w:rsidP="00100DF4">
            <w:pPr>
              <w:widowControl/>
              <w:rPr>
                <w:rFonts w:eastAsia="仿宋_GB2312"/>
                <w:kern w:val="0"/>
                <w:sz w:val="20"/>
              </w:rPr>
            </w:pPr>
            <w:r w:rsidRPr="00B65C8F">
              <w:rPr>
                <w:rFonts w:eastAsia="仿宋_GB2312"/>
                <w:kern w:val="0"/>
                <w:sz w:val="20"/>
              </w:rPr>
              <w:t>直接成本（不含税）</w:t>
            </w:r>
          </w:p>
        </w:tc>
        <w:tc>
          <w:tcPr>
            <w:tcW w:w="1816" w:type="dxa"/>
            <w:shd w:val="clear" w:color="auto" w:fill="auto"/>
            <w:noWrap/>
            <w:vAlign w:val="center"/>
            <w:hideMark/>
          </w:tcPr>
          <w:p w14:paraId="56A674E9" w14:textId="77777777" w:rsidR="00100DF4" w:rsidRPr="00B65C8F" w:rsidRDefault="00100DF4" w:rsidP="00100DF4">
            <w:pPr>
              <w:widowControl/>
              <w:rPr>
                <w:rFonts w:eastAsia="仿宋_GB2312"/>
                <w:kern w:val="0"/>
                <w:sz w:val="20"/>
              </w:rPr>
            </w:pPr>
            <w:r w:rsidRPr="00B65C8F">
              <w:rPr>
                <w:rFonts w:eastAsia="仿宋_GB2312"/>
                <w:kern w:val="0"/>
                <w:sz w:val="20"/>
              </w:rPr>
              <w:t>直接成本（含税）</w:t>
            </w:r>
          </w:p>
        </w:tc>
        <w:tc>
          <w:tcPr>
            <w:tcW w:w="2140" w:type="dxa"/>
            <w:shd w:val="clear" w:color="auto" w:fill="auto"/>
            <w:noWrap/>
            <w:vAlign w:val="center"/>
            <w:hideMark/>
          </w:tcPr>
          <w:p w14:paraId="4ADFE051" w14:textId="77777777" w:rsidR="00100DF4" w:rsidRPr="00B65C8F" w:rsidRDefault="00100DF4" w:rsidP="00100DF4">
            <w:pPr>
              <w:widowControl/>
              <w:rPr>
                <w:rFonts w:eastAsia="仿宋_GB2312"/>
                <w:kern w:val="0"/>
                <w:sz w:val="20"/>
              </w:rPr>
            </w:pPr>
            <w:r w:rsidRPr="00B65C8F">
              <w:rPr>
                <w:rFonts w:eastAsia="仿宋_GB2312"/>
                <w:kern w:val="0"/>
                <w:sz w:val="20"/>
              </w:rPr>
              <w:t>直接成本（不含税）</w:t>
            </w:r>
          </w:p>
        </w:tc>
        <w:tc>
          <w:tcPr>
            <w:tcW w:w="2140" w:type="dxa"/>
            <w:shd w:val="clear" w:color="auto" w:fill="auto"/>
            <w:noWrap/>
            <w:vAlign w:val="center"/>
            <w:hideMark/>
          </w:tcPr>
          <w:p w14:paraId="09AD5CD2" w14:textId="77777777" w:rsidR="00100DF4" w:rsidRPr="00B65C8F" w:rsidRDefault="00100DF4" w:rsidP="00100DF4">
            <w:pPr>
              <w:widowControl/>
              <w:rPr>
                <w:rFonts w:eastAsia="仿宋_GB2312"/>
                <w:kern w:val="0"/>
                <w:sz w:val="20"/>
              </w:rPr>
            </w:pPr>
            <w:r w:rsidRPr="00B65C8F">
              <w:rPr>
                <w:rFonts w:eastAsia="仿宋_GB2312"/>
                <w:kern w:val="0"/>
                <w:sz w:val="20"/>
              </w:rPr>
              <w:t>直接成本（含税）</w:t>
            </w:r>
          </w:p>
        </w:tc>
        <w:tc>
          <w:tcPr>
            <w:tcW w:w="2140" w:type="dxa"/>
            <w:shd w:val="clear" w:color="auto" w:fill="auto"/>
            <w:noWrap/>
            <w:vAlign w:val="center"/>
            <w:hideMark/>
          </w:tcPr>
          <w:p w14:paraId="5ACE8C26" w14:textId="77777777" w:rsidR="00100DF4" w:rsidRPr="00B65C8F" w:rsidRDefault="00100DF4" w:rsidP="00100DF4">
            <w:pPr>
              <w:widowControl/>
              <w:rPr>
                <w:rFonts w:eastAsia="仿宋_GB2312"/>
                <w:kern w:val="0"/>
                <w:sz w:val="20"/>
              </w:rPr>
            </w:pPr>
            <w:r w:rsidRPr="00B65C8F">
              <w:rPr>
                <w:rFonts w:eastAsia="仿宋_GB2312"/>
                <w:kern w:val="0"/>
                <w:sz w:val="20"/>
              </w:rPr>
              <w:t>可抵扣进项税</w:t>
            </w:r>
          </w:p>
        </w:tc>
        <w:tc>
          <w:tcPr>
            <w:tcW w:w="1466" w:type="dxa"/>
            <w:shd w:val="clear" w:color="auto" w:fill="auto"/>
            <w:noWrap/>
            <w:vAlign w:val="center"/>
            <w:hideMark/>
          </w:tcPr>
          <w:p w14:paraId="40E37FEC" w14:textId="77777777" w:rsidR="00100DF4" w:rsidRPr="00B65C8F" w:rsidRDefault="00100DF4" w:rsidP="00100DF4">
            <w:pPr>
              <w:widowControl/>
              <w:rPr>
                <w:rFonts w:eastAsia="仿宋_GB2312"/>
                <w:kern w:val="0"/>
                <w:sz w:val="20"/>
              </w:rPr>
            </w:pPr>
            <w:r w:rsidRPr="00B65C8F">
              <w:rPr>
                <w:rFonts w:eastAsia="仿宋_GB2312"/>
                <w:kern w:val="0"/>
                <w:sz w:val="20"/>
              </w:rPr>
              <w:t>增值税</w:t>
            </w:r>
          </w:p>
        </w:tc>
      </w:tr>
      <w:tr w:rsidR="00B65C8F" w:rsidRPr="00B65C8F" w14:paraId="3A4EBF6D" w14:textId="77777777" w:rsidTr="001E2B5C">
        <w:trPr>
          <w:trHeight w:val="260"/>
          <w:jc w:val="center"/>
        </w:trPr>
        <w:tc>
          <w:tcPr>
            <w:tcW w:w="1139" w:type="dxa"/>
            <w:vMerge w:val="restart"/>
            <w:shd w:val="clear" w:color="auto" w:fill="auto"/>
            <w:noWrap/>
            <w:vAlign w:val="center"/>
            <w:hideMark/>
          </w:tcPr>
          <w:p w14:paraId="4A1EC300" w14:textId="77777777" w:rsidR="00100DF4" w:rsidRPr="00B65C8F" w:rsidRDefault="00100DF4" w:rsidP="00100DF4">
            <w:pPr>
              <w:widowControl/>
              <w:rPr>
                <w:rFonts w:eastAsia="仿宋_GB2312"/>
                <w:kern w:val="0"/>
                <w:sz w:val="20"/>
              </w:rPr>
            </w:pPr>
            <w:r w:rsidRPr="00B65C8F">
              <w:rPr>
                <w:rFonts w:eastAsia="仿宋_GB2312"/>
                <w:kern w:val="0"/>
                <w:sz w:val="20"/>
              </w:rPr>
              <w:t>1-ABE</w:t>
            </w:r>
          </w:p>
        </w:tc>
        <w:tc>
          <w:tcPr>
            <w:tcW w:w="850" w:type="dxa"/>
            <w:shd w:val="clear" w:color="auto" w:fill="auto"/>
            <w:noWrap/>
            <w:vAlign w:val="center"/>
            <w:hideMark/>
          </w:tcPr>
          <w:p w14:paraId="192BAB99"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3B62C2D5" w14:textId="74B2859B" w:rsidR="00100DF4" w:rsidRPr="00B65C8F" w:rsidRDefault="00100DF4" w:rsidP="00100DF4">
            <w:pPr>
              <w:widowControl/>
              <w:rPr>
                <w:rFonts w:eastAsia="仿宋_GB2312"/>
                <w:kern w:val="0"/>
                <w:sz w:val="20"/>
              </w:rPr>
            </w:pPr>
            <w:r w:rsidRPr="00B65C8F">
              <w:rPr>
                <w:rFonts w:eastAsia="仿宋_GB2312"/>
                <w:kern w:val="0"/>
                <w:sz w:val="20"/>
              </w:rPr>
              <w:t>1,332,528,611.37</w:t>
            </w:r>
          </w:p>
        </w:tc>
        <w:tc>
          <w:tcPr>
            <w:tcW w:w="1816" w:type="dxa"/>
            <w:vMerge w:val="restart"/>
            <w:shd w:val="clear" w:color="auto" w:fill="auto"/>
            <w:noWrap/>
            <w:vAlign w:val="center"/>
            <w:hideMark/>
          </w:tcPr>
          <w:p w14:paraId="56D92C56" w14:textId="3674C796" w:rsidR="00100DF4" w:rsidRPr="00B65C8F" w:rsidRDefault="00100DF4" w:rsidP="00100DF4">
            <w:pPr>
              <w:widowControl/>
              <w:rPr>
                <w:rFonts w:eastAsia="仿宋_GB2312"/>
                <w:kern w:val="0"/>
                <w:sz w:val="20"/>
              </w:rPr>
            </w:pPr>
            <w:r w:rsidRPr="00B65C8F">
              <w:rPr>
                <w:rFonts w:eastAsia="仿宋_GB2312"/>
                <w:kern w:val="0"/>
                <w:sz w:val="20"/>
              </w:rPr>
              <w:t>1,446,978,017.67</w:t>
            </w:r>
          </w:p>
        </w:tc>
        <w:tc>
          <w:tcPr>
            <w:tcW w:w="2140" w:type="dxa"/>
            <w:shd w:val="clear" w:color="auto" w:fill="auto"/>
            <w:noWrap/>
            <w:vAlign w:val="center"/>
            <w:hideMark/>
          </w:tcPr>
          <w:p w14:paraId="6486B99B" w14:textId="0528BA42" w:rsidR="00100DF4" w:rsidRPr="00B65C8F" w:rsidRDefault="00100DF4" w:rsidP="00100DF4">
            <w:pPr>
              <w:widowControl/>
              <w:rPr>
                <w:rFonts w:eastAsia="仿宋_GB2312"/>
                <w:kern w:val="0"/>
                <w:sz w:val="20"/>
              </w:rPr>
            </w:pPr>
            <w:r w:rsidRPr="00B65C8F">
              <w:rPr>
                <w:rFonts w:eastAsia="仿宋_GB2312"/>
                <w:kern w:val="0"/>
                <w:sz w:val="20"/>
              </w:rPr>
              <w:t>954,898,864.39</w:t>
            </w:r>
          </w:p>
        </w:tc>
        <w:tc>
          <w:tcPr>
            <w:tcW w:w="2140" w:type="dxa"/>
            <w:shd w:val="clear" w:color="auto" w:fill="auto"/>
            <w:noWrap/>
            <w:vAlign w:val="center"/>
            <w:hideMark/>
          </w:tcPr>
          <w:p w14:paraId="1F8B4B66" w14:textId="563C7572" w:rsidR="00100DF4" w:rsidRPr="00B65C8F" w:rsidRDefault="00100DF4" w:rsidP="00100DF4">
            <w:pPr>
              <w:widowControl/>
              <w:rPr>
                <w:rFonts w:eastAsia="仿宋_GB2312"/>
                <w:kern w:val="0"/>
                <w:sz w:val="20"/>
              </w:rPr>
            </w:pPr>
            <w:r w:rsidRPr="00B65C8F">
              <w:rPr>
                <w:rFonts w:eastAsia="仿宋_GB2312"/>
                <w:kern w:val="0"/>
                <w:sz w:val="20"/>
              </w:rPr>
              <w:t>1,036,914,070.05</w:t>
            </w:r>
          </w:p>
        </w:tc>
        <w:tc>
          <w:tcPr>
            <w:tcW w:w="2140" w:type="dxa"/>
            <w:shd w:val="clear" w:color="auto" w:fill="auto"/>
            <w:noWrap/>
            <w:vAlign w:val="center"/>
            <w:hideMark/>
          </w:tcPr>
          <w:p w14:paraId="3DD84499" w14:textId="78BA6AB4" w:rsidR="00100DF4" w:rsidRPr="00B65C8F" w:rsidRDefault="00100DF4" w:rsidP="00100DF4">
            <w:pPr>
              <w:widowControl/>
              <w:rPr>
                <w:rFonts w:eastAsia="仿宋_GB2312"/>
                <w:kern w:val="0"/>
                <w:sz w:val="20"/>
              </w:rPr>
            </w:pPr>
            <w:r w:rsidRPr="00B65C8F">
              <w:rPr>
                <w:rFonts w:eastAsia="仿宋_GB2312"/>
                <w:kern w:val="0"/>
                <w:sz w:val="20"/>
              </w:rPr>
              <w:t>82,015,205.66</w:t>
            </w:r>
          </w:p>
        </w:tc>
        <w:tc>
          <w:tcPr>
            <w:tcW w:w="1466" w:type="dxa"/>
            <w:shd w:val="clear" w:color="auto" w:fill="auto"/>
            <w:noWrap/>
            <w:vAlign w:val="center"/>
            <w:hideMark/>
          </w:tcPr>
          <w:p w14:paraId="2CCC726E" w14:textId="67BF84BD" w:rsidR="00100DF4" w:rsidRPr="00B65C8F" w:rsidRDefault="00100DF4" w:rsidP="00100DF4">
            <w:pPr>
              <w:widowControl/>
              <w:rPr>
                <w:rFonts w:eastAsia="仿宋_GB2312"/>
                <w:kern w:val="0"/>
                <w:sz w:val="20"/>
              </w:rPr>
            </w:pPr>
            <w:r w:rsidRPr="00B65C8F">
              <w:rPr>
                <w:rFonts w:eastAsia="仿宋_GB2312"/>
                <w:kern w:val="0"/>
                <w:sz w:val="20"/>
              </w:rPr>
              <w:t>129,379,483.33</w:t>
            </w:r>
          </w:p>
        </w:tc>
      </w:tr>
      <w:tr w:rsidR="00B65C8F" w:rsidRPr="00B65C8F" w14:paraId="71BA9544" w14:textId="77777777" w:rsidTr="001E2B5C">
        <w:trPr>
          <w:trHeight w:val="520"/>
          <w:jc w:val="center"/>
        </w:trPr>
        <w:tc>
          <w:tcPr>
            <w:tcW w:w="1139" w:type="dxa"/>
            <w:vMerge/>
            <w:shd w:val="clear" w:color="auto" w:fill="auto"/>
            <w:vAlign w:val="center"/>
            <w:hideMark/>
          </w:tcPr>
          <w:p w14:paraId="7A128DCA"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34D66C61"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21089198"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60C62B37"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D74C342" w14:textId="33B600AC" w:rsidR="00100DF4" w:rsidRPr="00B65C8F" w:rsidRDefault="00100DF4" w:rsidP="00100DF4">
            <w:pPr>
              <w:widowControl/>
              <w:rPr>
                <w:rFonts w:eastAsia="仿宋_GB2312"/>
                <w:kern w:val="0"/>
                <w:sz w:val="20"/>
              </w:rPr>
            </w:pPr>
            <w:r w:rsidRPr="00B65C8F">
              <w:rPr>
                <w:rFonts w:eastAsia="仿宋_GB2312"/>
                <w:kern w:val="0"/>
                <w:sz w:val="20"/>
              </w:rPr>
              <w:t>235,095,389.07</w:t>
            </w:r>
          </w:p>
        </w:tc>
        <w:tc>
          <w:tcPr>
            <w:tcW w:w="2140" w:type="dxa"/>
            <w:shd w:val="clear" w:color="auto" w:fill="auto"/>
            <w:noWrap/>
            <w:vAlign w:val="center"/>
            <w:hideMark/>
          </w:tcPr>
          <w:p w14:paraId="7373927D" w14:textId="4C19FEBE" w:rsidR="00100DF4" w:rsidRPr="00B65C8F" w:rsidRDefault="00100DF4" w:rsidP="00100DF4">
            <w:pPr>
              <w:widowControl/>
              <w:rPr>
                <w:rFonts w:eastAsia="仿宋_GB2312"/>
                <w:kern w:val="0"/>
                <w:sz w:val="20"/>
              </w:rPr>
            </w:pPr>
            <w:r w:rsidRPr="00B65C8F">
              <w:rPr>
                <w:rFonts w:eastAsia="仿宋_GB2312"/>
                <w:kern w:val="0"/>
                <w:sz w:val="20"/>
              </w:rPr>
              <w:t>255,287,471.61</w:t>
            </w:r>
          </w:p>
        </w:tc>
        <w:tc>
          <w:tcPr>
            <w:tcW w:w="2140" w:type="dxa"/>
            <w:shd w:val="clear" w:color="auto" w:fill="auto"/>
            <w:noWrap/>
            <w:vAlign w:val="center"/>
            <w:hideMark/>
          </w:tcPr>
          <w:p w14:paraId="33C7CB9C" w14:textId="43F9CE53" w:rsidR="00100DF4" w:rsidRPr="00B65C8F" w:rsidRDefault="00100DF4" w:rsidP="00100DF4">
            <w:pPr>
              <w:widowControl/>
              <w:rPr>
                <w:rFonts w:eastAsia="仿宋_GB2312"/>
                <w:kern w:val="0"/>
                <w:sz w:val="20"/>
              </w:rPr>
            </w:pPr>
            <w:r w:rsidRPr="00B65C8F">
              <w:rPr>
                <w:rFonts w:eastAsia="仿宋_GB2312"/>
                <w:kern w:val="0"/>
                <w:sz w:val="20"/>
              </w:rPr>
              <w:t>20,192,082.54</w:t>
            </w:r>
          </w:p>
        </w:tc>
        <w:tc>
          <w:tcPr>
            <w:tcW w:w="1466" w:type="dxa"/>
            <w:shd w:val="clear" w:color="auto" w:fill="auto"/>
            <w:noWrap/>
            <w:vAlign w:val="center"/>
            <w:hideMark/>
          </w:tcPr>
          <w:p w14:paraId="12DADF70" w14:textId="248C69C7" w:rsidR="00100DF4" w:rsidRPr="00B65C8F" w:rsidRDefault="00100DF4" w:rsidP="00100DF4">
            <w:pPr>
              <w:widowControl/>
              <w:rPr>
                <w:rFonts w:eastAsia="仿宋_GB2312"/>
                <w:kern w:val="0"/>
                <w:sz w:val="20"/>
              </w:rPr>
            </w:pPr>
            <w:r w:rsidRPr="00B65C8F">
              <w:rPr>
                <w:rFonts w:eastAsia="仿宋_GB2312"/>
                <w:kern w:val="0"/>
                <w:sz w:val="20"/>
              </w:rPr>
              <w:t>55,966,226.85</w:t>
            </w:r>
          </w:p>
        </w:tc>
      </w:tr>
      <w:tr w:rsidR="00B65C8F" w:rsidRPr="00B65C8F" w14:paraId="45EE49C2" w14:textId="77777777" w:rsidTr="001E2B5C">
        <w:trPr>
          <w:trHeight w:val="260"/>
          <w:jc w:val="center"/>
        </w:trPr>
        <w:tc>
          <w:tcPr>
            <w:tcW w:w="1139" w:type="dxa"/>
            <w:vMerge/>
            <w:shd w:val="clear" w:color="auto" w:fill="auto"/>
            <w:vAlign w:val="center"/>
            <w:hideMark/>
          </w:tcPr>
          <w:p w14:paraId="1DFD39C8"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169E6CAC"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56BBD31B"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7E9E9DBA"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615F07E" w14:textId="2FDF1A66" w:rsidR="00100DF4" w:rsidRPr="00B65C8F" w:rsidRDefault="00100DF4" w:rsidP="00100DF4">
            <w:pPr>
              <w:widowControl/>
              <w:rPr>
                <w:rFonts w:eastAsia="仿宋_GB2312"/>
                <w:kern w:val="0"/>
                <w:sz w:val="20"/>
              </w:rPr>
            </w:pPr>
            <w:r w:rsidRPr="00B65C8F">
              <w:rPr>
                <w:rFonts w:eastAsia="仿宋_GB2312"/>
                <w:kern w:val="0"/>
                <w:sz w:val="20"/>
              </w:rPr>
              <w:t>142,534,357.90</w:t>
            </w:r>
          </w:p>
        </w:tc>
        <w:tc>
          <w:tcPr>
            <w:tcW w:w="2140" w:type="dxa"/>
            <w:shd w:val="clear" w:color="auto" w:fill="auto"/>
            <w:noWrap/>
            <w:vAlign w:val="center"/>
            <w:hideMark/>
          </w:tcPr>
          <w:p w14:paraId="32B7D86F" w14:textId="662FA1B2" w:rsidR="00100DF4" w:rsidRPr="00B65C8F" w:rsidRDefault="00100DF4" w:rsidP="00100DF4">
            <w:pPr>
              <w:widowControl/>
              <w:rPr>
                <w:rFonts w:eastAsia="仿宋_GB2312"/>
                <w:kern w:val="0"/>
                <w:sz w:val="20"/>
              </w:rPr>
            </w:pPr>
            <w:r w:rsidRPr="00B65C8F">
              <w:rPr>
                <w:rFonts w:eastAsia="仿宋_GB2312"/>
                <w:kern w:val="0"/>
                <w:sz w:val="20"/>
              </w:rPr>
              <w:t>154,776,476.01</w:t>
            </w:r>
          </w:p>
        </w:tc>
        <w:tc>
          <w:tcPr>
            <w:tcW w:w="2140" w:type="dxa"/>
            <w:shd w:val="clear" w:color="auto" w:fill="auto"/>
            <w:noWrap/>
            <w:vAlign w:val="center"/>
            <w:hideMark/>
          </w:tcPr>
          <w:p w14:paraId="51F6D8D0" w14:textId="2991746D" w:rsidR="00100DF4" w:rsidRPr="00B65C8F" w:rsidRDefault="00100DF4" w:rsidP="00100DF4">
            <w:pPr>
              <w:widowControl/>
              <w:rPr>
                <w:rFonts w:eastAsia="仿宋_GB2312"/>
                <w:kern w:val="0"/>
                <w:sz w:val="20"/>
              </w:rPr>
            </w:pPr>
            <w:r w:rsidRPr="00B65C8F">
              <w:rPr>
                <w:rFonts w:eastAsia="仿宋_GB2312"/>
                <w:kern w:val="0"/>
                <w:sz w:val="20"/>
              </w:rPr>
              <w:t>12,242,118.11</w:t>
            </w:r>
          </w:p>
        </w:tc>
        <w:tc>
          <w:tcPr>
            <w:tcW w:w="1466" w:type="dxa"/>
            <w:shd w:val="clear" w:color="auto" w:fill="auto"/>
            <w:noWrap/>
            <w:vAlign w:val="center"/>
            <w:hideMark/>
          </w:tcPr>
          <w:p w14:paraId="05E89023" w14:textId="293F9AFE" w:rsidR="00100DF4" w:rsidRPr="00B65C8F" w:rsidRDefault="00100DF4" w:rsidP="00100DF4">
            <w:pPr>
              <w:widowControl/>
              <w:rPr>
                <w:rFonts w:eastAsia="仿宋_GB2312"/>
                <w:kern w:val="0"/>
                <w:sz w:val="20"/>
              </w:rPr>
            </w:pPr>
            <w:r w:rsidRPr="00B65C8F">
              <w:rPr>
                <w:rFonts w:eastAsia="仿宋_GB2312"/>
                <w:kern w:val="0"/>
                <w:sz w:val="20"/>
              </w:rPr>
              <w:t>9,677,025.75</w:t>
            </w:r>
          </w:p>
        </w:tc>
      </w:tr>
      <w:tr w:rsidR="00B65C8F" w:rsidRPr="00B65C8F" w14:paraId="255B9BE6" w14:textId="77777777" w:rsidTr="001E2B5C">
        <w:trPr>
          <w:trHeight w:val="260"/>
          <w:jc w:val="center"/>
        </w:trPr>
        <w:tc>
          <w:tcPr>
            <w:tcW w:w="1139" w:type="dxa"/>
            <w:vMerge/>
            <w:shd w:val="clear" w:color="auto" w:fill="auto"/>
            <w:vAlign w:val="center"/>
            <w:hideMark/>
          </w:tcPr>
          <w:p w14:paraId="61907669"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7E1B794D"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7F097308"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288F080C"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2347DDE" w14:textId="2406D3BF" w:rsidR="00100DF4" w:rsidRPr="00B65C8F" w:rsidRDefault="00100DF4" w:rsidP="00100DF4">
            <w:pPr>
              <w:widowControl/>
              <w:rPr>
                <w:rFonts w:eastAsia="仿宋_GB2312"/>
                <w:kern w:val="0"/>
                <w:sz w:val="20"/>
              </w:rPr>
            </w:pPr>
            <w:r w:rsidRPr="00B65C8F">
              <w:rPr>
                <w:rFonts w:eastAsia="仿宋_GB2312"/>
                <w:kern w:val="0"/>
                <w:sz w:val="20"/>
              </w:rPr>
              <w:t>1,332,528,611.37</w:t>
            </w:r>
          </w:p>
        </w:tc>
        <w:tc>
          <w:tcPr>
            <w:tcW w:w="2140" w:type="dxa"/>
            <w:shd w:val="clear" w:color="auto" w:fill="auto"/>
            <w:noWrap/>
            <w:vAlign w:val="center"/>
            <w:hideMark/>
          </w:tcPr>
          <w:p w14:paraId="02CD6865" w14:textId="438CE3B3" w:rsidR="00100DF4" w:rsidRPr="00B65C8F" w:rsidRDefault="00100DF4" w:rsidP="00100DF4">
            <w:pPr>
              <w:widowControl/>
              <w:rPr>
                <w:rFonts w:eastAsia="仿宋_GB2312"/>
                <w:kern w:val="0"/>
                <w:sz w:val="20"/>
              </w:rPr>
            </w:pPr>
            <w:r w:rsidRPr="00B65C8F">
              <w:rPr>
                <w:rFonts w:eastAsia="仿宋_GB2312"/>
                <w:kern w:val="0"/>
                <w:sz w:val="20"/>
              </w:rPr>
              <w:t>1,446,978,017.67</w:t>
            </w:r>
          </w:p>
        </w:tc>
        <w:tc>
          <w:tcPr>
            <w:tcW w:w="2140" w:type="dxa"/>
            <w:shd w:val="clear" w:color="auto" w:fill="auto"/>
            <w:noWrap/>
            <w:vAlign w:val="center"/>
            <w:hideMark/>
          </w:tcPr>
          <w:p w14:paraId="1D2AADC1" w14:textId="16ACC2BD" w:rsidR="00100DF4" w:rsidRPr="00B65C8F" w:rsidRDefault="00100DF4" w:rsidP="00100DF4">
            <w:pPr>
              <w:widowControl/>
              <w:rPr>
                <w:rFonts w:eastAsia="仿宋_GB2312"/>
                <w:kern w:val="0"/>
                <w:sz w:val="20"/>
              </w:rPr>
            </w:pPr>
            <w:r w:rsidRPr="00B65C8F">
              <w:rPr>
                <w:rFonts w:eastAsia="仿宋_GB2312"/>
                <w:kern w:val="0"/>
                <w:sz w:val="20"/>
              </w:rPr>
              <w:t>114,449,406.30</w:t>
            </w:r>
          </w:p>
        </w:tc>
        <w:tc>
          <w:tcPr>
            <w:tcW w:w="1466" w:type="dxa"/>
            <w:shd w:val="clear" w:color="auto" w:fill="auto"/>
            <w:noWrap/>
            <w:vAlign w:val="center"/>
            <w:hideMark/>
          </w:tcPr>
          <w:p w14:paraId="09588E66" w14:textId="486398AA" w:rsidR="00100DF4" w:rsidRPr="00B65C8F" w:rsidRDefault="00100DF4" w:rsidP="00100DF4">
            <w:pPr>
              <w:widowControl/>
              <w:rPr>
                <w:rFonts w:eastAsia="仿宋_GB2312"/>
                <w:kern w:val="0"/>
                <w:sz w:val="20"/>
              </w:rPr>
            </w:pPr>
            <w:r w:rsidRPr="00B65C8F">
              <w:rPr>
                <w:rFonts w:eastAsia="仿宋_GB2312"/>
                <w:kern w:val="0"/>
                <w:sz w:val="20"/>
              </w:rPr>
              <w:t>195,022,735.92</w:t>
            </w:r>
          </w:p>
        </w:tc>
      </w:tr>
      <w:tr w:rsidR="00B65C8F" w:rsidRPr="00B65C8F" w14:paraId="47007882" w14:textId="77777777" w:rsidTr="001E2B5C">
        <w:trPr>
          <w:trHeight w:val="260"/>
          <w:jc w:val="center"/>
        </w:trPr>
        <w:tc>
          <w:tcPr>
            <w:tcW w:w="1139" w:type="dxa"/>
            <w:vMerge w:val="restart"/>
            <w:shd w:val="clear" w:color="auto" w:fill="auto"/>
            <w:noWrap/>
            <w:vAlign w:val="center"/>
            <w:hideMark/>
          </w:tcPr>
          <w:p w14:paraId="46788CEA" w14:textId="77777777" w:rsidR="00100DF4" w:rsidRPr="00B65C8F" w:rsidRDefault="00100DF4" w:rsidP="00100DF4">
            <w:pPr>
              <w:widowControl/>
              <w:rPr>
                <w:rFonts w:eastAsia="仿宋_GB2312"/>
                <w:kern w:val="0"/>
                <w:sz w:val="20"/>
              </w:rPr>
            </w:pPr>
            <w:r w:rsidRPr="00B65C8F">
              <w:rPr>
                <w:rFonts w:eastAsia="仿宋_GB2312"/>
                <w:kern w:val="0"/>
                <w:sz w:val="20"/>
              </w:rPr>
              <w:t>1-CF</w:t>
            </w:r>
          </w:p>
        </w:tc>
        <w:tc>
          <w:tcPr>
            <w:tcW w:w="850" w:type="dxa"/>
            <w:shd w:val="clear" w:color="auto" w:fill="auto"/>
            <w:noWrap/>
            <w:vAlign w:val="center"/>
            <w:hideMark/>
          </w:tcPr>
          <w:p w14:paraId="19C2B5FE"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5DCC819A" w14:textId="5110724B" w:rsidR="00100DF4" w:rsidRPr="00B65C8F" w:rsidRDefault="00100DF4" w:rsidP="00100DF4">
            <w:pPr>
              <w:widowControl/>
              <w:rPr>
                <w:rFonts w:eastAsia="仿宋_GB2312"/>
                <w:kern w:val="0"/>
                <w:sz w:val="20"/>
              </w:rPr>
            </w:pPr>
            <w:r w:rsidRPr="00B65C8F">
              <w:rPr>
                <w:rFonts w:eastAsia="仿宋_GB2312"/>
                <w:kern w:val="0"/>
                <w:sz w:val="20"/>
              </w:rPr>
              <w:t>652,384,848.44</w:t>
            </w:r>
          </w:p>
        </w:tc>
        <w:tc>
          <w:tcPr>
            <w:tcW w:w="1816" w:type="dxa"/>
            <w:vMerge w:val="restart"/>
            <w:shd w:val="clear" w:color="auto" w:fill="auto"/>
            <w:noWrap/>
            <w:vAlign w:val="center"/>
            <w:hideMark/>
          </w:tcPr>
          <w:p w14:paraId="0994D0DB" w14:textId="06916538" w:rsidR="00100DF4" w:rsidRPr="00B65C8F" w:rsidRDefault="00100DF4" w:rsidP="00100DF4">
            <w:pPr>
              <w:widowControl/>
              <w:rPr>
                <w:rFonts w:eastAsia="仿宋_GB2312"/>
                <w:kern w:val="0"/>
                <w:sz w:val="20"/>
              </w:rPr>
            </w:pPr>
            <w:r w:rsidRPr="00B65C8F">
              <w:rPr>
                <w:rFonts w:eastAsia="仿宋_GB2312"/>
                <w:kern w:val="0"/>
                <w:sz w:val="20"/>
              </w:rPr>
              <w:t>708,417,460.39</w:t>
            </w:r>
          </w:p>
        </w:tc>
        <w:tc>
          <w:tcPr>
            <w:tcW w:w="2140" w:type="dxa"/>
            <w:shd w:val="clear" w:color="auto" w:fill="auto"/>
            <w:noWrap/>
            <w:vAlign w:val="center"/>
            <w:hideMark/>
          </w:tcPr>
          <w:p w14:paraId="2D1D2838" w14:textId="1CED7E99" w:rsidR="00100DF4" w:rsidRPr="00B65C8F" w:rsidRDefault="00100DF4" w:rsidP="00100DF4">
            <w:pPr>
              <w:widowControl/>
              <w:rPr>
                <w:rFonts w:eastAsia="仿宋_GB2312"/>
                <w:kern w:val="0"/>
                <w:sz w:val="20"/>
              </w:rPr>
            </w:pPr>
            <w:r w:rsidRPr="00B65C8F">
              <w:rPr>
                <w:rFonts w:eastAsia="仿宋_GB2312"/>
                <w:kern w:val="0"/>
                <w:sz w:val="20"/>
              </w:rPr>
              <w:t>490,757,416.31</w:t>
            </w:r>
          </w:p>
        </w:tc>
        <w:tc>
          <w:tcPr>
            <w:tcW w:w="2140" w:type="dxa"/>
            <w:shd w:val="clear" w:color="auto" w:fill="auto"/>
            <w:noWrap/>
            <w:vAlign w:val="center"/>
            <w:hideMark/>
          </w:tcPr>
          <w:p w14:paraId="529CAAD5" w14:textId="58BFA1CA" w:rsidR="00100DF4" w:rsidRPr="00B65C8F" w:rsidRDefault="00100DF4" w:rsidP="00100DF4">
            <w:pPr>
              <w:widowControl/>
              <w:rPr>
                <w:rFonts w:eastAsia="仿宋_GB2312"/>
                <w:kern w:val="0"/>
                <w:sz w:val="20"/>
              </w:rPr>
            </w:pPr>
            <w:r w:rsidRPr="00B65C8F">
              <w:rPr>
                <w:rFonts w:eastAsia="仿宋_GB2312"/>
                <w:kern w:val="0"/>
                <w:sz w:val="20"/>
              </w:rPr>
              <w:t>532,908,027.16</w:t>
            </w:r>
          </w:p>
        </w:tc>
        <w:tc>
          <w:tcPr>
            <w:tcW w:w="2140" w:type="dxa"/>
            <w:shd w:val="clear" w:color="auto" w:fill="auto"/>
            <w:noWrap/>
            <w:vAlign w:val="center"/>
            <w:hideMark/>
          </w:tcPr>
          <w:p w14:paraId="5F5299F3" w14:textId="22D1884E" w:rsidR="00100DF4" w:rsidRPr="00B65C8F" w:rsidRDefault="00100DF4" w:rsidP="00100DF4">
            <w:pPr>
              <w:widowControl/>
              <w:rPr>
                <w:rFonts w:eastAsia="仿宋_GB2312"/>
                <w:kern w:val="0"/>
                <w:sz w:val="20"/>
              </w:rPr>
            </w:pPr>
            <w:r w:rsidRPr="00B65C8F">
              <w:rPr>
                <w:rFonts w:eastAsia="仿宋_GB2312"/>
                <w:kern w:val="0"/>
                <w:sz w:val="20"/>
              </w:rPr>
              <w:t>42,150,610.85</w:t>
            </w:r>
          </w:p>
        </w:tc>
        <w:tc>
          <w:tcPr>
            <w:tcW w:w="1466" w:type="dxa"/>
            <w:shd w:val="clear" w:color="auto" w:fill="auto"/>
            <w:noWrap/>
            <w:vAlign w:val="center"/>
            <w:hideMark/>
          </w:tcPr>
          <w:p w14:paraId="7EE8E0AE" w14:textId="4CDDA779" w:rsidR="00100DF4" w:rsidRPr="00B65C8F" w:rsidRDefault="00100DF4" w:rsidP="00100DF4">
            <w:pPr>
              <w:widowControl/>
              <w:rPr>
                <w:rFonts w:eastAsia="仿宋_GB2312"/>
                <w:kern w:val="0"/>
                <w:sz w:val="20"/>
              </w:rPr>
            </w:pPr>
            <w:r w:rsidRPr="00B65C8F">
              <w:rPr>
                <w:rFonts w:eastAsia="仿宋_GB2312"/>
                <w:kern w:val="0"/>
                <w:sz w:val="20"/>
              </w:rPr>
              <w:t>32,256,160.41</w:t>
            </w:r>
          </w:p>
        </w:tc>
      </w:tr>
      <w:tr w:rsidR="00B65C8F" w:rsidRPr="00B65C8F" w14:paraId="5F16049B" w14:textId="77777777" w:rsidTr="001E2B5C">
        <w:trPr>
          <w:trHeight w:val="260"/>
          <w:jc w:val="center"/>
        </w:trPr>
        <w:tc>
          <w:tcPr>
            <w:tcW w:w="1139" w:type="dxa"/>
            <w:vMerge/>
            <w:shd w:val="clear" w:color="auto" w:fill="auto"/>
            <w:vAlign w:val="center"/>
            <w:hideMark/>
          </w:tcPr>
          <w:p w14:paraId="781BF275"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63316D89"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7A44047F"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1E6D7346"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67EC1713" w14:textId="78B0AC22"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673E1B27" w14:textId="3A7247E3"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54A48C8C" w14:textId="608C5AE6"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47B0A77B" w14:textId="07F37266"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0571E994" w14:textId="77777777" w:rsidTr="001E2B5C">
        <w:trPr>
          <w:trHeight w:val="260"/>
          <w:jc w:val="center"/>
        </w:trPr>
        <w:tc>
          <w:tcPr>
            <w:tcW w:w="1139" w:type="dxa"/>
            <w:vMerge/>
            <w:shd w:val="clear" w:color="auto" w:fill="auto"/>
            <w:vAlign w:val="center"/>
            <w:hideMark/>
          </w:tcPr>
          <w:p w14:paraId="6ABB8FDD"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388AFE28"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47451B73"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413AD93A"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09AC66BB" w14:textId="501598E1" w:rsidR="00100DF4" w:rsidRPr="00B65C8F" w:rsidRDefault="00100DF4" w:rsidP="00100DF4">
            <w:pPr>
              <w:widowControl/>
              <w:rPr>
                <w:rFonts w:eastAsia="仿宋_GB2312"/>
                <w:kern w:val="0"/>
                <w:sz w:val="20"/>
              </w:rPr>
            </w:pPr>
            <w:r w:rsidRPr="00B65C8F">
              <w:rPr>
                <w:rFonts w:eastAsia="仿宋_GB2312"/>
                <w:kern w:val="0"/>
                <w:sz w:val="20"/>
              </w:rPr>
              <w:t>161,627,432.13</w:t>
            </w:r>
          </w:p>
        </w:tc>
        <w:tc>
          <w:tcPr>
            <w:tcW w:w="2140" w:type="dxa"/>
            <w:shd w:val="clear" w:color="auto" w:fill="auto"/>
            <w:noWrap/>
            <w:vAlign w:val="center"/>
            <w:hideMark/>
          </w:tcPr>
          <w:p w14:paraId="35EDD38C" w14:textId="523608CA" w:rsidR="00100DF4" w:rsidRPr="00B65C8F" w:rsidRDefault="00100DF4" w:rsidP="00100DF4">
            <w:pPr>
              <w:widowControl/>
              <w:rPr>
                <w:rFonts w:eastAsia="仿宋_GB2312"/>
                <w:kern w:val="0"/>
                <w:sz w:val="20"/>
              </w:rPr>
            </w:pPr>
            <w:r w:rsidRPr="00B65C8F">
              <w:rPr>
                <w:rFonts w:eastAsia="仿宋_GB2312"/>
                <w:kern w:val="0"/>
                <w:sz w:val="20"/>
              </w:rPr>
              <w:t>175,509,433.23</w:t>
            </w:r>
          </w:p>
        </w:tc>
        <w:tc>
          <w:tcPr>
            <w:tcW w:w="2140" w:type="dxa"/>
            <w:shd w:val="clear" w:color="auto" w:fill="auto"/>
            <w:noWrap/>
            <w:vAlign w:val="center"/>
            <w:hideMark/>
          </w:tcPr>
          <w:p w14:paraId="7FD983DD" w14:textId="7084E808" w:rsidR="00100DF4" w:rsidRPr="00B65C8F" w:rsidRDefault="00100DF4" w:rsidP="00100DF4">
            <w:pPr>
              <w:widowControl/>
              <w:rPr>
                <w:rFonts w:eastAsia="仿宋_GB2312"/>
                <w:kern w:val="0"/>
                <w:sz w:val="20"/>
              </w:rPr>
            </w:pPr>
            <w:r w:rsidRPr="00B65C8F">
              <w:rPr>
                <w:rFonts w:eastAsia="仿宋_GB2312"/>
                <w:kern w:val="0"/>
                <w:sz w:val="20"/>
              </w:rPr>
              <w:t>13,882,001.10</w:t>
            </w:r>
          </w:p>
        </w:tc>
        <w:tc>
          <w:tcPr>
            <w:tcW w:w="1466" w:type="dxa"/>
            <w:shd w:val="clear" w:color="auto" w:fill="auto"/>
            <w:noWrap/>
            <w:vAlign w:val="center"/>
            <w:hideMark/>
          </w:tcPr>
          <w:p w14:paraId="56A4A59A" w14:textId="3215E90B"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041A3970" w14:textId="77777777" w:rsidTr="001E2B5C">
        <w:trPr>
          <w:trHeight w:val="260"/>
          <w:jc w:val="center"/>
        </w:trPr>
        <w:tc>
          <w:tcPr>
            <w:tcW w:w="1139" w:type="dxa"/>
            <w:vMerge/>
            <w:shd w:val="clear" w:color="auto" w:fill="auto"/>
            <w:vAlign w:val="center"/>
            <w:hideMark/>
          </w:tcPr>
          <w:p w14:paraId="7E1A8411"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A496DF2"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4E0BBACC"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330A14CD"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4CCDD82" w14:textId="51C7FB14" w:rsidR="00100DF4" w:rsidRPr="00B65C8F" w:rsidRDefault="00100DF4" w:rsidP="00100DF4">
            <w:pPr>
              <w:widowControl/>
              <w:rPr>
                <w:rFonts w:eastAsia="仿宋_GB2312"/>
                <w:kern w:val="0"/>
                <w:sz w:val="20"/>
              </w:rPr>
            </w:pPr>
            <w:r w:rsidRPr="00B65C8F">
              <w:rPr>
                <w:rFonts w:eastAsia="仿宋_GB2312"/>
                <w:kern w:val="0"/>
                <w:sz w:val="20"/>
              </w:rPr>
              <w:t>652,384,848.44</w:t>
            </w:r>
          </w:p>
        </w:tc>
        <w:tc>
          <w:tcPr>
            <w:tcW w:w="2140" w:type="dxa"/>
            <w:shd w:val="clear" w:color="auto" w:fill="auto"/>
            <w:noWrap/>
            <w:vAlign w:val="center"/>
            <w:hideMark/>
          </w:tcPr>
          <w:p w14:paraId="625A8051" w14:textId="5F69C029" w:rsidR="00100DF4" w:rsidRPr="00B65C8F" w:rsidRDefault="00100DF4" w:rsidP="00100DF4">
            <w:pPr>
              <w:widowControl/>
              <w:rPr>
                <w:rFonts w:eastAsia="仿宋_GB2312"/>
                <w:kern w:val="0"/>
                <w:sz w:val="20"/>
              </w:rPr>
            </w:pPr>
            <w:r w:rsidRPr="00B65C8F">
              <w:rPr>
                <w:rFonts w:eastAsia="仿宋_GB2312"/>
                <w:kern w:val="0"/>
                <w:sz w:val="20"/>
              </w:rPr>
              <w:t>708,417,460.39</w:t>
            </w:r>
          </w:p>
        </w:tc>
        <w:tc>
          <w:tcPr>
            <w:tcW w:w="2140" w:type="dxa"/>
            <w:shd w:val="clear" w:color="auto" w:fill="auto"/>
            <w:noWrap/>
            <w:vAlign w:val="center"/>
            <w:hideMark/>
          </w:tcPr>
          <w:p w14:paraId="44F99731" w14:textId="269A0CE4" w:rsidR="00100DF4" w:rsidRPr="00B65C8F" w:rsidRDefault="00100DF4" w:rsidP="00100DF4">
            <w:pPr>
              <w:widowControl/>
              <w:rPr>
                <w:rFonts w:eastAsia="仿宋_GB2312"/>
                <w:kern w:val="0"/>
                <w:sz w:val="20"/>
              </w:rPr>
            </w:pPr>
            <w:r w:rsidRPr="00B65C8F">
              <w:rPr>
                <w:rFonts w:eastAsia="仿宋_GB2312"/>
                <w:kern w:val="0"/>
                <w:sz w:val="20"/>
              </w:rPr>
              <w:t>56,032,611.95</w:t>
            </w:r>
          </w:p>
        </w:tc>
        <w:tc>
          <w:tcPr>
            <w:tcW w:w="1466" w:type="dxa"/>
            <w:shd w:val="clear" w:color="auto" w:fill="auto"/>
            <w:noWrap/>
            <w:vAlign w:val="center"/>
            <w:hideMark/>
          </w:tcPr>
          <w:p w14:paraId="3629FEA1" w14:textId="71F38544" w:rsidR="00100DF4" w:rsidRPr="00B65C8F" w:rsidRDefault="00100DF4" w:rsidP="00100DF4">
            <w:pPr>
              <w:widowControl/>
              <w:rPr>
                <w:rFonts w:eastAsia="仿宋_GB2312"/>
                <w:kern w:val="0"/>
                <w:sz w:val="20"/>
              </w:rPr>
            </w:pPr>
            <w:r w:rsidRPr="00B65C8F">
              <w:rPr>
                <w:rFonts w:eastAsia="仿宋_GB2312"/>
                <w:kern w:val="0"/>
                <w:sz w:val="20"/>
              </w:rPr>
              <w:t>32,256,160.41</w:t>
            </w:r>
          </w:p>
        </w:tc>
      </w:tr>
      <w:tr w:rsidR="00B65C8F" w:rsidRPr="00B65C8F" w14:paraId="5C40E4D4" w14:textId="77777777" w:rsidTr="001E2B5C">
        <w:trPr>
          <w:trHeight w:val="260"/>
          <w:jc w:val="center"/>
        </w:trPr>
        <w:tc>
          <w:tcPr>
            <w:tcW w:w="1139" w:type="dxa"/>
            <w:vMerge w:val="restart"/>
            <w:shd w:val="clear" w:color="auto" w:fill="auto"/>
            <w:noWrap/>
            <w:vAlign w:val="center"/>
            <w:hideMark/>
          </w:tcPr>
          <w:p w14:paraId="7D1A3415" w14:textId="77777777" w:rsidR="00100DF4" w:rsidRPr="00B65C8F" w:rsidRDefault="00100DF4" w:rsidP="00100DF4">
            <w:pPr>
              <w:widowControl/>
              <w:rPr>
                <w:rFonts w:eastAsia="仿宋_GB2312"/>
                <w:kern w:val="0"/>
                <w:sz w:val="20"/>
              </w:rPr>
            </w:pPr>
            <w:r w:rsidRPr="00B65C8F">
              <w:rPr>
                <w:rFonts w:eastAsia="仿宋_GB2312"/>
                <w:kern w:val="0"/>
                <w:sz w:val="20"/>
              </w:rPr>
              <w:t>1-DG</w:t>
            </w:r>
          </w:p>
        </w:tc>
        <w:tc>
          <w:tcPr>
            <w:tcW w:w="850" w:type="dxa"/>
            <w:shd w:val="clear" w:color="auto" w:fill="auto"/>
            <w:noWrap/>
            <w:vAlign w:val="center"/>
            <w:hideMark/>
          </w:tcPr>
          <w:p w14:paraId="714D04E2"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32C14AAA" w14:textId="06EA61A1" w:rsidR="00100DF4" w:rsidRPr="00B65C8F" w:rsidRDefault="00100DF4" w:rsidP="00100DF4">
            <w:pPr>
              <w:widowControl/>
              <w:rPr>
                <w:rFonts w:eastAsia="仿宋_GB2312"/>
                <w:kern w:val="0"/>
                <w:sz w:val="20"/>
              </w:rPr>
            </w:pPr>
            <w:r w:rsidRPr="00B65C8F">
              <w:rPr>
                <w:rFonts w:eastAsia="仿宋_GB2312"/>
                <w:kern w:val="0"/>
                <w:sz w:val="20"/>
              </w:rPr>
              <w:t>344,925,054.82</w:t>
            </w:r>
          </w:p>
        </w:tc>
        <w:tc>
          <w:tcPr>
            <w:tcW w:w="1816" w:type="dxa"/>
            <w:vMerge w:val="restart"/>
            <w:shd w:val="clear" w:color="auto" w:fill="auto"/>
            <w:noWrap/>
            <w:vAlign w:val="center"/>
            <w:hideMark/>
          </w:tcPr>
          <w:p w14:paraId="3C5A1946" w14:textId="0700DFA4" w:rsidR="00100DF4" w:rsidRPr="00B65C8F" w:rsidRDefault="00100DF4" w:rsidP="00100DF4">
            <w:pPr>
              <w:widowControl/>
              <w:rPr>
                <w:rFonts w:eastAsia="仿宋_GB2312"/>
                <w:kern w:val="0"/>
                <w:sz w:val="20"/>
              </w:rPr>
            </w:pPr>
            <w:r w:rsidRPr="00B65C8F">
              <w:rPr>
                <w:rFonts w:eastAsia="仿宋_GB2312"/>
                <w:kern w:val="0"/>
                <w:sz w:val="20"/>
              </w:rPr>
              <w:t>374,550,285.68</w:t>
            </w:r>
          </w:p>
        </w:tc>
        <w:tc>
          <w:tcPr>
            <w:tcW w:w="2140" w:type="dxa"/>
            <w:shd w:val="clear" w:color="auto" w:fill="auto"/>
            <w:noWrap/>
            <w:vAlign w:val="center"/>
            <w:hideMark/>
          </w:tcPr>
          <w:p w14:paraId="67887123" w14:textId="686A1479" w:rsidR="00100DF4" w:rsidRPr="00B65C8F" w:rsidRDefault="00100DF4" w:rsidP="00100DF4">
            <w:pPr>
              <w:widowControl/>
              <w:rPr>
                <w:rFonts w:eastAsia="仿宋_GB2312"/>
                <w:kern w:val="0"/>
                <w:sz w:val="20"/>
              </w:rPr>
            </w:pPr>
            <w:r w:rsidRPr="00B65C8F">
              <w:rPr>
                <w:rFonts w:eastAsia="仿宋_GB2312"/>
                <w:kern w:val="0"/>
                <w:sz w:val="20"/>
              </w:rPr>
              <w:t>48,137,490.01</w:t>
            </w:r>
          </w:p>
        </w:tc>
        <w:tc>
          <w:tcPr>
            <w:tcW w:w="2140" w:type="dxa"/>
            <w:shd w:val="clear" w:color="auto" w:fill="auto"/>
            <w:noWrap/>
            <w:vAlign w:val="center"/>
            <w:hideMark/>
          </w:tcPr>
          <w:p w14:paraId="78693C54" w14:textId="643A85BD" w:rsidR="00100DF4" w:rsidRPr="00B65C8F" w:rsidRDefault="00100DF4" w:rsidP="00100DF4">
            <w:pPr>
              <w:widowControl/>
              <w:rPr>
                <w:rFonts w:eastAsia="仿宋_GB2312"/>
                <w:kern w:val="0"/>
                <w:sz w:val="20"/>
              </w:rPr>
            </w:pPr>
            <w:r w:rsidRPr="00B65C8F">
              <w:rPr>
                <w:rFonts w:eastAsia="仿宋_GB2312"/>
                <w:kern w:val="0"/>
                <w:sz w:val="20"/>
              </w:rPr>
              <w:t>52,271,965.70</w:t>
            </w:r>
          </w:p>
        </w:tc>
        <w:tc>
          <w:tcPr>
            <w:tcW w:w="2140" w:type="dxa"/>
            <w:shd w:val="clear" w:color="auto" w:fill="auto"/>
            <w:noWrap/>
            <w:vAlign w:val="center"/>
            <w:hideMark/>
          </w:tcPr>
          <w:p w14:paraId="783C62F1" w14:textId="7A91E541" w:rsidR="00100DF4" w:rsidRPr="00B65C8F" w:rsidRDefault="00100DF4" w:rsidP="00100DF4">
            <w:pPr>
              <w:widowControl/>
              <w:rPr>
                <w:rFonts w:eastAsia="仿宋_GB2312"/>
                <w:kern w:val="0"/>
                <w:sz w:val="20"/>
              </w:rPr>
            </w:pPr>
            <w:r w:rsidRPr="00B65C8F">
              <w:rPr>
                <w:rFonts w:eastAsia="仿宋_GB2312"/>
                <w:kern w:val="0"/>
                <w:sz w:val="20"/>
              </w:rPr>
              <w:t>4,134,475.69</w:t>
            </w:r>
          </w:p>
        </w:tc>
        <w:tc>
          <w:tcPr>
            <w:tcW w:w="1466" w:type="dxa"/>
            <w:shd w:val="clear" w:color="auto" w:fill="auto"/>
            <w:noWrap/>
            <w:vAlign w:val="center"/>
            <w:hideMark/>
          </w:tcPr>
          <w:p w14:paraId="3FAC9E47" w14:textId="55EE4230" w:rsidR="00100DF4" w:rsidRPr="00B65C8F" w:rsidRDefault="00100DF4" w:rsidP="00100DF4">
            <w:pPr>
              <w:widowControl/>
              <w:rPr>
                <w:rFonts w:eastAsia="仿宋_GB2312"/>
                <w:kern w:val="0"/>
                <w:sz w:val="20"/>
              </w:rPr>
            </w:pPr>
            <w:r w:rsidRPr="00B65C8F">
              <w:rPr>
                <w:rFonts w:eastAsia="仿宋_GB2312"/>
                <w:kern w:val="0"/>
                <w:sz w:val="20"/>
              </w:rPr>
              <w:t>2,379,354.64</w:t>
            </w:r>
          </w:p>
        </w:tc>
      </w:tr>
      <w:tr w:rsidR="00B65C8F" w:rsidRPr="00B65C8F" w14:paraId="18C6D289" w14:textId="77777777" w:rsidTr="001E2B5C">
        <w:trPr>
          <w:trHeight w:val="260"/>
          <w:jc w:val="center"/>
        </w:trPr>
        <w:tc>
          <w:tcPr>
            <w:tcW w:w="1139" w:type="dxa"/>
            <w:vMerge/>
            <w:shd w:val="clear" w:color="auto" w:fill="auto"/>
            <w:vAlign w:val="center"/>
            <w:hideMark/>
          </w:tcPr>
          <w:p w14:paraId="40978D74"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111A7F53"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40934102"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6C31C9DB"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4D19D87C" w14:textId="22BD2A3E" w:rsidR="00100DF4" w:rsidRPr="00B65C8F" w:rsidRDefault="00100DF4" w:rsidP="00100DF4">
            <w:pPr>
              <w:widowControl/>
              <w:rPr>
                <w:rFonts w:eastAsia="仿宋_GB2312"/>
                <w:kern w:val="0"/>
                <w:sz w:val="20"/>
              </w:rPr>
            </w:pPr>
            <w:r w:rsidRPr="00B65C8F">
              <w:rPr>
                <w:rFonts w:eastAsia="仿宋_GB2312"/>
                <w:kern w:val="0"/>
                <w:sz w:val="20"/>
              </w:rPr>
              <w:t>296,787,564.81</w:t>
            </w:r>
          </w:p>
        </w:tc>
        <w:tc>
          <w:tcPr>
            <w:tcW w:w="2140" w:type="dxa"/>
            <w:shd w:val="clear" w:color="auto" w:fill="auto"/>
            <w:noWrap/>
            <w:vAlign w:val="center"/>
            <w:hideMark/>
          </w:tcPr>
          <w:p w14:paraId="7392E5AF" w14:textId="7AEEEA93" w:rsidR="00100DF4" w:rsidRPr="00B65C8F" w:rsidRDefault="00100DF4" w:rsidP="00100DF4">
            <w:pPr>
              <w:widowControl/>
              <w:rPr>
                <w:rFonts w:eastAsia="仿宋_GB2312"/>
                <w:kern w:val="0"/>
                <w:sz w:val="20"/>
              </w:rPr>
            </w:pPr>
            <w:r w:rsidRPr="00B65C8F">
              <w:rPr>
                <w:rFonts w:eastAsia="仿宋_GB2312"/>
                <w:kern w:val="0"/>
                <w:sz w:val="20"/>
              </w:rPr>
              <w:t>322,278,319.98</w:t>
            </w:r>
          </w:p>
        </w:tc>
        <w:tc>
          <w:tcPr>
            <w:tcW w:w="2140" w:type="dxa"/>
            <w:shd w:val="clear" w:color="auto" w:fill="auto"/>
            <w:noWrap/>
            <w:vAlign w:val="center"/>
            <w:hideMark/>
          </w:tcPr>
          <w:p w14:paraId="65826634" w14:textId="3B4AC450" w:rsidR="00100DF4" w:rsidRPr="00B65C8F" w:rsidRDefault="00100DF4" w:rsidP="00100DF4">
            <w:pPr>
              <w:widowControl/>
              <w:rPr>
                <w:rFonts w:eastAsia="仿宋_GB2312"/>
                <w:kern w:val="0"/>
                <w:sz w:val="20"/>
              </w:rPr>
            </w:pPr>
            <w:r w:rsidRPr="00B65C8F">
              <w:rPr>
                <w:rFonts w:eastAsia="仿宋_GB2312"/>
                <w:kern w:val="0"/>
                <w:sz w:val="20"/>
              </w:rPr>
              <w:t>25,490,755.17</w:t>
            </w:r>
          </w:p>
        </w:tc>
        <w:tc>
          <w:tcPr>
            <w:tcW w:w="1466" w:type="dxa"/>
            <w:shd w:val="clear" w:color="auto" w:fill="auto"/>
            <w:noWrap/>
            <w:vAlign w:val="center"/>
            <w:hideMark/>
          </w:tcPr>
          <w:p w14:paraId="5697CE01" w14:textId="0B01A597" w:rsidR="00100DF4" w:rsidRPr="00B65C8F" w:rsidRDefault="00100DF4" w:rsidP="00100DF4">
            <w:pPr>
              <w:widowControl/>
              <w:rPr>
                <w:rFonts w:eastAsia="仿宋_GB2312"/>
                <w:kern w:val="0"/>
                <w:sz w:val="20"/>
              </w:rPr>
            </w:pPr>
            <w:r w:rsidRPr="00B65C8F">
              <w:rPr>
                <w:rFonts w:eastAsia="仿宋_GB2312"/>
                <w:kern w:val="0"/>
                <w:sz w:val="20"/>
              </w:rPr>
              <w:t>41,660,801.55</w:t>
            </w:r>
          </w:p>
        </w:tc>
      </w:tr>
      <w:tr w:rsidR="00B65C8F" w:rsidRPr="00B65C8F" w14:paraId="688DA8C5" w14:textId="77777777" w:rsidTr="001E2B5C">
        <w:trPr>
          <w:trHeight w:val="260"/>
          <w:jc w:val="center"/>
        </w:trPr>
        <w:tc>
          <w:tcPr>
            <w:tcW w:w="1139" w:type="dxa"/>
            <w:vMerge/>
            <w:shd w:val="clear" w:color="auto" w:fill="auto"/>
            <w:vAlign w:val="center"/>
            <w:hideMark/>
          </w:tcPr>
          <w:p w14:paraId="1E8780E7"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4F68DB0F"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04A8B0AF"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568EE212"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4283A4BB" w14:textId="702CB1D9"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4F536BC1" w14:textId="3FFD6CD2"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4E59B270" w14:textId="58F0C984"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621F5F08" w14:textId="6DF76E07"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14D0B3BB" w14:textId="77777777" w:rsidTr="001E2B5C">
        <w:trPr>
          <w:trHeight w:val="260"/>
          <w:jc w:val="center"/>
        </w:trPr>
        <w:tc>
          <w:tcPr>
            <w:tcW w:w="1139" w:type="dxa"/>
            <w:vMerge/>
            <w:shd w:val="clear" w:color="auto" w:fill="auto"/>
            <w:vAlign w:val="center"/>
            <w:hideMark/>
          </w:tcPr>
          <w:p w14:paraId="1D9078DE"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4A799452"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353BE60E"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55F57FE0"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46379794" w14:textId="4EA33020" w:rsidR="00100DF4" w:rsidRPr="00B65C8F" w:rsidRDefault="00100DF4" w:rsidP="00100DF4">
            <w:pPr>
              <w:widowControl/>
              <w:rPr>
                <w:rFonts w:eastAsia="仿宋_GB2312"/>
                <w:kern w:val="0"/>
                <w:sz w:val="20"/>
              </w:rPr>
            </w:pPr>
            <w:r w:rsidRPr="00B65C8F">
              <w:rPr>
                <w:rFonts w:eastAsia="仿宋_GB2312"/>
                <w:kern w:val="0"/>
                <w:sz w:val="20"/>
              </w:rPr>
              <w:t>344,925,054.82</w:t>
            </w:r>
          </w:p>
        </w:tc>
        <w:tc>
          <w:tcPr>
            <w:tcW w:w="2140" w:type="dxa"/>
            <w:shd w:val="clear" w:color="auto" w:fill="auto"/>
            <w:noWrap/>
            <w:vAlign w:val="center"/>
            <w:hideMark/>
          </w:tcPr>
          <w:p w14:paraId="5DBEF57C" w14:textId="24E5F1B8" w:rsidR="00100DF4" w:rsidRPr="00B65C8F" w:rsidRDefault="00100DF4" w:rsidP="00100DF4">
            <w:pPr>
              <w:widowControl/>
              <w:rPr>
                <w:rFonts w:eastAsia="仿宋_GB2312"/>
                <w:kern w:val="0"/>
                <w:sz w:val="20"/>
              </w:rPr>
            </w:pPr>
            <w:r w:rsidRPr="00B65C8F">
              <w:rPr>
                <w:rFonts w:eastAsia="仿宋_GB2312"/>
                <w:kern w:val="0"/>
                <w:sz w:val="20"/>
              </w:rPr>
              <w:t>374,550,285.68</w:t>
            </w:r>
          </w:p>
        </w:tc>
        <w:tc>
          <w:tcPr>
            <w:tcW w:w="2140" w:type="dxa"/>
            <w:shd w:val="clear" w:color="auto" w:fill="auto"/>
            <w:noWrap/>
            <w:vAlign w:val="center"/>
            <w:hideMark/>
          </w:tcPr>
          <w:p w14:paraId="01DC8565" w14:textId="34E478F0" w:rsidR="00100DF4" w:rsidRPr="00B65C8F" w:rsidRDefault="00100DF4" w:rsidP="00100DF4">
            <w:pPr>
              <w:widowControl/>
              <w:rPr>
                <w:rFonts w:eastAsia="仿宋_GB2312"/>
                <w:kern w:val="0"/>
                <w:sz w:val="20"/>
              </w:rPr>
            </w:pPr>
            <w:r w:rsidRPr="00B65C8F">
              <w:rPr>
                <w:rFonts w:eastAsia="仿宋_GB2312"/>
                <w:kern w:val="0"/>
                <w:sz w:val="20"/>
              </w:rPr>
              <w:t>29,625,230.86</w:t>
            </w:r>
          </w:p>
        </w:tc>
        <w:tc>
          <w:tcPr>
            <w:tcW w:w="1466" w:type="dxa"/>
            <w:shd w:val="clear" w:color="auto" w:fill="auto"/>
            <w:noWrap/>
            <w:vAlign w:val="center"/>
            <w:hideMark/>
          </w:tcPr>
          <w:p w14:paraId="03F62406" w14:textId="213AB80C" w:rsidR="00100DF4" w:rsidRPr="00B65C8F" w:rsidRDefault="00100DF4" w:rsidP="00100DF4">
            <w:pPr>
              <w:widowControl/>
              <w:rPr>
                <w:rFonts w:eastAsia="仿宋_GB2312"/>
                <w:kern w:val="0"/>
                <w:sz w:val="20"/>
              </w:rPr>
            </w:pPr>
            <w:r w:rsidRPr="00B65C8F">
              <w:rPr>
                <w:rFonts w:eastAsia="仿宋_GB2312"/>
                <w:kern w:val="0"/>
                <w:sz w:val="20"/>
              </w:rPr>
              <w:t>44,040,156.19</w:t>
            </w:r>
          </w:p>
        </w:tc>
      </w:tr>
      <w:tr w:rsidR="00B65C8F" w:rsidRPr="00B65C8F" w14:paraId="22C0F185" w14:textId="77777777" w:rsidTr="001E2B5C">
        <w:trPr>
          <w:trHeight w:val="260"/>
          <w:jc w:val="center"/>
        </w:trPr>
        <w:tc>
          <w:tcPr>
            <w:tcW w:w="1139" w:type="dxa"/>
            <w:vMerge w:val="restart"/>
            <w:shd w:val="clear" w:color="auto" w:fill="auto"/>
            <w:noWrap/>
            <w:vAlign w:val="center"/>
            <w:hideMark/>
          </w:tcPr>
          <w:p w14:paraId="258BC439" w14:textId="77777777" w:rsidR="00100DF4" w:rsidRPr="00B65C8F" w:rsidRDefault="00100DF4" w:rsidP="00100DF4">
            <w:pPr>
              <w:widowControl/>
              <w:rPr>
                <w:rFonts w:eastAsia="仿宋_GB2312"/>
                <w:kern w:val="0"/>
                <w:sz w:val="20"/>
              </w:rPr>
            </w:pPr>
            <w:r w:rsidRPr="00B65C8F">
              <w:rPr>
                <w:rFonts w:eastAsia="仿宋_GB2312"/>
                <w:kern w:val="0"/>
                <w:sz w:val="20"/>
              </w:rPr>
              <w:t>2-A</w:t>
            </w:r>
          </w:p>
        </w:tc>
        <w:tc>
          <w:tcPr>
            <w:tcW w:w="850" w:type="dxa"/>
            <w:shd w:val="clear" w:color="auto" w:fill="auto"/>
            <w:noWrap/>
            <w:vAlign w:val="center"/>
            <w:hideMark/>
          </w:tcPr>
          <w:p w14:paraId="7DF38B3E"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0331CB7E" w14:textId="506D04CA" w:rsidR="00100DF4" w:rsidRPr="00B65C8F" w:rsidRDefault="00100DF4" w:rsidP="00100DF4">
            <w:pPr>
              <w:widowControl/>
              <w:rPr>
                <w:rFonts w:eastAsia="仿宋_GB2312"/>
                <w:kern w:val="0"/>
                <w:sz w:val="20"/>
              </w:rPr>
            </w:pPr>
            <w:r w:rsidRPr="00B65C8F">
              <w:rPr>
                <w:rFonts w:eastAsia="仿宋_GB2312"/>
                <w:kern w:val="0"/>
                <w:sz w:val="20"/>
              </w:rPr>
              <w:t>793,956,298.05</w:t>
            </w:r>
          </w:p>
        </w:tc>
        <w:tc>
          <w:tcPr>
            <w:tcW w:w="1816" w:type="dxa"/>
            <w:vMerge w:val="restart"/>
            <w:shd w:val="clear" w:color="auto" w:fill="auto"/>
            <w:noWrap/>
            <w:vAlign w:val="center"/>
            <w:hideMark/>
          </w:tcPr>
          <w:p w14:paraId="28584351" w14:textId="783190AB" w:rsidR="00100DF4" w:rsidRPr="00B65C8F" w:rsidRDefault="00100DF4" w:rsidP="00100DF4">
            <w:pPr>
              <w:widowControl/>
              <w:rPr>
                <w:rFonts w:eastAsia="仿宋_GB2312"/>
                <w:kern w:val="0"/>
                <w:sz w:val="20"/>
              </w:rPr>
            </w:pPr>
            <w:r w:rsidRPr="00B65C8F">
              <w:rPr>
                <w:rFonts w:eastAsia="仿宋_GB2312"/>
                <w:kern w:val="0"/>
                <w:sz w:val="20"/>
              </w:rPr>
              <w:t>862,148,324.97</w:t>
            </w:r>
          </w:p>
        </w:tc>
        <w:tc>
          <w:tcPr>
            <w:tcW w:w="2140" w:type="dxa"/>
            <w:shd w:val="clear" w:color="auto" w:fill="auto"/>
            <w:noWrap/>
            <w:vAlign w:val="center"/>
            <w:hideMark/>
          </w:tcPr>
          <w:p w14:paraId="5D1B4A26" w14:textId="31D90F01" w:rsidR="00100DF4" w:rsidRPr="00B65C8F" w:rsidRDefault="00100DF4" w:rsidP="00100DF4">
            <w:pPr>
              <w:widowControl/>
              <w:rPr>
                <w:rFonts w:eastAsia="仿宋_GB2312"/>
                <w:kern w:val="0"/>
                <w:sz w:val="20"/>
              </w:rPr>
            </w:pPr>
            <w:r w:rsidRPr="00B65C8F">
              <w:rPr>
                <w:rFonts w:eastAsia="仿宋_GB2312"/>
                <w:kern w:val="0"/>
                <w:sz w:val="20"/>
              </w:rPr>
              <w:t>470,534,502.36</w:t>
            </w:r>
          </w:p>
        </w:tc>
        <w:tc>
          <w:tcPr>
            <w:tcW w:w="2140" w:type="dxa"/>
            <w:shd w:val="clear" w:color="auto" w:fill="auto"/>
            <w:noWrap/>
            <w:vAlign w:val="center"/>
            <w:hideMark/>
          </w:tcPr>
          <w:p w14:paraId="7AF88ED5" w14:textId="174B4391" w:rsidR="00100DF4" w:rsidRPr="00B65C8F" w:rsidRDefault="00100DF4" w:rsidP="00100DF4">
            <w:pPr>
              <w:widowControl/>
              <w:rPr>
                <w:rFonts w:eastAsia="仿宋_GB2312"/>
                <w:kern w:val="0"/>
                <w:sz w:val="20"/>
              </w:rPr>
            </w:pPr>
            <w:r w:rsidRPr="00B65C8F">
              <w:rPr>
                <w:rFonts w:eastAsia="仿宋_GB2312"/>
                <w:kern w:val="0"/>
                <w:sz w:val="20"/>
              </w:rPr>
              <w:t>510,948,189.52</w:t>
            </w:r>
          </w:p>
        </w:tc>
        <w:tc>
          <w:tcPr>
            <w:tcW w:w="2140" w:type="dxa"/>
            <w:shd w:val="clear" w:color="auto" w:fill="auto"/>
            <w:noWrap/>
            <w:vAlign w:val="center"/>
            <w:hideMark/>
          </w:tcPr>
          <w:p w14:paraId="2C8C8B53" w14:textId="4D2A74D4" w:rsidR="00100DF4" w:rsidRPr="00B65C8F" w:rsidRDefault="00100DF4" w:rsidP="00100DF4">
            <w:pPr>
              <w:widowControl/>
              <w:rPr>
                <w:rFonts w:eastAsia="仿宋_GB2312"/>
                <w:kern w:val="0"/>
                <w:sz w:val="20"/>
              </w:rPr>
            </w:pPr>
            <w:r w:rsidRPr="00B65C8F">
              <w:rPr>
                <w:rFonts w:eastAsia="仿宋_GB2312"/>
                <w:kern w:val="0"/>
                <w:sz w:val="20"/>
              </w:rPr>
              <w:t>40,413,687.16</w:t>
            </w:r>
          </w:p>
        </w:tc>
        <w:tc>
          <w:tcPr>
            <w:tcW w:w="1466" w:type="dxa"/>
            <w:shd w:val="clear" w:color="auto" w:fill="auto"/>
            <w:noWrap/>
            <w:vAlign w:val="center"/>
            <w:hideMark/>
          </w:tcPr>
          <w:p w14:paraId="26C9B211" w14:textId="4D4AC0E8" w:rsidR="00100DF4" w:rsidRPr="00B65C8F" w:rsidRDefault="00100DF4" w:rsidP="00100DF4">
            <w:pPr>
              <w:widowControl/>
              <w:rPr>
                <w:rFonts w:eastAsia="仿宋_GB2312"/>
                <w:kern w:val="0"/>
                <w:sz w:val="20"/>
              </w:rPr>
            </w:pPr>
            <w:r w:rsidRPr="00B65C8F">
              <w:rPr>
                <w:rFonts w:eastAsia="仿宋_GB2312"/>
                <w:kern w:val="0"/>
                <w:sz w:val="20"/>
              </w:rPr>
              <w:t>71,297,435.14</w:t>
            </w:r>
          </w:p>
        </w:tc>
      </w:tr>
      <w:tr w:rsidR="00B65C8F" w:rsidRPr="00B65C8F" w14:paraId="5C9F7123" w14:textId="77777777" w:rsidTr="001E2B5C">
        <w:trPr>
          <w:trHeight w:val="520"/>
          <w:jc w:val="center"/>
        </w:trPr>
        <w:tc>
          <w:tcPr>
            <w:tcW w:w="1139" w:type="dxa"/>
            <w:vMerge/>
            <w:shd w:val="clear" w:color="auto" w:fill="auto"/>
            <w:vAlign w:val="center"/>
            <w:hideMark/>
          </w:tcPr>
          <w:p w14:paraId="5EFE4FC2"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D46BA83"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7D6E2926"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062D96C9"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DFE59CA" w14:textId="100C26ED" w:rsidR="00100DF4" w:rsidRPr="00B65C8F" w:rsidRDefault="00100DF4" w:rsidP="00100DF4">
            <w:pPr>
              <w:widowControl/>
              <w:rPr>
                <w:rFonts w:eastAsia="仿宋_GB2312"/>
                <w:kern w:val="0"/>
                <w:sz w:val="20"/>
              </w:rPr>
            </w:pPr>
            <w:r w:rsidRPr="00B65C8F">
              <w:rPr>
                <w:rFonts w:eastAsia="仿宋_GB2312"/>
                <w:kern w:val="0"/>
                <w:sz w:val="20"/>
              </w:rPr>
              <w:t>323,421,795.69</w:t>
            </w:r>
          </w:p>
        </w:tc>
        <w:tc>
          <w:tcPr>
            <w:tcW w:w="2140" w:type="dxa"/>
            <w:shd w:val="clear" w:color="auto" w:fill="auto"/>
            <w:noWrap/>
            <w:vAlign w:val="center"/>
            <w:hideMark/>
          </w:tcPr>
          <w:p w14:paraId="41C759C6" w14:textId="04037AF7" w:rsidR="00100DF4" w:rsidRPr="00B65C8F" w:rsidRDefault="00100DF4" w:rsidP="00100DF4">
            <w:pPr>
              <w:widowControl/>
              <w:rPr>
                <w:rFonts w:eastAsia="仿宋_GB2312"/>
                <w:kern w:val="0"/>
                <w:sz w:val="20"/>
              </w:rPr>
            </w:pPr>
            <w:r w:rsidRPr="00B65C8F">
              <w:rPr>
                <w:rFonts w:eastAsia="仿宋_GB2312"/>
                <w:kern w:val="0"/>
                <w:sz w:val="20"/>
              </w:rPr>
              <w:t>351,200,135.45</w:t>
            </w:r>
          </w:p>
        </w:tc>
        <w:tc>
          <w:tcPr>
            <w:tcW w:w="2140" w:type="dxa"/>
            <w:shd w:val="clear" w:color="auto" w:fill="auto"/>
            <w:noWrap/>
            <w:vAlign w:val="center"/>
            <w:hideMark/>
          </w:tcPr>
          <w:p w14:paraId="17CBCE09" w14:textId="7F69E29E" w:rsidR="00100DF4" w:rsidRPr="00B65C8F" w:rsidRDefault="00100DF4" w:rsidP="00100DF4">
            <w:pPr>
              <w:widowControl/>
              <w:rPr>
                <w:rFonts w:eastAsia="仿宋_GB2312"/>
                <w:kern w:val="0"/>
                <w:sz w:val="20"/>
              </w:rPr>
            </w:pPr>
            <w:r w:rsidRPr="00B65C8F">
              <w:rPr>
                <w:rFonts w:eastAsia="仿宋_GB2312"/>
                <w:kern w:val="0"/>
                <w:sz w:val="20"/>
              </w:rPr>
              <w:t>27,778,339.76</w:t>
            </w:r>
          </w:p>
        </w:tc>
        <w:tc>
          <w:tcPr>
            <w:tcW w:w="1466" w:type="dxa"/>
            <w:shd w:val="clear" w:color="auto" w:fill="auto"/>
            <w:noWrap/>
            <w:vAlign w:val="center"/>
            <w:hideMark/>
          </w:tcPr>
          <w:p w14:paraId="00ABDF3A" w14:textId="4A403D0B" w:rsidR="00100DF4" w:rsidRPr="00B65C8F" w:rsidRDefault="00100DF4" w:rsidP="00100DF4">
            <w:pPr>
              <w:widowControl/>
              <w:rPr>
                <w:rFonts w:eastAsia="仿宋_GB2312"/>
                <w:kern w:val="0"/>
                <w:sz w:val="20"/>
              </w:rPr>
            </w:pPr>
            <w:r w:rsidRPr="00B65C8F">
              <w:rPr>
                <w:rFonts w:eastAsia="仿宋_GB2312"/>
                <w:kern w:val="0"/>
                <w:sz w:val="20"/>
              </w:rPr>
              <w:t>76,351,706.18</w:t>
            </w:r>
          </w:p>
        </w:tc>
      </w:tr>
      <w:tr w:rsidR="00B65C8F" w:rsidRPr="00B65C8F" w14:paraId="192D6AA3" w14:textId="77777777" w:rsidTr="001E2B5C">
        <w:trPr>
          <w:trHeight w:val="260"/>
          <w:jc w:val="center"/>
        </w:trPr>
        <w:tc>
          <w:tcPr>
            <w:tcW w:w="1139" w:type="dxa"/>
            <w:vMerge/>
            <w:shd w:val="clear" w:color="auto" w:fill="auto"/>
            <w:vAlign w:val="center"/>
            <w:hideMark/>
          </w:tcPr>
          <w:p w14:paraId="6BC426FA"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F183343"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3E7387A7"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7127E43C"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26BD872" w14:textId="4F6F41A8"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1E5B50A1" w14:textId="62D38654"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3030E158" w14:textId="587A6A77"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5E41B0ED" w14:textId="31441479"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42AACCF2" w14:textId="77777777" w:rsidTr="001E2B5C">
        <w:trPr>
          <w:trHeight w:val="260"/>
          <w:jc w:val="center"/>
        </w:trPr>
        <w:tc>
          <w:tcPr>
            <w:tcW w:w="1139" w:type="dxa"/>
            <w:vMerge/>
            <w:shd w:val="clear" w:color="auto" w:fill="auto"/>
            <w:vAlign w:val="center"/>
            <w:hideMark/>
          </w:tcPr>
          <w:p w14:paraId="7E60B053"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E595A6F"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24EF3EF3"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094EB5F7"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BA7755C" w14:textId="6560BDC2" w:rsidR="00100DF4" w:rsidRPr="00B65C8F" w:rsidRDefault="00100DF4" w:rsidP="00100DF4">
            <w:pPr>
              <w:widowControl/>
              <w:rPr>
                <w:rFonts w:eastAsia="仿宋_GB2312"/>
                <w:kern w:val="0"/>
                <w:sz w:val="20"/>
              </w:rPr>
            </w:pPr>
            <w:r w:rsidRPr="00B65C8F">
              <w:rPr>
                <w:rFonts w:eastAsia="仿宋_GB2312"/>
                <w:kern w:val="0"/>
                <w:sz w:val="20"/>
              </w:rPr>
              <w:t>793,956,298.05</w:t>
            </w:r>
          </w:p>
        </w:tc>
        <w:tc>
          <w:tcPr>
            <w:tcW w:w="2140" w:type="dxa"/>
            <w:shd w:val="clear" w:color="auto" w:fill="auto"/>
            <w:noWrap/>
            <w:vAlign w:val="center"/>
            <w:hideMark/>
          </w:tcPr>
          <w:p w14:paraId="524E1FD7" w14:textId="50939B56" w:rsidR="00100DF4" w:rsidRPr="00B65C8F" w:rsidRDefault="00100DF4" w:rsidP="00100DF4">
            <w:pPr>
              <w:widowControl/>
              <w:rPr>
                <w:rFonts w:eastAsia="仿宋_GB2312"/>
                <w:kern w:val="0"/>
                <w:sz w:val="20"/>
              </w:rPr>
            </w:pPr>
            <w:r w:rsidRPr="00B65C8F">
              <w:rPr>
                <w:rFonts w:eastAsia="仿宋_GB2312"/>
                <w:kern w:val="0"/>
                <w:sz w:val="20"/>
              </w:rPr>
              <w:t>862,148,324.97</w:t>
            </w:r>
          </w:p>
        </w:tc>
        <w:tc>
          <w:tcPr>
            <w:tcW w:w="2140" w:type="dxa"/>
            <w:shd w:val="clear" w:color="auto" w:fill="auto"/>
            <w:noWrap/>
            <w:vAlign w:val="center"/>
            <w:hideMark/>
          </w:tcPr>
          <w:p w14:paraId="1A2857A5" w14:textId="7A33C55D" w:rsidR="00100DF4" w:rsidRPr="00B65C8F" w:rsidRDefault="00100DF4" w:rsidP="00100DF4">
            <w:pPr>
              <w:widowControl/>
              <w:rPr>
                <w:rFonts w:eastAsia="仿宋_GB2312"/>
                <w:kern w:val="0"/>
                <w:sz w:val="20"/>
              </w:rPr>
            </w:pPr>
            <w:r w:rsidRPr="00B65C8F">
              <w:rPr>
                <w:rFonts w:eastAsia="仿宋_GB2312"/>
                <w:kern w:val="0"/>
                <w:sz w:val="20"/>
              </w:rPr>
              <w:t>68,192,026.92</w:t>
            </w:r>
          </w:p>
        </w:tc>
        <w:tc>
          <w:tcPr>
            <w:tcW w:w="1466" w:type="dxa"/>
            <w:shd w:val="clear" w:color="auto" w:fill="auto"/>
            <w:noWrap/>
            <w:vAlign w:val="center"/>
            <w:hideMark/>
          </w:tcPr>
          <w:p w14:paraId="18B714EF" w14:textId="1F3C3CBA" w:rsidR="00100DF4" w:rsidRPr="00B65C8F" w:rsidRDefault="00100DF4" w:rsidP="00100DF4">
            <w:pPr>
              <w:widowControl/>
              <w:rPr>
                <w:rFonts w:eastAsia="仿宋_GB2312"/>
                <w:kern w:val="0"/>
                <w:sz w:val="20"/>
              </w:rPr>
            </w:pPr>
            <w:r w:rsidRPr="00B65C8F">
              <w:rPr>
                <w:rFonts w:eastAsia="仿宋_GB2312"/>
                <w:kern w:val="0"/>
                <w:sz w:val="20"/>
              </w:rPr>
              <w:t>147,649,141.32</w:t>
            </w:r>
          </w:p>
        </w:tc>
      </w:tr>
      <w:tr w:rsidR="00B65C8F" w:rsidRPr="00B65C8F" w14:paraId="5C86E58F" w14:textId="77777777" w:rsidTr="001E2B5C">
        <w:trPr>
          <w:trHeight w:val="260"/>
          <w:jc w:val="center"/>
        </w:trPr>
        <w:tc>
          <w:tcPr>
            <w:tcW w:w="1139" w:type="dxa"/>
            <w:vMerge w:val="restart"/>
            <w:shd w:val="clear" w:color="auto" w:fill="auto"/>
            <w:noWrap/>
            <w:vAlign w:val="center"/>
            <w:hideMark/>
          </w:tcPr>
          <w:p w14:paraId="2D853BA1" w14:textId="77777777" w:rsidR="00100DF4" w:rsidRPr="00B65C8F" w:rsidRDefault="00100DF4" w:rsidP="00100DF4">
            <w:pPr>
              <w:widowControl/>
              <w:rPr>
                <w:rFonts w:eastAsia="仿宋_GB2312"/>
                <w:kern w:val="0"/>
                <w:sz w:val="20"/>
              </w:rPr>
            </w:pPr>
            <w:r w:rsidRPr="00B65C8F">
              <w:rPr>
                <w:rFonts w:eastAsia="仿宋_GB2312"/>
                <w:kern w:val="0"/>
                <w:sz w:val="20"/>
              </w:rPr>
              <w:t>2-BCD</w:t>
            </w:r>
          </w:p>
        </w:tc>
        <w:tc>
          <w:tcPr>
            <w:tcW w:w="850" w:type="dxa"/>
            <w:shd w:val="clear" w:color="auto" w:fill="auto"/>
            <w:noWrap/>
            <w:vAlign w:val="center"/>
            <w:hideMark/>
          </w:tcPr>
          <w:p w14:paraId="6B4D4F8D"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0FF1B9AE" w14:textId="2D202245" w:rsidR="00100DF4" w:rsidRPr="00B65C8F" w:rsidRDefault="00100DF4" w:rsidP="00100DF4">
            <w:pPr>
              <w:widowControl/>
              <w:rPr>
                <w:rFonts w:eastAsia="仿宋_GB2312"/>
                <w:kern w:val="0"/>
                <w:sz w:val="20"/>
              </w:rPr>
            </w:pPr>
            <w:r w:rsidRPr="00B65C8F">
              <w:rPr>
                <w:rFonts w:eastAsia="仿宋_GB2312"/>
                <w:kern w:val="0"/>
                <w:sz w:val="20"/>
              </w:rPr>
              <w:t>764,446,151.77</w:t>
            </w:r>
          </w:p>
        </w:tc>
        <w:tc>
          <w:tcPr>
            <w:tcW w:w="1816" w:type="dxa"/>
            <w:vMerge w:val="restart"/>
            <w:shd w:val="clear" w:color="auto" w:fill="auto"/>
            <w:noWrap/>
            <w:vAlign w:val="center"/>
            <w:hideMark/>
          </w:tcPr>
          <w:p w14:paraId="476CF997" w14:textId="040FC84C" w:rsidR="00100DF4" w:rsidRPr="00B65C8F" w:rsidRDefault="00100DF4" w:rsidP="00100DF4">
            <w:pPr>
              <w:widowControl/>
              <w:rPr>
                <w:rFonts w:eastAsia="仿宋_GB2312"/>
                <w:kern w:val="0"/>
                <w:sz w:val="20"/>
              </w:rPr>
            </w:pPr>
            <w:r w:rsidRPr="00B65C8F">
              <w:rPr>
                <w:rFonts w:eastAsia="仿宋_GB2312"/>
                <w:kern w:val="0"/>
                <w:sz w:val="20"/>
              </w:rPr>
              <w:t>830,103,584.91</w:t>
            </w:r>
          </w:p>
        </w:tc>
        <w:tc>
          <w:tcPr>
            <w:tcW w:w="2140" w:type="dxa"/>
            <w:shd w:val="clear" w:color="auto" w:fill="auto"/>
            <w:noWrap/>
            <w:vAlign w:val="center"/>
            <w:hideMark/>
          </w:tcPr>
          <w:p w14:paraId="3AAFE43B" w14:textId="4A421D0F" w:rsidR="00100DF4" w:rsidRPr="00B65C8F" w:rsidRDefault="00100DF4" w:rsidP="00100DF4">
            <w:pPr>
              <w:widowControl/>
              <w:rPr>
                <w:rFonts w:eastAsia="仿宋_GB2312"/>
                <w:kern w:val="0"/>
                <w:sz w:val="20"/>
              </w:rPr>
            </w:pPr>
            <w:r w:rsidRPr="00B65C8F">
              <w:rPr>
                <w:rFonts w:eastAsia="仿宋_GB2312"/>
                <w:kern w:val="0"/>
                <w:sz w:val="20"/>
              </w:rPr>
              <w:t>181,817,005.89</w:t>
            </w:r>
          </w:p>
        </w:tc>
        <w:tc>
          <w:tcPr>
            <w:tcW w:w="2140" w:type="dxa"/>
            <w:shd w:val="clear" w:color="auto" w:fill="auto"/>
            <w:noWrap/>
            <w:vAlign w:val="center"/>
            <w:hideMark/>
          </w:tcPr>
          <w:p w14:paraId="08D38520" w14:textId="77CDDF55" w:rsidR="00100DF4" w:rsidRPr="00B65C8F" w:rsidRDefault="00100DF4" w:rsidP="00100DF4">
            <w:pPr>
              <w:widowControl/>
              <w:rPr>
                <w:rFonts w:eastAsia="仿宋_GB2312"/>
                <w:kern w:val="0"/>
                <w:sz w:val="20"/>
              </w:rPr>
            </w:pPr>
            <w:r w:rsidRPr="00B65C8F">
              <w:rPr>
                <w:rFonts w:eastAsia="仿宋_GB2312"/>
                <w:kern w:val="0"/>
                <w:sz w:val="20"/>
              </w:rPr>
              <w:t>197,433,067.11</w:t>
            </w:r>
          </w:p>
        </w:tc>
        <w:tc>
          <w:tcPr>
            <w:tcW w:w="2140" w:type="dxa"/>
            <w:shd w:val="clear" w:color="auto" w:fill="auto"/>
            <w:noWrap/>
            <w:vAlign w:val="center"/>
            <w:hideMark/>
          </w:tcPr>
          <w:p w14:paraId="35A6E05C" w14:textId="1C0C69A5" w:rsidR="00100DF4" w:rsidRPr="00B65C8F" w:rsidRDefault="00100DF4" w:rsidP="00100DF4">
            <w:pPr>
              <w:widowControl/>
              <w:rPr>
                <w:rFonts w:eastAsia="仿宋_GB2312"/>
                <w:kern w:val="0"/>
                <w:sz w:val="20"/>
              </w:rPr>
            </w:pPr>
            <w:r w:rsidRPr="00B65C8F">
              <w:rPr>
                <w:rFonts w:eastAsia="仿宋_GB2312"/>
                <w:kern w:val="0"/>
                <w:sz w:val="20"/>
              </w:rPr>
              <w:t>15,616,061.22</w:t>
            </w:r>
          </w:p>
        </w:tc>
        <w:tc>
          <w:tcPr>
            <w:tcW w:w="1466" w:type="dxa"/>
            <w:shd w:val="clear" w:color="auto" w:fill="auto"/>
            <w:noWrap/>
            <w:vAlign w:val="center"/>
            <w:hideMark/>
          </w:tcPr>
          <w:p w14:paraId="5DFA0B0D" w14:textId="1B51E036" w:rsidR="00100DF4" w:rsidRPr="00B65C8F" w:rsidRDefault="00100DF4" w:rsidP="00100DF4">
            <w:pPr>
              <w:widowControl/>
              <w:rPr>
                <w:rFonts w:eastAsia="仿宋_GB2312"/>
                <w:kern w:val="0"/>
                <w:sz w:val="20"/>
              </w:rPr>
            </w:pPr>
            <w:r w:rsidRPr="00B65C8F">
              <w:rPr>
                <w:rFonts w:eastAsia="仿宋_GB2312"/>
                <w:kern w:val="0"/>
                <w:sz w:val="20"/>
              </w:rPr>
              <w:t>18,322,138.64</w:t>
            </w:r>
          </w:p>
        </w:tc>
      </w:tr>
      <w:tr w:rsidR="00B65C8F" w:rsidRPr="00B65C8F" w14:paraId="082D11B3" w14:textId="77777777" w:rsidTr="001E2B5C">
        <w:trPr>
          <w:trHeight w:val="260"/>
          <w:jc w:val="center"/>
        </w:trPr>
        <w:tc>
          <w:tcPr>
            <w:tcW w:w="1139" w:type="dxa"/>
            <w:vMerge/>
            <w:shd w:val="clear" w:color="auto" w:fill="auto"/>
            <w:vAlign w:val="center"/>
            <w:hideMark/>
          </w:tcPr>
          <w:p w14:paraId="3E21981C"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29D53900"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73F86BC5"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1C4B5C4E"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220DA01" w14:textId="57FFD712" w:rsidR="00100DF4" w:rsidRPr="00B65C8F" w:rsidRDefault="00100DF4" w:rsidP="00100DF4">
            <w:pPr>
              <w:widowControl/>
              <w:rPr>
                <w:rFonts w:eastAsia="仿宋_GB2312"/>
                <w:kern w:val="0"/>
                <w:sz w:val="20"/>
              </w:rPr>
            </w:pPr>
            <w:r w:rsidRPr="00B65C8F">
              <w:rPr>
                <w:rFonts w:eastAsia="仿宋_GB2312"/>
                <w:kern w:val="0"/>
                <w:sz w:val="20"/>
              </w:rPr>
              <w:t>582,629,145.88</w:t>
            </w:r>
          </w:p>
        </w:tc>
        <w:tc>
          <w:tcPr>
            <w:tcW w:w="2140" w:type="dxa"/>
            <w:shd w:val="clear" w:color="auto" w:fill="auto"/>
            <w:noWrap/>
            <w:vAlign w:val="center"/>
            <w:hideMark/>
          </w:tcPr>
          <w:p w14:paraId="11581EA6" w14:textId="1062340D" w:rsidR="00100DF4" w:rsidRPr="00B65C8F" w:rsidRDefault="00100DF4" w:rsidP="00100DF4">
            <w:pPr>
              <w:widowControl/>
              <w:rPr>
                <w:rFonts w:eastAsia="仿宋_GB2312"/>
                <w:kern w:val="0"/>
                <w:sz w:val="20"/>
              </w:rPr>
            </w:pPr>
            <w:r w:rsidRPr="00B65C8F">
              <w:rPr>
                <w:rFonts w:eastAsia="仿宋_GB2312"/>
                <w:kern w:val="0"/>
                <w:sz w:val="20"/>
              </w:rPr>
              <w:t>632,670,517.80</w:t>
            </w:r>
          </w:p>
        </w:tc>
        <w:tc>
          <w:tcPr>
            <w:tcW w:w="2140" w:type="dxa"/>
            <w:shd w:val="clear" w:color="auto" w:fill="auto"/>
            <w:noWrap/>
            <w:vAlign w:val="center"/>
            <w:hideMark/>
          </w:tcPr>
          <w:p w14:paraId="7C9C8850" w14:textId="42D11135" w:rsidR="00100DF4" w:rsidRPr="00B65C8F" w:rsidRDefault="00100DF4" w:rsidP="00100DF4">
            <w:pPr>
              <w:widowControl/>
              <w:rPr>
                <w:rFonts w:eastAsia="仿宋_GB2312"/>
                <w:kern w:val="0"/>
                <w:sz w:val="20"/>
              </w:rPr>
            </w:pPr>
            <w:r w:rsidRPr="00B65C8F">
              <w:rPr>
                <w:rFonts w:eastAsia="仿宋_GB2312"/>
                <w:kern w:val="0"/>
                <w:sz w:val="20"/>
              </w:rPr>
              <w:t>50,041,371.92</w:t>
            </w:r>
          </w:p>
        </w:tc>
        <w:tc>
          <w:tcPr>
            <w:tcW w:w="1466" w:type="dxa"/>
            <w:shd w:val="clear" w:color="auto" w:fill="auto"/>
            <w:noWrap/>
            <w:vAlign w:val="center"/>
            <w:hideMark/>
          </w:tcPr>
          <w:p w14:paraId="1C26663E" w14:textId="4641DD35" w:rsidR="00100DF4" w:rsidRPr="00B65C8F" w:rsidRDefault="00100DF4" w:rsidP="00100DF4">
            <w:pPr>
              <w:widowControl/>
              <w:rPr>
                <w:rFonts w:eastAsia="仿宋_GB2312"/>
                <w:kern w:val="0"/>
                <w:sz w:val="20"/>
              </w:rPr>
            </w:pPr>
            <w:r w:rsidRPr="00B65C8F">
              <w:rPr>
                <w:rFonts w:eastAsia="仿宋_GB2312"/>
                <w:kern w:val="0"/>
                <w:sz w:val="20"/>
              </w:rPr>
              <w:t>104,190,537.59</w:t>
            </w:r>
          </w:p>
        </w:tc>
      </w:tr>
      <w:tr w:rsidR="00B65C8F" w:rsidRPr="00B65C8F" w14:paraId="147DE4CF" w14:textId="77777777" w:rsidTr="001E2B5C">
        <w:trPr>
          <w:trHeight w:val="260"/>
          <w:jc w:val="center"/>
        </w:trPr>
        <w:tc>
          <w:tcPr>
            <w:tcW w:w="1139" w:type="dxa"/>
            <w:vMerge/>
            <w:shd w:val="clear" w:color="auto" w:fill="auto"/>
            <w:vAlign w:val="center"/>
            <w:hideMark/>
          </w:tcPr>
          <w:p w14:paraId="440CA3D8"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33F66891"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0F164704"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64AF0ABD"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A3BEDE5" w14:textId="19D642CE"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58223FFC" w14:textId="08B540A2"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34FD7F90" w14:textId="2436A288"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7C13890E" w14:textId="2FD488A7"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0AAA17C5" w14:textId="77777777" w:rsidTr="001E2B5C">
        <w:trPr>
          <w:trHeight w:val="260"/>
          <w:jc w:val="center"/>
        </w:trPr>
        <w:tc>
          <w:tcPr>
            <w:tcW w:w="1139" w:type="dxa"/>
            <w:vMerge/>
            <w:shd w:val="clear" w:color="auto" w:fill="auto"/>
            <w:vAlign w:val="center"/>
            <w:hideMark/>
          </w:tcPr>
          <w:p w14:paraId="3CBFA374"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1EEE7335"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3CC67878"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2508609F"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4D6F831C" w14:textId="7D3D1791" w:rsidR="00100DF4" w:rsidRPr="00B65C8F" w:rsidRDefault="00100DF4" w:rsidP="00100DF4">
            <w:pPr>
              <w:widowControl/>
              <w:rPr>
                <w:rFonts w:eastAsia="仿宋_GB2312"/>
                <w:kern w:val="0"/>
                <w:sz w:val="20"/>
              </w:rPr>
            </w:pPr>
            <w:r w:rsidRPr="00B65C8F">
              <w:rPr>
                <w:rFonts w:eastAsia="仿宋_GB2312"/>
                <w:kern w:val="0"/>
                <w:sz w:val="20"/>
              </w:rPr>
              <w:t>764,446,151.77</w:t>
            </w:r>
          </w:p>
        </w:tc>
        <w:tc>
          <w:tcPr>
            <w:tcW w:w="2140" w:type="dxa"/>
            <w:shd w:val="clear" w:color="auto" w:fill="auto"/>
            <w:noWrap/>
            <w:vAlign w:val="center"/>
            <w:hideMark/>
          </w:tcPr>
          <w:p w14:paraId="4A05B0B9" w14:textId="06520679" w:rsidR="00100DF4" w:rsidRPr="00B65C8F" w:rsidRDefault="00100DF4" w:rsidP="00100DF4">
            <w:pPr>
              <w:widowControl/>
              <w:rPr>
                <w:rFonts w:eastAsia="仿宋_GB2312"/>
                <w:kern w:val="0"/>
                <w:sz w:val="20"/>
              </w:rPr>
            </w:pPr>
            <w:r w:rsidRPr="00B65C8F">
              <w:rPr>
                <w:rFonts w:eastAsia="仿宋_GB2312"/>
                <w:kern w:val="0"/>
                <w:sz w:val="20"/>
              </w:rPr>
              <w:t>830,103,584.91</w:t>
            </w:r>
          </w:p>
        </w:tc>
        <w:tc>
          <w:tcPr>
            <w:tcW w:w="2140" w:type="dxa"/>
            <w:shd w:val="clear" w:color="auto" w:fill="auto"/>
            <w:noWrap/>
            <w:vAlign w:val="center"/>
            <w:hideMark/>
          </w:tcPr>
          <w:p w14:paraId="57598418" w14:textId="10F02725" w:rsidR="00100DF4" w:rsidRPr="00B65C8F" w:rsidRDefault="00100DF4" w:rsidP="00100DF4">
            <w:pPr>
              <w:widowControl/>
              <w:rPr>
                <w:rFonts w:eastAsia="仿宋_GB2312"/>
                <w:kern w:val="0"/>
                <w:sz w:val="20"/>
              </w:rPr>
            </w:pPr>
            <w:r w:rsidRPr="00B65C8F">
              <w:rPr>
                <w:rFonts w:eastAsia="仿宋_GB2312"/>
                <w:kern w:val="0"/>
                <w:sz w:val="20"/>
              </w:rPr>
              <w:t>65,657,433.14</w:t>
            </w:r>
          </w:p>
        </w:tc>
        <w:tc>
          <w:tcPr>
            <w:tcW w:w="1466" w:type="dxa"/>
            <w:shd w:val="clear" w:color="auto" w:fill="auto"/>
            <w:noWrap/>
            <w:vAlign w:val="center"/>
            <w:hideMark/>
          </w:tcPr>
          <w:p w14:paraId="202D7339" w14:textId="2859863E" w:rsidR="00100DF4" w:rsidRPr="00B65C8F" w:rsidRDefault="00100DF4" w:rsidP="00100DF4">
            <w:pPr>
              <w:widowControl/>
              <w:rPr>
                <w:rFonts w:eastAsia="仿宋_GB2312"/>
                <w:kern w:val="0"/>
                <w:sz w:val="20"/>
              </w:rPr>
            </w:pPr>
            <w:r w:rsidRPr="00B65C8F">
              <w:rPr>
                <w:rFonts w:eastAsia="仿宋_GB2312"/>
                <w:kern w:val="0"/>
                <w:sz w:val="20"/>
              </w:rPr>
              <w:t>122,512,676.22</w:t>
            </w:r>
          </w:p>
        </w:tc>
      </w:tr>
      <w:tr w:rsidR="00B65C8F" w:rsidRPr="00B65C8F" w14:paraId="2669DA87" w14:textId="77777777" w:rsidTr="001E2B5C">
        <w:trPr>
          <w:trHeight w:val="260"/>
          <w:jc w:val="center"/>
        </w:trPr>
        <w:tc>
          <w:tcPr>
            <w:tcW w:w="1139" w:type="dxa"/>
            <w:vMerge w:val="restart"/>
            <w:shd w:val="clear" w:color="auto" w:fill="auto"/>
            <w:noWrap/>
            <w:vAlign w:val="center"/>
            <w:hideMark/>
          </w:tcPr>
          <w:p w14:paraId="3A5E8DAD" w14:textId="77777777" w:rsidR="00100DF4" w:rsidRPr="00B65C8F" w:rsidRDefault="00100DF4" w:rsidP="00100DF4">
            <w:pPr>
              <w:widowControl/>
              <w:rPr>
                <w:rFonts w:eastAsia="仿宋_GB2312"/>
                <w:kern w:val="0"/>
                <w:sz w:val="20"/>
              </w:rPr>
            </w:pPr>
            <w:r w:rsidRPr="00B65C8F">
              <w:rPr>
                <w:rFonts w:eastAsia="仿宋_GB2312"/>
                <w:kern w:val="0"/>
                <w:sz w:val="20"/>
              </w:rPr>
              <w:t>3-ABC</w:t>
            </w:r>
          </w:p>
        </w:tc>
        <w:tc>
          <w:tcPr>
            <w:tcW w:w="850" w:type="dxa"/>
            <w:shd w:val="clear" w:color="auto" w:fill="auto"/>
            <w:noWrap/>
            <w:vAlign w:val="center"/>
            <w:hideMark/>
          </w:tcPr>
          <w:p w14:paraId="586DE6A9"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0B36BFCF" w14:textId="6CEFEB57" w:rsidR="00100DF4" w:rsidRPr="00B65C8F" w:rsidRDefault="00100DF4" w:rsidP="00100DF4">
            <w:pPr>
              <w:widowControl/>
              <w:rPr>
                <w:rFonts w:eastAsia="仿宋_GB2312"/>
                <w:kern w:val="0"/>
                <w:sz w:val="20"/>
              </w:rPr>
            </w:pPr>
            <w:r w:rsidRPr="00B65C8F">
              <w:rPr>
                <w:rFonts w:eastAsia="仿宋_GB2312"/>
                <w:kern w:val="0"/>
                <w:sz w:val="20"/>
              </w:rPr>
              <w:t>798,399,693.36</w:t>
            </w:r>
          </w:p>
        </w:tc>
        <w:tc>
          <w:tcPr>
            <w:tcW w:w="1816" w:type="dxa"/>
            <w:vMerge w:val="restart"/>
            <w:shd w:val="clear" w:color="auto" w:fill="auto"/>
            <w:noWrap/>
            <w:vAlign w:val="center"/>
            <w:hideMark/>
          </w:tcPr>
          <w:p w14:paraId="4E691694" w14:textId="46F21DC4" w:rsidR="00100DF4" w:rsidRPr="00B65C8F" w:rsidRDefault="00100DF4" w:rsidP="00100DF4">
            <w:pPr>
              <w:widowControl/>
              <w:rPr>
                <w:rFonts w:eastAsia="仿宋_GB2312"/>
                <w:kern w:val="0"/>
                <w:sz w:val="20"/>
              </w:rPr>
            </w:pPr>
            <w:r w:rsidRPr="00B65C8F">
              <w:rPr>
                <w:rFonts w:eastAsia="仿宋_GB2312"/>
                <w:kern w:val="0"/>
                <w:sz w:val="20"/>
              </w:rPr>
              <w:t>866,973,358.58</w:t>
            </w:r>
          </w:p>
        </w:tc>
        <w:tc>
          <w:tcPr>
            <w:tcW w:w="2140" w:type="dxa"/>
            <w:shd w:val="clear" w:color="auto" w:fill="auto"/>
            <w:noWrap/>
            <w:vAlign w:val="center"/>
            <w:hideMark/>
          </w:tcPr>
          <w:p w14:paraId="30941651" w14:textId="5F7939E0"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3C28E024" w14:textId="1486FED3"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072BA032" w14:textId="4EDA8332"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2FAD4CD9" w14:textId="56D870E4"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57C232B5" w14:textId="77777777" w:rsidTr="001E2B5C">
        <w:trPr>
          <w:trHeight w:val="260"/>
          <w:jc w:val="center"/>
        </w:trPr>
        <w:tc>
          <w:tcPr>
            <w:tcW w:w="1139" w:type="dxa"/>
            <w:vMerge/>
            <w:shd w:val="clear" w:color="auto" w:fill="auto"/>
            <w:vAlign w:val="center"/>
            <w:hideMark/>
          </w:tcPr>
          <w:p w14:paraId="45F141A3"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36FE6D3"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06F719FA"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50AC3FD2"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7B19375F" w14:textId="2A77F123"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116E40C9" w14:textId="1E9FC611"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4DB80981" w14:textId="27942ED6"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28517354" w14:textId="22C8D9CC"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576A6EBE" w14:textId="77777777" w:rsidTr="001E2B5C">
        <w:trPr>
          <w:trHeight w:val="260"/>
          <w:jc w:val="center"/>
        </w:trPr>
        <w:tc>
          <w:tcPr>
            <w:tcW w:w="1139" w:type="dxa"/>
            <w:vMerge/>
            <w:shd w:val="clear" w:color="auto" w:fill="auto"/>
            <w:vAlign w:val="center"/>
            <w:hideMark/>
          </w:tcPr>
          <w:p w14:paraId="502037BF"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7F078D19"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5FBCFBCE"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7014F443"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6EEB93CA" w14:textId="2E9BC4A4" w:rsidR="00100DF4" w:rsidRPr="00B65C8F" w:rsidRDefault="00100DF4" w:rsidP="00100DF4">
            <w:pPr>
              <w:widowControl/>
              <w:rPr>
                <w:rFonts w:eastAsia="仿宋_GB2312"/>
                <w:kern w:val="0"/>
                <w:sz w:val="20"/>
              </w:rPr>
            </w:pPr>
            <w:r w:rsidRPr="00B65C8F">
              <w:rPr>
                <w:rFonts w:eastAsia="仿宋_GB2312"/>
                <w:kern w:val="0"/>
                <w:sz w:val="20"/>
              </w:rPr>
              <w:t>798,399,693.36</w:t>
            </w:r>
          </w:p>
        </w:tc>
        <w:tc>
          <w:tcPr>
            <w:tcW w:w="2140" w:type="dxa"/>
            <w:shd w:val="clear" w:color="auto" w:fill="auto"/>
            <w:noWrap/>
            <w:vAlign w:val="center"/>
            <w:hideMark/>
          </w:tcPr>
          <w:p w14:paraId="5E91AA7C" w14:textId="7A054221" w:rsidR="00100DF4" w:rsidRPr="00B65C8F" w:rsidRDefault="00100DF4" w:rsidP="00100DF4">
            <w:pPr>
              <w:widowControl/>
              <w:rPr>
                <w:rFonts w:eastAsia="仿宋_GB2312"/>
                <w:kern w:val="0"/>
                <w:sz w:val="20"/>
              </w:rPr>
            </w:pPr>
            <w:r w:rsidRPr="00B65C8F">
              <w:rPr>
                <w:rFonts w:eastAsia="仿宋_GB2312"/>
                <w:kern w:val="0"/>
                <w:sz w:val="20"/>
              </w:rPr>
              <w:t>866,973,358.58</w:t>
            </w:r>
          </w:p>
        </w:tc>
        <w:tc>
          <w:tcPr>
            <w:tcW w:w="2140" w:type="dxa"/>
            <w:shd w:val="clear" w:color="auto" w:fill="auto"/>
            <w:noWrap/>
            <w:vAlign w:val="center"/>
            <w:hideMark/>
          </w:tcPr>
          <w:p w14:paraId="15464BDD" w14:textId="771B09CE" w:rsidR="00100DF4" w:rsidRPr="00B65C8F" w:rsidRDefault="00100DF4" w:rsidP="00100DF4">
            <w:pPr>
              <w:widowControl/>
              <w:rPr>
                <w:rFonts w:eastAsia="仿宋_GB2312"/>
                <w:kern w:val="0"/>
                <w:sz w:val="20"/>
              </w:rPr>
            </w:pPr>
            <w:r w:rsidRPr="00B65C8F">
              <w:rPr>
                <w:rFonts w:eastAsia="仿宋_GB2312"/>
                <w:kern w:val="0"/>
                <w:sz w:val="20"/>
              </w:rPr>
              <w:t>68,573,665.22</w:t>
            </w:r>
          </w:p>
        </w:tc>
        <w:tc>
          <w:tcPr>
            <w:tcW w:w="1466" w:type="dxa"/>
            <w:shd w:val="clear" w:color="auto" w:fill="auto"/>
            <w:noWrap/>
            <w:vAlign w:val="center"/>
            <w:hideMark/>
          </w:tcPr>
          <w:p w14:paraId="44D91794" w14:textId="13050B37"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6C9CE773" w14:textId="77777777" w:rsidTr="001E2B5C">
        <w:trPr>
          <w:trHeight w:val="260"/>
          <w:jc w:val="center"/>
        </w:trPr>
        <w:tc>
          <w:tcPr>
            <w:tcW w:w="1139" w:type="dxa"/>
            <w:vMerge/>
            <w:shd w:val="clear" w:color="auto" w:fill="auto"/>
            <w:vAlign w:val="center"/>
            <w:hideMark/>
          </w:tcPr>
          <w:p w14:paraId="29275108"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645C69DC"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4856017A"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26837605"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C536959" w14:textId="2B0C6C01" w:rsidR="00100DF4" w:rsidRPr="00B65C8F" w:rsidRDefault="00100DF4" w:rsidP="00100DF4">
            <w:pPr>
              <w:widowControl/>
              <w:rPr>
                <w:rFonts w:eastAsia="仿宋_GB2312"/>
                <w:kern w:val="0"/>
                <w:sz w:val="20"/>
              </w:rPr>
            </w:pPr>
            <w:r w:rsidRPr="00B65C8F">
              <w:rPr>
                <w:rFonts w:eastAsia="仿宋_GB2312"/>
                <w:kern w:val="0"/>
                <w:sz w:val="20"/>
              </w:rPr>
              <w:t>798,399,693.36</w:t>
            </w:r>
          </w:p>
        </w:tc>
        <w:tc>
          <w:tcPr>
            <w:tcW w:w="2140" w:type="dxa"/>
            <w:shd w:val="clear" w:color="auto" w:fill="auto"/>
            <w:noWrap/>
            <w:vAlign w:val="center"/>
            <w:hideMark/>
          </w:tcPr>
          <w:p w14:paraId="46FD3267" w14:textId="5426552D" w:rsidR="00100DF4" w:rsidRPr="00B65C8F" w:rsidRDefault="00100DF4" w:rsidP="00100DF4">
            <w:pPr>
              <w:widowControl/>
              <w:rPr>
                <w:rFonts w:eastAsia="仿宋_GB2312"/>
                <w:kern w:val="0"/>
                <w:sz w:val="20"/>
              </w:rPr>
            </w:pPr>
            <w:r w:rsidRPr="00B65C8F">
              <w:rPr>
                <w:rFonts w:eastAsia="仿宋_GB2312"/>
                <w:kern w:val="0"/>
                <w:sz w:val="20"/>
              </w:rPr>
              <w:t>866,973,358.58</w:t>
            </w:r>
          </w:p>
        </w:tc>
        <w:tc>
          <w:tcPr>
            <w:tcW w:w="2140" w:type="dxa"/>
            <w:shd w:val="clear" w:color="auto" w:fill="auto"/>
            <w:noWrap/>
            <w:vAlign w:val="center"/>
            <w:hideMark/>
          </w:tcPr>
          <w:p w14:paraId="7A8386A9" w14:textId="04E98842" w:rsidR="00100DF4" w:rsidRPr="00B65C8F" w:rsidRDefault="00100DF4" w:rsidP="00100DF4">
            <w:pPr>
              <w:widowControl/>
              <w:rPr>
                <w:rFonts w:eastAsia="仿宋_GB2312"/>
                <w:kern w:val="0"/>
                <w:sz w:val="20"/>
              </w:rPr>
            </w:pPr>
            <w:r w:rsidRPr="00B65C8F">
              <w:rPr>
                <w:rFonts w:eastAsia="仿宋_GB2312"/>
                <w:kern w:val="0"/>
                <w:sz w:val="20"/>
              </w:rPr>
              <w:t>68,573,665.22</w:t>
            </w:r>
          </w:p>
        </w:tc>
        <w:tc>
          <w:tcPr>
            <w:tcW w:w="1466" w:type="dxa"/>
            <w:shd w:val="clear" w:color="auto" w:fill="auto"/>
            <w:noWrap/>
            <w:vAlign w:val="center"/>
            <w:hideMark/>
          </w:tcPr>
          <w:p w14:paraId="22D1FB28" w14:textId="4ED6ADB9"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46BE138A" w14:textId="77777777" w:rsidTr="001E2B5C">
        <w:trPr>
          <w:trHeight w:val="260"/>
          <w:jc w:val="center"/>
        </w:trPr>
        <w:tc>
          <w:tcPr>
            <w:tcW w:w="1139" w:type="dxa"/>
            <w:vMerge w:val="restart"/>
            <w:shd w:val="clear" w:color="auto" w:fill="auto"/>
            <w:noWrap/>
            <w:vAlign w:val="center"/>
            <w:hideMark/>
          </w:tcPr>
          <w:p w14:paraId="5A681046" w14:textId="77777777" w:rsidR="00100DF4" w:rsidRPr="00B65C8F" w:rsidRDefault="00100DF4" w:rsidP="00100DF4">
            <w:pPr>
              <w:widowControl/>
              <w:rPr>
                <w:rFonts w:eastAsia="仿宋_GB2312"/>
                <w:kern w:val="0"/>
                <w:sz w:val="20"/>
              </w:rPr>
            </w:pPr>
            <w:r w:rsidRPr="00B65C8F">
              <w:rPr>
                <w:rFonts w:eastAsia="仿宋_GB2312"/>
                <w:kern w:val="0"/>
                <w:sz w:val="20"/>
              </w:rPr>
              <w:t>3-DF</w:t>
            </w:r>
          </w:p>
        </w:tc>
        <w:tc>
          <w:tcPr>
            <w:tcW w:w="850" w:type="dxa"/>
            <w:shd w:val="clear" w:color="auto" w:fill="auto"/>
            <w:noWrap/>
            <w:vAlign w:val="center"/>
            <w:hideMark/>
          </w:tcPr>
          <w:p w14:paraId="6545440A"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2D502214" w14:textId="6DBCB77A" w:rsidR="00100DF4" w:rsidRPr="00B65C8F" w:rsidRDefault="00100DF4" w:rsidP="00100DF4">
            <w:pPr>
              <w:widowControl/>
              <w:rPr>
                <w:rFonts w:eastAsia="仿宋_GB2312"/>
                <w:kern w:val="0"/>
                <w:sz w:val="20"/>
              </w:rPr>
            </w:pPr>
            <w:r w:rsidRPr="00B65C8F">
              <w:rPr>
                <w:rFonts w:eastAsia="仿宋_GB2312"/>
                <w:kern w:val="0"/>
                <w:sz w:val="20"/>
              </w:rPr>
              <w:t>474,263,181.99</w:t>
            </w:r>
          </w:p>
        </w:tc>
        <w:tc>
          <w:tcPr>
            <w:tcW w:w="1816" w:type="dxa"/>
            <w:vMerge w:val="restart"/>
            <w:shd w:val="clear" w:color="auto" w:fill="auto"/>
            <w:noWrap/>
            <w:vAlign w:val="center"/>
            <w:hideMark/>
          </w:tcPr>
          <w:p w14:paraId="76382910" w14:textId="6D175CF7" w:rsidR="00100DF4" w:rsidRPr="00B65C8F" w:rsidRDefault="00100DF4" w:rsidP="00100DF4">
            <w:pPr>
              <w:widowControl/>
              <w:rPr>
                <w:rFonts w:eastAsia="仿宋_GB2312"/>
                <w:kern w:val="0"/>
                <w:sz w:val="20"/>
              </w:rPr>
            </w:pPr>
            <w:r w:rsidRPr="00B65C8F">
              <w:rPr>
                <w:rFonts w:eastAsia="仿宋_GB2312"/>
                <w:kern w:val="0"/>
                <w:sz w:val="20"/>
              </w:rPr>
              <w:t>514,997,121.32</w:t>
            </w:r>
          </w:p>
        </w:tc>
        <w:tc>
          <w:tcPr>
            <w:tcW w:w="2140" w:type="dxa"/>
            <w:shd w:val="clear" w:color="auto" w:fill="auto"/>
            <w:noWrap/>
            <w:vAlign w:val="center"/>
            <w:hideMark/>
          </w:tcPr>
          <w:p w14:paraId="638C35CF" w14:textId="1A5E5C7D" w:rsidR="00100DF4" w:rsidRPr="00B65C8F" w:rsidRDefault="00100DF4" w:rsidP="00100DF4">
            <w:pPr>
              <w:widowControl/>
              <w:rPr>
                <w:rFonts w:eastAsia="仿宋_GB2312"/>
                <w:kern w:val="0"/>
                <w:sz w:val="20"/>
              </w:rPr>
            </w:pPr>
            <w:r w:rsidRPr="00B65C8F">
              <w:rPr>
                <w:rFonts w:eastAsia="仿宋_GB2312"/>
                <w:kern w:val="0"/>
                <w:sz w:val="20"/>
              </w:rPr>
              <w:t>150,120,470.60</w:t>
            </w:r>
          </w:p>
        </w:tc>
        <w:tc>
          <w:tcPr>
            <w:tcW w:w="2140" w:type="dxa"/>
            <w:shd w:val="clear" w:color="auto" w:fill="auto"/>
            <w:noWrap/>
            <w:vAlign w:val="center"/>
            <w:hideMark/>
          </w:tcPr>
          <w:p w14:paraId="14F92EBA" w14:textId="25C08730" w:rsidR="00100DF4" w:rsidRPr="00B65C8F" w:rsidRDefault="00100DF4" w:rsidP="00100DF4">
            <w:pPr>
              <w:widowControl/>
              <w:rPr>
                <w:rFonts w:eastAsia="仿宋_GB2312"/>
                <w:kern w:val="0"/>
                <w:sz w:val="20"/>
              </w:rPr>
            </w:pPr>
            <w:r w:rsidRPr="00B65C8F">
              <w:rPr>
                <w:rFonts w:eastAsia="仿宋_GB2312"/>
                <w:kern w:val="0"/>
                <w:sz w:val="20"/>
              </w:rPr>
              <w:t>163,014,151.52</w:t>
            </w:r>
          </w:p>
        </w:tc>
        <w:tc>
          <w:tcPr>
            <w:tcW w:w="2140" w:type="dxa"/>
            <w:shd w:val="clear" w:color="auto" w:fill="auto"/>
            <w:noWrap/>
            <w:vAlign w:val="center"/>
            <w:hideMark/>
          </w:tcPr>
          <w:p w14:paraId="368257F5" w14:textId="502EBEE0" w:rsidR="00100DF4" w:rsidRPr="00B65C8F" w:rsidRDefault="00100DF4" w:rsidP="00100DF4">
            <w:pPr>
              <w:widowControl/>
              <w:rPr>
                <w:rFonts w:eastAsia="仿宋_GB2312"/>
                <w:kern w:val="0"/>
                <w:sz w:val="20"/>
              </w:rPr>
            </w:pPr>
            <w:r w:rsidRPr="00B65C8F">
              <w:rPr>
                <w:rFonts w:eastAsia="仿宋_GB2312"/>
                <w:kern w:val="0"/>
                <w:sz w:val="20"/>
              </w:rPr>
              <w:t>12,893,680.92</w:t>
            </w:r>
          </w:p>
        </w:tc>
        <w:tc>
          <w:tcPr>
            <w:tcW w:w="1466" w:type="dxa"/>
            <w:shd w:val="clear" w:color="auto" w:fill="auto"/>
            <w:noWrap/>
            <w:vAlign w:val="center"/>
            <w:hideMark/>
          </w:tcPr>
          <w:p w14:paraId="4175294C" w14:textId="1BB42E37" w:rsidR="00100DF4" w:rsidRPr="00B65C8F" w:rsidRDefault="00100DF4" w:rsidP="00100DF4">
            <w:pPr>
              <w:widowControl/>
              <w:rPr>
                <w:rFonts w:eastAsia="仿宋_GB2312"/>
                <w:kern w:val="0"/>
                <w:sz w:val="20"/>
              </w:rPr>
            </w:pPr>
            <w:r w:rsidRPr="00B65C8F">
              <w:rPr>
                <w:rFonts w:eastAsia="仿宋_GB2312"/>
                <w:kern w:val="0"/>
                <w:sz w:val="20"/>
              </w:rPr>
              <w:t>21,470,453.64</w:t>
            </w:r>
          </w:p>
        </w:tc>
      </w:tr>
      <w:tr w:rsidR="00B65C8F" w:rsidRPr="00B65C8F" w14:paraId="78C5967E" w14:textId="77777777" w:rsidTr="001E2B5C">
        <w:trPr>
          <w:trHeight w:val="520"/>
          <w:jc w:val="center"/>
        </w:trPr>
        <w:tc>
          <w:tcPr>
            <w:tcW w:w="1139" w:type="dxa"/>
            <w:vMerge/>
            <w:shd w:val="clear" w:color="auto" w:fill="auto"/>
            <w:vAlign w:val="center"/>
            <w:hideMark/>
          </w:tcPr>
          <w:p w14:paraId="05006130"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7A9D2FEC"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7B44677E"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0A43493C"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525D2B08" w14:textId="4974DF14" w:rsidR="00100DF4" w:rsidRPr="00B65C8F" w:rsidRDefault="00100DF4" w:rsidP="00100DF4">
            <w:pPr>
              <w:widowControl/>
              <w:rPr>
                <w:rFonts w:eastAsia="仿宋_GB2312"/>
                <w:kern w:val="0"/>
                <w:sz w:val="20"/>
              </w:rPr>
            </w:pPr>
            <w:r w:rsidRPr="00B65C8F">
              <w:rPr>
                <w:rFonts w:eastAsia="仿宋_GB2312"/>
                <w:kern w:val="0"/>
                <w:sz w:val="20"/>
              </w:rPr>
              <w:t>324,142,711.39</w:t>
            </w:r>
          </w:p>
        </w:tc>
        <w:tc>
          <w:tcPr>
            <w:tcW w:w="2140" w:type="dxa"/>
            <w:shd w:val="clear" w:color="auto" w:fill="auto"/>
            <w:noWrap/>
            <w:vAlign w:val="center"/>
            <w:hideMark/>
          </w:tcPr>
          <w:p w14:paraId="5B48C080" w14:textId="421A1721" w:rsidR="00100DF4" w:rsidRPr="00B65C8F" w:rsidRDefault="00100DF4" w:rsidP="00100DF4">
            <w:pPr>
              <w:widowControl/>
              <w:rPr>
                <w:rFonts w:eastAsia="仿宋_GB2312"/>
                <w:kern w:val="0"/>
                <w:sz w:val="20"/>
              </w:rPr>
            </w:pPr>
            <w:r w:rsidRPr="00B65C8F">
              <w:rPr>
                <w:rFonts w:eastAsia="仿宋_GB2312"/>
                <w:kern w:val="0"/>
                <w:sz w:val="20"/>
              </w:rPr>
              <w:t>351,982,969.80</w:t>
            </w:r>
          </w:p>
        </w:tc>
        <w:tc>
          <w:tcPr>
            <w:tcW w:w="2140" w:type="dxa"/>
            <w:shd w:val="clear" w:color="auto" w:fill="auto"/>
            <w:noWrap/>
            <w:vAlign w:val="center"/>
            <w:hideMark/>
          </w:tcPr>
          <w:p w14:paraId="110DCC3D" w14:textId="78511B55" w:rsidR="00100DF4" w:rsidRPr="00B65C8F" w:rsidRDefault="00100DF4" w:rsidP="00100DF4">
            <w:pPr>
              <w:widowControl/>
              <w:rPr>
                <w:rFonts w:eastAsia="仿宋_GB2312"/>
                <w:kern w:val="0"/>
                <w:sz w:val="20"/>
              </w:rPr>
            </w:pPr>
            <w:r w:rsidRPr="00B65C8F">
              <w:rPr>
                <w:rFonts w:eastAsia="仿宋_GB2312"/>
                <w:kern w:val="0"/>
                <w:sz w:val="20"/>
              </w:rPr>
              <w:t>27,840,258.41</w:t>
            </w:r>
          </w:p>
        </w:tc>
        <w:tc>
          <w:tcPr>
            <w:tcW w:w="1466" w:type="dxa"/>
            <w:shd w:val="clear" w:color="auto" w:fill="auto"/>
            <w:noWrap/>
            <w:vAlign w:val="center"/>
            <w:hideMark/>
          </w:tcPr>
          <w:p w14:paraId="5960FC8D" w14:textId="1D757A19" w:rsidR="00100DF4" w:rsidRPr="00B65C8F" w:rsidRDefault="00100DF4" w:rsidP="00100DF4">
            <w:pPr>
              <w:widowControl/>
              <w:rPr>
                <w:rFonts w:eastAsia="仿宋_GB2312"/>
                <w:kern w:val="0"/>
                <w:sz w:val="20"/>
              </w:rPr>
            </w:pPr>
            <w:r w:rsidRPr="00B65C8F">
              <w:rPr>
                <w:rFonts w:eastAsia="仿宋_GB2312"/>
                <w:kern w:val="0"/>
                <w:sz w:val="20"/>
              </w:rPr>
              <w:t>58,806,148.15</w:t>
            </w:r>
          </w:p>
        </w:tc>
      </w:tr>
      <w:tr w:rsidR="00B65C8F" w:rsidRPr="00B65C8F" w14:paraId="73571129" w14:textId="77777777" w:rsidTr="001E2B5C">
        <w:trPr>
          <w:trHeight w:val="260"/>
          <w:jc w:val="center"/>
        </w:trPr>
        <w:tc>
          <w:tcPr>
            <w:tcW w:w="1139" w:type="dxa"/>
            <w:vMerge/>
            <w:shd w:val="clear" w:color="auto" w:fill="auto"/>
            <w:vAlign w:val="center"/>
            <w:hideMark/>
          </w:tcPr>
          <w:p w14:paraId="4F2B67D8"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4F3B9DEA"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3D25E8AF"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725C50C5"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5A93958B" w14:textId="7EB7A446"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6ADCD8A0" w14:textId="54A9D347"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356F57E1" w14:textId="1A4AE8C5"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0B8B1FFE" w14:textId="3817AFA5"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045B1397" w14:textId="77777777" w:rsidTr="001E2B5C">
        <w:trPr>
          <w:trHeight w:val="260"/>
          <w:jc w:val="center"/>
        </w:trPr>
        <w:tc>
          <w:tcPr>
            <w:tcW w:w="1139" w:type="dxa"/>
            <w:vMerge/>
            <w:shd w:val="clear" w:color="auto" w:fill="auto"/>
            <w:vAlign w:val="center"/>
            <w:hideMark/>
          </w:tcPr>
          <w:p w14:paraId="6E3A5371"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4EA01880"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6ED8C97A"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0DB64B81"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257B42D8" w14:textId="33C339EC" w:rsidR="00100DF4" w:rsidRPr="00B65C8F" w:rsidRDefault="00100DF4" w:rsidP="00100DF4">
            <w:pPr>
              <w:widowControl/>
              <w:rPr>
                <w:rFonts w:eastAsia="仿宋_GB2312"/>
                <w:kern w:val="0"/>
                <w:sz w:val="20"/>
              </w:rPr>
            </w:pPr>
            <w:r w:rsidRPr="00B65C8F">
              <w:rPr>
                <w:rFonts w:eastAsia="仿宋_GB2312"/>
                <w:kern w:val="0"/>
                <w:sz w:val="20"/>
              </w:rPr>
              <w:t>474,263,181.99</w:t>
            </w:r>
          </w:p>
        </w:tc>
        <w:tc>
          <w:tcPr>
            <w:tcW w:w="2140" w:type="dxa"/>
            <w:shd w:val="clear" w:color="auto" w:fill="auto"/>
            <w:noWrap/>
            <w:vAlign w:val="center"/>
            <w:hideMark/>
          </w:tcPr>
          <w:p w14:paraId="04C02E0A" w14:textId="3A5AE551" w:rsidR="00100DF4" w:rsidRPr="00B65C8F" w:rsidRDefault="00100DF4" w:rsidP="00100DF4">
            <w:pPr>
              <w:widowControl/>
              <w:rPr>
                <w:rFonts w:eastAsia="仿宋_GB2312"/>
                <w:kern w:val="0"/>
                <w:sz w:val="20"/>
              </w:rPr>
            </w:pPr>
            <w:r w:rsidRPr="00B65C8F">
              <w:rPr>
                <w:rFonts w:eastAsia="仿宋_GB2312"/>
                <w:kern w:val="0"/>
                <w:sz w:val="20"/>
              </w:rPr>
              <w:t>514,997,121.32</w:t>
            </w:r>
          </w:p>
        </w:tc>
        <w:tc>
          <w:tcPr>
            <w:tcW w:w="2140" w:type="dxa"/>
            <w:shd w:val="clear" w:color="auto" w:fill="auto"/>
            <w:noWrap/>
            <w:vAlign w:val="center"/>
            <w:hideMark/>
          </w:tcPr>
          <w:p w14:paraId="5BB2F9BE" w14:textId="4F4CFCA3" w:rsidR="00100DF4" w:rsidRPr="00B65C8F" w:rsidRDefault="00100DF4" w:rsidP="00100DF4">
            <w:pPr>
              <w:widowControl/>
              <w:rPr>
                <w:rFonts w:eastAsia="仿宋_GB2312"/>
                <w:kern w:val="0"/>
                <w:sz w:val="20"/>
              </w:rPr>
            </w:pPr>
            <w:r w:rsidRPr="00B65C8F">
              <w:rPr>
                <w:rFonts w:eastAsia="仿宋_GB2312"/>
                <w:kern w:val="0"/>
                <w:sz w:val="20"/>
              </w:rPr>
              <w:t>40,733,939.33</w:t>
            </w:r>
          </w:p>
        </w:tc>
        <w:tc>
          <w:tcPr>
            <w:tcW w:w="1466" w:type="dxa"/>
            <w:shd w:val="clear" w:color="auto" w:fill="auto"/>
            <w:noWrap/>
            <w:vAlign w:val="center"/>
            <w:hideMark/>
          </w:tcPr>
          <w:p w14:paraId="7C23CC21" w14:textId="584FAD4A" w:rsidR="00100DF4" w:rsidRPr="00B65C8F" w:rsidRDefault="00100DF4" w:rsidP="00100DF4">
            <w:pPr>
              <w:widowControl/>
              <w:rPr>
                <w:rFonts w:eastAsia="仿宋_GB2312"/>
                <w:kern w:val="0"/>
                <w:sz w:val="20"/>
              </w:rPr>
            </w:pPr>
            <w:r w:rsidRPr="00B65C8F">
              <w:rPr>
                <w:rFonts w:eastAsia="仿宋_GB2312"/>
                <w:kern w:val="0"/>
                <w:sz w:val="20"/>
              </w:rPr>
              <w:t>80,276,601.79</w:t>
            </w:r>
          </w:p>
        </w:tc>
      </w:tr>
      <w:tr w:rsidR="00B65C8F" w:rsidRPr="00B65C8F" w14:paraId="370AC2A1" w14:textId="77777777" w:rsidTr="001E2B5C">
        <w:trPr>
          <w:trHeight w:val="260"/>
          <w:jc w:val="center"/>
        </w:trPr>
        <w:tc>
          <w:tcPr>
            <w:tcW w:w="1139" w:type="dxa"/>
            <w:vMerge w:val="restart"/>
            <w:shd w:val="clear" w:color="auto" w:fill="auto"/>
            <w:noWrap/>
            <w:vAlign w:val="center"/>
            <w:hideMark/>
          </w:tcPr>
          <w:p w14:paraId="350B363D" w14:textId="77777777" w:rsidR="00100DF4" w:rsidRPr="00B65C8F" w:rsidRDefault="00100DF4" w:rsidP="00100DF4">
            <w:pPr>
              <w:widowControl/>
              <w:rPr>
                <w:rFonts w:eastAsia="仿宋_GB2312"/>
                <w:kern w:val="0"/>
                <w:sz w:val="20"/>
              </w:rPr>
            </w:pPr>
            <w:r w:rsidRPr="00B65C8F">
              <w:rPr>
                <w:rFonts w:eastAsia="仿宋_GB2312"/>
                <w:kern w:val="0"/>
                <w:sz w:val="20"/>
              </w:rPr>
              <w:t>3-E</w:t>
            </w:r>
          </w:p>
        </w:tc>
        <w:tc>
          <w:tcPr>
            <w:tcW w:w="850" w:type="dxa"/>
            <w:shd w:val="clear" w:color="auto" w:fill="auto"/>
            <w:noWrap/>
            <w:vAlign w:val="center"/>
            <w:hideMark/>
          </w:tcPr>
          <w:p w14:paraId="0A2C8659"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692AC30B" w14:textId="2DBE0B3B" w:rsidR="00100DF4" w:rsidRPr="00B65C8F" w:rsidRDefault="00100DF4" w:rsidP="00100DF4">
            <w:pPr>
              <w:widowControl/>
              <w:rPr>
                <w:rFonts w:eastAsia="仿宋_GB2312"/>
                <w:kern w:val="0"/>
                <w:sz w:val="20"/>
              </w:rPr>
            </w:pPr>
            <w:r w:rsidRPr="00B65C8F">
              <w:rPr>
                <w:rFonts w:eastAsia="仿宋_GB2312"/>
                <w:kern w:val="0"/>
                <w:sz w:val="20"/>
              </w:rPr>
              <w:t>396,561,504.16</w:t>
            </w:r>
          </w:p>
        </w:tc>
        <w:tc>
          <w:tcPr>
            <w:tcW w:w="1816" w:type="dxa"/>
            <w:vMerge w:val="restart"/>
            <w:shd w:val="clear" w:color="auto" w:fill="auto"/>
            <w:noWrap/>
            <w:vAlign w:val="center"/>
            <w:hideMark/>
          </w:tcPr>
          <w:p w14:paraId="28897E79" w14:textId="621197C7" w:rsidR="00100DF4" w:rsidRPr="00B65C8F" w:rsidRDefault="00100DF4" w:rsidP="00100DF4">
            <w:pPr>
              <w:widowControl/>
              <w:rPr>
                <w:rFonts w:eastAsia="仿宋_GB2312"/>
                <w:kern w:val="0"/>
                <w:sz w:val="20"/>
              </w:rPr>
            </w:pPr>
            <w:r w:rsidRPr="00B65C8F">
              <w:rPr>
                <w:rFonts w:eastAsia="仿宋_GB2312"/>
                <w:kern w:val="0"/>
                <w:sz w:val="20"/>
              </w:rPr>
              <w:t>430,621,732.45</w:t>
            </w:r>
          </w:p>
        </w:tc>
        <w:tc>
          <w:tcPr>
            <w:tcW w:w="2140" w:type="dxa"/>
            <w:shd w:val="clear" w:color="auto" w:fill="auto"/>
            <w:noWrap/>
            <w:vAlign w:val="center"/>
            <w:hideMark/>
          </w:tcPr>
          <w:p w14:paraId="3DC5BD00" w14:textId="4FB4C20D" w:rsidR="00100DF4" w:rsidRPr="00B65C8F" w:rsidRDefault="00100DF4" w:rsidP="00100DF4">
            <w:pPr>
              <w:widowControl/>
              <w:rPr>
                <w:rFonts w:eastAsia="仿宋_GB2312"/>
                <w:kern w:val="0"/>
                <w:sz w:val="20"/>
              </w:rPr>
            </w:pPr>
            <w:r w:rsidRPr="00B65C8F">
              <w:rPr>
                <w:rFonts w:eastAsia="仿宋_GB2312"/>
                <w:kern w:val="0"/>
                <w:sz w:val="20"/>
              </w:rPr>
              <w:t>129,654,274.57</w:t>
            </w:r>
          </w:p>
        </w:tc>
        <w:tc>
          <w:tcPr>
            <w:tcW w:w="2140" w:type="dxa"/>
            <w:shd w:val="clear" w:color="auto" w:fill="auto"/>
            <w:noWrap/>
            <w:vAlign w:val="center"/>
            <w:hideMark/>
          </w:tcPr>
          <w:p w14:paraId="65F0890E" w14:textId="26B667B5" w:rsidR="00100DF4" w:rsidRPr="00B65C8F" w:rsidRDefault="00100DF4" w:rsidP="00100DF4">
            <w:pPr>
              <w:widowControl/>
              <w:rPr>
                <w:rFonts w:eastAsia="仿宋_GB2312"/>
                <w:kern w:val="0"/>
                <w:sz w:val="20"/>
              </w:rPr>
            </w:pPr>
            <w:r w:rsidRPr="00B65C8F">
              <w:rPr>
                <w:rFonts w:eastAsia="仿宋_GB2312"/>
                <w:kern w:val="0"/>
                <w:sz w:val="20"/>
              </w:rPr>
              <w:t>140,790,136.58</w:t>
            </w:r>
          </w:p>
        </w:tc>
        <w:tc>
          <w:tcPr>
            <w:tcW w:w="2140" w:type="dxa"/>
            <w:shd w:val="clear" w:color="auto" w:fill="auto"/>
            <w:noWrap/>
            <w:vAlign w:val="center"/>
            <w:hideMark/>
          </w:tcPr>
          <w:p w14:paraId="57C6D90B" w14:textId="58F2F09D" w:rsidR="00100DF4" w:rsidRPr="00B65C8F" w:rsidRDefault="00100DF4" w:rsidP="00100DF4">
            <w:pPr>
              <w:widowControl/>
              <w:rPr>
                <w:rFonts w:eastAsia="仿宋_GB2312"/>
                <w:kern w:val="0"/>
                <w:sz w:val="20"/>
              </w:rPr>
            </w:pPr>
            <w:r w:rsidRPr="00B65C8F">
              <w:rPr>
                <w:rFonts w:eastAsia="仿宋_GB2312"/>
                <w:kern w:val="0"/>
                <w:sz w:val="20"/>
              </w:rPr>
              <w:t>11,135,862.01</w:t>
            </w:r>
          </w:p>
        </w:tc>
        <w:tc>
          <w:tcPr>
            <w:tcW w:w="1466" w:type="dxa"/>
            <w:shd w:val="clear" w:color="auto" w:fill="auto"/>
            <w:noWrap/>
            <w:vAlign w:val="center"/>
            <w:hideMark/>
          </w:tcPr>
          <w:p w14:paraId="0281579D" w14:textId="2ADBB49C" w:rsidR="00100DF4" w:rsidRPr="00B65C8F" w:rsidRDefault="00100DF4" w:rsidP="00100DF4">
            <w:pPr>
              <w:widowControl/>
              <w:rPr>
                <w:rFonts w:eastAsia="仿宋_GB2312"/>
                <w:kern w:val="0"/>
                <w:sz w:val="20"/>
              </w:rPr>
            </w:pPr>
            <w:r w:rsidRPr="00B65C8F">
              <w:rPr>
                <w:rFonts w:eastAsia="仿宋_GB2312"/>
                <w:kern w:val="0"/>
                <w:sz w:val="20"/>
              </w:rPr>
              <w:t>17,296,354.79</w:t>
            </w:r>
          </w:p>
        </w:tc>
      </w:tr>
      <w:tr w:rsidR="00B65C8F" w:rsidRPr="00B65C8F" w14:paraId="2E81551A" w14:textId="77777777" w:rsidTr="001E2B5C">
        <w:trPr>
          <w:trHeight w:val="260"/>
          <w:jc w:val="center"/>
        </w:trPr>
        <w:tc>
          <w:tcPr>
            <w:tcW w:w="1139" w:type="dxa"/>
            <w:vMerge/>
            <w:shd w:val="clear" w:color="auto" w:fill="auto"/>
            <w:vAlign w:val="center"/>
            <w:hideMark/>
          </w:tcPr>
          <w:p w14:paraId="32D974DB"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B64C249"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437E445C"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5E114F18"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5914251B" w14:textId="19873D36" w:rsidR="00100DF4" w:rsidRPr="00B65C8F" w:rsidRDefault="00100DF4" w:rsidP="00100DF4">
            <w:pPr>
              <w:widowControl/>
              <w:rPr>
                <w:rFonts w:eastAsia="仿宋_GB2312"/>
                <w:kern w:val="0"/>
                <w:sz w:val="20"/>
              </w:rPr>
            </w:pPr>
            <w:r w:rsidRPr="00B65C8F">
              <w:rPr>
                <w:rFonts w:eastAsia="仿宋_GB2312"/>
                <w:kern w:val="0"/>
                <w:sz w:val="20"/>
              </w:rPr>
              <w:t>266,907,229.59</w:t>
            </w:r>
          </w:p>
        </w:tc>
        <w:tc>
          <w:tcPr>
            <w:tcW w:w="2140" w:type="dxa"/>
            <w:shd w:val="clear" w:color="auto" w:fill="auto"/>
            <w:noWrap/>
            <w:vAlign w:val="center"/>
            <w:hideMark/>
          </w:tcPr>
          <w:p w14:paraId="74E07165" w14:textId="419816CD" w:rsidR="00100DF4" w:rsidRPr="00B65C8F" w:rsidRDefault="00100DF4" w:rsidP="00100DF4">
            <w:pPr>
              <w:widowControl/>
              <w:rPr>
                <w:rFonts w:eastAsia="仿宋_GB2312"/>
                <w:kern w:val="0"/>
                <w:sz w:val="20"/>
              </w:rPr>
            </w:pPr>
            <w:r w:rsidRPr="00B65C8F">
              <w:rPr>
                <w:rFonts w:eastAsia="仿宋_GB2312"/>
                <w:kern w:val="0"/>
                <w:sz w:val="20"/>
              </w:rPr>
              <w:t>289,831,595.87</w:t>
            </w:r>
          </w:p>
        </w:tc>
        <w:tc>
          <w:tcPr>
            <w:tcW w:w="2140" w:type="dxa"/>
            <w:shd w:val="clear" w:color="auto" w:fill="auto"/>
            <w:noWrap/>
            <w:vAlign w:val="center"/>
            <w:hideMark/>
          </w:tcPr>
          <w:p w14:paraId="616B21CE" w14:textId="36B93169" w:rsidR="00100DF4" w:rsidRPr="00B65C8F" w:rsidRDefault="00100DF4" w:rsidP="00100DF4">
            <w:pPr>
              <w:widowControl/>
              <w:rPr>
                <w:rFonts w:eastAsia="仿宋_GB2312"/>
                <w:kern w:val="0"/>
                <w:sz w:val="20"/>
              </w:rPr>
            </w:pPr>
            <w:r w:rsidRPr="00B65C8F">
              <w:rPr>
                <w:rFonts w:eastAsia="仿宋_GB2312"/>
                <w:kern w:val="0"/>
                <w:sz w:val="20"/>
              </w:rPr>
              <w:t>22,924,366.28</w:t>
            </w:r>
          </w:p>
        </w:tc>
        <w:tc>
          <w:tcPr>
            <w:tcW w:w="1466" w:type="dxa"/>
            <w:shd w:val="clear" w:color="auto" w:fill="auto"/>
            <w:noWrap/>
            <w:vAlign w:val="center"/>
            <w:hideMark/>
          </w:tcPr>
          <w:p w14:paraId="65FCCE40" w14:textId="7C24B2E8" w:rsidR="00100DF4" w:rsidRPr="00B65C8F" w:rsidRDefault="00100DF4" w:rsidP="00100DF4">
            <w:pPr>
              <w:widowControl/>
              <w:rPr>
                <w:rFonts w:eastAsia="仿宋_GB2312"/>
                <w:kern w:val="0"/>
                <w:sz w:val="20"/>
              </w:rPr>
            </w:pPr>
            <w:r w:rsidRPr="00B65C8F">
              <w:rPr>
                <w:rFonts w:eastAsia="仿宋_GB2312"/>
                <w:kern w:val="0"/>
                <w:sz w:val="20"/>
              </w:rPr>
              <w:t>45,575,948.68</w:t>
            </w:r>
          </w:p>
        </w:tc>
      </w:tr>
      <w:tr w:rsidR="00B65C8F" w:rsidRPr="00B65C8F" w14:paraId="5541EFAD" w14:textId="77777777" w:rsidTr="001E2B5C">
        <w:trPr>
          <w:trHeight w:val="260"/>
          <w:jc w:val="center"/>
        </w:trPr>
        <w:tc>
          <w:tcPr>
            <w:tcW w:w="1139" w:type="dxa"/>
            <w:vMerge/>
            <w:shd w:val="clear" w:color="auto" w:fill="auto"/>
            <w:vAlign w:val="center"/>
            <w:hideMark/>
          </w:tcPr>
          <w:p w14:paraId="32AA96D8"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5569B27C"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52F12CF7"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0956EB7B"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669488CD" w14:textId="24C6878C"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6B51065F" w14:textId="3E315544"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1E6E6BEA" w14:textId="7B8C1A60"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0D2EBE29" w14:textId="3C1D0800"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42FAD2E2" w14:textId="77777777" w:rsidTr="001E2B5C">
        <w:trPr>
          <w:trHeight w:val="260"/>
          <w:jc w:val="center"/>
        </w:trPr>
        <w:tc>
          <w:tcPr>
            <w:tcW w:w="1139" w:type="dxa"/>
            <w:vMerge/>
            <w:shd w:val="clear" w:color="auto" w:fill="auto"/>
            <w:vAlign w:val="center"/>
            <w:hideMark/>
          </w:tcPr>
          <w:p w14:paraId="5D94B64F"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2D22D535"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2C5A2A4C"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1A15697F"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427CF658" w14:textId="1A515774" w:rsidR="00100DF4" w:rsidRPr="00B65C8F" w:rsidRDefault="00100DF4" w:rsidP="00100DF4">
            <w:pPr>
              <w:widowControl/>
              <w:rPr>
                <w:rFonts w:eastAsia="仿宋_GB2312"/>
                <w:kern w:val="0"/>
                <w:sz w:val="20"/>
              </w:rPr>
            </w:pPr>
            <w:r w:rsidRPr="00B65C8F">
              <w:rPr>
                <w:rFonts w:eastAsia="仿宋_GB2312"/>
                <w:kern w:val="0"/>
                <w:sz w:val="20"/>
              </w:rPr>
              <w:t>396,561,504.16</w:t>
            </w:r>
          </w:p>
        </w:tc>
        <w:tc>
          <w:tcPr>
            <w:tcW w:w="2140" w:type="dxa"/>
            <w:shd w:val="clear" w:color="auto" w:fill="auto"/>
            <w:noWrap/>
            <w:vAlign w:val="center"/>
            <w:hideMark/>
          </w:tcPr>
          <w:p w14:paraId="4F035334" w14:textId="423B9071" w:rsidR="00100DF4" w:rsidRPr="00B65C8F" w:rsidRDefault="00100DF4" w:rsidP="00100DF4">
            <w:pPr>
              <w:widowControl/>
              <w:rPr>
                <w:rFonts w:eastAsia="仿宋_GB2312"/>
                <w:kern w:val="0"/>
                <w:sz w:val="20"/>
              </w:rPr>
            </w:pPr>
            <w:r w:rsidRPr="00B65C8F">
              <w:rPr>
                <w:rFonts w:eastAsia="仿宋_GB2312"/>
                <w:kern w:val="0"/>
                <w:sz w:val="20"/>
              </w:rPr>
              <w:t>430,621,732.45</w:t>
            </w:r>
          </w:p>
        </w:tc>
        <w:tc>
          <w:tcPr>
            <w:tcW w:w="2140" w:type="dxa"/>
            <w:shd w:val="clear" w:color="auto" w:fill="auto"/>
            <w:noWrap/>
            <w:vAlign w:val="center"/>
            <w:hideMark/>
          </w:tcPr>
          <w:p w14:paraId="4D9BC56F" w14:textId="4EA06D1A" w:rsidR="00100DF4" w:rsidRPr="00B65C8F" w:rsidRDefault="00100DF4" w:rsidP="00100DF4">
            <w:pPr>
              <w:widowControl/>
              <w:rPr>
                <w:rFonts w:eastAsia="仿宋_GB2312"/>
                <w:kern w:val="0"/>
                <w:sz w:val="20"/>
              </w:rPr>
            </w:pPr>
            <w:r w:rsidRPr="00B65C8F">
              <w:rPr>
                <w:rFonts w:eastAsia="仿宋_GB2312"/>
                <w:kern w:val="0"/>
                <w:sz w:val="20"/>
              </w:rPr>
              <w:t>34,060,228.29</w:t>
            </w:r>
          </w:p>
        </w:tc>
        <w:tc>
          <w:tcPr>
            <w:tcW w:w="1466" w:type="dxa"/>
            <w:shd w:val="clear" w:color="auto" w:fill="auto"/>
            <w:noWrap/>
            <w:vAlign w:val="center"/>
            <w:hideMark/>
          </w:tcPr>
          <w:p w14:paraId="6BF22177" w14:textId="7DF0EE48" w:rsidR="00100DF4" w:rsidRPr="00B65C8F" w:rsidRDefault="00100DF4" w:rsidP="00100DF4">
            <w:pPr>
              <w:widowControl/>
              <w:rPr>
                <w:rFonts w:eastAsia="仿宋_GB2312"/>
                <w:kern w:val="0"/>
                <w:sz w:val="20"/>
              </w:rPr>
            </w:pPr>
            <w:r w:rsidRPr="00B65C8F">
              <w:rPr>
                <w:rFonts w:eastAsia="仿宋_GB2312"/>
                <w:kern w:val="0"/>
                <w:sz w:val="20"/>
              </w:rPr>
              <w:t>62,872,303.46</w:t>
            </w:r>
          </w:p>
        </w:tc>
      </w:tr>
      <w:tr w:rsidR="00B65C8F" w:rsidRPr="00B65C8F" w14:paraId="55CF398E" w14:textId="77777777" w:rsidTr="001E2B5C">
        <w:trPr>
          <w:trHeight w:val="260"/>
          <w:jc w:val="center"/>
        </w:trPr>
        <w:tc>
          <w:tcPr>
            <w:tcW w:w="1139" w:type="dxa"/>
            <w:vMerge w:val="restart"/>
            <w:shd w:val="clear" w:color="auto" w:fill="auto"/>
            <w:noWrap/>
            <w:vAlign w:val="center"/>
            <w:hideMark/>
          </w:tcPr>
          <w:p w14:paraId="2B78FD4C" w14:textId="77777777" w:rsidR="00100DF4" w:rsidRPr="00B65C8F" w:rsidRDefault="00100DF4" w:rsidP="00100DF4">
            <w:pPr>
              <w:widowControl/>
              <w:rPr>
                <w:rFonts w:eastAsia="仿宋_GB2312"/>
                <w:kern w:val="0"/>
                <w:sz w:val="20"/>
              </w:rPr>
            </w:pPr>
            <w:r w:rsidRPr="00B65C8F">
              <w:rPr>
                <w:rFonts w:eastAsia="仿宋_GB2312"/>
                <w:kern w:val="0"/>
                <w:sz w:val="20"/>
              </w:rPr>
              <w:t>4-C</w:t>
            </w:r>
          </w:p>
        </w:tc>
        <w:tc>
          <w:tcPr>
            <w:tcW w:w="850" w:type="dxa"/>
            <w:shd w:val="clear" w:color="auto" w:fill="auto"/>
            <w:noWrap/>
            <w:vAlign w:val="center"/>
            <w:hideMark/>
          </w:tcPr>
          <w:p w14:paraId="5B9A143D"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普宅</w:t>
            </w:r>
            <w:proofErr w:type="gramEnd"/>
          </w:p>
        </w:tc>
        <w:tc>
          <w:tcPr>
            <w:tcW w:w="1985" w:type="dxa"/>
            <w:vMerge w:val="restart"/>
            <w:shd w:val="clear" w:color="auto" w:fill="auto"/>
            <w:noWrap/>
            <w:vAlign w:val="center"/>
            <w:hideMark/>
          </w:tcPr>
          <w:p w14:paraId="41075AE0" w14:textId="32936681" w:rsidR="00100DF4" w:rsidRPr="00B65C8F" w:rsidRDefault="00100DF4" w:rsidP="00100DF4">
            <w:pPr>
              <w:widowControl/>
              <w:rPr>
                <w:rFonts w:eastAsia="仿宋_GB2312"/>
                <w:kern w:val="0"/>
                <w:sz w:val="20"/>
              </w:rPr>
            </w:pPr>
            <w:r w:rsidRPr="00B65C8F">
              <w:rPr>
                <w:rFonts w:eastAsia="仿宋_GB2312"/>
                <w:kern w:val="0"/>
                <w:sz w:val="20"/>
              </w:rPr>
              <w:t>321,599,182.38</w:t>
            </w:r>
          </w:p>
        </w:tc>
        <w:tc>
          <w:tcPr>
            <w:tcW w:w="1816" w:type="dxa"/>
            <w:vMerge w:val="restart"/>
            <w:shd w:val="clear" w:color="auto" w:fill="auto"/>
            <w:noWrap/>
            <w:vAlign w:val="center"/>
            <w:hideMark/>
          </w:tcPr>
          <w:p w14:paraId="523620BC" w14:textId="64F1A97D" w:rsidR="00100DF4" w:rsidRPr="00B65C8F" w:rsidRDefault="00100DF4" w:rsidP="00100DF4">
            <w:pPr>
              <w:widowControl/>
              <w:rPr>
                <w:rFonts w:eastAsia="仿宋_GB2312"/>
                <w:kern w:val="0"/>
                <w:sz w:val="20"/>
              </w:rPr>
            </w:pPr>
            <w:r w:rsidRPr="00B65C8F">
              <w:rPr>
                <w:rFonts w:eastAsia="仿宋_GB2312"/>
                <w:kern w:val="0"/>
                <w:sz w:val="20"/>
              </w:rPr>
              <w:t>349,220,979.90</w:t>
            </w:r>
          </w:p>
        </w:tc>
        <w:tc>
          <w:tcPr>
            <w:tcW w:w="2140" w:type="dxa"/>
            <w:shd w:val="clear" w:color="auto" w:fill="auto"/>
            <w:noWrap/>
            <w:vAlign w:val="center"/>
            <w:hideMark/>
          </w:tcPr>
          <w:p w14:paraId="0192B294" w14:textId="326CC295"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73D988EA" w14:textId="0BF2674A" w:rsidR="00100DF4" w:rsidRPr="00B65C8F" w:rsidRDefault="00100DF4" w:rsidP="00100DF4">
            <w:pPr>
              <w:widowControl/>
              <w:rPr>
                <w:rFonts w:eastAsia="仿宋_GB2312"/>
                <w:kern w:val="0"/>
                <w:sz w:val="20"/>
              </w:rPr>
            </w:pPr>
            <w:r w:rsidRPr="00B65C8F">
              <w:rPr>
                <w:rFonts w:eastAsia="仿宋_GB2312"/>
                <w:kern w:val="0"/>
                <w:sz w:val="20"/>
              </w:rPr>
              <w:t>-</w:t>
            </w:r>
          </w:p>
        </w:tc>
        <w:tc>
          <w:tcPr>
            <w:tcW w:w="2140" w:type="dxa"/>
            <w:shd w:val="clear" w:color="auto" w:fill="auto"/>
            <w:noWrap/>
            <w:vAlign w:val="center"/>
            <w:hideMark/>
          </w:tcPr>
          <w:p w14:paraId="7B667F34" w14:textId="35312E19" w:rsidR="00100DF4" w:rsidRPr="00B65C8F" w:rsidRDefault="00100DF4" w:rsidP="00100DF4">
            <w:pPr>
              <w:widowControl/>
              <w:rPr>
                <w:rFonts w:eastAsia="仿宋_GB2312"/>
                <w:kern w:val="0"/>
                <w:sz w:val="20"/>
              </w:rPr>
            </w:pPr>
            <w:r w:rsidRPr="00B65C8F">
              <w:rPr>
                <w:rFonts w:eastAsia="仿宋_GB2312"/>
                <w:kern w:val="0"/>
                <w:sz w:val="20"/>
              </w:rPr>
              <w:t>-</w:t>
            </w:r>
          </w:p>
        </w:tc>
        <w:tc>
          <w:tcPr>
            <w:tcW w:w="1466" w:type="dxa"/>
            <w:shd w:val="clear" w:color="auto" w:fill="auto"/>
            <w:noWrap/>
            <w:vAlign w:val="center"/>
            <w:hideMark/>
          </w:tcPr>
          <w:p w14:paraId="262ADF8F" w14:textId="09598879" w:rsidR="00100DF4" w:rsidRPr="00B65C8F" w:rsidRDefault="00100DF4" w:rsidP="00100DF4">
            <w:pPr>
              <w:widowControl/>
              <w:rPr>
                <w:rFonts w:eastAsia="仿宋_GB2312"/>
                <w:kern w:val="0"/>
                <w:sz w:val="20"/>
              </w:rPr>
            </w:pPr>
            <w:r w:rsidRPr="00B65C8F">
              <w:rPr>
                <w:rFonts w:eastAsia="仿宋_GB2312"/>
                <w:kern w:val="0"/>
                <w:sz w:val="20"/>
              </w:rPr>
              <w:t>-</w:t>
            </w:r>
          </w:p>
        </w:tc>
      </w:tr>
      <w:tr w:rsidR="00B65C8F" w:rsidRPr="00B65C8F" w14:paraId="4A3E99C7" w14:textId="77777777" w:rsidTr="001E2B5C">
        <w:trPr>
          <w:trHeight w:val="260"/>
          <w:jc w:val="center"/>
        </w:trPr>
        <w:tc>
          <w:tcPr>
            <w:tcW w:w="1139" w:type="dxa"/>
            <w:vMerge/>
            <w:shd w:val="clear" w:color="auto" w:fill="auto"/>
            <w:vAlign w:val="center"/>
            <w:hideMark/>
          </w:tcPr>
          <w:p w14:paraId="09DFD6CE"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6B40449F" w14:textId="77777777" w:rsidR="00100DF4" w:rsidRPr="00B65C8F" w:rsidRDefault="00100DF4" w:rsidP="00100DF4">
            <w:pPr>
              <w:widowControl/>
              <w:rPr>
                <w:rFonts w:eastAsia="仿宋_GB2312"/>
                <w:kern w:val="0"/>
                <w:sz w:val="20"/>
              </w:rPr>
            </w:pPr>
            <w:proofErr w:type="gramStart"/>
            <w:r w:rsidRPr="00B65C8F">
              <w:rPr>
                <w:rFonts w:eastAsia="仿宋_GB2312"/>
                <w:kern w:val="0"/>
                <w:sz w:val="20"/>
              </w:rPr>
              <w:t>非普宅</w:t>
            </w:r>
            <w:proofErr w:type="gramEnd"/>
          </w:p>
        </w:tc>
        <w:tc>
          <w:tcPr>
            <w:tcW w:w="1985" w:type="dxa"/>
            <w:vMerge/>
            <w:shd w:val="clear" w:color="auto" w:fill="auto"/>
            <w:vAlign w:val="center"/>
            <w:hideMark/>
          </w:tcPr>
          <w:p w14:paraId="1B9572E9"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4F6624E4"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CA22D46" w14:textId="030DE885" w:rsidR="00100DF4" w:rsidRPr="00B65C8F" w:rsidRDefault="00100DF4" w:rsidP="00100DF4">
            <w:pPr>
              <w:widowControl/>
              <w:rPr>
                <w:rFonts w:eastAsia="仿宋_GB2312"/>
                <w:kern w:val="0"/>
                <w:sz w:val="20"/>
              </w:rPr>
            </w:pPr>
            <w:r w:rsidRPr="00B65C8F">
              <w:rPr>
                <w:rFonts w:eastAsia="仿宋_GB2312"/>
                <w:kern w:val="0"/>
                <w:sz w:val="20"/>
              </w:rPr>
              <w:t>304,694,578.66</w:t>
            </w:r>
          </w:p>
        </w:tc>
        <w:tc>
          <w:tcPr>
            <w:tcW w:w="2140" w:type="dxa"/>
            <w:shd w:val="clear" w:color="auto" w:fill="auto"/>
            <w:noWrap/>
            <w:vAlign w:val="center"/>
            <w:hideMark/>
          </w:tcPr>
          <w:p w14:paraId="14AFA63B" w14:textId="61C24DED" w:rsidR="00100DF4" w:rsidRPr="00B65C8F" w:rsidRDefault="00100DF4" w:rsidP="00100DF4">
            <w:pPr>
              <w:widowControl/>
              <w:rPr>
                <w:rFonts w:eastAsia="仿宋_GB2312"/>
                <w:kern w:val="0"/>
                <w:sz w:val="20"/>
              </w:rPr>
            </w:pPr>
            <w:r w:rsidRPr="00B65C8F">
              <w:rPr>
                <w:rFonts w:eastAsia="仿宋_GB2312"/>
                <w:kern w:val="0"/>
                <w:sz w:val="20"/>
              </w:rPr>
              <w:t>330,864,458.49</w:t>
            </w:r>
          </w:p>
        </w:tc>
        <w:tc>
          <w:tcPr>
            <w:tcW w:w="2140" w:type="dxa"/>
            <w:shd w:val="clear" w:color="auto" w:fill="auto"/>
            <w:noWrap/>
            <w:vAlign w:val="center"/>
            <w:hideMark/>
          </w:tcPr>
          <w:p w14:paraId="3188EA12" w14:textId="799E61EC" w:rsidR="00100DF4" w:rsidRPr="00B65C8F" w:rsidRDefault="00100DF4" w:rsidP="00100DF4">
            <w:pPr>
              <w:widowControl/>
              <w:rPr>
                <w:rFonts w:eastAsia="仿宋_GB2312"/>
                <w:kern w:val="0"/>
                <w:sz w:val="20"/>
              </w:rPr>
            </w:pPr>
            <w:r w:rsidRPr="00B65C8F">
              <w:rPr>
                <w:rFonts w:eastAsia="仿宋_GB2312"/>
                <w:kern w:val="0"/>
                <w:sz w:val="20"/>
              </w:rPr>
              <w:t>26,169,879.83</w:t>
            </w:r>
          </w:p>
        </w:tc>
        <w:tc>
          <w:tcPr>
            <w:tcW w:w="1466" w:type="dxa"/>
            <w:shd w:val="clear" w:color="auto" w:fill="auto"/>
            <w:noWrap/>
            <w:vAlign w:val="center"/>
            <w:hideMark/>
          </w:tcPr>
          <w:p w14:paraId="6C8876B3" w14:textId="22F06FB2" w:rsidR="00100DF4" w:rsidRPr="00B65C8F" w:rsidRDefault="00100DF4" w:rsidP="00100DF4">
            <w:pPr>
              <w:widowControl/>
              <w:rPr>
                <w:rFonts w:eastAsia="仿宋_GB2312"/>
                <w:kern w:val="0"/>
                <w:sz w:val="20"/>
              </w:rPr>
            </w:pPr>
            <w:r w:rsidRPr="00B65C8F">
              <w:rPr>
                <w:rFonts w:eastAsia="仿宋_GB2312"/>
                <w:kern w:val="0"/>
                <w:sz w:val="20"/>
              </w:rPr>
              <w:t>42,302,750.87</w:t>
            </w:r>
          </w:p>
        </w:tc>
      </w:tr>
      <w:tr w:rsidR="00B65C8F" w:rsidRPr="00B65C8F" w14:paraId="7CC5AB7F" w14:textId="77777777" w:rsidTr="001E2B5C">
        <w:trPr>
          <w:trHeight w:val="260"/>
          <w:jc w:val="center"/>
        </w:trPr>
        <w:tc>
          <w:tcPr>
            <w:tcW w:w="1139" w:type="dxa"/>
            <w:vMerge/>
            <w:shd w:val="clear" w:color="auto" w:fill="auto"/>
            <w:vAlign w:val="center"/>
            <w:hideMark/>
          </w:tcPr>
          <w:p w14:paraId="5E9E3EBC"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77D98B29" w14:textId="77777777" w:rsidR="00100DF4" w:rsidRPr="00B65C8F" w:rsidRDefault="00100DF4" w:rsidP="00100DF4">
            <w:pPr>
              <w:widowControl/>
              <w:rPr>
                <w:rFonts w:eastAsia="仿宋_GB2312"/>
                <w:kern w:val="0"/>
                <w:sz w:val="20"/>
              </w:rPr>
            </w:pPr>
            <w:r w:rsidRPr="00B65C8F">
              <w:rPr>
                <w:rFonts w:eastAsia="仿宋_GB2312"/>
                <w:kern w:val="0"/>
                <w:sz w:val="20"/>
              </w:rPr>
              <w:t>其他</w:t>
            </w:r>
          </w:p>
        </w:tc>
        <w:tc>
          <w:tcPr>
            <w:tcW w:w="1985" w:type="dxa"/>
            <w:vMerge/>
            <w:shd w:val="clear" w:color="auto" w:fill="auto"/>
            <w:vAlign w:val="center"/>
            <w:hideMark/>
          </w:tcPr>
          <w:p w14:paraId="6FBC8E11"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2FA30ADA"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1CE41D99" w14:textId="55CFA419" w:rsidR="00100DF4" w:rsidRPr="00B65C8F" w:rsidRDefault="00100DF4" w:rsidP="00100DF4">
            <w:pPr>
              <w:widowControl/>
              <w:rPr>
                <w:rFonts w:eastAsia="仿宋_GB2312"/>
                <w:kern w:val="0"/>
                <w:sz w:val="20"/>
              </w:rPr>
            </w:pPr>
            <w:r w:rsidRPr="00B65C8F">
              <w:rPr>
                <w:rFonts w:eastAsia="仿宋_GB2312"/>
                <w:kern w:val="0"/>
                <w:sz w:val="20"/>
              </w:rPr>
              <w:t>16,904,603.72</w:t>
            </w:r>
          </w:p>
        </w:tc>
        <w:tc>
          <w:tcPr>
            <w:tcW w:w="2140" w:type="dxa"/>
            <w:shd w:val="clear" w:color="auto" w:fill="auto"/>
            <w:noWrap/>
            <w:vAlign w:val="center"/>
            <w:hideMark/>
          </w:tcPr>
          <w:p w14:paraId="7650263C" w14:textId="711A9B9F" w:rsidR="00100DF4" w:rsidRPr="00B65C8F" w:rsidRDefault="00100DF4" w:rsidP="00100DF4">
            <w:pPr>
              <w:widowControl/>
              <w:rPr>
                <w:rFonts w:eastAsia="仿宋_GB2312"/>
                <w:kern w:val="0"/>
                <w:sz w:val="20"/>
              </w:rPr>
            </w:pPr>
            <w:r w:rsidRPr="00B65C8F">
              <w:rPr>
                <w:rFonts w:eastAsia="仿宋_GB2312"/>
                <w:kern w:val="0"/>
                <w:sz w:val="20"/>
              </w:rPr>
              <w:t>18,356,521.41</w:t>
            </w:r>
          </w:p>
        </w:tc>
        <w:tc>
          <w:tcPr>
            <w:tcW w:w="2140" w:type="dxa"/>
            <w:shd w:val="clear" w:color="auto" w:fill="auto"/>
            <w:noWrap/>
            <w:vAlign w:val="center"/>
            <w:hideMark/>
          </w:tcPr>
          <w:p w14:paraId="7BD7B9B7" w14:textId="6B0F6099" w:rsidR="00100DF4" w:rsidRPr="00B65C8F" w:rsidRDefault="00100DF4" w:rsidP="00100DF4">
            <w:pPr>
              <w:widowControl/>
              <w:rPr>
                <w:rFonts w:eastAsia="仿宋_GB2312"/>
                <w:kern w:val="0"/>
                <w:sz w:val="20"/>
              </w:rPr>
            </w:pPr>
            <w:r w:rsidRPr="00B65C8F">
              <w:rPr>
                <w:rFonts w:eastAsia="仿宋_GB2312"/>
                <w:kern w:val="0"/>
                <w:sz w:val="20"/>
              </w:rPr>
              <w:t>1,451,917.69</w:t>
            </w:r>
          </w:p>
        </w:tc>
        <w:tc>
          <w:tcPr>
            <w:tcW w:w="1466" w:type="dxa"/>
            <w:shd w:val="clear" w:color="auto" w:fill="auto"/>
            <w:noWrap/>
            <w:vAlign w:val="center"/>
            <w:hideMark/>
          </w:tcPr>
          <w:p w14:paraId="1DFC8D4E" w14:textId="6C8076B3" w:rsidR="00100DF4" w:rsidRPr="00B65C8F" w:rsidRDefault="00100DF4" w:rsidP="00100DF4">
            <w:pPr>
              <w:widowControl/>
              <w:rPr>
                <w:rFonts w:eastAsia="仿宋_GB2312"/>
                <w:kern w:val="0"/>
                <w:sz w:val="20"/>
              </w:rPr>
            </w:pPr>
            <w:r w:rsidRPr="00B65C8F">
              <w:rPr>
                <w:rFonts w:eastAsia="仿宋_GB2312"/>
                <w:kern w:val="0"/>
                <w:sz w:val="20"/>
              </w:rPr>
              <w:t>698,727.45</w:t>
            </w:r>
          </w:p>
        </w:tc>
      </w:tr>
      <w:tr w:rsidR="00B65C8F" w:rsidRPr="00B65C8F" w14:paraId="23150D02" w14:textId="77777777" w:rsidTr="001E2B5C">
        <w:trPr>
          <w:trHeight w:val="260"/>
          <w:jc w:val="center"/>
        </w:trPr>
        <w:tc>
          <w:tcPr>
            <w:tcW w:w="1139" w:type="dxa"/>
            <w:vMerge/>
            <w:shd w:val="clear" w:color="auto" w:fill="auto"/>
            <w:vAlign w:val="center"/>
            <w:hideMark/>
          </w:tcPr>
          <w:p w14:paraId="46510FE3" w14:textId="77777777" w:rsidR="00100DF4" w:rsidRPr="00B65C8F" w:rsidRDefault="00100DF4" w:rsidP="00100DF4">
            <w:pPr>
              <w:widowControl/>
              <w:rPr>
                <w:rFonts w:eastAsia="仿宋_GB2312"/>
                <w:kern w:val="0"/>
                <w:sz w:val="20"/>
              </w:rPr>
            </w:pPr>
          </w:p>
        </w:tc>
        <w:tc>
          <w:tcPr>
            <w:tcW w:w="850" w:type="dxa"/>
            <w:shd w:val="clear" w:color="auto" w:fill="auto"/>
            <w:noWrap/>
            <w:vAlign w:val="center"/>
            <w:hideMark/>
          </w:tcPr>
          <w:p w14:paraId="2EDB4EE8" w14:textId="77777777" w:rsidR="00100DF4" w:rsidRPr="00B65C8F" w:rsidRDefault="00100DF4" w:rsidP="00100DF4">
            <w:pPr>
              <w:widowControl/>
              <w:rPr>
                <w:rFonts w:eastAsia="仿宋_GB2312"/>
                <w:kern w:val="0"/>
                <w:sz w:val="20"/>
              </w:rPr>
            </w:pPr>
            <w:r w:rsidRPr="00B65C8F">
              <w:rPr>
                <w:rFonts w:eastAsia="仿宋_GB2312"/>
                <w:kern w:val="0"/>
                <w:sz w:val="20"/>
              </w:rPr>
              <w:t>小计</w:t>
            </w:r>
          </w:p>
        </w:tc>
        <w:tc>
          <w:tcPr>
            <w:tcW w:w="1985" w:type="dxa"/>
            <w:vMerge/>
            <w:shd w:val="clear" w:color="auto" w:fill="auto"/>
            <w:vAlign w:val="center"/>
            <w:hideMark/>
          </w:tcPr>
          <w:p w14:paraId="2E6EF326" w14:textId="77777777" w:rsidR="00100DF4" w:rsidRPr="00B65C8F" w:rsidRDefault="00100DF4" w:rsidP="00100DF4">
            <w:pPr>
              <w:widowControl/>
              <w:rPr>
                <w:rFonts w:eastAsia="仿宋_GB2312"/>
                <w:kern w:val="0"/>
                <w:sz w:val="20"/>
              </w:rPr>
            </w:pPr>
          </w:p>
        </w:tc>
        <w:tc>
          <w:tcPr>
            <w:tcW w:w="1816" w:type="dxa"/>
            <w:vMerge/>
            <w:shd w:val="clear" w:color="auto" w:fill="auto"/>
            <w:vAlign w:val="center"/>
            <w:hideMark/>
          </w:tcPr>
          <w:p w14:paraId="7172BC9D" w14:textId="77777777" w:rsidR="00100DF4" w:rsidRPr="00B65C8F" w:rsidRDefault="00100DF4" w:rsidP="00100DF4">
            <w:pPr>
              <w:widowControl/>
              <w:rPr>
                <w:rFonts w:eastAsia="仿宋_GB2312"/>
                <w:kern w:val="0"/>
                <w:sz w:val="20"/>
              </w:rPr>
            </w:pPr>
          </w:p>
        </w:tc>
        <w:tc>
          <w:tcPr>
            <w:tcW w:w="2140" w:type="dxa"/>
            <w:shd w:val="clear" w:color="auto" w:fill="auto"/>
            <w:noWrap/>
            <w:vAlign w:val="center"/>
            <w:hideMark/>
          </w:tcPr>
          <w:p w14:paraId="59BABBA2" w14:textId="55D7D17C" w:rsidR="00100DF4" w:rsidRPr="00B65C8F" w:rsidRDefault="00100DF4" w:rsidP="00100DF4">
            <w:pPr>
              <w:widowControl/>
              <w:rPr>
                <w:rFonts w:eastAsia="仿宋_GB2312"/>
                <w:kern w:val="0"/>
                <w:sz w:val="20"/>
              </w:rPr>
            </w:pPr>
            <w:r w:rsidRPr="00B65C8F">
              <w:rPr>
                <w:rFonts w:eastAsia="仿宋_GB2312"/>
                <w:kern w:val="0"/>
                <w:sz w:val="20"/>
              </w:rPr>
              <w:t>321,599,182.38</w:t>
            </w:r>
          </w:p>
        </w:tc>
        <w:tc>
          <w:tcPr>
            <w:tcW w:w="2140" w:type="dxa"/>
            <w:shd w:val="clear" w:color="auto" w:fill="auto"/>
            <w:noWrap/>
            <w:vAlign w:val="center"/>
            <w:hideMark/>
          </w:tcPr>
          <w:p w14:paraId="6BBD2591" w14:textId="2C93E559" w:rsidR="00100DF4" w:rsidRPr="00B65C8F" w:rsidRDefault="00100DF4" w:rsidP="00100DF4">
            <w:pPr>
              <w:widowControl/>
              <w:rPr>
                <w:rFonts w:eastAsia="仿宋_GB2312"/>
                <w:kern w:val="0"/>
                <w:sz w:val="20"/>
              </w:rPr>
            </w:pPr>
            <w:r w:rsidRPr="00B65C8F">
              <w:rPr>
                <w:rFonts w:eastAsia="仿宋_GB2312"/>
                <w:kern w:val="0"/>
                <w:sz w:val="20"/>
              </w:rPr>
              <w:t>349,220,979.90</w:t>
            </w:r>
          </w:p>
        </w:tc>
        <w:tc>
          <w:tcPr>
            <w:tcW w:w="2140" w:type="dxa"/>
            <w:shd w:val="clear" w:color="auto" w:fill="auto"/>
            <w:noWrap/>
            <w:vAlign w:val="center"/>
            <w:hideMark/>
          </w:tcPr>
          <w:p w14:paraId="52572535" w14:textId="7707C2CB" w:rsidR="00100DF4" w:rsidRPr="00B65C8F" w:rsidRDefault="00100DF4" w:rsidP="00100DF4">
            <w:pPr>
              <w:widowControl/>
              <w:rPr>
                <w:rFonts w:eastAsia="仿宋_GB2312"/>
                <w:kern w:val="0"/>
                <w:sz w:val="20"/>
              </w:rPr>
            </w:pPr>
            <w:r w:rsidRPr="00B65C8F">
              <w:rPr>
                <w:rFonts w:eastAsia="仿宋_GB2312"/>
                <w:kern w:val="0"/>
                <w:sz w:val="20"/>
              </w:rPr>
              <w:t>27,621,797.52</w:t>
            </w:r>
          </w:p>
        </w:tc>
        <w:tc>
          <w:tcPr>
            <w:tcW w:w="1466" w:type="dxa"/>
            <w:shd w:val="clear" w:color="auto" w:fill="auto"/>
            <w:noWrap/>
            <w:vAlign w:val="center"/>
            <w:hideMark/>
          </w:tcPr>
          <w:p w14:paraId="743B5411" w14:textId="42215E32" w:rsidR="00100DF4" w:rsidRPr="00B65C8F" w:rsidRDefault="00100DF4" w:rsidP="00100DF4">
            <w:pPr>
              <w:widowControl/>
              <w:rPr>
                <w:rFonts w:eastAsia="仿宋_GB2312"/>
                <w:kern w:val="0"/>
                <w:sz w:val="20"/>
              </w:rPr>
            </w:pPr>
            <w:r w:rsidRPr="00B65C8F">
              <w:rPr>
                <w:rFonts w:eastAsia="仿宋_GB2312"/>
                <w:kern w:val="0"/>
                <w:sz w:val="20"/>
              </w:rPr>
              <w:t>43,001,478.32</w:t>
            </w:r>
          </w:p>
        </w:tc>
      </w:tr>
      <w:tr w:rsidR="00B65C8F" w:rsidRPr="00B65C8F" w14:paraId="01B2CE14" w14:textId="77777777" w:rsidTr="001E2B5C">
        <w:trPr>
          <w:trHeight w:val="270"/>
          <w:jc w:val="center"/>
        </w:trPr>
        <w:tc>
          <w:tcPr>
            <w:tcW w:w="1989" w:type="dxa"/>
            <w:gridSpan w:val="2"/>
            <w:shd w:val="clear" w:color="auto" w:fill="auto"/>
            <w:noWrap/>
            <w:vAlign w:val="center"/>
            <w:hideMark/>
          </w:tcPr>
          <w:p w14:paraId="79A0D0E0" w14:textId="77777777" w:rsidR="00100DF4" w:rsidRPr="00B65C8F" w:rsidRDefault="00100DF4" w:rsidP="00100DF4">
            <w:pPr>
              <w:widowControl/>
              <w:rPr>
                <w:rFonts w:eastAsia="仿宋_GB2312"/>
                <w:kern w:val="0"/>
                <w:sz w:val="20"/>
              </w:rPr>
            </w:pPr>
            <w:r w:rsidRPr="00B65C8F">
              <w:rPr>
                <w:rFonts w:eastAsia="仿宋_GB2312"/>
                <w:kern w:val="0"/>
                <w:sz w:val="20"/>
              </w:rPr>
              <w:t>合计</w:t>
            </w:r>
          </w:p>
        </w:tc>
        <w:tc>
          <w:tcPr>
            <w:tcW w:w="1985" w:type="dxa"/>
            <w:shd w:val="clear" w:color="auto" w:fill="auto"/>
            <w:noWrap/>
            <w:vAlign w:val="center"/>
            <w:hideMark/>
          </w:tcPr>
          <w:p w14:paraId="297A28B2" w14:textId="7B6949C8" w:rsidR="00100DF4" w:rsidRPr="00B65C8F" w:rsidRDefault="00100DF4" w:rsidP="00100DF4">
            <w:pPr>
              <w:widowControl/>
              <w:rPr>
                <w:rFonts w:eastAsia="仿宋_GB2312"/>
                <w:kern w:val="0"/>
                <w:sz w:val="20"/>
              </w:rPr>
            </w:pPr>
            <w:r w:rsidRPr="00B65C8F">
              <w:rPr>
                <w:rFonts w:eastAsia="仿宋_GB2312"/>
                <w:kern w:val="0"/>
                <w:sz w:val="20"/>
              </w:rPr>
              <w:t>5,879,064,526.34</w:t>
            </w:r>
          </w:p>
        </w:tc>
        <w:tc>
          <w:tcPr>
            <w:tcW w:w="1816" w:type="dxa"/>
            <w:shd w:val="clear" w:color="auto" w:fill="auto"/>
            <w:noWrap/>
            <w:vAlign w:val="center"/>
            <w:hideMark/>
          </w:tcPr>
          <w:p w14:paraId="4E78104D" w14:textId="3D4E78E0" w:rsidR="00100DF4" w:rsidRPr="00B65C8F" w:rsidRDefault="00100DF4" w:rsidP="00100DF4">
            <w:pPr>
              <w:widowControl/>
              <w:rPr>
                <w:rFonts w:eastAsia="仿宋_GB2312"/>
                <w:kern w:val="0"/>
                <w:sz w:val="20"/>
              </w:rPr>
            </w:pPr>
            <w:r w:rsidRPr="00B65C8F">
              <w:rPr>
                <w:rFonts w:eastAsia="仿宋_GB2312"/>
                <w:kern w:val="0"/>
                <w:sz w:val="20"/>
              </w:rPr>
              <w:t>6,384,010,865.87</w:t>
            </w:r>
          </w:p>
        </w:tc>
        <w:tc>
          <w:tcPr>
            <w:tcW w:w="2140" w:type="dxa"/>
            <w:shd w:val="clear" w:color="auto" w:fill="auto"/>
            <w:noWrap/>
            <w:vAlign w:val="center"/>
            <w:hideMark/>
          </w:tcPr>
          <w:p w14:paraId="6F16396E" w14:textId="2B373436" w:rsidR="00100DF4" w:rsidRPr="00B65C8F" w:rsidRDefault="00100DF4" w:rsidP="00100DF4">
            <w:pPr>
              <w:widowControl/>
              <w:rPr>
                <w:rFonts w:eastAsia="仿宋_GB2312"/>
                <w:kern w:val="0"/>
                <w:sz w:val="20"/>
              </w:rPr>
            </w:pPr>
            <w:r w:rsidRPr="00B65C8F">
              <w:rPr>
                <w:rFonts w:eastAsia="仿宋_GB2312"/>
                <w:kern w:val="0"/>
                <w:sz w:val="20"/>
              </w:rPr>
              <w:t>5,879,064,526.34</w:t>
            </w:r>
          </w:p>
        </w:tc>
        <w:tc>
          <w:tcPr>
            <w:tcW w:w="2140" w:type="dxa"/>
            <w:shd w:val="clear" w:color="auto" w:fill="auto"/>
            <w:noWrap/>
            <w:vAlign w:val="center"/>
            <w:hideMark/>
          </w:tcPr>
          <w:p w14:paraId="42A61A89" w14:textId="07C6DCDC" w:rsidR="00100DF4" w:rsidRPr="00B65C8F" w:rsidRDefault="00100DF4" w:rsidP="00100DF4">
            <w:pPr>
              <w:widowControl/>
              <w:rPr>
                <w:rFonts w:eastAsia="仿宋_GB2312"/>
                <w:kern w:val="0"/>
                <w:sz w:val="20"/>
              </w:rPr>
            </w:pPr>
            <w:r w:rsidRPr="00B65C8F">
              <w:rPr>
                <w:rFonts w:eastAsia="仿宋_GB2312"/>
                <w:kern w:val="0"/>
                <w:sz w:val="20"/>
              </w:rPr>
              <w:t>6,384,010,865.87</w:t>
            </w:r>
          </w:p>
        </w:tc>
        <w:tc>
          <w:tcPr>
            <w:tcW w:w="2140" w:type="dxa"/>
            <w:shd w:val="clear" w:color="auto" w:fill="auto"/>
            <w:noWrap/>
            <w:vAlign w:val="center"/>
            <w:hideMark/>
          </w:tcPr>
          <w:p w14:paraId="7954D10F" w14:textId="271ABDA0" w:rsidR="00100DF4" w:rsidRPr="00B65C8F" w:rsidRDefault="00100DF4" w:rsidP="00100DF4">
            <w:pPr>
              <w:widowControl/>
              <w:rPr>
                <w:rFonts w:eastAsia="仿宋_GB2312"/>
                <w:kern w:val="0"/>
                <w:sz w:val="20"/>
              </w:rPr>
            </w:pPr>
            <w:r w:rsidRPr="00B65C8F">
              <w:rPr>
                <w:rFonts w:eastAsia="仿宋_GB2312"/>
                <w:kern w:val="0"/>
                <w:sz w:val="20"/>
              </w:rPr>
              <w:t>504,946,339.53</w:t>
            </w:r>
          </w:p>
        </w:tc>
        <w:tc>
          <w:tcPr>
            <w:tcW w:w="1466" w:type="dxa"/>
            <w:shd w:val="clear" w:color="auto" w:fill="auto"/>
            <w:noWrap/>
            <w:vAlign w:val="center"/>
            <w:hideMark/>
          </w:tcPr>
          <w:p w14:paraId="45E51DBE" w14:textId="4BF9F26C" w:rsidR="00100DF4" w:rsidRPr="00B65C8F" w:rsidRDefault="00100DF4" w:rsidP="00100DF4">
            <w:pPr>
              <w:widowControl/>
              <w:rPr>
                <w:rFonts w:eastAsia="仿宋_GB2312"/>
                <w:b/>
                <w:bCs/>
                <w:kern w:val="0"/>
                <w:sz w:val="20"/>
              </w:rPr>
            </w:pPr>
            <w:r w:rsidRPr="00B65C8F">
              <w:rPr>
                <w:rFonts w:eastAsia="仿宋_GB2312"/>
                <w:b/>
                <w:bCs/>
                <w:kern w:val="0"/>
                <w:sz w:val="20"/>
              </w:rPr>
              <w:t>727,631,253.64</w:t>
            </w:r>
          </w:p>
        </w:tc>
      </w:tr>
    </w:tbl>
    <w:p w14:paraId="7FAA3F47" w14:textId="38C3F72A" w:rsidR="00100DF4" w:rsidRPr="00B65C8F" w:rsidRDefault="0069063F" w:rsidP="00100DF4">
      <w:pPr>
        <w:pStyle w:val="a0"/>
        <w:ind w:firstLineChars="200" w:firstLine="360"/>
        <w:rPr>
          <w:kern w:val="2"/>
          <w:sz w:val="18"/>
          <w:szCs w:val="18"/>
        </w:rPr>
      </w:pPr>
      <w:r w:rsidRPr="00B65C8F">
        <w:rPr>
          <w:kern w:val="2"/>
          <w:sz w:val="18"/>
          <w:szCs w:val="18"/>
        </w:rPr>
        <w:t>注：</w:t>
      </w:r>
      <w:r w:rsidRPr="00B65C8F">
        <w:rPr>
          <w:kern w:val="2"/>
          <w:sz w:val="18"/>
          <w:szCs w:val="18"/>
        </w:rPr>
        <w:t>1</w:t>
      </w:r>
      <w:r w:rsidR="00100DF4" w:rsidRPr="00B65C8F">
        <w:rPr>
          <w:kern w:val="2"/>
          <w:sz w:val="18"/>
          <w:szCs w:val="18"/>
        </w:rPr>
        <w:t>单位：元</w:t>
      </w:r>
      <w:r w:rsidRPr="00B65C8F">
        <w:rPr>
          <w:kern w:val="2"/>
          <w:sz w:val="18"/>
          <w:szCs w:val="18"/>
        </w:rPr>
        <w:t>；</w:t>
      </w:r>
      <w:r w:rsidRPr="00B65C8F">
        <w:rPr>
          <w:kern w:val="2"/>
          <w:sz w:val="18"/>
          <w:szCs w:val="18"/>
        </w:rPr>
        <w:t>2.</w:t>
      </w:r>
      <w:r w:rsidRPr="00B65C8F">
        <w:rPr>
          <w:kern w:val="2"/>
          <w:sz w:val="18"/>
          <w:szCs w:val="18"/>
        </w:rPr>
        <w:t>直接成本分摊依据各地</w:t>
      </w:r>
      <w:proofErr w:type="gramStart"/>
      <w:r w:rsidRPr="00B65C8F">
        <w:rPr>
          <w:kern w:val="2"/>
          <w:sz w:val="18"/>
          <w:szCs w:val="18"/>
        </w:rPr>
        <w:t>块成本</w:t>
      </w:r>
      <w:proofErr w:type="gramEnd"/>
      <w:r w:rsidRPr="00B65C8F">
        <w:rPr>
          <w:kern w:val="2"/>
          <w:sz w:val="18"/>
          <w:szCs w:val="18"/>
        </w:rPr>
        <w:t>所占目标总成本比例，下同</w:t>
      </w:r>
    </w:p>
    <w:p w14:paraId="292388CC" w14:textId="77777777" w:rsidR="001E2B5C" w:rsidRPr="00B65C8F" w:rsidRDefault="001E2B5C">
      <w:pPr>
        <w:widowControl/>
        <w:jc w:val="left"/>
        <w:rPr>
          <w:rFonts w:eastAsia="仿宋_GB2312"/>
          <w:b/>
          <w:bCs/>
          <w:sz w:val="28"/>
          <w:szCs w:val="28"/>
        </w:rPr>
      </w:pPr>
      <w:r w:rsidRPr="00B65C8F">
        <w:rPr>
          <w:b/>
          <w:bCs/>
          <w:sz w:val="28"/>
          <w:szCs w:val="28"/>
        </w:rPr>
        <w:br w:type="page"/>
      </w:r>
    </w:p>
    <w:p w14:paraId="4E901ADE" w14:textId="07858A9E" w:rsidR="00100DF4" w:rsidRPr="00B65C8F" w:rsidRDefault="00B754B7" w:rsidP="00445F8B">
      <w:pPr>
        <w:pStyle w:val="a0"/>
        <w:ind w:firstLineChars="200" w:firstLine="562"/>
        <w:rPr>
          <w:b/>
          <w:bCs/>
          <w:kern w:val="2"/>
          <w:sz w:val="28"/>
          <w:szCs w:val="28"/>
        </w:rPr>
      </w:pPr>
      <w:r w:rsidRPr="00B65C8F">
        <w:rPr>
          <w:b/>
          <w:bCs/>
          <w:kern w:val="2"/>
          <w:sz w:val="28"/>
          <w:szCs w:val="28"/>
        </w:rPr>
        <w:lastRenderedPageBreak/>
        <w:t>其中，</w:t>
      </w:r>
      <w:proofErr w:type="gramStart"/>
      <w:r w:rsidRPr="00B65C8F">
        <w:rPr>
          <w:b/>
          <w:bCs/>
          <w:kern w:val="2"/>
          <w:sz w:val="28"/>
          <w:szCs w:val="28"/>
        </w:rPr>
        <w:t>自持</w:t>
      </w:r>
      <w:proofErr w:type="gramEnd"/>
      <w:r w:rsidRPr="00B65C8F">
        <w:rPr>
          <w:b/>
          <w:bCs/>
          <w:kern w:val="2"/>
          <w:sz w:val="28"/>
          <w:szCs w:val="28"/>
        </w:rPr>
        <w:t>部分</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134"/>
        <w:gridCol w:w="1417"/>
        <w:gridCol w:w="1559"/>
        <w:gridCol w:w="1956"/>
        <w:gridCol w:w="1860"/>
        <w:gridCol w:w="2000"/>
        <w:gridCol w:w="2240"/>
        <w:gridCol w:w="1574"/>
      </w:tblGrid>
      <w:tr w:rsidR="00B65C8F" w:rsidRPr="00B65C8F" w14:paraId="686A6168" w14:textId="77777777" w:rsidTr="001E2B5C">
        <w:trPr>
          <w:trHeight w:val="260"/>
          <w:jc w:val="center"/>
        </w:trPr>
        <w:tc>
          <w:tcPr>
            <w:tcW w:w="856" w:type="dxa"/>
            <w:shd w:val="clear" w:color="auto" w:fill="auto"/>
            <w:noWrap/>
            <w:vAlign w:val="center"/>
            <w:hideMark/>
          </w:tcPr>
          <w:p w14:paraId="6D504AB2" w14:textId="77777777" w:rsidR="00B754B7" w:rsidRPr="00B65C8F" w:rsidRDefault="00B754B7" w:rsidP="00B754B7">
            <w:pPr>
              <w:widowControl/>
              <w:jc w:val="left"/>
              <w:rPr>
                <w:rFonts w:eastAsia="仿宋_GB2312"/>
                <w:kern w:val="0"/>
                <w:sz w:val="20"/>
              </w:rPr>
            </w:pPr>
            <w:r w:rsidRPr="00B65C8F">
              <w:rPr>
                <w:rFonts w:eastAsia="仿宋_GB2312"/>
                <w:kern w:val="0"/>
                <w:sz w:val="20"/>
              </w:rPr>
              <w:t>地块</w:t>
            </w:r>
          </w:p>
        </w:tc>
        <w:tc>
          <w:tcPr>
            <w:tcW w:w="1134" w:type="dxa"/>
            <w:shd w:val="clear" w:color="auto" w:fill="auto"/>
            <w:vAlign w:val="center"/>
            <w:hideMark/>
          </w:tcPr>
          <w:p w14:paraId="3C4E78EA" w14:textId="77777777" w:rsidR="00B754B7" w:rsidRPr="00B65C8F" w:rsidRDefault="00B754B7" w:rsidP="00B754B7">
            <w:pPr>
              <w:widowControl/>
              <w:jc w:val="center"/>
              <w:rPr>
                <w:rFonts w:eastAsia="仿宋_GB2312"/>
                <w:kern w:val="0"/>
                <w:sz w:val="20"/>
              </w:rPr>
            </w:pPr>
            <w:r w:rsidRPr="00B65C8F">
              <w:rPr>
                <w:rFonts w:eastAsia="仿宋_GB2312"/>
                <w:kern w:val="0"/>
                <w:sz w:val="20"/>
              </w:rPr>
              <w:t>类型</w:t>
            </w:r>
          </w:p>
        </w:tc>
        <w:tc>
          <w:tcPr>
            <w:tcW w:w="1417" w:type="dxa"/>
            <w:shd w:val="clear" w:color="auto" w:fill="auto"/>
            <w:noWrap/>
            <w:vAlign w:val="center"/>
            <w:hideMark/>
          </w:tcPr>
          <w:p w14:paraId="2981725D" w14:textId="77777777" w:rsidR="00B754B7" w:rsidRPr="00B65C8F" w:rsidRDefault="00B754B7" w:rsidP="00B754B7">
            <w:pPr>
              <w:widowControl/>
              <w:jc w:val="left"/>
              <w:rPr>
                <w:rFonts w:eastAsia="仿宋_GB2312"/>
                <w:kern w:val="0"/>
                <w:sz w:val="20"/>
              </w:rPr>
            </w:pPr>
            <w:r w:rsidRPr="00B65C8F">
              <w:rPr>
                <w:rFonts w:eastAsia="仿宋_GB2312"/>
                <w:kern w:val="0"/>
                <w:sz w:val="20"/>
              </w:rPr>
              <w:t>建筑面积</w:t>
            </w:r>
          </w:p>
        </w:tc>
        <w:tc>
          <w:tcPr>
            <w:tcW w:w="1559" w:type="dxa"/>
            <w:shd w:val="clear" w:color="auto" w:fill="auto"/>
            <w:noWrap/>
            <w:vAlign w:val="center"/>
            <w:hideMark/>
          </w:tcPr>
          <w:p w14:paraId="660D2CF4" w14:textId="77777777" w:rsidR="00B754B7" w:rsidRPr="00B65C8F" w:rsidRDefault="00B754B7" w:rsidP="00B754B7">
            <w:pPr>
              <w:widowControl/>
              <w:jc w:val="left"/>
              <w:rPr>
                <w:rFonts w:eastAsia="仿宋_GB2312"/>
                <w:kern w:val="0"/>
                <w:sz w:val="20"/>
              </w:rPr>
            </w:pPr>
            <w:r w:rsidRPr="00B65C8F">
              <w:rPr>
                <w:rFonts w:eastAsia="仿宋_GB2312"/>
                <w:kern w:val="0"/>
                <w:sz w:val="20"/>
              </w:rPr>
              <w:t>建筑面积比例</w:t>
            </w:r>
          </w:p>
        </w:tc>
        <w:tc>
          <w:tcPr>
            <w:tcW w:w="1956" w:type="dxa"/>
            <w:shd w:val="clear" w:color="auto" w:fill="auto"/>
            <w:noWrap/>
            <w:vAlign w:val="center"/>
            <w:hideMark/>
          </w:tcPr>
          <w:p w14:paraId="22827E4F"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含税收</w:t>
            </w:r>
            <w:proofErr w:type="gramEnd"/>
            <w:r w:rsidRPr="00B65C8F">
              <w:rPr>
                <w:rFonts w:eastAsia="仿宋_GB2312"/>
                <w:kern w:val="0"/>
                <w:sz w:val="20"/>
              </w:rPr>
              <w:t>入</w:t>
            </w:r>
          </w:p>
        </w:tc>
        <w:tc>
          <w:tcPr>
            <w:tcW w:w="1860" w:type="dxa"/>
            <w:shd w:val="clear" w:color="auto" w:fill="auto"/>
            <w:noWrap/>
            <w:vAlign w:val="center"/>
            <w:hideMark/>
          </w:tcPr>
          <w:p w14:paraId="0334653C" w14:textId="77777777" w:rsidR="00B754B7" w:rsidRPr="00B65C8F" w:rsidRDefault="00B754B7" w:rsidP="00B754B7">
            <w:pPr>
              <w:widowControl/>
              <w:jc w:val="left"/>
              <w:rPr>
                <w:rFonts w:eastAsia="仿宋_GB2312"/>
                <w:kern w:val="0"/>
                <w:sz w:val="20"/>
              </w:rPr>
            </w:pPr>
            <w:r w:rsidRPr="00B65C8F">
              <w:rPr>
                <w:rFonts w:eastAsia="仿宋_GB2312"/>
                <w:kern w:val="0"/>
                <w:sz w:val="20"/>
              </w:rPr>
              <w:t>车位收入分摊</w:t>
            </w:r>
          </w:p>
        </w:tc>
        <w:tc>
          <w:tcPr>
            <w:tcW w:w="2000" w:type="dxa"/>
            <w:shd w:val="clear" w:color="auto" w:fill="auto"/>
            <w:noWrap/>
            <w:vAlign w:val="center"/>
            <w:hideMark/>
          </w:tcPr>
          <w:p w14:paraId="0C1C5BAF" w14:textId="77777777" w:rsidR="00B754B7" w:rsidRPr="00B65C8F" w:rsidRDefault="00B754B7" w:rsidP="00B754B7">
            <w:pPr>
              <w:widowControl/>
              <w:jc w:val="left"/>
              <w:rPr>
                <w:rFonts w:eastAsia="仿宋_GB2312"/>
                <w:kern w:val="0"/>
                <w:sz w:val="20"/>
              </w:rPr>
            </w:pPr>
            <w:r w:rsidRPr="00B65C8F">
              <w:rPr>
                <w:rFonts w:eastAsia="仿宋_GB2312"/>
                <w:kern w:val="0"/>
                <w:sz w:val="20"/>
              </w:rPr>
              <w:t>车位收入分摊比例</w:t>
            </w:r>
          </w:p>
        </w:tc>
        <w:tc>
          <w:tcPr>
            <w:tcW w:w="2240" w:type="dxa"/>
            <w:shd w:val="clear" w:color="auto" w:fill="auto"/>
            <w:noWrap/>
            <w:vAlign w:val="center"/>
            <w:hideMark/>
          </w:tcPr>
          <w:p w14:paraId="36F5F47C"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含税收</w:t>
            </w:r>
            <w:proofErr w:type="gramEnd"/>
            <w:r w:rsidRPr="00B65C8F">
              <w:rPr>
                <w:rFonts w:eastAsia="仿宋_GB2312"/>
                <w:kern w:val="0"/>
                <w:sz w:val="20"/>
              </w:rPr>
              <w:t>入（车位分摊）</w:t>
            </w:r>
          </w:p>
        </w:tc>
        <w:tc>
          <w:tcPr>
            <w:tcW w:w="1574" w:type="dxa"/>
            <w:shd w:val="clear" w:color="auto" w:fill="auto"/>
            <w:noWrap/>
            <w:vAlign w:val="center"/>
            <w:hideMark/>
          </w:tcPr>
          <w:p w14:paraId="14B11474"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含税收</w:t>
            </w:r>
            <w:proofErr w:type="gramEnd"/>
            <w:r w:rsidRPr="00B65C8F">
              <w:rPr>
                <w:rFonts w:eastAsia="仿宋_GB2312"/>
                <w:kern w:val="0"/>
                <w:sz w:val="20"/>
              </w:rPr>
              <w:t>入小计</w:t>
            </w:r>
          </w:p>
        </w:tc>
      </w:tr>
      <w:tr w:rsidR="00B65C8F" w:rsidRPr="00B65C8F" w14:paraId="37FF2F48" w14:textId="77777777" w:rsidTr="001E2B5C">
        <w:trPr>
          <w:trHeight w:val="260"/>
          <w:jc w:val="center"/>
        </w:trPr>
        <w:tc>
          <w:tcPr>
            <w:tcW w:w="856" w:type="dxa"/>
            <w:shd w:val="clear" w:color="auto" w:fill="auto"/>
            <w:noWrap/>
            <w:vAlign w:val="center"/>
            <w:hideMark/>
          </w:tcPr>
          <w:p w14:paraId="5427C69F" w14:textId="77777777" w:rsidR="00B754B7" w:rsidRPr="00B65C8F" w:rsidRDefault="00B754B7" w:rsidP="00B754B7">
            <w:pPr>
              <w:widowControl/>
              <w:jc w:val="left"/>
              <w:rPr>
                <w:rFonts w:eastAsia="仿宋_GB2312"/>
                <w:kern w:val="0"/>
                <w:sz w:val="20"/>
              </w:rPr>
            </w:pPr>
            <w:r w:rsidRPr="00B65C8F">
              <w:rPr>
                <w:rFonts w:eastAsia="仿宋_GB2312"/>
                <w:kern w:val="0"/>
                <w:sz w:val="20"/>
              </w:rPr>
              <w:t>1-F</w:t>
            </w:r>
          </w:p>
        </w:tc>
        <w:tc>
          <w:tcPr>
            <w:tcW w:w="1134" w:type="dxa"/>
            <w:shd w:val="clear" w:color="auto" w:fill="auto"/>
            <w:noWrap/>
            <w:vAlign w:val="center"/>
            <w:hideMark/>
          </w:tcPr>
          <w:p w14:paraId="14FB948F"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127F00C7" w14:textId="1FCDB83A" w:rsidR="00B754B7" w:rsidRPr="00B65C8F" w:rsidRDefault="00B754B7" w:rsidP="00B754B7">
            <w:pPr>
              <w:widowControl/>
              <w:jc w:val="left"/>
              <w:rPr>
                <w:rFonts w:eastAsia="仿宋_GB2312"/>
                <w:kern w:val="0"/>
                <w:sz w:val="20"/>
              </w:rPr>
            </w:pPr>
            <w:r w:rsidRPr="00B65C8F">
              <w:rPr>
                <w:rFonts w:eastAsia="仿宋_GB2312"/>
                <w:kern w:val="0"/>
                <w:sz w:val="20"/>
              </w:rPr>
              <w:t>21,700.00</w:t>
            </w:r>
          </w:p>
        </w:tc>
        <w:tc>
          <w:tcPr>
            <w:tcW w:w="1559" w:type="dxa"/>
            <w:shd w:val="clear" w:color="auto" w:fill="auto"/>
            <w:noWrap/>
            <w:vAlign w:val="center"/>
            <w:hideMark/>
          </w:tcPr>
          <w:p w14:paraId="2D4D8911" w14:textId="77777777" w:rsidR="00B754B7" w:rsidRPr="00B65C8F" w:rsidRDefault="00B754B7" w:rsidP="00B754B7">
            <w:pPr>
              <w:widowControl/>
              <w:jc w:val="right"/>
              <w:rPr>
                <w:rFonts w:eastAsia="仿宋_GB2312"/>
                <w:kern w:val="0"/>
                <w:sz w:val="20"/>
              </w:rPr>
            </w:pPr>
            <w:r w:rsidRPr="00B65C8F">
              <w:rPr>
                <w:rFonts w:eastAsia="仿宋_GB2312"/>
                <w:kern w:val="0"/>
                <w:sz w:val="20"/>
              </w:rPr>
              <w:t>12%</w:t>
            </w:r>
          </w:p>
        </w:tc>
        <w:tc>
          <w:tcPr>
            <w:tcW w:w="1956" w:type="dxa"/>
            <w:shd w:val="clear" w:color="auto" w:fill="auto"/>
            <w:noWrap/>
            <w:vAlign w:val="center"/>
            <w:hideMark/>
          </w:tcPr>
          <w:p w14:paraId="1290228D" w14:textId="10394F8B" w:rsidR="00B754B7" w:rsidRPr="00B65C8F" w:rsidRDefault="00B754B7" w:rsidP="00B754B7">
            <w:pPr>
              <w:widowControl/>
              <w:jc w:val="left"/>
              <w:rPr>
                <w:rFonts w:eastAsia="仿宋_GB2312"/>
                <w:kern w:val="0"/>
                <w:sz w:val="20"/>
              </w:rPr>
            </w:pPr>
            <w:r w:rsidRPr="00B65C8F">
              <w:rPr>
                <w:rFonts w:eastAsia="仿宋_GB2312"/>
                <w:kern w:val="0"/>
                <w:sz w:val="20"/>
              </w:rPr>
              <w:t>162,208,778.70</w:t>
            </w:r>
          </w:p>
        </w:tc>
        <w:tc>
          <w:tcPr>
            <w:tcW w:w="1860" w:type="dxa"/>
            <w:shd w:val="clear" w:color="auto" w:fill="auto"/>
            <w:noWrap/>
            <w:vAlign w:val="center"/>
            <w:hideMark/>
          </w:tcPr>
          <w:p w14:paraId="3E8A38BD" w14:textId="77777777" w:rsidR="00B754B7" w:rsidRPr="00B65C8F" w:rsidRDefault="00B754B7" w:rsidP="00B754B7">
            <w:pPr>
              <w:widowControl/>
              <w:jc w:val="left"/>
              <w:rPr>
                <w:rFonts w:eastAsia="仿宋_GB2312"/>
                <w:kern w:val="0"/>
                <w:sz w:val="20"/>
              </w:rPr>
            </w:pPr>
            <w:r w:rsidRPr="00B65C8F">
              <w:rPr>
                <w:rFonts w:eastAsia="仿宋_GB2312"/>
                <w:kern w:val="0"/>
                <w:sz w:val="20"/>
              </w:rPr>
              <w:t xml:space="preserve">　</w:t>
            </w:r>
          </w:p>
        </w:tc>
        <w:tc>
          <w:tcPr>
            <w:tcW w:w="2000" w:type="dxa"/>
            <w:shd w:val="clear" w:color="auto" w:fill="auto"/>
            <w:noWrap/>
            <w:vAlign w:val="center"/>
            <w:hideMark/>
          </w:tcPr>
          <w:p w14:paraId="57AF895E" w14:textId="77777777" w:rsidR="00B754B7" w:rsidRPr="00B65C8F" w:rsidRDefault="00B754B7" w:rsidP="00B754B7">
            <w:pPr>
              <w:widowControl/>
              <w:jc w:val="left"/>
              <w:rPr>
                <w:rFonts w:eastAsia="仿宋_GB2312"/>
                <w:kern w:val="0"/>
                <w:sz w:val="20"/>
              </w:rPr>
            </w:pPr>
            <w:r w:rsidRPr="00B65C8F">
              <w:rPr>
                <w:rFonts w:eastAsia="仿宋_GB2312"/>
                <w:kern w:val="0"/>
                <w:sz w:val="20"/>
              </w:rPr>
              <w:t xml:space="preserve">　</w:t>
            </w:r>
          </w:p>
        </w:tc>
        <w:tc>
          <w:tcPr>
            <w:tcW w:w="2240" w:type="dxa"/>
            <w:shd w:val="clear" w:color="auto" w:fill="auto"/>
            <w:noWrap/>
            <w:vAlign w:val="center"/>
            <w:hideMark/>
          </w:tcPr>
          <w:p w14:paraId="0435CBC5" w14:textId="5FABD3A8" w:rsidR="00B754B7" w:rsidRPr="00B65C8F" w:rsidRDefault="00B754B7" w:rsidP="00B754B7">
            <w:pPr>
              <w:widowControl/>
              <w:jc w:val="left"/>
              <w:rPr>
                <w:rFonts w:eastAsia="仿宋_GB2312"/>
                <w:kern w:val="0"/>
                <w:sz w:val="20"/>
              </w:rPr>
            </w:pPr>
            <w:r w:rsidRPr="00B65C8F">
              <w:rPr>
                <w:rFonts w:eastAsia="仿宋_GB2312"/>
                <w:kern w:val="0"/>
                <w:sz w:val="20"/>
              </w:rPr>
              <w:t>-</w:t>
            </w:r>
          </w:p>
        </w:tc>
        <w:tc>
          <w:tcPr>
            <w:tcW w:w="1574" w:type="dxa"/>
            <w:shd w:val="clear" w:color="auto" w:fill="auto"/>
            <w:noWrap/>
            <w:vAlign w:val="center"/>
            <w:hideMark/>
          </w:tcPr>
          <w:p w14:paraId="1ED6F845" w14:textId="7F93E08D" w:rsidR="00B754B7" w:rsidRPr="00B65C8F" w:rsidRDefault="00B754B7" w:rsidP="00B754B7">
            <w:pPr>
              <w:widowControl/>
              <w:jc w:val="left"/>
              <w:rPr>
                <w:rFonts w:eastAsia="仿宋_GB2312"/>
                <w:kern w:val="0"/>
                <w:sz w:val="20"/>
              </w:rPr>
            </w:pPr>
            <w:r w:rsidRPr="00B65C8F">
              <w:rPr>
                <w:rFonts w:eastAsia="仿宋_GB2312"/>
                <w:kern w:val="0"/>
                <w:sz w:val="20"/>
              </w:rPr>
              <w:t>-</w:t>
            </w:r>
          </w:p>
        </w:tc>
      </w:tr>
      <w:tr w:rsidR="00B65C8F" w:rsidRPr="00B65C8F" w14:paraId="321F849E" w14:textId="77777777" w:rsidTr="001E2B5C">
        <w:trPr>
          <w:trHeight w:val="260"/>
          <w:jc w:val="center"/>
        </w:trPr>
        <w:tc>
          <w:tcPr>
            <w:tcW w:w="856" w:type="dxa"/>
            <w:shd w:val="clear" w:color="auto" w:fill="auto"/>
            <w:noWrap/>
            <w:vAlign w:val="center"/>
            <w:hideMark/>
          </w:tcPr>
          <w:p w14:paraId="53C5AA2F" w14:textId="77777777" w:rsidR="00B754B7" w:rsidRPr="00B65C8F" w:rsidRDefault="00B754B7" w:rsidP="00B754B7">
            <w:pPr>
              <w:widowControl/>
              <w:jc w:val="left"/>
              <w:rPr>
                <w:rFonts w:eastAsia="仿宋_GB2312"/>
                <w:kern w:val="0"/>
                <w:sz w:val="20"/>
              </w:rPr>
            </w:pPr>
            <w:r w:rsidRPr="00B65C8F">
              <w:rPr>
                <w:rFonts w:eastAsia="仿宋_GB2312"/>
                <w:kern w:val="0"/>
                <w:sz w:val="20"/>
              </w:rPr>
              <w:t>2-EFG</w:t>
            </w:r>
          </w:p>
        </w:tc>
        <w:tc>
          <w:tcPr>
            <w:tcW w:w="1134" w:type="dxa"/>
            <w:shd w:val="clear" w:color="auto" w:fill="auto"/>
            <w:noWrap/>
            <w:vAlign w:val="center"/>
            <w:hideMark/>
          </w:tcPr>
          <w:p w14:paraId="611E9C6C"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6E63C2C8" w14:textId="13285C78" w:rsidR="00B754B7" w:rsidRPr="00B65C8F" w:rsidRDefault="00B754B7" w:rsidP="00B754B7">
            <w:pPr>
              <w:widowControl/>
              <w:jc w:val="left"/>
              <w:rPr>
                <w:rFonts w:eastAsia="仿宋_GB2312"/>
                <w:kern w:val="0"/>
                <w:sz w:val="20"/>
              </w:rPr>
            </w:pPr>
            <w:r w:rsidRPr="00B65C8F">
              <w:rPr>
                <w:rFonts w:eastAsia="仿宋_GB2312"/>
                <w:kern w:val="0"/>
                <w:sz w:val="20"/>
              </w:rPr>
              <w:t>59,680.41</w:t>
            </w:r>
          </w:p>
        </w:tc>
        <w:tc>
          <w:tcPr>
            <w:tcW w:w="1559" w:type="dxa"/>
            <w:shd w:val="clear" w:color="auto" w:fill="auto"/>
            <w:noWrap/>
            <w:vAlign w:val="center"/>
            <w:hideMark/>
          </w:tcPr>
          <w:p w14:paraId="043473E9" w14:textId="77777777" w:rsidR="00B754B7" w:rsidRPr="00B65C8F" w:rsidRDefault="00B754B7" w:rsidP="00B754B7">
            <w:pPr>
              <w:widowControl/>
              <w:jc w:val="right"/>
              <w:rPr>
                <w:rFonts w:eastAsia="仿宋_GB2312"/>
                <w:kern w:val="0"/>
                <w:sz w:val="20"/>
              </w:rPr>
            </w:pPr>
            <w:r w:rsidRPr="00B65C8F">
              <w:rPr>
                <w:rFonts w:eastAsia="仿宋_GB2312"/>
                <w:kern w:val="0"/>
                <w:sz w:val="20"/>
              </w:rPr>
              <w:t>33%</w:t>
            </w:r>
          </w:p>
        </w:tc>
        <w:tc>
          <w:tcPr>
            <w:tcW w:w="1956" w:type="dxa"/>
            <w:shd w:val="clear" w:color="auto" w:fill="auto"/>
            <w:noWrap/>
            <w:vAlign w:val="center"/>
            <w:hideMark/>
          </w:tcPr>
          <w:p w14:paraId="6B4F71DB" w14:textId="1FACE8B3" w:rsidR="00B754B7" w:rsidRPr="00B65C8F" w:rsidRDefault="00B754B7" w:rsidP="00B754B7">
            <w:pPr>
              <w:widowControl/>
              <w:jc w:val="left"/>
              <w:rPr>
                <w:rFonts w:eastAsia="仿宋_GB2312"/>
                <w:kern w:val="0"/>
                <w:sz w:val="20"/>
              </w:rPr>
            </w:pPr>
            <w:r w:rsidRPr="00B65C8F">
              <w:rPr>
                <w:rFonts w:eastAsia="仿宋_GB2312"/>
                <w:kern w:val="0"/>
                <w:sz w:val="20"/>
              </w:rPr>
              <w:t>446,114,581.50</w:t>
            </w:r>
          </w:p>
        </w:tc>
        <w:tc>
          <w:tcPr>
            <w:tcW w:w="1860" w:type="dxa"/>
            <w:shd w:val="clear" w:color="auto" w:fill="auto"/>
            <w:noWrap/>
            <w:vAlign w:val="center"/>
            <w:hideMark/>
          </w:tcPr>
          <w:p w14:paraId="61CFD1F2" w14:textId="11D98294" w:rsidR="00B754B7" w:rsidRPr="00B65C8F" w:rsidRDefault="00B754B7" w:rsidP="00B754B7">
            <w:pPr>
              <w:widowControl/>
              <w:jc w:val="left"/>
              <w:rPr>
                <w:rFonts w:eastAsia="仿宋_GB2312"/>
                <w:kern w:val="0"/>
                <w:sz w:val="20"/>
              </w:rPr>
            </w:pPr>
            <w:r w:rsidRPr="00B65C8F">
              <w:rPr>
                <w:rFonts w:eastAsia="仿宋_GB2312"/>
                <w:kern w:val="0"/>
                <w:sz w:val="20"/>
              </w:rPr>
              <w:t>42,365,874.84</w:t>
            </w:r>
          </w:p>
        </w:tc>
        <w:tc>
          <w:tcPr>
            <w:tcW w:w="2000" w:type="dxa"/>
            <w:shd w:val="clear" w:color="auto" w:fill="auto"/>
            <w:noWrap/>
            <w:vAlign w:val="center"/>
            <w:hideMark/>
          </w:tcPr>
          <w:p w14:paraId="7CB6269F" w14:textId="77777777" w:rsidR="00B754B7" w:rsidRPr="00B65C8F" w:rsidRDefault="00B754B7" w:rsidP="00B754B7">
            <w:pPr>
              <w:widowControl/>
              <w:jc w:val="right"/>
              <w:rPr>
                <w:rFonts w:eastAsia="仿宋_GB2312"/>
                <w:kern w:val="0"/>
                <w:sz w:val="20"/>
              </w:rPr>
            </w:pPr>
            <w:r w:rsidRPr="00B65C8F">
              <w:rPr>
                <w:rFonts w:eastAsia="仿宋_GB2312"/>
                <w:kern w:val="0"/>
                <w:sz w:val="20"/>
              </w:rPr>
              <w:t>20.08%</w:t>
            </w:r>
          </w:p>
        </w:tc>
        <w:tc>
          <w:tcPr>
            <w:tcW w:w="2240" w:type="dxa"/>
            <w:shd w:val="clear" w:color="auto" w:fill="auto"/>
            <w:noWrap/>
            <w:vAlign w:val="center"/>
            <w:hideMark/>
          </w:tcPr>
          <w:p w14:paraId="72F4AFAC" w14:textId="25A9E5F4" w:rsidR="00B754B7" w:rsidRPr="00B65C8F" w:rsidRDefault="00B754B7" w:rsidP="00B754B7">
            <w:pPr>
              <w:widowControl/>
              <w:jc w:val="left"/>
              <w:rPr>
                <w:rFonts w:eastAsia="仿宋_GB2312"/>
                <w:kern w:val="0"/>
                <w:sz w:val="20"/>
              </w:rPr>
            </w:pPr>
            <w:r w:rsidRPr="00B65C8F">
              <w:rPr>
                <w:rFonts w:eastAsia="仿宋_GB2312"/>
                <w:kern w:val="0"/>
                <w:sz w:val="20"/>
              </w:rPr>
              <w:t>42,365,874.84</w:t>
            </w:r>
          </w:p>
        </w:tc>
        <w:tc>
          <w:tcPr>
            <w:tcW w:w="1574" w:type="dxa"/>
            <w:shd w:val="clear" w:color="auto" w:fill="auto"/>
            <w:noWrap/>
            <w:vAlign w:val="center"/>
            <w:hideMark/>
          </w:tcPr>
          <w:p w14:paraId="30045AE3" w14:textId="511D26C3" w:rsidR="00B754B7" w:rsidRPr="00B65C8F" w:rsidRDefault="00B754B7" w:rsidP="00B754B7">
            <w:pPr>
              <w:widowControl/>
              <w:jc w:val="left"/>
              <w:rPr>
                <w:rFonts w:eastAsia="仿宋_GB2312"/>
                <w:kern w:val="0"/>
                <w:sz w:val="20"/>
              </w:rPr>
            </w:pPr>
            <w:r w:rsidRPr="00B65C8F">
              <w:rPr>
                <w:rFonts w:eastAsia="仿宋_GB2312"/>
                <w:kern w:val="0"/>
                <w:sz w:val="20"/>
              </w:rPr>
              <w:t>488,480,456.34</w:t>
            </w:r>
          </w:p>
        </w:tc>
      </w:tr>
      <w:tr w:rsidR="00B65C8F" w:rsidRPr="00B65C8F" w14:paraId="34B9B4F3" w14:textId="77777777" w:rsidTr="001E2B5C">
        <w:trPr>
          <w:trHeight w:val="260"/>
          <w:jc w:val="center"/>
        </w:trPr>
        <w:tc>
          <w:tcPr>
            <w:tcW w:w="856" w:type="dxa"/>
            <w:shd w:val="clear" w:color="auto" w:fill="auto"/>
            <w:noWrap/>
            <w:vAlign w:val="center"/>
            <w:hideMark/>
          </w:tcPr>
          <w:p w14:paraId="7E2F662E" w14:textId="77777777" w:rsidR="00B754B7" w:rsidRPr="00B65C8F" w:rsidRDefault="00B754B7" w:rsidP="00B754B7">
            <w:pPr>
              <w:widowControl/>
              <w:jc w:val="left"/>
              <w:rPr>
                <w:rFonts w:eastAsia="仿宋_GB2312"/>
                <w:kern w:val="0"/>
                <w:sz w:val="20"/>
              </w:rPr>
            </w:pPr>
            <w:r w:rsidRPr="00B65C8F">
              <w:rPr>
                <w:rFonts w:eastAsia="仿宋_GB2312"/>
                <w:kern w:val="0"/>
                <w:sz w:val="20"/>
              </w:rPr>
              <w:t>3-A</w:t>
            </w:r>
          </w:p>
        </w:tc>
        <w:tc>
          <w:tcPr>
            <w:tcW w:w="1134" w:type="dxa"/>
            <w:shd w:val="clear" w:color="auto" w:fill="auto"/>
            <w:noWrap/>
            <w:vAlign w:val="center"/>
            <w:hideMark/>
          </w:tcPr>
          <w:p w14:paraId="7B6FE92B"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0F511D92" w14:textId="177834E8" w:rsidR="00B754B7" w:rsidRPr="00B65C8F" w:rsidRDefault="00B754B7" w:rsidP="00B754B7">
            <w:pPr>
              <w:widowControl/>
              <w:jc w:val="left"/>
              <w:rPr>
                <w:rFonts w:eastAsia="仿宋_GB2312"/>
                <w:kern w:val="0"/>
                <w:sz w:val="20"/>
              </w:rPr>
            </w:pPr>
            <w:r w:rsidRPr="00B65C8F">
              <w:rPr>
                <w:rFonts w:eastAsia="仿宋_GB2312"/>
                <w:kern w:val="0"/>
                <w:sz w:val="20"/>
              </w:rPr>
              <w:t>18,578.05</w:t>
            </w:r>
          </w:p>
        </w:tc>
        <w:tc>
          <w:tcPr>
            <w:tcW w:w="1559" w:type="dxa"/>
            <w:shd w:val="clear" w:color="auto" w:fill="auto"/>
            <w:noWrap/>
            <w:vAlign w:val="center"/>
            <w:hideMark/>
          </w:tcPr>
          <w:p w14:paraId="35E822C3" w14:textId="77777777" w:rsidR="00B754B7" w:rsidRPr="00B65C8F" w:rsidRDefault="00B754B7" w:rsidP="00B754B7">
            <w:pPr>
              <w:widowControl/>
              <w:jc w:val="right"/>
              <w:rPr>
                <w:rFonts w:eastAsia="仿宋_GB2312"/>
                <w:kern w:val="0"/>
                <w:sz w:val="20"/>
              </w:rPr>
            </w:pPr>
            <w:r w:rsidRPr="00B65C8F">
              <w:rPr>
                <w:rFonts w:eastAsia="仿宋_GB2312"/>
                <w:kern w:val="0"/>
                <w:sz w:val="20"/>
              </w:rPr>
              <w:t>10%</w:t>
            </w:r>
          </w:p>
        </w:tc>
        <w:tc>
          <w:tcPr>
            <w:tcW w:w="1956" w:type="dxa"/>
            <w:shd w:val="clear" w:color="auto" w:fill="auto"/>
            <w:noWrap/>
            <w:vAlign w:val="center"/>
            <w:hideMark/>
          </w:tcPr>
          <w:p w14:paraId="258A5993" w14:textId="6DC1D0B7" w:rsidR="00B754B7" w:rsidRPr="00B65C8F" w:rsidRDefault="00B754B7" w:rsidP="00B754B7">
            <w:pPr>
              <w:widowControl/>
              <w:jc w:val="left"/>
              <w:rPr>
                <w:rFonts w:eastAsia="仿宋_GB2312"/>
                <w:kern w:val="0"/>
                <w:sz w:val="20"/>
              </w:rPr>
            </w:pPr>
            <w:r w:rsidRPr="00B65C8F">
              <w:rPr>
                <w:rFonts w:eastAsia="仿宋_GB2312"/>
                <w:kern w:val="0"/>
                <w:sz w:val="20"/>
              </w:rPr>
              <w:t>138,872,018.49</w:t>
            </w:r>
          </w:p>
        </w:tc>
        <w:tc>
          <w:tcPr>
            <w:tcW w:w="1860" w:type="dxa"/>
            <w:shd w:val="clear" w:color="auto" w:fill="auto"/>
            <w:noWrap/>
            <w:vAlign w:val="center"/>
            <w:hideMark/>
          </w:tcPr>
          <w:p w14:paraId="479B21DC" w14:textId="24E2976E" w:rsidR="00B754B7" w:rsidRPr="00B65C8F" w:rsidRDefault="00B754B7" w:rsidP="00B754B7">
            <w:pPr>
              <w:widowControl/>
              <w:jc w:val="left"/>
              <w:rPr>
                <w:rFonts w:eastAsia="仿宋_GB2312"/>
                <w:kern w:val="0"/>
                <w:sz w:val="20"/>
              </w:rPr>
            </w:pPr>
            <w:r w:rsidRPr="00B65C8F">
              <w:rPr>
                <w:rFonts w:eastAsia="仿宋_GB2312"/>
                <w:kern w:val="0"/>
                <w:sz w:val="20"/>
              </w:rPr>
              <w:t>-</w:t>
            </w:r>
          </w:p>
        </w:tc>
        <w:tc>
          <w:tcPr>
            <w:tcW w:w="2000" w:type="dxa"/>
            <w:shd w:val="clear" w:color="auto" w:fill="auto"/>
            <w:noWrap/>
            <w:vAlign w:val="center"/>
            <w:hideMark/>
          </w:tcPr>
          <w:p w14:paraId="256EDD60" w14:textId="77777777" w:rsidR="00B754B7" w:rsidRPr="00B65C8F" w:rsidRDefault="00B754B7" w:rsidP="00B754B7">
            <w:pPr>
              <w:widowControl/>
              <w:jc w:val="left"/>
              <w:rPr>
                <w:rFonts w:eastAsia="仿宋_GB2312"/>
                <w:kern w:val="0"/>
                <w:sz w:val="20"/>
              </w:rPr>
            </w:pPr>
            <w:r w:rsidRPr="00B65C8F">
              <w:rPr>
                <w:rFonts w:eastAsia="仿宋_GB2312"/>
                <w:kern w:val="0"/>
                <w:sz w:val="20"/>
              </w:rPr>
              <w:t xml:space="preserve">　</w:t>
            </w:r>
          </w:p>
        </w:tc>
        <w:tc>
          <w:tcPr>
            <w:tcW w:w="2240" w:type="dxa"/>
            <w:shd w:val="clear" w:color="auto" w:fill="auto"/>
            <w:noWrap/>
            <w:vAlign w:val="center"/>
            <w:hideMark/>
          </w:tcPr>
          <w:p w14:paraId="292F674B" w14:textId="251A95E7" w:rsidR="00B754B7" w:rsidRPr="00B65C8F" w:rsidRDefault="00B754B7" w:rsidP="00B754B7">
            <w:pPr>
              <w:widowControl/>
              <w:jc w:val="left"/>
              <w:rPr>
                <w:rFonts w:eastAsia="仿宋_GB2312"/>
                <w:kern w:val="0"/>
                <w:sz w:val="20"/>
              </w:rPr>
            </w:pPr>
            <w:r w:rsidRPr="00B65C8F">
              <w:rPr>
                <w:rFonts w:eastAsia="仿宋_GB2312"/>
                <w:kern w:val="0"/>
                <w:sz w:val="20"/>
              </w:rPr>
              <w:t>-</w:t>
            </w:r>
          </w:p>
        </w:tc>
        <w:tc>
          <w:tcPr>
            <w:tcW w:w="1574" w:type="dxa"/>
            <w:shd w:val="clear" w:color="auto" w:fill="auto"/>
            <w:noWrap/>
            <w:vAlign w:val="center"/>
            <w:hideMark/>
          </w:tcPr>
          <w:p w14:paraId="1A9A83A9" w14:textId="735EAE4F" w:rsidR="00B754B7" w:rsidRPr="00B65C8F" w:rsidRDefault="00B754B7" w:rsidP="00B754B7">
            <w:pPr>
              <w:widowControl/>
              <w:jc w:val="left"/>
              <w:rPr>
                <w:rFonts w:eastAsia="仿宋_GB2312"/>
                <w:kern w:val="0"/>
                <w:sz w:val="20"/>
              </w:rPr>
            </w:pPr>
            <w:r w:rsidRPr="00B65C8F">
              <w:rPr>
                <w:rFonts w:eastAsia="仿宋_GB2312"/>
                <w:kern w:val="0"/>
                <w:sz w:val="20"/>
              </w:rPr>
              <w:t>-</w:t>
            </w:r>
          </w:p>
        </w:tc>
      </w:tr>
      <w:tr w:rsidR="00B65C8F" w:rsidRPr="00B65C8F" w14:paraId="337B7AFE" w14:textId="77777777" w:rsidTr="001E2B5C">
        <w:trPr>
          <w:trHeight w:val="260"/>
          <w:jc w:val="center"/>
        </w:trPr>
        <w:tc>
          <w:tcPr>
            <w:tcW w:w="856" w:type="dxa"/>
            <w:shd w:val="clear" w:color="auto" w:fill="auto"/>
            <w:noWrap/>
            <w:vAlign w:val="center"/>
            <w:hideMark/>
          </w:tcPr>
          <w:p w14:paraId="535F9DDA" w14:textId="77777777" w:rsidR="00B754B7" w:rsidRPr="00B65C8F" w:rsidRDefault="00B754B7" w:rsidP="00B754B7">
            <w:pPr>
              <w:widowControl/>
              <w:jc w:val="left"/>
              <w:rPr>
                <w:rFonts w:eastAsia="仿宋_GB2312"/>
                <w:kern w:val="0"/>
                <w:sz w:val="20"/>
              </w:rPr>
            </w:pPr>
            <w:r w:rsidRPr="00B65C8F">
              <w:rPr>
                <w:rFonts w:eastAsia="仿宋_GB2312"/>
                <w:kern w:val="0"/>
                <w:sz w:val="20"/>
              </w:rPr>
              <w:t>3-C</w:t>
            </w:r>
          </w:p>
        </w:tc>
        <w:tc>
          <w:tcPr>
            <w:tcW w:w="1134" w:type="dxa"/>
            <w:shd w:val="clear" w:color="auto" w:fill="auto"/>
            <w:noWrap/>
            <w:vAlign w:val="center"/>
            <w:hideMark/>
          </w:tcPr>
          <w:p w14:paraId="16378A4A"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6BC10768" w14:textId="51FA1F7B" w:rsidR="00B754B7" w:rsidRPr="00B65C8F" w:rsidRDefault="00B754B7" w:rsidP="00B754B7">
            <w:pPr>
              <w:widowControl/>
              <w:jc w:val="left"/>
              <w:rPr>
                <w:rFonts w:eastAsia="仿宋_GB2312"/>
                <w:kern w:val="0"/>
                <w:sz w:val="20"/>
              </w:rPr>
            </w:pPr>
            <w:r w:rsidRPr="00B65C8F">
              <w:rPr>
                <w:rFonts w:eastAsia="仿宋_GB2312"/>
                <w:kern w:val="0"/>
                <w:sz w:val="20"/>
              </w:rPr>
              <w:t>26,000.00</w:t>
            </w:r>
          </w:p>
        </w:tc>
        <w:tc>
          <w:tcPr>
            <w:tcW w:w="1559" w:type="dxa"/>
            <w:shd w:val="clear" w:color="auto" w:fill="auto"/>
            <w:noWrap/>
            <w:vAlign w:val="center"/>
            <w:hideMark/>
          </w:tcPr>
          <w:p w14:paraId="67460868" w14:textId="77777777" w:rsidR="00B754B7" w:rsidRPr="00B65C8F" w:rsidRDefault="00B754B7" w:rsidP="00B754B7">
            <w:pPr>
              <w:widowControl/>
              <w:jc w:val="right"/>
              <w:rPr>
                <w:rFonts w:eastAsia="仿宋_GB2312"/>
                <w:kern w:val="0"/>
                <w:sz w:val="20"/>
              </w:rPr>
            </w:pPr>
            <w:r w:rsidRPr="00B65C8F">
              <w:rPr>
                <w:rFonts w:eastAsia="仿宋_GB2312"/>
                <w:kern w:val="0"/>
                <w:sz w:val="20"/>
              </w:rPr>
              <w:t>14%</w:t>
            </w:r>
          </w:p>
        </w:tc>
        <w:tc>
          <w:tcPr>
            <w:tcW w:w="1956" w:type="dxa"/>
            <w:shd w:val="clear" w:color="auto" w:fill="auto"/>
            <w:noWrap/>
            <w:vAlign w:val="center"/>
            <w:hideMark/>
          </w:tcPr>
          <w:p w14:paraId="04BD5FB7" w14:textId="2B17335A" w:rsidR="00B754B7" w:rsidRPr="00B65C8F" w:rsidRDefault="00B754B7" w:rsidP="00B754B7">
            <w:pPr>
              <w:widowControl/>
              <w:jc w:val="left"/>
              <w:rPr>
                <w:rFonts w:eastAsia="仿宋_GB2312"/>
                <w:kern w:val="0"/>
                <w:sz w:val="20"/>
              </w:rPr>
            </w:pPr>
            <w:r w:rsidRPr="00B65C8F">
              <w:rPr>
                <w:rFonts w:eastAsia="仿宋_GB2312"/>
                <w:kern w:val="0"/>
                <w:sz w:val="20"/>
              </w:rPr>
              <w:t>194,351,532.09</w:t>
            </w:r>
          </w:p>
        </w:tc>
        <w:tc>
          <w:tcPr>
            <w:tcW w:w="1860" w:type="dxa"/>
            <w:shd w:val="clear" w:color="auto" w:fill="auto"/>
            <w:noWrap/>
            <w:vAlign w:val="center"/>
            <w:hideMark/>
          </w:tcPr>
          <w:p w14:paraId="700DB277" w14:textId="77777777" w:rsidR="00B754B7" w:rsidRPr="00B65C8F" w:rsidRDefault="00B754B7" w:rsidP="00B754B7">
            <w:pPr>
              <w:widowControl/>
              <w:jc w:val="left"/>
              <w:rPr>
                <w:rFonts w:eastAsia="仿宋_GB2312"/>
                <w:kern w:val="0"/>
                <w:sz w:val="20"/>
              </w:rPr>
            </w:pPr>
            <w:r w:rsidRPr="00B65C8F">
              <w:rPr>
                <w:rFonts w:eastAsia="仿宋_GB2312"/>
                <w:kern w:val="0"/>
                <w:sz w:val="20"/>
              </w:rPr>
              <w:t xml:space="preserve">　</w:t>
            </w:r>
          </w:p>
        </w:tc>
        <w:tc>
          <w:tcPr>
            <w:tcW w:w="2000" w:type="dxa"/>
            <w:shd w:val="clear" w:color="auto" w:fill="auto"/>
            <w:noWrap/>
            <w:vAlign w:val="center"/>
            <w:hideMark/>
          </w:tcPr>
          <w:p w14:paraId="588467E7" w14:textId="77777777" w:rsidR="00B754B7" w:rsidRPr="00B65C8F" w:rsidRDefault="00B754B7" w:rsidP="00B754B7">
            <w:pPr>
              <w:widowControl/>
              <w:jc w:val="left"/>
              <w:rPr>
                <w:rFonts w:eastAsia="仿宋_GB2312"/>
                <w:kern w:val="0"/>
                <w:sz w:val="20"/>
              </w:rPr>
            </w:pPr>
            <w:r w:rsidRPr="00B65C8F">
              <w:rPr>
                <w:rFonts w:eastAsia="仿宋_GB2312"/>
                <w:kern w:val="0"/>
                <w:sz w:val="20"/>
              </w:rPr>
              <w:t xml:space="preserve">　</w:t>
            </w:r>
          </w:p>
        </w:tc>
        <w:tc>
          <w:tcPr>
            <w:tcW w:w="2240" w:type="dxa"/>
            <w:shd w:val="clear" w:color="auto" w:fill="auto"/>
            <w:noWrap/>
            <w:vAlign w:val="center"/>
            <w:hideMark/>
          </w:tcPr>
          <w:p w14:paraId="6A92FFAD" w14:textId="0B958FC3" w:rsidR="00B754B7" w:rsidRPr="00B65C8F" w:rsidRDefault="00B754B7" w:rsidP="00B754B7">
            <w:pPr>
              <w:widowControl/>
              <w:jc w:val="left"/>
              <w:rPr>
                <w:rFonts w:eastAsia="仿宋_GB2312"/>
                <w:kern w:val="0"/>
                <w:sz w:val="20"/>
              </w:rPr>
            </w:pPr>
            <w:r w:rsidRPr="00B65C8F">
              <w:rPr>
                <w:rFonts w:eastAsia="仿宋_GB2312"/>
                <w:kern w:val="0"/>
                <w:sz w:val="20"/>
              </w:rPr>
              <w:t>-</w:t>
            </w:r>
          </w:p>
        </w:tc>
        <w:tc>
          <w:tcPr>
            <w:tcW w:w="1574" w:type="dxa"/>
            <w:shd w:val="clear" w:color="auto" w:fill="auto"/>
            <w:noWrap/>
            <w:vAlign w:val="center"/>
            <w:hideMark/>
          </w:tcPr>
          <w:p w14:paraId="24678C3B" w14:textId="3C1682B9" w:rsidR="00B754B7" w:rsidRPr="00B65C8F" w:rsidRDefault="00B754B7" w:rsidP="00B754B7">
            <w:pPr>
              <w:widowControl/>
              <w:jc w:val="left"/>
              <w:rPr>
                <w:rFonts w:eastAsia="仿宋_GB2312"/>
                <w:kern w:val="0"/>
                <w:sz w:val="20"/>
              </w:rPr>
            </w:pPr>
            <w:r w:rsidRPr="00B65C8F">
              <w:rPr>
                <w:rFonts w:eastAsia="仿宋_GB2312"/>
                <w:kern w:val="0"/>
                <w:sz w:val="20"/>
              </w:rPr>
              <w:t>-</w:t>
            </w:r>
          </w:p>
        </w:tc>
      </w:tr>
      <w:tr w:rsidR="00B65C8F" w:rsidRPr="00B65C8F" w14:paraId="06B865CC" w14:textId="77777777" w:rsidTr="001E2B5C">
        <w:trPr>
          <w:trHeight w:val="260"/>
          <w:jc w:val="center"/>
        </w:trPr>
        <w:tc>
          <w:tcPr>
            <w:tcW w:w="856" w:type="dxa"/>
            <w:shd w:val="clear" w:color="auto" w:fill="auto"/>
            <w:noWrap/>
            <w:vAlign w:val="center"/>
            <w:hideMark/>
          </w:tcPr>
          <w:p w14:paraId="232A27A9" w14:textId="77777777" w:rsidR="00B754B7" w:rsidRPr="00B65C8F" w:rsidRDefault="00B754B7" w:rsidP="00B754B7">
            <w:pPr>
              <w:widowControl/>
              <w:jc w:val="left"/>
              <w:rPr>
                <w:rFonts w:eastAsia="仿宋_GB2312"/>
                <w:kern w:val="0"/>
                <w:sz w:val="20"/>
              </w:rPr>
            </w:pPr>
            <w:r w:rsidRPr="00B65C8F">
              <w:rPr>
                <w:rFonts w:eastAsia="仿宋_GB2312"/>
                <w:kern w:val="0"/>
                <w:sz w:val="20"/>
              </w:rPr>
              <w:t>4-AB</w:t>
            </w:r>
          </w:p>
        </w:tc>
        <w:tc>
          <w:tcPr>
            <w:tcW w:w="1134" w:type="dxa"/>
            <w:shd w:val="clear" w:color="auto" w:fill="auto"/>
            <w:noWrap/>
            <w:vAlign w:val="center"/>
            <w:hideMark/>
          </w:tcPr>
          <w:p w14:paraId="23403984"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71EB3C7D" w14:textId="4CDD94DF" w:rsidR="00B754B7" w:rsidRPr="00B65C8F" w:rsidRDefault="00B754B7" w:rsidP="00B754B7">
            <w:pPr>
              <w:widowControl/>
              <w:jc w:val="left"/>
              <w:rPr>
                <w:rFonts w:eastAsia="仿宋_GB2312"/>
                <w:kern w:val="0"/>
                <w:sz w:val="20"/>
              </w:rPr>
            </w:pPr>
            <w:r w:rsidRPr="00B65C8F">
              <w:rPr>
                <w:rFonts w:eastAsia="仿宋_GB2312"/>
                <w:kern w:val="0"/>
                <w:sz w:val="20"/>
              </w:rPr>
              <w:t>51,348.01</w:t>
            </w:r>
          </w:p>
        </w:tc>
        <w:tc>
          <w:tcPr>
            <w:tcW w:w="1559" w:type="dxa"/>
            <w:shd w:val="clear" w:color="auto" w:fill="auto"/>
            <w:noWrap/>
            <w:vAlign w:val="center"/>
            <w:hideMark/>
          </w:tcPr>
          <w:p w14:paraId="687C88CF" w14:textId="77777777" w:rsidR="00B754B7" w:rsidRPr="00B65C8F" w:rsidRDefault="00B754B7" w:rsidP="00B754B7">
            <w:pPr>
              <w:widowControl/>
              <w:jc w:val="right"/>
              <w:rPr>
                <w:rFonts w:eastAsia="仿宋_GB2312"/>
                <w:kern w:val="0"/>
                <w:sz w:val="20"/>
              </w:rPr>
            </w:pPr>
            <w:r w:rsidRPr="00B65C8F">
              <w:rPr>
                <w:rFonts w:eastAsia="仿宋_GB2312"/>
                <w:kern w:val="0"/>
                <w:sz w:val="20"/>
              </w:rPr>
              <w:t>29%</w:t>
            </w:r>
          </w:p>
        </w:tc>
        <w:tc>
          <w:tcPr>
            <w:tcW w:w="1956" w:type="dxa"/>
            <w:shd w:val="clear" w:color="auto" w:fill="auto"/>
            <w:noWrap/>
            <w:vAlign w:val="center"/>
            <w:hideMark/>
          </w:tcPr>
          <w:p w14:paraId="0C9961B7" w14:textId="357C2A23" w:rsidR="00B754B7" w:rsidRPr="00B65C8F" w:rsidRDefault="00B754B7" w:rsidP="00B754B7">
            <w:pPr>
              <w:widowControl/>
              <w:jc w:val="left"/>
              <w:rPr>
                <w:rFonts w:eastAsia="仿宋_GB2312"/>
                <w:kern w:val="0"/>
                <w:sz w:val="20"/>
              </w:rPr>
            </w:pPr>
            <w:r w:rsidRPr="00B65C8F">
              <w:rPr>
                <w:rFonts w:eastAsia="仿宋_GB2312"/>
                <w:kern w:val="0"/>
                <w:sz w:val="20"/>
              </w:rPr>
              <w:t>383,829,400.50</w:t>
            </w:r>
          </w:p>
        </w:tc>
        <w:tc>
          <w:tcPr>
            <w:tcW w:w="1860" w:type="dxa"/>
            <w:shd w:val="clear" w:color="auto" w:fill="auto"/>
            <w:noWrap/>
            <w:vAlign w:val="center"/>
            <w:hideMark/>
          </w:tcPr>
          <w:p w14:paraId="73466E43" w14:textId="0FCDCDC2" w:rsidR="00B754B7" w:rsidRPr="00B65C8F" w:rsidRDefault="00B754B7" w:rsidP="00B754B7">
            <w:pPr>
              <w:widowControl/>
              <w:jc w:val="left"/>
              <w:rPr>
                <w:rFonts w:eastAsia="仿宋_GB2312"/>
                <w:kern w:val="0"/>
                <w:sz w:val="20"/>
              </w:rPr>
            </w:pPr>
            <w:r w:rsidRPr="00B65C8F">
              <w:rPr>
                <w:rFonts w:eastAsia="仿宋_GB2312"/>
                <w:kern w:val="0"/>
                <w:sz w:val="20"/>
              </w:rPr>
              <w:t>36,450,878.35</w:t>
            </w:r>
          </w:p>
        </w:tc>
        <w:tc>
          <w:tcPr>
            <w:tcW w:w="2000" w:type="dxa"/>
            <w:shd w:val="clear" w:color="auto" w:fill="auto"/>
            <w:noWrap/>
            <w:vAlign w:val="center"/>
            <w:hideMark/>
          </w:tcPr>
          <w:p w14:paraId="7000F6CD" w14:textId="77777777" w:rsidR="00B754B7" w:rsidRPr="00B65C8F" w:rsidRDefault="00B754B7" w:rsidP="00B754B7">
            <w:pPr>
              <w:widowControl/>
              <w:jc w:val="right"/>
              <w:rPr>
                <w:rFonts w:eastAsia="仿宋_GB2312"/>
                <w:kern w:val="0"/>
                <w:sz w:val="20"/>
              </w:rPr>
            </w:pPr>
            <w:r w:rsidRPr="00B65C8F">
              <w:rPr>
                <w:rFonts w:eastAsia="仿宋_GB2312"/>
                <w:kern w:val="0"/>
                <w:sz w:val="20"/>
              </w:rPr>
              <w:t>56.17%</w:t>
            </w:r>
          </w:p>
        </w:tc>
        <w:tc>
          <w:tcPr>
            <w:tcW w:w="2240" w:type="dxa"/>
            <w:shd w:val="clear" w:color="auto" w:fill="auto"/>
            <w:noWrap/>
            <w:vAlign w:val="center"/>
            <w:hideMark/>
          </w:tcPr>
          <w:p w14:paraId="7008F70D" w14:textId="510D99D0" w:rsidR="00B754B7" w:rsidRPr="00B65C8F" w:rsidRDefault="00B754B7" w:rsidP="00B754B7">
            <w:pPr>
              <w:widowControl/>
              <w:jc w:val="left"/>
              <w:rPr>
                <w:rFonts w:eastAsia="仿宋_GB2312"/>
                <w:kern w:val="0"/>
                <w:sz w:val="20"/>
              </w:rPr>
            </w:pPr>
            <w:r w:rsidRPr="00B65C8F">
              <w:rPr>
                <w:rFonts w:eastAsia="仿宋_GB2312"/>
                <w:kern w:val="0"/>
                <w:sz w:val="20"/>
              </w:rPr>
              <w:t>36,450,878.35</w:t>
            </w:r>
          </w:p>
        </w:tc>
        <w:tc>
          <w:tcPr>
            <w:tcW w:w="1574" w:type="dxa"/>
            <w:shd w:val="clear" w:color="auto" w:fill="auto"/>
            <w:noWrap/>
            <w:vAlign w:val="center"/>
            <w:hideMark/>
          </w:tcPr>
          <w:p w14:paraId="22FAB32C" w14:textId="225C87A0" w:rsidR="00B754B7" w:rsidRPr="00B65C8F" w:rsidRDefault="00B754B7" w:rsidP="00B754B7">
            <w:pPr>
              <w:widowControl/>
              <w:jc w:val="left"/>
              <w:rPr>
                <w:rFonts w:eastAsia="仿宋_GB2312"/>
                <w:kern w:val="0"/>
                <w:sz w:val="20"/>
              </w:rPr>
            </w:pPr>
            <w:r w:rsidRPr="00B65C8F">
              <w:rPr>
                <w:rFonts w:eastAsia="仿宋_GB2312"/>
                <w:kern w:val="0"/>
                <w:sz w:val="20"/>
              </w:rPr>
              <w:t>420,280,278.86</w:t>
            </w:r>
          </w:p>
        </w:tc>
      </w:tr>
      <w:tr w:rsidR="00B65C8F" w:rsidRPr="00B65C8F" w14:paraId="31627FD2" w14:textId="77777777" w:rsidTr="001E2B5C">
        <w:trPr>
          <w:trHeight w:val="260"/>
          <w:jc w:val="center"/>
        </w:trPr>
        <w:tc>
          <w:tcPr>
            <w:tcW w:w="856" w:type="dxa"/>
            <w:shd w:val="clear" w:color="auto" w:fill="auto"/>
            <w:noWrap/>
            <w:vAlign w:val="center"/>
            <w:hideMark/>
          </w:tcPr>
          <w:p w14:paraId="6B25E92C" w14:textId="77777777" w:rsidR="00B754B7" w:rsidRPr="00B65C8F" w:rsidRDefault="00B754B7" w:rsidP="00B754B7">
            <w:pPr>
              <w:widowControl/>
              <w:jc w:val="left"/>
              <w:rPr>
                <w:rFonts w:eastAsia="仿宋_GB2312"/>
                <w:kern w:val="0"/>
                <w:sz w:val="20"/>
              </w:rPr>
            </w:pPr>
            <w:r w:rsidRPr="00B65C8F">
              <w:rPr>
                <w:rFonts w:eastAsia="仿宋_GB2312"/>
                <w:kern w:val="0"/>
                <w:sz w:val="20"/>
              </w:rPr>
              <w:t>4-D</w:t>
            </w:r>
          </w:p>
        </w:tc>
        <w:tc>
          <w:tcPr>
            <w:tcW w:w="1134" w:type="dxa"/>
            <w:shd w:val="clear" w:color="auto" w:fill="auto"/>
            <w:noWrap/>
            <w:vAlign w:val="center"/>
            <w:hideMark/>
          </w:tcPr>
          <w:p w14:paraId="286F2151" w14:textId="77777777" w:rsidR="00B754B7" w:rsidRPr="00B65C8F" w:rsidRDefault="00B754B7" w:rsidP="00B754B7">
            <w:pPr>
              <w:widowControl/>
              <w:jc w:val="left"/>
              <w:rPr>
                <w:rFonts w:eastAsia="仿宋_GB2312"/>
                <w:kern w:val="0"/>
                <w:sz w:val="20"/>
              </w:rPr>
            </w:pPr>
            <w:proofErr w:type="gramStart"/>
            <w:r w:rsidRPr="00B65C8F">
              <w:rPr>
                <w:rFonts w:eastAsia="仿宋_GB2312"/>
                <w:kern w:val="0"/>
                <w:sz w:val="20"/>
              </w:rPr>
              <w:t>自持</w:t>
            </w:r>
            <w:proofErr w:type="gramEnd"/>
          </w:p>
        </w:tc>
        <w:tc>
          <w:tcPr>
            <w:tcW w:w="1417" w:type="dxa"/>
            <w:shd w:val="clear" w:color="auto" w:fill="auto"/>
            <w:noWrap/>
            <w:vAlign w:val="center"/>
            <w:hideMark/>
          </w:tcPr>
          <w:p w14:paraId="4A5DDC4B" w14:textId="0CDD8178" w:rsidR="00B754B7" w:rsidRPr="00B65C8F" w:rsidRDefault="00B754B7" w:rsidP="00B754B7">
            <w:pPr>
              <w:widowControl/>
              <w:jc w:val="left"/>
              <w:rPr>
                <w:rFonts w:eastAsia="仿宋_GB2312"/>
                <w:kern w:val="0"/>
                <w:sz w:val="20"/>
              </w:rPr>
            </w:pPr>
            <w:r w:rsidRPr="00B65C8F">
              <w:rPr>
                <w:rFonts w:eastAsia="仿宋_GB2312"/>
                <w:kern w:val="0"/>
                <w:sz w:val="20"/>
              </w:rPr>
              <w:t>2,023.22</w:t>
            </w:r>
          </w:p>
        </w:tc>
        <w:tc>
          <w:tcPr>
            <w:tcW w:w="1559" w:type="dxa"/>
            <w:shd w:val="clear" w:color="auto" w:fill="auto"/>
            <w:noWrap/>
            <w:vAlign w:val="center"/>
            <w:hideMark/>
          </w:tcPr>
          <w:p w14:paraId="0DD9081C" w14:textId="77777777" w:rsidR="00B754B7" w:rsidRPr="00B65C8F" w:rsidRDefault="00B754B7" w:rsidP="00B754B7">
            <w:pPr>
              <w:widowControl/>
              <w:jc w:val="right"/>
              <w:rPr>
                <w:rFonts w:eastAsia="仿宋_GB2312"/>
                <w:kern w:val="0"/>
                <w:sz w:val="20"/>
              </w:rPr>
            </w:pPr>
            <w:r w:rsidRPr="00B65C8F">
              <w:rPr>
                <w:rFonts w:eastAsia="仿宋_GB2312"/>
                <w:kern w:val="0"/>
                <w:sz w:val="20"/>
              </w:rPr>
              <w:t>1%</w:t>
            </w:r>
          </w:p>
        </w:tc>
        <w:tc>
          <w:tcPr>
            <w:tcW w:w="1956" w:type="dxa"/>
            <w:shd w:val="clear" w:color="auto" w:fill="auto"/>
            <w:noWrap/>
            <w:vAlign w:val="center"/>
            <w:hideMark/>
          </w:tcPr>
          <w:p w14:paraId="5A18CBFF" w14:textId="1BF240E5" w:rsidR="00B754B7" w:rsidRPr="00B65C8F" w:rsidRDefault="00B754B7" w:rsidP="00B754B7">
            <w:pPr>
              <w:widowControl/>
              <w:jc w:val="left"/>
              <w:rPr>
                <w:rFonts w:eastAsia="仿宋_GB2312"/>
                <w:kern w:val="0"/>
                <w:sz w:val="20"/>
              </w:rPr>
            </w:pPr>
            <w:r w:rsidRPr="00B65C8F">
              <w:rPr>
                <w:rFonts w:eastAsia="仿宋_GB2312"/>
                <w:kern w:val="0"/>
                <w:sz w:val="20"/>
              </w:rPr>
              <w:t>15,123,688.72</w:t>
            </w:r>
          </w:p>
        </w:tc>
        <w:tc>
          <w:tcPr>
            <w:tcW w:w="1860" w:type="dxa"/>
            <w:shd w:val="clear" w:color="auto" w:fill="auto"/>
            <w:noWrap/>
            <w:vAlign w:val="center"/>
            <w:hideMark/>
          </w:tcPr>
          <w:p w14:paraId="0456EDD3" w14:textId="4C58F1F7" w:rsidR="00B754B7" w:rsidRPr="00B65C8F" w:rsidRDefault="00B754B7" w:rsidP="00B754B7">
            <w:pPr>
              <w:widowControl/>
              <w:jc w:val="left"/>
              <w:rPr>
                <w:rFonts w:eastAsia="仿宋_GB2312"/>
                <w:kern w:val="0"/>
                <w:sz w:val="20"/>
              </w:rPr>
            </w:pPr>
            <w:r w:rsidRPr="00B65C8F">
              <w:rPr>
                <w:rFonts w:eastAsia="仿宋_GB2312"/>
                <w:kern w:val="0"/>
                <w:sz w:val="20"/>
              </w:rPr>
              <w:t>1,436,241.56</w:t>
            </w:r>
          </w:p>
        </w:tc>
        <w:tc>
          <w:tcPr>
            <w:tcW w:w="2000" w:type="dxa"/>
            <w:shd w:val="clear" w:color="auto" w:fill="auto"/>
            <w:noWrap/>
            <w:vAlign w:val="center"/>
            <w:hideMark/>
          </w:tcPr>
          <w:p w14:paraId="15EE789E" w14:textId="77777777" w:rsidR="00B754B7" w:rsidRPr="00B65C8F" w:rsidRDefault="00B754B7" w:rsidP="00B754B7">
            <w:pPr>
              <w:widowControl/>
              <w:jc w:val="right"/>
              <w:rPr>
                <w:rFonts w:eastAsia="仿宋_GB2312"/>
                <w:kern w:val="0"/>
                <w:sz w:val="20"/>
              </w:rPr>
            </w:pPr>
            <w:r w:rsidRPr="00B65C8F">
              <w:rPr>
                <w:rFonts w:eastAsia="仿宋_GB2312"/>
                <w:kern w:val="0"/>
                <w:sz w:val="20"/>
              </w:rPr>
              <w:t>2.21%</w:t>
            </w:r>
          </w:p>
        </w:tc>
        <w:tc>
          <w:tcPr>
            <w:tcW w:w="2240" w:type="dxa"/>
            <w:shd w:val="clear" w:color="auto" w:fill="auto"/>
            <w:noWrap/>
            <w:vAlign w:val="center"/>
            <w:hideMark/>
          </w:tcPr>
          <w:p w14:paraId="78960B61" w14:textId="680BE5DD" w:rsidR="00B754B7" w:rsidRPr="00B65C8F" w:rsidRDefault="00B754B7" w:rsidP="00B754B7">
            <w:pPr>
              <w:widowControl/>
              <w:jc w:val="left"/>
              <w:rPr>
                <w:rFonts w:eastAsia="仿宋_GB2312"/>
                <w:kern w:val="0"/>
                <w:sz w:val="20"/>
              </w:rPr>
            </w:pPr>
            <w:r w:rsidRPr="00B65C8F">
              <w:rPr>
                <w:rFonts w:eastAsia="仿宋_GB2312"/>
                <w:kern w:val="0"/>
                <w:sz w:val="20"/>
              </w:rPr>
              <w:t>1,436,241.56</w:t>
            </w:r>
          </w:p>
        </w:tc>
        <w:tc>
          <w:tcPr>
            <w:tcW w:w="1574" w:type="dxa"/>
            <w:shd w:val="clear" w:color="auto" w:fill="auto"/>
            <w:noWrap/>
            <w:vAlign w:val="center"/>
            <w:hideMark/>
          </w:tcPr>
          <w:p w14:paraId="2F3F7B1B" w14:textId="66735535" w:rsidR="00B754B7" w:rsidRPr="00B65C8F" w:rsidRDefault="00B754B7" w:rsidP="00B754B7">
            <w:pPr>
              <w:widowControl/>
              <w:jc w:val="left"/>
              <w:rPr>
                <w:rFonts w:eastAsia="仿宋_GB2312"/>
                <w:kern w:val="0"/>
                <w:sz w:val="20"/>
              </w:rPr>
            </w:pPr>
            <w:r w:rsidRPr="00B65C8F">
              <w:rPr>
                <w:rFonts w:eastAsia="仿宋_GB2312"/>
                <w:kern w:val="0"/>
                <w:sz w:val="20"/>
              </w:rPr>
              <w:t>16,559,930.28</w:t>
            </w:r>
          </w:p>
        </w:tc>
      </w:tr>
      <w:tr w:rsidR="00B65C8F" w:rsidRPr="00B65C8F" w14:paraId="387B2D4F" w14:textId="77777777" w:rsidTr="001E2B5C">
        <w:trPr>
          <w:trHeight w:val="270"/>
          <w:jc w:val="center"/>
        </w:trPr>
        <w:tc>
          <w:tcPr>
            <w:tcW w:w="1990" w:type="dxa"/>
            <w:gridSpan w:val="2"/>
            <w:shd w:val="clear" w:color="auto" w:fill="auto"/>
            <w:noWrap/>
            <w:vAlign w:val="center"/>
            <w:hideMark/>
          </w:tcPr>
          <w:p w14:paraId="2ACE59EE" w14:textId="77777777" w:rsidR="00B754B7" w:rsidRPr="00B65C8F" w:rsidRDefault="00B754B7" w:rsidP="00B754B7">
            <w:pPr>
              <w:widowControl/>
              <w:jc w:val="center"/>
              <w:rPr>
                <w:rFonts w:eastAsia="仿宋_GB2312"/>
                <w:kern w:val="0"/>
                <w:sz w:val="20"/>
              </w:rPr>
            </w:pPr>
            <w:r w:rsidRPr="00B65C8F">
              <w:rPr>
                <w:rFonts w:eastAsia="仿宋_GB2312"/>
                <w:kern w:val="0"/>
                <w:sz w:val="20"/>
              </w:rPr>
              <w:t>合计</w:t>
            </w:r>
          </w:p>
        </w:tc>
        <w:tc>
          <w:tcPr>
            <w:tcW w:w="1417" w:type="dxa"/>
            <w:shd w:val="clear" w:color="auto" w:fill="auto"/>
            <w:noWrap/>
            <w:vAlign w:val="center"/>
            <w:hideMark/>
          </w:tcPr>
          <w:p w14:paraId="495CD39B" w14:textId="54DF8011" w:rsidR="00B754B7" w:rsidRPr="00B65C8F" w:rsidRDefault="00B754B7" w:rsidP="00B754B7">
            <w:pPr>
              <w:widowControl/>
              <w:jc w:val="left"/>
              <w:rPr>
                <w:rFonts w:eastAsia="仿宋_GB2312"/>
                <w:kern w:val="0"/>
                <w:sz w:val="20"/>
              </w:rPr>
            </w:pPr>
            <w:r w:rsidRPr="00B65C8F">
              <w:rPr>
                <w:rFonts w:eastAsia="仿宋_GB2312"/>
                <w:kern w:val="0"/>
                <w:sz w:val="20"/>
              </w:rPr>
              <w:t>179,329.69</w:t>
            </w:r>
          </w:p>
        </w:tc>
        <w:tc>
          <w:tcPr>
            <w:tcW w:w="1559" w:type="dxa"/>
            <w:shd w:val="clear" w:color="auto" w:fill="auto"/>
            <w:noWrap/>
            <w:vAlign w:val="center"/>
            <w:hideMark/>
          </w:tcPr>
          <w:p w14:paraId="092EBA7A" w14:textId="77777777" w:rsidR="00B754B7" w:rsidRPr="00B65C8F" w:rsidRDefault="00B754B7" w:rsidP="00B754B7">
            <w:pPr>
              <w:widowControl/>
              <w:jc w:val="right"/>
              <w:rPr>
                <w:rFonts w:eastAsia="仿宋_GB2312"/>
                <w:kern w:val="0"/>
                <w:sz w:val="20"/>
              </w:rPr>
            </w:pPr>
            <w:r w:rsidRPr="00B65C8F">
              <w:rPr>
                <w:rFonts w:eastAsia="仿宋_GB2312"/>
                <w:kern w:val="0"/>
                <w:sz w:val="20"/>
              </w:rPr>
              <w:t>100%</w:t>
            </w:r>
          </w:p>
        </w:tc>
        <w:tc>
          <w:tcPr>
            <w:tcW w:w="1956" w:type="dxa"/>
            <w:shd w:val="clear" w:color="auto" w:fill="auto"/>
            <w:noWrap/>
            <w:vAlign w:val="center"/>
            <w:hideMark/>
          </w:tcPr>
          <w:p w14:paraId="60B493A4" w14:textId="0717EE36" w:rsidR="00B754B7" w:rsidRPr="00B65C8F" w:rsidRDefault="00B754B7" w:rsidP="00B754B7">
            <w:pPr>
              <w:widowControl/>
              <w:jc w:val="left"/>
              <w:rPr>
                <w:rFonts w:eastAsia="仿宋_GB2312"/>
                <w:kern w:val="0"/>
                <w:sz w:val="20"/>
              </w:rPr>
            </w:pPr>
            <w:r w:rsidRPr="00B65C8F">
              <w:rPr>
                <w:rFonts w:eastAsia="仿宋_GB2312"/>
                <w:kern w:val="0"/>
                <w:sz w:val="20"/>
              </w:rPr>
              <w:t>1,340,500,000.00</w:t>
            </w:r>
          </w:p>
        </w:tc>
        <w:tc>
          <w:tcPr>
            <w:tcW w:w="1860" w:type="dxa"/>
            <w:shd w:val="clear" w:color="auto" w:fill="auto"/>
            <w:noWrap/>
            <w:vAlign w:val="center"/>
            <w:hideMark/>
          </w:tcPr>
          <w:p w14:paraId="0A90D2B3" w14:textId="0EBE845F" w:rsidR="00B754B7" w:rsidRPr="00B65C8F" w:rsidRDefault="00B754B7" w:rsidP="00B754B7">
            <w:pPr>
              <w:widowControl/>
              <w:jc w:val="left"/>
              <w:rPr>
                <w:rFonts w:eastAsia="仿宋_GB2312"/>
                <w:kern w:val="0"/>
                <w:sz w:val="20"/>
              </w:rPr>
            </w:pPr>
            <w:r w:rsidRPr="00B65C8F">
              <w:rPr>
                <w:rFonts w:eastAsia="仿宋_GB2312"/>
                <w:kern w:val="0"/>
                <w:sz w:val="20"/>
              </w:rPr>
              <w:t>80,252,994.76</w:t>
            </w:r>
          </w:p>
        </w:tc>
        <w:tc>
          <w:tcPr>
            <w:tcW w:w="2000" w:type="dxa"/>
            <w:shd w:val="clear" w:color="auto" w:fill="auto"/>
            <w:noWrap/>
            <w:vAlign w:val="center"/>
            <w:hideMark/>
          </w:tcPr>
          <w:p w14:paraId="70EFC184" w14:textId="77777777" w:rsidR="00B754B7" w:rsidRPr="00B65C8F" w:rsidRDefault="00B754B7" w:rsidP="00B754B7">
            <w:pPr>
              <w:widowControl/>
              <w:jc w:val="right"/>
              <w:rPr>
                <w:rFonts w:eastAsia="仿宋_GB2312"/>
                <w:kern w:val="0"/>
                <w:sz w:val="20"/>
              </w:rPr>
            </w:pPr>
            <w:r w:rsidRPr="00B65C8F">
              <w:rPr>
                <w:rFonts w:eastAsia="仿宋_GB2312"/>
                <w:kern w:val="0"/>
                <w:sz w:val="20"/>
              </w:rPr>
              <w:t>78.46%</w:t>
            </w:r>
          </w:p>
        </w:tc>
        <w:tc>
          <w:tcPr>
            <w:tcW w:w="2240" w:type="dxa"/>
            <w:shd w:val="clear" w:color="auto" w:fill="auto"/>
            <w:noWrap/>
            <w:vAlign w:val="center"/>
            <w:hideMark/>
          </w:tcPr>
          <w:p w14:paraId="38DFD067" w14:textId="510837E7" w:rsidR="00B754B7" w:rsidRPr="00B65C8F" w:rsidRDefault="00B754B7" w:rsidP="00B754B7">
            <w:pPr>
              <w:widowControl/>
              <w:jc w:val="left"/>
              <w:rPr>
                <w:rFonts w:eastAsia="仿宋_GB2312"/>
                <w:kern w:val="0"/>
                <w:sz w:val="20"/>
              </w:rPr>
            </w:pPr>
            <w:r w:rsidRPr="00B65C8F">
              <w:rPr>
                <w:rFonts w:eastAsia="仿宋_GB2312"/>
                <w:kern w:val="0"/>
                <w:sz w:val="20"/>
              </w:rPr>
              <w:t>80,252,994.76</w:t>
            </w:r>
          </w:p>
        </w:tc>
        <w:tc>
          <w:tcPr>
            <w:tcW w:w="1574" w:type="dxa"/>
            <w:shd w:val="clear" w:color="auto" w:fill="auto"/>
            <w:noWrap/>
            <w:vAlign w:val="center"/>
            <w:hideMark/>
          </w:tcPr>
          <w:p w14:paraId="7D4AC52C" w14:textId="4F66D7C8" w:rsidR="00B754B7" w:rsidRPr="00B65C8F" w:rsidRDefault="00B754B7" w:rsidP="00B754B7">
            <w:pPr>
              <w:widowControl/>
              <w:jc w:val="left"/>
              <w:rPr>
                <w:rFonts w:eastAsia="仿宋_GB2312"/>
                <w:kern w:val="0"/>
                <w:sz w:val="20"/>
              </w:rPr>
            </w:pPr>
            <w:r w:rsidRPr="00B65C8F">
              <w:rPr>
                <w:rFonts w:eastAsia="仿宋_GB2312"/>
                <w:kern w:val="0"/>
                <w:sz w:val="20"/>
              </w:rPr>
              <w:t>925,320,665.48</w:t>
            </w:r>
          </w:p>
        </w:tc>
      </w:tr>
    </w:tbl>
    <w:p w14:paraId="40B235F2" w14:textId="29CE75B5" w:rsidR="00100DF4" w:rsidRPr="00B65C8F" w:rsidRDefault="00B754B7" w:rsidP="00445F8B">
      <w:pPr>
        <w:pStyle w:val="a0"/>
        <w:ind w:firstLineChars="200" w:firstLine="360"/>
        <w:rPr>
          <w:kern w:val="2"/>
          <w:sz w:val="18"/>
          <w:szCs w:val="18"/>
        </w:rPr>
      </w:pPr>
      <w:r w:rsidRPr="00B65C8F">
        <w:rPr>
          <w:kern w:val="2"/>
          <w:sz w:val="18"/>
          <w:szCs w:val="18"/>
        </w:rPr>
        <w:t>注：</w:t>
      </w:r>
      <w:r w:rsidRPr="00B65C8F">
        <w:rPr>
          <w:kern w:val="2"/>
          <w:sz w:val="18"/>
          <w:szCs w:val="18"/>
        </w:rPr>
        <w:t>1.</w:t>
      </w:r>
      <w:r w:rsidRPr="00B65C8F">
        <w:rPr>
          <w:kern w:val="2"/>
          <w:sz w:val="18"/>
          <w:szCs w:val="18"/>
        </w:rPr>
        <w:t>单位：</w:t>
      </w:r>
      <w:r w:rsidRPr="00B65C8F">
        <w:rPr>
          <w:rFonts w:eastAsia="Segoe UI Symbol"/>
          <w:kern w:val="2"/>
          <w:sz w:val="18"/>
          <w:szCs w:val="18"/>
        </w:rPr>
        <w:t>㎡</w:t>
      </w:r>
      <w:r w:rsidRPr="00B65C8F">
        <w:rPr>
          <w:kern w:val="2"/>
          <w:sz w:val="18"/>
          <w:szCs w:val="18"/>
        </w:rPr>
        <w:t>、元；</w:t>
      </w:r>
      <w:r w:rsidRPr="00B65C8F">
        <w:rPr>
          <w:kern w:val="2"/>
          <w:sz w:val="18"/>
          <w:szCs w:val="18"/>
        </w:rPr>
        <w:t>2.1-F</w:t>
      </w:r>
      <w:r w:rsidRPr="00B65C8F">
        <w:rPr>
          <w:kern w:val="2"/>
          <w:sz w:val="18"/>
          <w:szCs w:val="18"/>
        </w:rPr>
        <w:t>、</w:t>
      </w:r>
      <w:r w:rsidRPr="00B65C8F">
        <w:rPr>
          <w:kern w:val="2"/>
          <w:sz w:val="18"/>
          <w:szCs w:val="18"/>
        </w:rPr>
        <w:t>3-A</w:t>
      </w:r>
      <w:r w:rsidRPr="00B65C8F">
        <w:rPr>
          <w:kern w:val="2"/>
          <w:sz w:val="18"/>
          <w:szCs w:val="18"/>
        </w:rPr>
        <w:t>、</w:t>
      </w:r>
      <w:r w:rsidRPr="00B65C8F">
        <w:rPr>
          <w:kern w:val="2"/>
          <w:sz w:val="18"/>
          <w:szCs w:val="18"/>
        </w:rPr>
        <w:t>3-C</w:t>
      </w:r>
      <w:r w:rsidRPr="00B65C8F">
        <w:rPr>
          <w:kern w:val="2"/>
          <w:sz w:val="18"/>
          <w:szCs w:val="18"/>
        </w:rPr>
        <w:t>已含在前述合并地块中，</w:t>
      </w:r>
      <w:proofErr w:type="gramStart"/>
      <w:r w:rsidRPr="00B65C8F">
        <w:rPr>
          <w:kern w:val="2"/>
          <w:sz w:val="18"/>
          <w:szCs w:val="18"/>
        </w:rPr>
        <w:t>自持</w:t>
      </w:r>
      <w:proofErr w:type="gramEnd"/>
      <w:r w:rsidRPr="00B65C8F">
        <w:rPr>
          <w:kern w:val="2"/>
          <w:sz w:val="18"/>
          <w:szCs w:val="18"/>
        </w:rPr>
        <w:t>部分不再单独计算</w:t>
      </w:r>
      <w:r w:rsidR="003F0F4B" w:rsidRPr="00B65C8F">
        <w:rPr>
          <w:kern w:val="2"/>
          <w:sz w:val="18"/>
          <w:szCs w:val="18"/>
        </w:rPr>
        <w:t>，下同</w:t>
      </w:r>
    </w:p>
    <w:p w14:paraId="20A77533" w14:textId="77777777" w:rsidR="00100DF4" w:rsidRPr="00B65C8F" w:rsidRDefault="00100DF4" w:rsidP="00445F8B">
      <w:pPr>
        <w:pStyle w:val="a0"/>
        <w:ind w:firstLineChars="200" w:firstLine="560"/>
        <w:rPr>
          <w:kern w:val="2"/>
          <w:sz w:val="28"/>
          <w:szCs w:val="28"/>
        </w:rPr>
      </w:pP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017"/>
        <w:gridCol w:w="2627"/>
        <w:gridCol w:w="2827"/>
        <w:gridCol w:w="2651"/>
        <w:gridCol w:w="3047"/>
      </w:tblGrid>
      <w:tr w:rsidR="00B65C8F" w:rsidRPr="00B65C8F" w14:paraId="2A24BA1F" w14:textId="77777777" w:rsidTr="001E2B5C">
        <w:trPr>
          <w:trHeight w:val="20"/>
          <w:jc w:val="center"/>
        </w:trPr>
        <w:tc>
          <w:tcPr>
            <w:tcW w:w="579" w:type="pct"/>
            <w:shd w:val="clear" w:color="auto" w:fill="auto"/>
            <w:noWrap/>
            <w:vAlign w:val="center"/>
            <w:hideMark/>
          </w:tcPr>
          <w:p w14:paraId="44313800" w14:textId="77777777" w:rsidR="00B754B7" w:rsidRPr="00B65C8F" w:rsidRDefault="00B754B7" w:rsidP="00B754B7">
            <w:pPr>
              <w:widowControl/>
              <w:rPr>
                <w:rFonts w:eastAsia="仿宋_GB2312"/>
                <w:kern w:val="0"/>
                <w:sz w:val="20"/>
              </w:rPr>
            </w:pPr>
            <w:r w:rsidRPr="00B65C8F">
              <w:rPr>
                <w:rFonts w:eastAsia="仿宋_GB2312"/>
                <w:kern w:val="0"/>
                <w:sz w:val="20"/>
              </w:rPr>
              <w:t>地块</w:t>
            </w:r>
          </w:p>
        </w:tc>
        <w:tc>
          <w:tcPr>
            <w:tcW w:w="677" w:type="pct"/>
            <w:shd w:val="clear" w:color="auto" w:fill="auto"/>
            <w:vAlign w:val="center"/>
            <w:hideMark/>
          </w:tcPr>
          <w:p w14:paraId="2F3E3B5B" w14:textId="77777777" w:rsidR="00B754B7" w:rsidRPr="00B65C8F" w:rsidRDefault="00B754B7" w:rsidP="00B754B7">
            <w:pPr>
              <w:widowControl/>
              <w:rPr>
                <w:rFonts w:eastAsia="仿宋_GB2312"/>
                <w:kern w:val="0"/>
                <w:sz w:val="20"/>
              </w:rPr>
            </w:pPr>
            <w:r w:rsidRPr="00B65C8F">
              <w:rPr>
                <w:rFonts w:eastAsia="仿宋_GB2312"/>
                <w:kern w:val="0"/>
                <w:sz w:val="20"/>
              </w:rPr>
              <w:t>类型</w:t>
            </w:r>
          </w:p>
        </w:tc>
        <w:tc>
          <w:tcPr>
            <w:tcW w:w="882" w:type="pct"/>
            <w:shd w:val="clear" w:color="auto" w:fill="auto"/>
            <w:noWrap/>
            <w:vAlign w:val="center"/>
            <w:hideMark/>
          </w:tcPr>
          <w:p w14:paraId="0177E65B" w14:textId="77777777" w:rsidR="00B754B7" w:rsidRPr="00B65C8F" w:rsidRDefault="00B754B7" w:rsidP="00B754B7">
            <w:pPr>
              <w:widowControl/>
              <w:rPr>
                <w:rFonts w:eastAsia="仿宋_GB2312"/>
                <w:kern w:val="0"/>
                <w:sz w:val="20"/>
              </w:rPr>
            </w:pPr>
            <w:r w:rsidRPr="00B65C8F">
              <w:rPr>
                <w:rFonts w:eastAsia="仿宋_GB2312"/>
                <w:kern w:val="0"/>
                <w:sz w:val="20"/>
              </w:rPr>
              <w:t>销项税（车位）</w:t>
            </w:r>
          </w:p>
        </w:tc>
        <w:tc>
          <w:tcPr>
            <w:tcW w:w="949" w:type="pct"/>
            <w:shd w:val="clear" w:color="auto" w:fill="auto"/>
            <w:noWrap/>
            <w:vAlign w:val="center"/>
            <w:hideMark/>
          </w:tcPr>
          <w:p w14:paraId="6FCCF1CB" w14:textId="77777777" w:rsidR="00B754B7" w:rsidRPr="00B65C8F" w:rsidRDefault="00B754B7" w:rsidP="00B754B7">
            <w:pPr>
              <w:widowControl/>
              <w:rPr>
                <w:rFonts w:eastAsia="仿宋_GB2312"/>
                <w:kern w:val="0"/>
                <w:sz w:val="20"/>
              </w:rPr>
            </w:pPr>
            <w:r w:rsidRPr="00B65C8F">
              <w:rPr>
                <w:rFonts w:eastAsia="仿宋_GB2312"/>
                <w:kern w:val="0"/>
                <w:sz w:val="20"/>
              </w:rPr>
              <w:t>销项税（</w:t>
            </w:r>
            <w:proofErr w:type="gramStart"/>
            <w:r w:rsidRPr="00B65C8F">
              <w:rPr>
                <w:rFonts w:eastAsia="仿宋_GB2312"/>
                <w:kern w:val="0"/>
                <w:sz w:val="20"/>
              </w:rPr>
              <w:t>自持</w:t>
            </w:r>
            <w:proofErr w:type="gramEnd"/>
            <w:r w:rsidRPr="00B65C8F">
              <w:rPr>
                <w:rFonts w:eastAsia="仿宋_GB2312"/>
                <w:kern w:val="0"/>
                <w:sz w:val="20"/>
              </w:rPr>
              <w:t>）</w:t>
            </w:r>
          </w:p>
        </w:tc>
        <w:tc>
          <w:tcPr>
            <w:tcW w:w="890" w:type="pct"/>
            <w:shd w:val="clear" w:color="auto" w:fill="auto"/>
            <w:noWrap/>
            <w:vAlign w:val="center"/>
            <w:hideMark/>
          </w:tcPr>
          <w:p w14:paraId="2464F68E" w14:textId="77777777" w:rsidR="00B754B7" w:rsidRPr="00B65C8F" w:rsidRDefault="00B754B7" w:rsidP="00B754B7">
            <w:pPr>
              <w:widowControl/>
              <w:rPr>
                <w:rFonts w:eastAsia="仿宋_GB2312"/>
                <w:kern w:val="0"/>
                <w:sz w:val="20"/>
              </w:rPr>
            </w:pPr>
            <w:r w:rsidRPr="00B65C8F">
              <w:rPr>
                <w:rFonts w:eastAsia="仿宋_GB2312"/>
                <w:kern w:val="0"/>
                <w:sz w:val="20"/>
              </w:rPr>
              <w:t>销项税小计</w:t>
            </w:r>
          </w:p>
        </w:tc>
        <w:tc>
          <w:tcPr>
            <w:tcW w:w="1023" w:type="pct"/>
            <w:shd w:val="clear" w:color="auto" w:fill="auto"/>
            <w:noWrap/>
            <w:vAlign w:val="center"/>
            <w:hideMark/>
          </w:tcPr>
          <w:p w14:paraId="505363B3" w14:textId="77777777" w:rsidR="00B754B7" w:rsidRPr="00B65C8F" w:rsidRDefault="00B754B7" w:rsidP="00B754B7">
            <w:pPr>
              <w:widowControl/>
              <w:rPr>
                <w:rFonts w:eastAsia="仿宋_GB2312"/>
                <w:kern w:val="0"/>
                <w:sz w:val="20"/>
              </w:rPr>
            </w:pPr>
            <w:r w:rsidRPr="00B65C8F">
              <w:rPr>
                <w:rFonts w:eastAsia="仿宋_GB2312"/>
                <w:kern w:val="0"/>
                <w:sz w:val="20"/>
              </w:rPr>
              <w:t>不含税收入小计</w:t>
            </w:r>
          </w:p>
        </w:tc>
      </w:tr>
      <w:tr w:rsidR="00B65C8F" w:rsidRPr="00B65C8F" w14:paraId="6E23BB36" w14:textId="77777777" w:rsidTr="001E2B5C">
        <w:trPr>
          <w:trHeight w:val="20"/>
          <w:jc w:val="center"/>
        </w:trPr>
        <w:tc>
          <w:tcPr>
            <w:tcW w:w="579" w:type="pct"/>
            <w:shd w:val="clear" w:color="auto" w:fill="auto"/>
            <w:noWrap/>
            <w:vAlign w:val="center"/>
            <w:hideMark/>
          </w:tcPr>
          <w:p w14:paraId="5E0506E9" w14:textId="77777777" w:rsidR="00B754B7" w:rsidRPr="00B65C8F" w:rsidRDefault="00B754B7" w:rsidP="00B754B7">
            <w:pPr>
              <w:widowControl/>
              <w:rPr>
                <w:rFonts w:eastAsia="仿宋_GB2312"/>
                <w:kern w:val="0"/>
                <w:sz w:val="20"/>
              </w:rPr>
            </w:pPr>
            <w:r w:rsidRPr="00B65C8F">
              <w:rPr>
                <w:rFonts w:eastAsia="仿宋_GB2312"/>
                <w:kern w:val="0"/>
                <w:sz w:val="20"/>
              </w:rPr>
              <w:t>1-F</w:t>
            </w:r>
          </w:p>
        </w:tc>
        <w:tc>
          <w:tcPr>
            <w:tcW w:w="677" w:type="pct"/>
            <w:shd w:val="clear" w:color="auto" w:fill="auto"/>
            <w:noWrap/>
            <w:vAlign w:val="center"/>
            <w:hideMark/>
          </w:tcPr>
          <w:p w14:paraId="01E6F5B6"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146CEB29" w14:textId="3F33E20E" w:rsidR="00B754B7" w:rsidRPr="00B65C8F" w:rsidRDefault="00B754B7" w:rsidP="00B754B7">
            <w:pPr>
              <w:widowControl/>
              <w:rPr>
                <w:rFonts w:eastAsia="仿宋_GB2312"/>
                <w:kern w:val="0"/>
                <w:sz w:val="20"/>
              </w:rPr>
            </w:pPr>
            <w:r w:rsidRPr="00B65C8F">
              <w:rPr>
                <w:rFonts w:eastAsia="仿宋_GB2312"/>
                <w:kern w:val="0"/>
                <w:sz w:val="20"/>
              </w:rPr>
              <w:t>-</w:t>
            </w:r>
          </w:p>
        </w:tc>
        <w:tc>
          <w:tcPr>
            <w:tcW w:w="949" w:type="pct"/>
            <w:shd w:val="clear" w:color="auto" w:fill="auto"/>
            <w:noWrap/>
            <w:vAlign w:val="center"/>
            <w:hideMark/>
          </w:tcPr>
          <w:p w14:paraId="31864589" w14:textId="4C0E13AA" w:rsidR="00B754B7" w:rsidRPr="00B65C8F" w:rsidRDefault="00B754B7" w:rsidP="00B754B7">
            <w:pPr>
              <w:widowControl/>
              <w:rPr>
                <w:rFonts w:eastAsia="仿宋_GB2312"/>
                <w:kern w:val="0"/>
                <w:sz w:val="20"/>
              </w:rPr>
            </w:pPr>
            <w:r w:rsidRPr="00B65C8F">
              <w:rPr>
                <w:rFonts w:eastAsia="仿宋_GB2312"/>
                <w:kern w:val="0"/>
                <w:sz w:val="20"/>
              </w:rPr>
              <w:t>-</w:t>
            </w:r>
          </w:p>
        </w:tc>
        <w:tc>
          <w:tcPr>
            <w:tcW w:w="890" w:type="pct"/>
            <w:shd w:val="clear" w:color="auto" w:fill="auto"/>
            <w:noWrap/>
            <w:vAlign w:val="center"/>
            <w:hideMark/>
          </w:tcPr>
          <w:p w14:paraId="072667BF" w14:textId="3EB14F5A" w:rsidR="00B754B7" w:rsidRPr="00B65C8F" w:rsidRDefault="00B754B7" w:rsidP="00B754B7">
            <w:pPr>
              <w:widowControl/>
              <w:rPr>
                <w:rFonts w:eastAsia="仿宋_GB2312"/>
                <w:kern w:val="0"/>
                <w:sz w:val="20"/>
              </w:rPr>
            </w:pPr>
            <w:r w:rsidRPr="00B65C8F">
              <w:rPr>
                <w:rFonts w:eastAsia="仿宋_GB2312"/>
                <w:kern w:val="0"/>
                <w:sz w:val="20"/>
              </w:rPr>
              <w:t>-</w:t>
            </w:r>
          </w:p>
        </w:tc>
        <w:tc>
          <w:tcPr>
            <w:tcW w:w="1023" w:type="pct"/>
            <w:shd w:val="clear" w:color="auto" w:fill="auto"/>
            <w:noWrap/>
            <w:vAlign w:val="center"/>
            <w:hideMark/>
          </w:tcPr>
          <w:p w14:paraId="6766CF18" w14:textId="223F8BA6"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20798465" w14:textId="77777777" w:rsidTr="001E2B5C">
        <w:trPr>
          <w:trHeight w:val="20"/>
          <w:jc w:val="center"/>
        </w:trPr>
        <w:tc>
          <w:tcPr>
            <w:tcW w:w="579" w:type="pct"/>
            <w:shd w:val="clear" w:color="auto" w:fill="auto"/>
            <w:noWrap/>
            <w:vAlign w:val="center"/>
            <w:hideMark/>
          </w:tcPr>
          <w:p w14:paraId="6BD1EB3E" w14:textId="77777777" w:rsidR="00B754B7" w:rsidRPr="00B65C8F" w:rsidRDefault="00B754B7" w:rsidP="00B754B7">
            <w:pPr>
              <w:widowControl/>
              <w:rPr>
                <w:rFonts w:eastAsia="仿宋_GB2312"/>
                <w:kern w:val="0"/>
                <w:sz w:val="20"/>
              </w:rPr>
            </w:pPr>
            <w:r w:rsidRPr="00B65C8F">
              <w:rPr>
                <w:rFonts w:eastAsia="仿宋_GB2312"/>
                <w:kern w:val="0"/>
                <w:sz w:val="20"/>
              </w:rPr>
              <w:t>2-EFG</w:t>
            </w:r>
          </w:p>
        </w:tc>
        <w:tc>
          <w:tcPr>
            <w:tcW w:w="677" w:type="pct"/>
            <w:shd w:val="clear" w:color="auto" w:fill="auto"/>
            <w:noWrap/>
            <w:vAlign w:val="center"/>
            <w:hideMark/>
          </w:tcPr>
          <w:p w14:paraId="6F3AA7A0"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383D99F0" w14:textId="1785F86F" w:rsidR="00B754B7" w:rsidRPr="00B65C8F" w:rsidRDefault="00B754B7" w:rsidP="00B754B7">
            <w:pPr>
              <w:widowControl/>
              <w:rPr>
                <w:rFonts w:eastAsia="仿宋_GB2312"/>
                <w:kern w:val="0"/>
                <w:sz w:val="20"/>
              </w:rPr>
            </w:pPr>
            <w:r w:rsidRPr="00B65C8F">
              <w:rPr>
                <w:rFonts w:eastAsia="仿宋_GB2312"/>
                <w:kern w:val="0"/>
                <w:sz w:val="20"/>
              </w:rPr>
              <w:t>3,498,099.76</w:t>
            </w:r>
          </w:p>
        </w:tc>
        <w:tc>
          <w:tcPr>
            <w:tcW w:w="949" w:type="pct"/>
            <w:shd w:val="clear" w:color="auto" w:fill="auto"/>
            <w:noWrap/>
            <w:vAlign w:val="center"/>
            <w:hideMark/>
          </w:tcPr>
          <w:p w14:paraId="2E476CEC" w14:textId="2E483D60" w:rsidR="00B754B7" w:rsidRPr="00B65C8F" w:rsidRDefault="00B754B7" w:rsidP="00B754B7">
            <w:pPr>
              <w:widowControl/>
              <w:rPr>
                <w:rFonts w:eastAsia="仿宋_GB2312"/>
                <w:kern w:val="0"/>
                <w:sz w:val="20"/>
              </w:rPr>
            </w:pPr>
            <w:r w:rsidRPr="00B65C8F">
              <w:rPr>
                <w:rFonts w:eastAsia="仿宋_GB2312"/>
                <w:kern w:val="0"/>
                <w:sz w:val="20"/>
              </w:rPr>
              <w:t>-</w:t>
            </w:r>
          </w:p>
        </w:tc>
        <w:tc>
          <w:tcPr>
            <w:tcW w:w="890" w:type="pct"/>
            <w:shd w:val="clear" w:color="auto" w:fill="auto"/>
            <w:noWrap/>
            <w:vAlign w:val="center"/>
            <w:hideMark/>
          </w:tcPr>
          <w:p w14:paraId="052A6052" w14:textId="73A25DCC" w:rsidR="00B754B7" w:rsidRPr="00B65C8F" w:rsidRDefault="00B754B7" w:rsidP="00B754B7">
            <w:pPr>
              <w:widowControl/>
              <w:rPr>
                <w:rFonts w:eastAsia="仿宋_GB2312"/>
                <w:kern w:val="0"/>
                <w:sz w:val="20"/>
              </w:rPr>
            </w:pPr>
            <w:r w:rsidRPr="00B65C8F">
              <w:rPr>
                <w:rFonts w:eastAsia="仿宋_GB2312"/>
                <w:kern w:val="0"/>
                <w:sz w:val="20"/>
              </w:rPr>
              <w:t>3,498,099.76</w:t>
            </w:r>
          </w:p>
        </w:tc>
        <w:tc>
          <w:tcPr>
            <w:tcW w:w="1023" w:type="pct"/>
            <w:shd w:val="clear" w:color="auto" w:fill="auto"/>
            <w:noWrap/>
            <w:vAlign w:val="center"/>
            <w:hideMark/>
          </w:tcPr>
          <w:p w14:paraId="45BDE150" w14:textId="71961EC6" w:rsidR="00B754B7" w:rsidRPr="00B65C8F" w:rsidRDefault="00B754B7" w:rsidP="00B754B7">
            <w:pPr>
              <w:widowControl/>
              <w:rPr>
                <w:rFonts w:eastAsia="仿宋_GB2312"/>
                <w:kern w:val="0"/>
                <w:sz w:val="20"/>
              </w:rPr>
            </w:pPr>
            <w:r w:rsidRPr="00B65C8F">
              <w:rPr>
                <w:rFonts w:eastAsia="仿宋_GB2312"/>
                <w:kern w:val="0"/>
                <w:sz w:val="20"/>
              </w:rPr>
              <w:t>484,982,356.58</w:t>
            </w:r>
          </w:p>
        </w:tc>
      </w:tr>
      <w:tr w:rsidR="00B65C8F" w:rsidRPr="00B65C8F" w14:paraId="56A27402" w14:textId="77777777" w:rsidTr="001E2B5C">
        <w:trPr>
          <w:trHeight w:val="20"/>
          <w:jc w:val="center"/>
        </w:trPr>
        <w:tc>
          <w:tcPr>
            <w:tcW w:w="579" w:type="pct"/>
            <w:shd w:val="clear" w:color="auto" w:fill="auto"/>
            <w:noWrap/>
            <w:vAlign w:val="center"/>
            <w:hideMark/>
          </w:tcPr>
          <w:p w14:paraId="70D8D15C" w14:textId="77777777" w:rsidR="00B754B7" w:rsidRPr="00B65C8F" w:rsidRDefault="00B754B7" w:rsidP="00B754B7">
            <w:pPr>
              <w:widowControl/>
              <w:rPr>
                <w:rFonts w:eastAsia="仿宋_GB2312"/>
                <w:kern w:val="0"/>
                <w:sz w:val="20"/>
              </w:rPr>
            </w:pPr>
            <w:r w:rsidRPr="00B65C8F">
              <w:rPr>
                <w:rFonts w:eastAsia="仿宋_GB2312"/>
                <w:kern w:val="0"/>
                <w:sz w:val="20"/>
              </w:rPr>
              <w:t>3-A</w:t>
            </w:r>
          </w:p>
        </w:tc>
        <w:tc>
          <w:tcPr>
            <w:tcW w:w="677" w:type="pct"/>
            <w:shd w:val="clear" w:color="auto" w:fill="auto"/>
            <w:noWrap/>
            <w:vAlign w:val="center"/>
            <w:hideMark/>
          </w:tcPr>
          <w:p w14:paraId="48E498E1"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04C9BD4B" w14:textId="5103A03A" w:rsidR="00B754B7" w:rsidRPr="00B65C8F" w:rsidRDefault="00B754B7" w:rsidP="00B754B7">
            <w:pPr>
              <w:widowControl/>
              <w:rPr>
                <w:rFonts w:eastAsia="仿宋_GB2312"/>
                <w:kern w:val="0"/>
                <w:sz w:val="20"/>
              </w:rPr>
            </w:pPr>
            <w:r w:rsidRPr="00B65C8F">
              <w:rPr>
                <w:rFonts w:eastAsia="仿宋_GB2312"/>
                <w:kern w:val="0"/>
                <w:sz w:val="20"/>
              </w:rPr>
              <w:t>-</w:t>
            </w:r>
          </w:p>
        </w:tc>
        <w:tc>
          <w:tcPr>
            <w:tcW w:w="949" w:type="pct"/>
            <w:shd w:val="clear" w:color="auto" w:fill="auto"/>
            <w:noWrap/>
            <w:vAlign w:val="center"/>
            <w:hideMark/>
          </w:tcPr>
          <w:p w14:paraId="4A6F99A6" w14:textId="46B75C07" w:rsidR="00B754B7" w:rsidRPr="00B65C8F" w:rsidRDefault="00B754B7" w:rsidP="00B754B7">
            <w:pPr>
              <w:widowControl/>
              <w:rPr>
                <w:rFonts w:eastAsia="仿宋_GB2312"/>
                <w:kern w:val="0"/>
                <w:sz w:val="20"/>
              </w:rPr>
            </w:pPr>
            <w:r w:rsidRPr="00B65C8F">
              <w:rPr>
                <w:rFonts w:eastAsia="仿宋_GB2312"/>
                <w:kern w:val="0"/>
                <w:sz w:val="20"/>
              </w:rPr>
              <w:t>-</w:t>
            </w:r>
          </w:p>
        </w:tc>
        <w:tc>
          <w:tcPr>
            <w:tcW w:w="890" w:type="pct"/>
            <w:shd w:val="clear" w:color="auto" w:fill="auto"/>
            <w:noWrap/>
            <w:vAlign w:val="center"/>
            <w:hideMark/>
          </w:tcPr>
          <w:p w14:paraId="36664002" w14:textId="3D51B338" w:rsidR="00B754B7" w:rsidRPr="00B65C8F" w:rsidRDefault="00B754B7" w:rsidP="00B754B7">
            <w:pPr>
              <w:widowControl/>
              <w:rPr>
                <w:rFonts w:eastAsia="仿宋_GB2312"/>
                <w:kern w:val="0"/>
                <w:sz w:val="20"/>
              </w:rPr>
            </w:pPr>
            <w:r w:rsidRPr="00B65C8F">
              <w:rPr>
                <w:rFonts w:eastAsia="仿宋_GB2312"/>
                <w:kern w:val="0"/>
                <w:sz w:val="20"/>
              </w:rPr>
              <w:t>-</w:t>
            </w:r>
          </w:p>
        </w:tc>
        <w:tc>
          <w:tcPr>
            <w:tcW w:w="1023" w:type="pct"/>
            <w:shd w:val="clear" w:color="auto" w:fill="auto"/>
            <w:noWrap/>
            <w:vAlign w:val="center"/>
            <w:hideMark/>
          </w:tcPr>
          <w:p w14:paraId="0BB26A3E" w14:textId="1E84D5A2"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1F3F039A" w14:textId="77777777" w:rsidTr="001E2B5C">
        <w:trPr>
          <w:trHeight w:val="20"/>
          <w:jc w:val="center"/>
        </w:trPr>
        <w:tc>
          <w:tcPr>
            <w:tcW w:w="579" w:type="pct"/>
            <w:shd w:val="clear" w:color="auto" w:fill="auto"/>
            <w:noWrap/>
            <w:vAlign w:val="center"/>
            <w:hideMark/>
          </w:tcPr>
          <w:p w14:paraId="3149665D" w14:textId="77777777" w:rsidR="00B754B7" w:rsidRPr="00B65C8F" w:rsidRDefault="00B754B7" w:rsidP="00B754B7">
            <w:pPr>
              <w:widowControl/>
              <w:rPr>
                <w:rFonts w:eastAsia="仿宋_GB2312"/>
                <w:kern w:val="0"/>
                <w:sz w:val="20"/>
              </w:rPr>
            </w:pPr>
            <w:r w:rsidRPr="00B65C8F">
              <w:rPr>
                <w:rFonts w:eastAsia="仿宋_GB2312"/>
                <w:kern w:val="0"/>
                <w:sz w:val="20"/>
              </w:rPr>
              <w:t>3-C</w:t>
            </w:r>
          </w:p>
        </w:tc>
        <w:tc>
          <w:tcPr>
            <w:tcW w:w="677" w:type="pct"/>
            <w:shd w:val="clear" w:color="auto" w:fill="auto"/>
            <w:noWrap/>
            <w:vAlign w:val="center"/>
            <w:hideMark/>
          </w:tcPr>
          <w:p w14:paraId="67E8DE5E"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6BA79B28" w14:textId="11C3ADA2" w:rsidR="00B754B7" w:rsidRPr="00B65C8F" w:rsidRDefault="00B754B7" w:rsidP="00B754B7">
            <w:pPr>
              <w:widowControl/>
              <w:rPr>
                <w:rFonts w:eastAsia="仿宋_GB2312"/>
                <w:kern w:val="0"/>
                <w:sz w:val="20"/>
              </w:rPr>
            </w:pPr>
            <w:r w:rsidRPr="00B65C8F">
              <w:rPr>
                <w:rFonts w:eastAsia="仿宋_GB2312"/>
                <w:kern w:val="0"/>
                <w:sz w:val="20"/>
              </w:rPr>
              <w:t>-</w:t>
            </w:r>
          </w:p>
        </w:tc>
        <w:tc>
          <w:tcPr>
            <w:tcW w:w="949" w:type="pct"/>
            <w:shd w:val="clear" w:color="auto" w:fill="auto"/>
            <w:noWrap/>
            <w:vAlign w:val="center"/>
            <w:hideMark/>
          </w:tcPr>
          <w:p w14:paraId="17F833A9" w14:textId="14F360B4" w:rsidR="00B754B7" w:rsidRPr="00B65C8F" w:rsidRDefault="00B754B7" w:rsidP="00B754B7">
            <w:pPr>
              <w:widowControl/>
              <w:rPr>
                <w:rFonts w:eastAsia="仿宋_GB2312"/>
                <w:kern w:val="0"/>
                <w:sz w:val="20"/>
              </w:rPr>
            </w:pPr>
            <w:r w:rsidRPr="00B65C8F">
              <w:rPr>
                <w:rFonts w:eastAsia="仿宋_GB2312"/>
                <w:kern w:val="0"/>
                <w:sz w:val="20"/>
              </w:rPr>
              <w:t>-</w:t>
            </w:r>
          </w:p>
        </w:tc>
        <w:tc>
          <w:tcPr>
            <w:tcW w:w="890" w:type="pct"/>
            <w:shd w:val="clear" w:color="auto" w:fill="auto"/>
            <w:noWrap/>
            <w:vAlign w:val="center"/>
            <w:hideMark/>
          </w:tcPr>
          <w:p w14:paraId="27E2A40D" w14:textId="687081FE" w:rsidR="00B754B7" w:rsidRPr="00B65C8F" w:rsidRDefault="00B754B7" w:rsidP="00B754B7">
            <w:pPr>
              <w:widowControl/>
              <w:rPr>
                <w:rFonts w:eastAsia="仿宋_GB2312"/>
                <w:kern w:val="0"/>
                <w:sz w:val="20"/>
              </w:rPr>
            </w:pPr>
            <w:r w:rsidRPr="00B65C8F">
              <w:rPr>
                <w:rFonts w:eastAsia="仿宋_GB2312"/>
                <w:kern w:val="0"/>
                <w:sz w:val="20"/>
              </w:rPr>
              <w:t>-</w:t>
            </w:r>
          </w:p>
        </w:tc>
        <w:tc>
          <w:tcPr>
            <w:tcW w:w="1023" w:type="pct"/>
            <w:shd w:val="clear" w:color="auto" w:fill="auto"/>
            <w:noWrap/>
            <w:vAlign w:val="center"/>
            <w:hideMark/>
          </w:tcPr>
          <w:p w14:paraId="3CBC4F67" w14:textId="329D0D5F"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3739D92D" w14:textId="77777777" w:rsidTr="001E2B5C">
        <w:trPr>
          <w:trHeight w:val="20"/>
          <w:jc w:val="center"/>
        </w:trPr>
        <w:tc>
          <w:tcPr>
            <w:tcW w:w="579" w:type="pct"/>
            <w:shd w:val="clear" w:color="auto" w:fill="auto"/>
            <w:noWrap/>
            <w:vAlign w:val="center"/>
            <w:hideMark/>
          </w:tcPr>
          <w:p w14:paraId="4F79F4F9" w14:textId="77777777" w:rsidR="00B754B7" w:rsidRPr="00B65C8F" w:rsidRDefault="00B754B7" w:rsidP="00B754B7">
            <w:pPr>
              <w:widowControl/>
              <w:rPr>
                <w:rFonts w:eastAsia="仿宋_GB2312"/>
                <w:kern w:val="0"/>
                <w:sz w:val="20"/>
              </w:rPr>
            </w:pPr>
            <w:r w:rsidRPr="00B65C8F">
              <w:rPr>
                <w:rFonts w:eastAsia="仿宋_GB2312"/>
                <w:kern w:val="0"/>
                <w:sz w:val="20"/>
              </w:rPr>
              <w:t>4-AB</w:t>
            </w:r>
          </w:p>
        </w:tc>
        <w:tc>
          <w:tcPr>
            <w:tcW w:w="677" w:type="pct"/>
            <w:shd w:val="clear" w:color="auto" w:fill="auto"/>
            <w:noWrap/>
            <w:vAlign w:val="center"/>
            <w:hideMark/>
          </w:tcPr>
          <w:p w14:paraId="14B7DFFB"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6D186CC2" w14:textId="1E05917C" w:rsidR="00B754B7" w:rsidRPr="00B65C8F" w:rsidRDefault="00B754B7" w:rsidP="00B754B7">
            <w:pPr>
              <w:widowControl/>
              <w:rPr>
                <w:rFonts w:eastAsia="仿宋_GB2312"/>
                <w:kern w:val="0"/>
                <w:sz w:val="20"/>
              </w:rPr>
            </w:pPr>
            <w:r w:rsidRPr="00B65C8F">
              <w:rPr>
                <w:rFonts w:eastAsia="仿宋_GB2312"/>
                <w:kern w:val="0"/>
                <w:sz w:val="20"/>
              </w:rPr>
              <w:t>3,009,705.55</w:t>
            </w:r>
          </w:p>
        </w:tc>
        <w:tc>
          <w:tcPr>
            <w:tcW w:w="949" w:type="pct"/>
            <w:shd w:val="clear" w:color="auto" w:fill="auto"/>
            <w:noWrap/>
            <w:vAlign w:val="center"/>
            <w:hideMark/>
          </w:tcPr>
          <w:p w14:paraId="5D1140BE" w14:textId="4E376CBF" w:rsidR="00B754B7" w:rsidRPr="00B65C8F" w:rsidRDefault="00B754B7" w:rsidP="00B754B7">
            <w:pPr>
              <w:widowControl/>
              <w:rPr>
                <w:rFonts w:eastAsia="仿宋_GB2312"/>
                <w:kern w:val="0"/>
                <w:sz w:val="20"/>
              </w:rPr>
            </w:pPr>
            <w:r w:rsidRPr="00B65C8F">
              <w:rPr>
                <w:rFonts w:eastAsia="仿宋_GB2312"/>
                <w:kern w:val="0"/>
                <w:sz w:val="20"/>
              </w:rPr>
              <w:t>8,395,749.82</w:t>
            </w:r>
          </w:p>
        </w:tc>
        <w:tc>
          <w:tcPr>
            <w:tcW w:w="890" w:type="pct"/>
            <w:shd w:val="clear" w:color="auto" w:fill="auto"/>
            <w:noWrap/>
            <w:vAlign w:val="center"/>
            <w:hideMark/>
          </w:tcPr>
          <w:p w14:paraId="79ED9302" w14:textId="24A04E83" w:rsidR="00B754B7" w:rsidRPr="00B65C8F" w:rsidRDefault="00B754B7" w:rsidP="00B754B7">
            <w:pPr>
              <w:widowControl/>
              <w:rPr>
                <w:rFonts w:eastAsia="仿宋_GB2312"/>
                <w:kern w:val="0"/>
                <w:sz w:val="20"/>
              </w:rPr>
            </w:pPr>
            <w:r w:rsidRPr="00B65C8F">
              <w:rPr>
                <w:rFonts w:eastAsia="仿宋_GB2312"/>
                <w:kern w:val="0"/>
                <w:sz w:val="20"/>
              </w:rPr>
              <w:t>11,405,455.38</w:t>
            </w:r>
          </w:p>
        </w:tc>
        <w:tc>
          <w:tcPr>
            <w:tcW w:w="1023" w:type="pct"/>
            <w:shd w:val="clear" w:color="auto" w:fill="auto"/>
            <w:noWrap/>
            <w:vAlign w:val="center"/>
            <w:hideMark/>
          </w:tcPr>
          <w:p w14:paraId="2A2DB9B3" w14:textId="66FF25B0" w:rsidR="00B754B7" w:rsidRPr="00B65C8F" w:rsidRDefault="00B754B7" w:rsidP="00B754B7">
            <w:pPr>
              <w:widowControl/>
              <w:rPr>
                <w:rFonts w:eastAsia="仿宋_GB2312"/>
                <w:kern w:val="0"/>
                <w:sz w:val="20"/>
              </w:rPr>
            </w:pPr>
            <w:r w:rsidRPr="00B65C8F">
              <w:rPr>
                <w:rFonts w:eastAsia="仿宋_GB2312"/>
                <w:kern w:val="0"/>
                <w:sz w:val="20"/>
              </w:rPr>
              <w:t>408,874,823.48</w:t>
            </w:r>
          </w:p>
        </w:tc>
      </w:tr>
      <w:tr w:rsidR="00B65C8F" w:rsidRPr="00B65C8F" w14:paraId="384E9B47" w14:textId="77777777" w:rsidTr="001E2B5C">
        <w:trPr>
          <w:trHeight w:val="20"/>
          <w:jc w:val="center"/>
        </w:trPr>
        <w:tc>
          <w:tcPr>
            <w:tcW w:w="579" w:type="pct"/>
            <w:shd w:val="clear" w:color="auto" w:fill="auto"/>
            <w:noWrap/>
            <w:vAlign w:val="center"/>
            <w:hideMark/>
          </w:tcPr>
          <w:p w14:paraId="414D6253" w14:textId="77777777" w:rsidR="00B754B7" w:rsidRPr="00B65C8F" w:rsidRDefault="00B754B7" w:rsidP="00B754B7">
            <w:pPr>
              <w:widowControl/>
              <w:rPr>
                <w:rFonts w:eastAsia="仿宋_GB2312"/>
                <w:kern w:val="0"/>
                <w:sz w:val="20"/>
              </w:rPr>
            </w:pPr>
            <w:r w:rsidRPr="00B65C8F">
              <w:rPr>
                <w:rFonts w:eastAsia="仿宋_GB2312"/>
                <w:kern w:val="0"/>
                <w:sz w:val="20"/>
              </w:rPr>
              <w:t>4-D</w:t>
            </w:r>
          </w:p>
        </w:tc>
        <w:tc>
          <w:tcPr>
            <w:tcW w:w="677" w:type="pct"/>
            <w:shd w:val="clear" w:color="auto" w:fill="auto"/>
            <w:noWrap/>
            <w:vAlign w:val="center"/>
            <w:hideMark/>
          </w:tcPr>
          <w:p w14:paraId="50C1CEDC"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882" w:type="pct"/>
            <w:shd w:val="clear" w:color="auto" w:fill="auto"/>
            <w:vAlign w:val="center"/>
            <w:hideMark/>
          </w:tcPr>
          <w:p w14:paraId="3629BD6B" w14:textId="195F985A" w:rsidR="00B754B7" w:rsidRPr="00B65C8F" w:rsidRDefault="00B754B7" w:rsidP="00B754B7">
            <w:pPr>
              <w:widowControl/>
              <w:rPr>
                <w:rFonts w:eastAsia="仿宋_GB2312"/>
                <w:kern w:val="0"/>
                <w:sz w:val="20"/>
              </w:rPr>
            </w:pPr>
            <w:r w:rsidRPr="00B65C8F">
              <w:rPr>
                <w:rFonts w:eastAsia="仿宋_GB2312"/>
                <w:kern w:val="0"/>
                <w:sz w:val="20"/>
              </w:rPr>
              <w:t>118,588.75</w:t>
            </w:r>
          </w:p>
        </w:tc>
        <w:tc>
          <w:tcPr>
            <w:tcW w:w="949" w:type="pct"/>
            <w:shd w:val="clear" w:color="auto" w:fill="auto"/>
            <w:noWrap/>
            <w:vAlign w:val="center"/>
            <w:hideMark/>
          </w:tcPr>
          <w:p w14:paraId="7A547022" w14:textId="721C9BEA" w:rsidR="00B754B7" w:rsidRPr="00B65C8F" w:rsidRDefault="00B754B7" w:rsidP="00B754B7">
            <w:pPr>
              <w:widowControl/>
              <w:rPr>
                <w:rFonts w:eastAsia="仿宋_GB2312"/>
                <w:kern w:val="0"/>
                <w:sz w:val="20"/>
              </w:rPr>
            </w:pPr>
            <w:r w:rsidRPr="00B65C8F">
              <w:rPr>
                <w:rFonts w:eastAsia="仿宋_GB2312"/>
                <w:kern w:val="0"/>
                <w:sz w:val="20"/>
              </w:rPr>
              <w:t>1,248,744.94</w:t>
            </w:r>
          </w:p>
        </w:tc>
        <w:tc>
          <w:tcPr>
            <w:tcW w:w="890" w:type="pct"/>
            <w:shd w:val="clear" w:color="auto" w:fill="auto"/>
            <w:noWrap/>
            <w:vAlign w:val="center"/>
            <w:hideMark/>
          </w:tcPr>
          <w:p w14:paraId="145EC662" w14:textId="53BA4BDB" w:rsidR="00B754B7" w:rsidRPr="00B65C8F" w:rsidRDefault="00B754B7" w:rsidP="00B754B7">
            <w:pPr>
              <w:widowControl/>
              <w:rPr>
                <w:rFonts w:eastAsia="仿宋_GB2312"/>
                <w:kern w:val="0"/>
                <w:sz w:val="20"/>
              </w:rPr>
            </w:pPr>
            <w:r w:rsidRPr="00B65C8F">
              <w:rPr>
                <w:rFonts w:eastAsia="仿宋_GB2312"/>
                <w:kern w:val="0"/>
                <w:sz w:val="20"/>
              </w:rPr>
              <w:t>1,367,333.69</w:t>
            </w:r>
          </w:p>
        </w:tc>
        <w:tc>
          <w:tcPr>
            <w:tcW w:w="1023" w:type="pct"/>
            <w:shd w:val="clear" w:color="auto" w:fill="auto"/>
            <w:noWrap/>
            <w:vAlign w:val="center"/>
            <w:hideMark/>
          </w:tcPr>
          <w:p w14:paraId="12ED6529" w14:textId="4CDC9EC6" w:rsidR="00B754B7" w:rsidRPr="00B65C8F" w:rsidRDefault="00B754B7" w:rsidP="00B754B7">
            <w:pPr>
              <w:widowControl/>
              <w:rPr>
                <w:rFonts w:eastAsia="仿宋_GB2312"/>
                <w:kern w:val="0"/>
                <w:sz w:val="20"/>
              </w:rPr>
            </w:pPr>
            <w:r w:rsidRPr="00B65C8F">
              <w:rPr>
                <w:rFonts w:eastAsia="仿宋_GB2312"/>
                <w:kern w:val="0"/>
                <w:sz w:val="20"/>
              </w:rPr>
              <w:t>15,192,596.59</w:t>
            </w:r>
          </w:p>
        </w:tc>
      </w:tr>
      <w:tr w:rsidR="00B65C8F" w:rsidRPr="00B65C8F" w14:paraId="75D6076F" w14:textId="77777777" w:rsidTr="001E2B5C">
        <w:trPr>
          <w:trHeight w:val="20"/>
          <w:jc w:val="center"/>
        </w:trPr>
        <w:tc>
          <w:tcPr>
            <w:tcW w:w="1256" w:type="pct"/>
            <w:gridSpan w:val="2"/>
            <w:shd w:val="clear" w:color="auto" w:fill="auto"/>
            <w:noWrap/>
            <w:vAlign w:val="center"/>
            <w:hideMark/>
          </w:tcPr>
          <w:p w14:paraId="3AA7D446" w14:textId="77777777" w:rsidR="00B754B7" w:rsidRPr="00B65C8F" w:rsidRDefault="00B754B7" w:rsidP="00B754B7">
            <w:pPr>
              <w:widowControl/>
              <w:rPr>
                <w:rFonts w:eastAsia="仿宋_GB2312"/>
                <w:kern w:val="0"/>
                <w:sz w:val="20"/>
              </w:rPr>
            </w:pPr>
            <w:r w:rsidRPr="00B65C8F">
              <w:rPr>
                <w:rFonts w:eastAsia="仿宋_GB2312"/>
                <w:kern w:val="0"/>
                <w:sz w:val="20"/>
              </w:rPr>
              <w:t>合计</w:t>
            </w:r>
          </w:p>
        </w:tc>
        <w:tc>
          <w:tcPr>
            <w:tcW w:w="882" w:type="pct"/>
            <w:shd w:val="clear" w:color="auto" w:fill="auto"/>
            <w:noWrap/>
            <w:vAlign w:val="center"/>
            <w:hideMark/>
          </w:tcPr>
          <w:p w14:paraId="53876755" w14:textId="6CE628F1" w:rsidR="00B754B7" w:rsidRPr="00B65C8F" w:rsidRDefault="00B754B7" w:rsidP="00B754B7">
            <w:pPr>
              <w:widowControl/>
              <w:rPr>
                <w:rFonts w:eastAsia="仿宋_GB2312"/>
                <w:kern w:val="0"/>
                <w:sz w:val="20"/>
              </w:rPr>
            </w:pPr>
            <w:r w:rsidRPr="00B65C8F">
              <w:rPr>
                <w:rFonts w:eastAsia="仿宋_GB2312"/>
                <w:kern w:val="0"/>
                <w:sz w:val="20"/>
              </w:rPr>
              <w:t>6,626,394.06</w:t>
            </w:r>
          </w:p>
        </w:tc>
        <w:tc>
          <w:tcPr>
            <w:tcW w:w="949" w:type="pct"/>
            <w:shd w:val="clear" w:color="auto" w:fill="auto"/>
            <w:noWrap/>
            <w:vAlign w:val="center"/>
            <w:hideMark/>
          </w:tcPr>
          <w:p w14:paraId="0C9402EC" w14:textId="51DFE186" w:rsidR="00B754B7" w:rsidRPr="00B65C8F" w:rsidRDefault="00B754B7" w:rsidP="00B754B7">
            <w:pPr>
              <w:widowControl/>
              <w:rPr>
                <w:rFonts w:eastAsia="仿宋_GB2312"/>
                <w:kern w:val="0"/>
                <w:sz w:val="20"/>
              </w:rPr>
            </w:pPr>
            <w:r w:rsidRPr="00B65C8F">
              <w:rPr>
                <w:rFonts w:eastAsia="仿宋_GB2312"/>
                <w:kern w:val="0"/>
                <w:sz w:val="20"/>
              </w:rPr>
              <w:t>9,644,494.76</w:t>
            </w:r>
          </w:p>
        </w:tc>
        <w:tc>
          <w:tcPr>
            <w:tcW w:w="890" w:type="pct"/>
            <w:shd w:val="clear" w:color="auto" w:fill="auto"/>
            <w:noWrap/>
            <w:vAlign w:val="center"/>
            <w:hideMark/>
          </w:tcPr>
          <w:p w14:paraId="2540BF73" w14:textId="0A350E31" w:rsidR="00B754B7" w:rsidRPr="00B65C8F" w:rsidRDefault="00B754B7" w:rsidP="00B754B7">
            <w:pPr>
              <w:widowControl/>
              <w:rPr>
                <w:rFonts w:eastAsia="仿宋_GB2312"/>
                <w:kern w:val="0"/>
                <w:sz w:val="20"/>
              </w:rPr>
            </w:pPr>
            <w:r w:rsidRPr="00B65C8F">
              <w:rPr>
                <w:rFonts w:eastAsia="仿宋_GB2312"/>
                <w:kern w:val="0"/>
                <w:sz w:val="20"/>
              </w:rPr>
              <w:t>16,270,888.83</w:t>
            </w:r>
          </w:p>
        </w:tc>
        <w:tc>
          <w:tcPr>
            <w:tcW w:w="1023" w:type="pct"/>
            <w:shd w:val="clear" w:color="auto" w:fill="auto"/>
            <w:noWrap/>
            <w:vAlign w:val="center"/>
            <w:hideMark/>
          </w:tcPr>
          <w:p w14:paraId="3FFD5C98" w14:textId="6EF225DF" w:rsidR="00B754B7" w:rsidRPr="00B65C8F" w:rsidRDefault="00B754B7" w:rsidP="00B754B7">
            <w:pPr>
              <w:widowControl/>
              <w:rPr>
                <w:rFonts w:eastAsia="仿宋_GB2312"/>
                <w:kern w:val="0"/>
                <w:sz w:val="20"/>
              </w:rPr>
            </w:pPr>
            <w:r w:rsidRPr="00B65C8F">
              <w:rPr>
                <w:rFonts w:eastAsia="仿宋_GB2312"/>
                <w:kern w:val="0"/>
                <w:sz w:val="20"/>
              </w:rPr>
              <w:t>909,049,776.66</w:t>
            </w:r>
          </w:p>
        </w:tc>
      </w:tr>
    </w:tbl>
    <w:p w14:paraId="0A39A08D" w14:textId="7E3E00C0" w:rsidR="00100DF4" w:rsidRPr="00B65C8F" w:rsidRDefault="003F0F4B" w:rsidP="00445F8B">
      <w:pPr>
        <w:pStyle w:val="a0"/>
        <w:ind w:firstLineChars="200" w:firstLine="360"/>
        <w:rPr>
          <w:kern w:val="2"/>
          <w:sz w:val="18"/>
          <w:szCs w:val="18"/>
        </w:rPr>
      </w:pPr>
      <w:r w:rsidRPr="00B65C8F">
        <w:rPr>
          <w:kern w:val="2"/>
          <w:sz w:val="18"/>
          <w:szCs w:val="18"/>
        </w:rPr>
        <w:t xml:space="preserve">         </w:t>
      </w:r>
      <w:r w:rsidRPr="00B65C8F">
        <w:rPr>
          <w:kern w:val="2"/>
          <w:sz w:val="18"/>
          <w:szCs w:val="18"/>
        </w:rPr>
        <w:t>单位：元</w:t>
      </w:r>
    </w:p>
    <w:p w14:paraId="7F033242" w14:textId="77777777" w:rsidR="003F0F4B" w:rsidRPr="00B65C8F" w:rsidRDefault="003F0F4B" w:rsidP="00445F8B">
      <w:pPr>
        <w:pStyle w:val="a0"/>
        <w:ind w:firstLineChars="200" w:firstLine="360"/>
        <w:rPr>
          <w:kern w:val="2"/>
          <w:sz w:val="18"/>
          <w:szCs w:val="18"/>
        </w:rPr>
      </w:pP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80"/>
        <w:gridCol w:w="2320"/>
        <w:gridCol w:w="2320"/>
        <w:gridCol w:w="1880"/>
        <w:gridCol w:w="1880"/>
        <w:gridCol w:w="1880"/>
        <w:gridCol w:w="2140"/>
      </w:tblGrid>
      <w:tr w:rsidR="00B65C8F" w:rsidRPr="00B65C8F" w14:paraId="50C1EEA1" w14:textId="77777777" w:rsidTr="001E2B5C">
        <w:trPr>
          <w:trHeight w:val="260"/>
          <w:tblHeader/>
          <w:jc w:val="center"/>
        </w:trPr>
        <w:tc>
          <w:tcPr>
            <w:tcW w:w="1120" w:type="dxa"/>
            <w:shd w:val="clear" w:color="auto" w:fill="auto"/>
            <w:noWrap/>
            <w:vAlign w:val="center"/>
            <w:hideMark/>
          </w:tcPr>
          <w:p w14:paraId="0A34CAC6" w14:textId="77777777" w:rsidR="00B754B7" w:rsidRPr="00B65C8F" w:rsidRDefault="00B754B7" w:rsidP="00B754B7">
            <w:pPr>
              <w:widowControl/>
              <w:rPr>
                <w:rFonts w:eastAsia="仿宋_GB2312"/>
                <w:kern w:val="0"/>
                <w:sz w:val="20"/>
              </w:rPr>
            </w:pPr>
            <w:r w:rsidRPr="00B65C8F">
              <w:rPr>
                <w:rFonts w:eastAsia="仿宋_GB2312"/>
                <w:kern w:val="0"/>
                <w:sz w:val="20"/>
              </w:rPr>
              <w:t>地块</w:t>
            </w:r>
          </w:p>
        </w:tc>
        <w:tc>
          <w:tcPr>
            <w:tcW w:w="1080" w:type="dxa"/>
            <w:shd w:val="clear" w:color="auto" w:fill="auto"/>
            <w:vAlign w:val="center"/>
            <w:hideMark/>
          </w:tcPr>
          <w:p w14:paraId="2653BCD6" w14:textId="77777777" w:rsidR="00B754B7" w:rsidRPr="00B65C8F" w:rsidRDefault="00B754B7" w:rsidP="00B754B7">
            <w:pPr>
              <w:widowControl/>
              <w:rPr>
                <w:rFonts w:eastAsia="仿宋_GB2312"/>
                <w:kern w:val="0"/>
                <w:sz w:val="20"/>
              </w:rPr>
            </w:pPr>
            <w:r w:rsidRPr="00B65C8F">
              <w:rPr>
                <w:rFonts w:eastAsia="仿宋_GB2312"/>
                <w:kern w:val="0"/>
                <w:sz w:val="20"/>
              </w:rPr>
              <w:t>类型</w:t>
            </w:r>
          </w:p>
        </w:tc>
        <w:tc>
          <w:tcPr>
            <w:tcW w:w="2320" w:type="dxa"/>
            <w:shd w:val="clear" w:color="auto" w:fill="auto"/>
            <w:noWrap/>
            <w:vAlign w:val="center"/>
            <w:hideMark/>
          </w:tcPr>
          <w:p w14:paraId="75802C57" w14:textId="77777777" w:rsidR="00B754B7" w:rsidRPr="00B65C8F" w:rsidRDefault="00B754B7" w:rsidP="00B754B7">
            <w:pPr>
              <w:widowControl/>
              <w:rPr>
                <w:rFonts w:eastAsia="仿宋_GB2312"/>
                <w:kern w:val="0"/>
                <w:sz w:val="20"/>
              </w:rPr>
            </w:pPr>
            <w:r w:rsidRPr="00B65C8F">
              <w:rPr>
                <w:rFonts w:eastAsia="仿宋_GB2312"/>
                <w:kern w:val="0"/>
                <w:sz w:val="20"/>
              </w:rPr>
              <w:t>出让金</w:t>
            </w:r>
          </w:p>
        </w:tc>
        <w:tc>
          <w:tcPr>
            <w:tcW w:w="2320" w:type="dxa"/>
            <w:shd w:val="clear" w:color="auto" w:fill="auto"/>
            <w:noWrap/>
            <w:vAlign w:val="center"/>
            <w:hideMark/>
          </w:tcPr>
          <w:p w14:paraId="5131F433" w14:textId="77777777" w:rsidR="00B754B7" w:rsidRPr="00B65C8F" w:rsidRDefault="00B754B7" w:rsidP="00B754B7">
            <w:pPr>
              <w:widowControl/>
              <w:rPr>
                <w:rFonts w:eastAsia="仿宋_GB2312"/>
                <w:kern w:val="0"/>
                <w:sz w:val="20"/>
              </w:rPr>
            </w:pPr>
            <w:r w:rsidRPr="00B65C8F">
              <w:rPr>
                <w:rFonts w:eastAsia="仿宋_GB2312"/>
                <w:kern w:val="0"/>
                <w:sz w:val="20"/>
              </w:rPr>
              <w:t>出让金</w:t>
            </w:r>
          </w:p>
        </w:tc>
        <w:tc>
          <w:tcPr>
            <w:tcW w:w="1880" w:type="dxa"/>
            <w:shd w:val="clear" w:color="auto" w:fill="auto"/>
            <w:noWrap/>
            <w:vAlign w:val="center"/>
            <w:hideMark/>
          </w:tcPr>
          <w:p w14:paraId="04722644" w14:textId="77777777" w:rsidR="00B754B7" w:rsidRPr="00B65C8F" w:rsidRDefault="00B754B7" w:rsidP="00B754B7">
            <w:pPr>
              <w:widowControl/>
              <w:rPr>
                <w:rFonts w:eastAsia="仿宋_GB2312"/>
                <w:kern w:val="0"/>
                <w:sz w:val="20"/>
              </w:rPr>
            </w:pPr>
            <w:r w:rsidRPr="00B65C8F">
              <w:rPr>
                <w:rFonts w:eastAsia="仿宋_GB2312"/>
                <w:kern w:val="0"/>
                <w:sz w:val="20"/>
              </w:rPr>
              <w:t>契税</w:t>
            </w:r>
          </w:p>
        </w:tc>
        <w:tc>
          <w:tcPr>
            <w:tcW w:w="1880" w:type="dxa"/>
            <w:shd w:val="clear" w:color="auto" w:fill="auto"/>
            <w:noWrap/>
            <w:vAlign w:val="center"/>
            <w:hideMark/>
          </w:tcPr>
          <w:p w14:paraId="2A32BB19" w14:textId="77777777" w:rsidR="00B754B7" w:rsidRPr="00B65C8F" w:rsidRDefault="00B754B7" w:rsidP="00B754B7">
            <w:pPr>
              <w:widowControl/>
              <w:rPr>
                <w:rFonts w:eastAsia="仿宋_GB2312"/>
                <w:kern w:val="0"/>
                <w:sz w:val="20"/>
              </w:rPr>
            </w:pPr>
            <w:r w:rsidRPr="00B65C8F">
              <w:rPr>
                <w:rFonts w:eastAsia="仿宋_GB2312"/>
                <w:kern w:val="0"/>
                <w:sz w:val="20"/>
              </w:rPr>
              <w:t>印花税</w:t>
            </w:r>
          </w:p>
        </w:tc>
        <w:tc>
          <w:tcPr>
            <w:tcW w:w="1880" w:type="dxa"/>
            <w:shd w:val="clear" w:color="auto" w:fill="auto"/>
            <w:noWrap/>
            <w:vAlign w:val="center"/>
            <w:hideMark/>
          </w:tcPr>
          <w:p w14:paraId="774070FD" w14:textId="77777777" w:rsidR="00B754B7" w:rsidRPr="00B65C8F" w:rsidRDefault="00B754B7" w:rsidP="00B754B7">
            <w:pPr>
              <w:widowControl/>
              <w:rPr>
                <w:rFonts w:eastAsia="仿宋_GB2312"/>
                <w:kern w:val="0"/>
                <w:sz w:val="20"/>
              </w:rPr>
            </w:pPr>
            <w:r w:rsidRPr="00B65C8F">
              <w:rPr>
                <w:rFonts w:eastAsia="仿宋_GB2312"/>
                <w:kern w:val="0"/>
                <w:sz w:val="20"/>
              </w:rPr>
              <w:t>大市政</w:t>
            </w:r>
          </w:p>
        </w:tc>
        <w:tc>
          <w:tcPr>
            <w:tcW w:w="2140" w:type="dxa"/>
            <w:shd w:val="clear" w:color="auto" w:fill="auto"/>
            <w:noWrap/>
            <w:vAlign w:val="center"/>
            <w:hideMark/>
          </w:tcPr>
          <w:p w14:paraId="7E3BA1FA" w14:textId="77777777" w:rsidR="00B754B7" w:rsidRPr="00B65C8F" w:rsidRDefault="00B754B7" w:rsidP="00B754B7">
            <w:pPr>
              <w:widowControl/>
              <w:rPr>
                <w:rFonts w:eastAsia="仿宋_GB2312"/>
                <w:kern w:val="0"/>
                <w:sz w:val="20"/>
              </w:rPr>
            </w:pPr>
            <w:r w:rsidRPr="00B65C8F">
              <w:rPr>
                <w:rFonts w:eastAsia="仿宋_GB2312"/>
                <w:kern w:val="0"/>
                <w:sz w:val="20"/>
              </w:rPr>
              <w:t>土地成本合计</w:t>
            </w:r>
          </w:p>
        </w:tc>
      </w:tr>
      <w:tr w:rsidR="00B65C8F" w:rsidRPr="00B65C8F" w14:paraId="1F036F2D" w14:textId="77777777" w:rsidTr="001D2B59">
        <w:trPr>
          <w:trHeight w:val="260"/>
          <w:jc w:val="center"/>
        </w:trPr>
        <w:tc>
          <w:tcPr>
            <w:tcW w:w="1120" w:type="dxa"/>
            <w:shd w:val="clear" w:color="auto" w:fill="auto"/>
            <w:noWrap/>
            <w:vAlign w:val="center"/>
            <w:hideMark/>
          </w:tcPr>
          <w:p w14:paraId="3AEC653D" w14:textId="77777777" w:rsidR="00B754B7" w:rsidRPr="00B65C8F" w:rsidRDefault="00B754B7" w:rsidP="00B754B7">
            <w:pPr>
              <w:widowControl/>
              <w:rPr>
                <w:rFonts w:eastAsia="仿宋_GB2312"/>
                <w:kern w:val="0"/>
                <w:sz w:val="20"/>
              </w:rPr>
            </w:pPr>
            <w:r w:rsidRPr="00B65C8F">
              <w:rPr>
                <w:rFonts w:eastAsia="仿宋_GB2312"/>
                <w:kern w:val="0"/>
                <w:sz w:val="20"/>
              </w:rPr>
              <w:t>1-F</w:t>
            </w:r>
          </w:p>
        </w:tc>
        <w:tc>
          <w:tcPr>
            <w:tcW w:w="1080" w:type="dxa"/>
            <w:shd w:val="clear" w:color="auto" w:fill="auto"/>
            <w:noWrap/>
            <w:vAlign w:val="center"/>
            <w:hideMark/>
          </w:tcPr>
          <w:p w14:paraId="19F4AB55"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5A5D8B02" w14:textId="5C8FF26E" w:rsidR="00B754B7" w:rsidRPr="00B65C8F" w:rsidRDefault="00B754B7" w:rsidP="00B754B7">
            <w:pPr>
              <w:widowControl/>
              <w:rPr>
                <w:rFonts w:eastAsia="仿宋_GB2312"/>
                <w:kern w:val="0"/>
                <w:sz w:val="20"/>
              </w:rPr>
            </w:pPr>
            <w:r w:rsidRPr="00B65C8F">
              <w:rPr>
                <w:rFonts w:eastAsia="仿宋_GB2312"/>
                <w:kern w:val="0"/>
                <w:sz w:val="20"/>
              </w:rPr>
              <w:t>203,909,316.97</w:t>
            </w:r>
          </w:p>
        </w:tc>
        <w:tc>
          <w:tcPr>
            <w:tcW w:w="2320" w:type="dxa"/>
            <w:shd w:val="clear" w:color="auto" w:fill="auto"/>
            <w:noWrap/>
            <w:vAlign w:val="center"/>
            <w:hideMark/>
          </w:tcPr>
          <w:p w14:paraId="51AAAF3B" w14:textId="222EABA7" w:rsidR="00B754B7" w:rsidRPr="00B65C8F" w:rsidRDefault="00B754B7" w:rsidP="00B754B7">
            <w:pPr>
              <w:widowControl/>
              <w:rPr>
                <w:rFonts w:eastAsia="仿宋_GB2312"/>
                <w:kern w:val="0"/>
                <w:sz w:val="20"/>
              </w:rPr>
            </w:pPr>
            <w:r w:rsidRPr="00B65C8F">
              <w:rPr>
                <w:rFonts w:eastAsia="仿宋_GB2312"/>
                <w:kern w:val="0"/>
                <w:sz w:val="20"/>
              </w:rPr>
              <w:t>203,909,316.97</w:t>
            </w:r>
          </w:p>
        </w:tc>
        <w:tc>
          <w:tcPr>
            <w:tcW w:w="1880" w:type="dxa"/>
            <w:shd w:val="clear" w:color="auto" w:fill="auto"/>
            <w:noWrap/>
            <w:vAlign w:val="center"/>
            <w:hideMark/>
          </w:tcPr>
          <w:p w14:paraId="1C114CAB" w14:textId="7FB80630" w:rsidR="00B754B7" w:rsidRPr="00B65C8F" w:rsidRDefault="00B754B7" w:rsidP="00B754B7">
            <w:pPr>
              <w:widowControl/>
              <w:rPr>
                <w:rFonts w:eastAsia="仿宋_GB2312"/>
                <w:kern w:val="0"/>
                <w:sz w:val="20"/>
              </w:rPr>
            </w:pPr>
            <w:r w:rsidRPr="00B65C8F">
              <w:rPr>
                <w:rFonts w:eastAsia="仿宋_GB2312"/>
                <w:kern w:val="0"/>
                <w:sz w:val="20"/>
              </w:rPr>
              <w:t>6,153,184.68</w:t>
            </w:r>
          </w:p>
        </w:tc>
        <w:tc>
          <w:tcPr>
            <w:tcW w:w="1880" w:type="dxa"/>
            <w:shd w:val="clear" w:color="auto" w:fill="auto"/>
            <w:noWrap/>
            <w:vAlign w:val="center"/>
            <w:hideMark/>
          </w:tcPr>
          <w:p w14:paraId="5EB6F49E" w14:textId="4691627B" w:rsidR="00B754B7" w:rsidRPr="00B65C8F" w:rsidRDefault="00B754B7" w:rsidP="00B754B7">
            <w:pPr>
              <w:widowControl/>
              <w:rPr>
                <w:rFonts w:eastAsia="仿宋_GB2312"/>
                <w:kern w:val="0"/>
                <w:sz w:val="20"/>
              </w:rPr>
            </w:pPr>
            <w:r w:rsidRPr="00B65C8F">
              <w:rPr>
                <w:rFonts w:eastAsia="仿宋_GB2312"/>
                <w:kern w:val="0"/>
                <w:sz w:val="20"/>
              </w:rPr>
              <w:t>101,808.31</w:t>
            </w:r>
          </w:p>
        </w:tc>
        <w:tc>
          <w:tcPr>
            <w:tcW w:w="1880" w:type="dxa"/>
            <w:shd w:val="clear" w:color="auto" w:fill="auto"/>
            <w:noWrap/>
            <w:vAlign w:val="center"/>
            <w:hideMark/>
          </w:tcPr>
          <w:p w14:paraId="2BD32997" w14:textId="335D58F3" w:rsidR="00B754B7" w:rsidRPr="00B65C8F" w:rsidRDefault="00B754B7" w:rsidP="00B754B7">
            <w:pPr>
              <w:widowControl/>
              <w:rPr>
                <w:rFonts w:eastAsia="仿宋_GB2312"/>
                <w:kern w:val="0"/>
                <w:sz w:val="20"/>
              </w:rPr>
            </w:pPr>
            <w:r w:rsidRPr="00B65C8F">
              <w:rPr>
                <w:rFonts w:eastAsia="仿宋_GB2312"/>
                <w:kern w:val="0"/>
                <w:sz w:val="20"/>
              </w:rPr>
              <w:t>2,299,445.19</w:t>
            </w:r>
          </w:p>
        </w:tc>
        <w:tc>
          <w:tcPr>
            <w:tcW w:w="2140" w:type="dxa"/>
            <w:shd w:val="clear" w:color="auto" w:fill="auto"/>
            <w:noWrap/>
            <w:vAlign w:val="center"/>
            <w:hideMark/>
          </w:tcPr>
          <w:p w14:paraId="5EEF57AD" w14:textId="5B28B8F2" w:rsidR="00B754B7" w:rsidRPr="00B65C8F" w:rsidRDefault="00B754B7" w:rsidP="00B754B7">
            <w:pPr>
              <w:widowControl/>
              <w:rPr>
                <w:rFonts w:eastAsia="仿宋_GB2312"/>
                <w:kern w:val="0"/>
                <w:sz w:val="20"/>
              </w:rPr>
            </w:pPr>
            <w:r w:rsidRPr="00B65C8F">
              <w:rPr>
                <w:rFonts w:eastAsia="仿宋_GB2312"/>
                <w:kern w:val="0"/>
                <w:sz w:val="20"/>
              </w:rPr>
              <w:t>212,463,755.16</w:t>
            </w:r>
          </w:p>
        </w:tc>
      </w:tr>
      <w:tr w:rsidR="00B65C8F" w:rsidRPr="00B65C8F" w14:paraId="31E14D30" w14:textId="77777777" w:rsidTr="001D2B59">
        <w:trPr>
          <w:trHeight w:val="260"/>
          <w:jc w:val="center"/>
        </w:trPr>
        <w:tc>
          <w:tcPr>
            <w:tcW w:w="1120" w:type="dxa"/>
            <w:shd w:val="clear" w:color="auto" w:fill="auto"/>
            <w:noWrap/>
            <w:vAlign w:val="center"/>
            <w:hideMark/>
          </w:tcPr>
          <w:p w14:paraId="61CCD754" w14:textId="77777777" w:rsidR="00B754B7" w:rsidRPr="00B65C8F" w:rsidRDefault="00B754B7" w:rsidP="00B754B7">
            <w:pPr>
              <w:widowControl/>
              <w:rPr>
                <w:rFonts w:eastAsia="仿宋_GB2312"/>
                <w:kern w:val="0"/>
                <w:sz w:val="20"/>
              </w:rPr>
            </w:pPr>
            <w:r w:rsidRPr="00B65C8F">
              <w:rPr>
                <w:rFonts w:eastAsia="仿宋_GB2312"/>
                <w:kern w:val="0"/>
                <w:sz w:val="20"/>
              </w:rPr>
              <w:t>2-EFG</w:t>
            </w:r>
          </w:p>
        </w:tc>
        <w:tc>
          <w:tcPr>
            <w:tcW w:w="1080" w:type="dxa"/>
            <w:shd w:val="clear" w:color="auto" w:fill="auto"/>
            <w:noWrap/>
            <w:vAlign w:val="center"/>
            <w:hideMark/>
          </w:tcPr>
          <w:p w14:paraId="0A6DA462"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2B48088A" w14:textId="7AF59AC8" w:rsidR="00B754B7" w:rsidRPr="00B65C8F" w:rsidRDefault="00B754B7" w:rsidP="00B754B7">
            <w:pPr>
              <w:widowControl/>
              <w:rPr>
                <w:rFonts w:eastAsia="仿宋_GB2312"/>
                <w:kern w:val="0"/>
                <w:sz w:val="20"/>
              </w:rPr>
            </w:pPr>
            <w:r w:rsidRPr="00B65C8F">
              <w:rPr>
                <w:rFonts w:eastAsia="仿宋_GB2312"/>
                <w:kern w:val="0"/>
                <w:sz w:val="20"/>
              </w:rPr>
              <w:t>599,009,478.29</w:t>
            </w:r>
          </w:p>
        </w:tc>
        <w:tc>
          <w:tcPr>
            <w:tcW w:w="2320" w:type="dxa"/>
            <w:shd w:val="clear" w:color="auto" w:fill="auto"/>
            <w:noWrap/>
            <w:vAlign w:val="center"/>
            <w:hideMark/>
          </w:tcPr>
          <w:p w14:paraId="057C4DCF" w14:textId="6F20ED44" w:rsidR="00B754B7" w:rsidRPr="00B65C8F" w:rsidRDefault="00B754B7" w:rsidP="00B754B7">
            <w:pPr>
              <w:widowControl/>
              <w:rPr>
                <w:rFonts w:eastAsia="仿宋_GB2312"/>
                <w:kern w:val="0"/>
                <w:sz w:val="20"/>
              </w:rPr>
            </w:pPr>
            <w:r w:rsidRPr="00B65C8F">
              <w:rPr>
                <w:rFonts w:eastAsia="仿宋_GB2312"/>
                <w:kern w:val="0"/>
                <w:sz w:val="20"/>
              </w:rPr>
              <w:t>599,009,478.29</w:t>
            </w:r>
          </w:p>
        </w:tc>
        <w:tc>
          <w:tcPr>
            <w:tcW w:w="1880" w:type="dxa"/>
            <w:shd w:val="clear" w:color="auto" w:fill="auto"/>
            <w:noWrap/>
            <w:vAlign w:val="center"/>
            <w:hideMark/>
          </w:tcPr>
          <w:p w14:paraId="0CC1B01B" w14:textId="7487B435" w:rsidR="00B754B7" w:rsidRPr="00B65C8F" w:rsidRDefault="00B754B7" w:rsidP="00B754B7">
            <w:pPr>
              <w:widowControl/>
              <w:rPr>
                <w:rFonts w:eastAsia="仿宋_GB2312"/>
                <w:kern w:val="0"/>
                <w:sz w:val="20"/>
              </w:rPr>
            </w:pPr>
            <w:r w:rsidRPr="00B65C8F">
              <w:rPr>
                <w:rFonts w:eastAsia="仿宋_GB2312"/>
                <w:kern w:val="0"/>
                <w:sz w:val="20"/>
              </w:rPr>
              <w:t>16,067,304.14</w:t>
            </w:r>
          </w:p>
        </w:tc>
        <w:tc>
          <w:tcPr>
            <w:tcW w:w="1880" w:type="dxa"/>
            <w:shd w:val="clear" w:color="auto" w:fill="auto"/>
            <w:noWrap/>
            <w:vAlign w:val="center"/>
            <w:hideMark/>
          </w:tcPr>
          <w:p w14:paraId="7D8DAE3B" w14:textId="150CD015" w:rsidR="00B754B7" w:rsidRPr="00B65C8F" w:rsidRDefault="00B754B7" w:rsidP="00B754B7">
            <w:pPr>
              <w:widowControl/>
              <w:rPr>
                <w:rFonts w:eastAsia="仿宋_GB2312"/>
                <w:kern w:val="0"/>
                <w:sz w:val="20"/>
              </w:rPr>
            </w:pPr>
            <w:r w:rsidRPr="00B65C8F">
              <w:rPr>
                <w:rFonts w:eastAsia="仿宋_GB2312"/>
                <w:kern w:val="0"/>
                <w:sz w:val="20"/>
              </w:rPr>
              <w:t>299,074.82</w:t>
            </w:r>
          </w:p>
        </w:tc>
        <w:tc>
          <w:tcPr>
            <w:tcW w:w="1880" w:type="dxa"/>
            <w:shd w:val="clear" w:color="auto" w:fill="auto"/>
            <w:noWrap/>
            <w:vAlign w:val="center"/>
            <w:hideMark/>
          </w:tcPr>
          <w:p w14:paraId="3F621701" w14:textId="1E75CC1D" w:rsidR="00B754B7" w:rsidRPr="00B65C8F" w:rsidRDefault="00B754B7" w:rsidP="00B754B7">
            <w:pPr>
              <w:widowControl/>
              <w:rPr>
                <w:rFonts w:eastAsia="仿宋_GB2312"/>
                <w:kern w:val="0"/>
                <w:sz w:val="20"/>
              </w:rPr>
            </w:pPr>
            <w:r w:rsidRPr="00B65C8F">
              <w:rPr>
                <w:rFonts w:eastAsia="仿宋_GB2312"/>
                <w:kern w:val="0"/>
                <w:sz w:val="20"/>
              </w:rPr>
              <w:t>7,221,881.91</w:t>
            </w:r>
          </w:p>
        </w:tc>
        <w:tc>
          <w:tcPr>
            <w:tcW w:w="2140" w:type="dxa"/>
            <w:shd w:val="clear" w:color="auto" w:fill="auto"/>
            <w:noWrap/>
            <w:vAlign w:val="center"/>
            <w:hideMark/>
          </w:tcPr>
          <w:p w14:paraId="311947B9" w14:textId="3E7AEB2E" w:rsidR="00B754B7" w:rsidRPr="00B65C8F" w:rsidRDefault="00B754B7" w:rsidP="00B754B7">
            <w:pPr>
              <w:widowControl/>
              <w:rPr>
                <w:rFonts w:eastAsia="仿宋_GB2312"/>
                <w:kern w:val="0"/>
                <w:sz w:val="20"/>
              </w:rPr>
            </w:pPr>
            <w:r w:rsidRPr="00B65C8F">
              <w:rPr>
                <w:rFonts w:eastAsia="仿宋_GB2312"/>
                <w:kern w:val="0"/>
                <w:sz w:val="20"/>
              </w:rPr>
              <w:t>622,597,739.16</w:t>
            </w:r>
          </w:p>
        </w:tc>
      </w:tr>
      <w:tr w:rsidR="00B65C8F" w:rsidRPr="00B65C8F" w14:paraId="1455A9B8" w14:textId="77777777" w:rsidTr="001D2B59">
        <w:trPr>
          <w:trHeight w:val="260"/>
          <w:jc w:val="center"/>
        </w:trPr>
        <w:tc>
          <w:tcPr>
            <w:tcW w:w="1120" w:type="dxa"/>
            <w:shd w:val="clear" w:color="auto" w:fill="auto"/>
            <w:noWrap/>
            <w:vAlign w:val="center"/>
            <w:hideMark/>
          </w:tcPr>
          <w:p w14:paraId="2B5B0122" w14:textId="77777777" w:rsidR="00B754B7" w:rsidRPr="00B65C8F" w:rsidRDefault="00B754B7" w:rsidP="00B754B7">
            <w:pPr>
              <w:widowControl/>
              <w:rPr>
                <w:rFonts w:eastAsia="仿宋_GB2312"/>
                <w:kern w:val="0"/>
                <w:sz w:val="20"/>
              </w:rPr>
            </w:pPr>
            <w:r w:rsidRPr="00B65C8F">
              <w:rPr>
                <w:rFonts w:eastAsia="仿宋_GB2312"/>
                <w:kern w:val="0"/>
                <w:sz w:val="20"/>
              </w:rPr>
              <w:t>3-A</w:t>
            </w:r>
          </w:p>
        </w:tc>
        <w:tc>
          <w:tcPr>
            <w:tcW w:w="1080" w:type="dxa"/>
            <w:shd w:val="clear" w:color="auto" w:fill="auto"/>
            <w:noWrap/>
            <w:vAlign w:val="center"/>
            <w:hideMark/>
          </w:tcPr>
          <w:p w14:paraId="5D472EE5"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0EDEF437" w14:textId="7878CA9A" w:rsidR="00B754B7" w:rsidRPr="00B65C8F" w:rsidRDefault="00B754B7" w:rsidP="00B754B7">
            <w:pPr>
              <w:widowControl/>
              <w:rPr>
                <w:rFonts w:eastAsia="仿宋_GB2312"/>
                <w:kern w:val="0"/>
                <w:sz w:val="20"/>
              </w:rPr>
            </w:pPr>
            <w:r w:rsidRPr="00B65C8F">
              <w:rPr>
                <w:rFonts w:eastAsia="仿宋_GB2312"/>
                <w:kern w:val="0"/>
                <w:sz w:val="20"/>
              </w:rPr>
              <w:t>165,698,613.05</w:t>
            </w:r>
          </w:p>
        </w:tc>
        <w:tc>
          <w:tcPr>
            <w:tcW w:w="2320" w:type="dxa"/>
            <w:shd w:val="clear" w:color="auto" w:fill="auto"/>
            <w:noWrap/>
            <w:vAlign w:val="center"/>
            <w:hideMark/>
          </w:tcPr>
          <w:p w14:paraId="1A4BA079" w14:textId="01DD0B24" w:rsidR="00B754B7" w:rsidRPr="00B65C8F" w:rsidRDefault="00B754B7" w:rsidP="00B754B7">
            <w:pPr>
              <w:widowControl/>
              <w:rPr>
                <w:rFonts w:eastAsia="仿宋_GB2312"/>
                <w:kern w:val="0"/>
                <w:sz w:val="20"/>
              </w:rPr>
            </w:pPr>
            <w:r w:rsidRPr="00B65C8F">
              <w:rPr>
                <w:rFonts w:eastAsia="仿宋_GB2312"/>
                <w:kern w:val="0"/>
                <w:sz w:val="20"/>
              </w:rPr>
              <w:t>165,698,613.05</w:t>
            </w:r>
          </w:p>
        </w:tc>
        <w:tc>
          <w:tcPr>
            <w:tcW w:w="1880" w:type="dxa"/>
            <w:shd w:val="clear" w:color="auto" w:fill="auto"/>
            <w:noWrap/>
            <w:vAlign w:val="center"/>
            <w:hideMark/>
          </w:tcPr>
          <w:p w14:paraId="6258082A" w14:textId="48BE5133" w:rsidR="00B754B7" w:rsidRPr="00B65C8F" w:rsidRDefault="00B754B7" w:rsidP="00B754B7">
            <w:pPr>
              <w:widowControl/>
              <w:rPr>
                <w:rFonts w:eastAsia="仿宋_GB2312"/>
                <w:kern w:val="0"/>
                <w:sz w:val="20"/>
              </w:rPr>
            </w:pPr>
            <w:r w:rsidRPr="00B65C8F">
              <w:rPr>
                <w:rFonts w:eastAsia="仿宋_GB2312"/>
                <w:kern w:val="0"/>
                <w:sz w:val="20"/>
              </w:rPr>
              <w:t>5,030,823.40</w:t>
            </w:r>
          </w:p>
        </w:tc>
        <w:tc>
          <w:tcPr>
            <w:tcW w:w="1880" w:type="dxa"/>
            <w:shd w:val="clear" w:color="auto" w:fill="auto"/>
            <w:noWrap/>
            <w:vAlign w:val="center"/>
            <w:hideMark/>
          </w:tcPr>
          <w:p w14:paraId="663E14AA" w14:textId="7B0ED660" w:rsidR="00B754B7" w:rsidRPr="00B65C8F" w:rsidRDefault="00B754B7" w:rsidP="00B754B7">
            <w:pPr>
              <w:widowControl/>
              <w:rPr>
                <w:rFonts w:eastAsia="仿宋_GB2312"/>
                <w:kern w:val="0"/>
                <w:sz w:val="20"/>
              </w:rPr>
            </w:pPr>
            <w:r w:rsidRPr="00B65C8F">
              <w:rPr>
                <w:rFonts w:eastAsia="仿宋_GB2312"/>
                <w:kern w:val="0"/>
                <w:sz w:val="20"/>
              </w:rPr>
              <w:t>82,730.39</w:t>
            </w:r>
          </w:p>
        </w:tc>
        <w:tc>
          <w:tcPr>
            <w:tcW w:w="1880" w:type="dxa"/>
            <w:shd w:val="clear" w:color="auto" w:fill="auto"/>
            <w:noWrap/>
            <w:vAlign w:val="center"/>
            <w:hideMark/>
          </w:tcPr>
          <w:p w14:paraId="76AB9CB0" w14:textId="62096AA2" w:rsidR="00B754B7" w:rsidRPr="00B65C8F" w:rsidRDefault="00B754B7" w:rsidP="00B754B7">
            <w:pPr>
              <w:widowControl/>
              <w:rPr>
                <w:rFonts w:eastAsia="仿宋_GB2312"/>
                <w:kern w:val="0"/>
                <w:sz w:val="20"/>
              </w:rPr>
            </w:pPr>
            <w:r w:rsidRPr="00B65C8F">
              <w:rPr>
                <w:rFonts w:eastAsia="仿宋_GB2312"/>
                <w:kern w:val="0"/>
                <w:sz w:val="20"/>
              </w:rPr>
              <w:t>2,144,407.00</w:t>
            </w:r>
          </w:p>
        </w:tc>
        <w:tc>
          <w:tcPr>
            <w:tcW w:w="2140" w:type="dxa"/>
            <w:shd w:val="clear" w:color="auto" w:fill="auto"/>
            <w:noWrap/>
            <w:vAlign w:val="center"/>
            <w:hideMark/>
          </w:tcPr>
          <w:p w14:paraId="30A71176" w14:textId="23E7D77F" w:rsidR="00B754B7" w:rsidRPr="00B65C8F" w:rsidRDefault="00B754B7" w:rsidP="00B754B7">
            <w:pPr>
              <w:widowControl/>
              <w:rPr>
                <w:rFonts w:eastAsia="仿宋_GB2312"/>
                <w:kern w:val="0"/>
                <w:sz w:val="20"/>
              </w:rPr>
            </w:pPr>
            <w:r w:rsidRPr="00B65C8F">
              <w:rPr>
                <w:rFonts w:eastAsia="仿宋_GB2312"/>
                <w:kern w:val="0"/>
                <w:sz w:val="20"/>
              </w:rPr>
              <w:t>172,956,573.83</w:t>
            </w:r>
          </w:p>
        </w:tc>
      </w:tr>
      <w:tr w:rsidR="00B65C8F" w:rsidRPr="00B65C8F" w14:paraId="7A02D0FD" w14:textId="77777777" w:rsidTr="001D2B59">
        <w:trPr>
          <w:trHeight w:val="260"/>
          <w:jc w:val="center"/>
        </w:trPr>
        <w:tc>
          <w:tcPr>
            <w:tcW w:w="1120" w:type="dxa"/>
            <w:shd w:val="clear" w:color="auto" w:fill="auto"/>
            <w:noWrap/>
            <w:vAlign w:val="center"/>
            <w:hideMark/>
          </w:tcPr>
          <w:p w14:paraId="355CC71E" w14:textId="77777777" w:rsidR="00B754B7" w:rsidRPr="00B65C8F" w:rsidRDefault="00B754B7" w:rsidP="00B754B7">
            <w:pPr>
              <w:widowControl/>
              <w:rPr>
                <w:rFonts w:eastAsia="仿宋_GB2312"/>
                <w:kern w:val="0"/>
                <w:sz w:val="20"/>
              </w:rPr>
            </w:pPr>
            <w:r w:rsidRPr="00B65C8F">
              <w:rPr>
                <w:rFonts w:eastAsia="仿宋_GB2312"/>
                <w:kern w:val="0"/>
                <w:sz w:val="20"/>
              </w:rPr>
              <w:lastRenderedPageBreak/>
              <w:t>3-C</w:t>
            </w:r>
          </w:p>
        </w:tc>
        <w:tc>
          <w:tcPr>
            <w:tcW w:w="1080" w:type="dxa"/>
            <w:shd w:val="clear" w:color="auto" w:fill="auto"/>
            <w:noWrap/>
            <w:vAlign w:val="center"/>
            <w:hideMark/>
          </w:tcPr>
          <w:p w14:paraId="434FAA7B"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624C0FB1" w14:textId="6C4FD8D1" w:rsidR="00B754B7" w:rsidRPr="00B65C8F" w:rsidRDefault="00B754B7" w:rsidP="00B754B7">
            <w:pPr>
              <w:widowControl/>
              <w:rPr>
                <w:rFonts w:eastAsia="仿宋_GB2312"/>
                <w:kern w:val="0"/>
                <w:sz w:val="20"/>
              </w:rPr>
            </w:pPr>
            <w:r w:rsidRPr="00B65C8F">
              <w:rPr>
                <w:rFonts w:eastAsia="仿宋_GB2312"/>
                <w:kern w:val="0"/>
                <w:sz w:val="20"/>
              </w:rPr>
              <w:t>233,338,467.12</w:t>
            </w:r>
          </w:p>
        </w:tc>
        <w:tc>
          <w:tcPr>
            <w:tcW w:w="2320" w:type="dxa"/>
            <w:shd w:val="clear" w:color="auto" w:fill="auto"/>
            <w:noWrap/>
            <w:vAlign w:val="center"/>
            <w:hideMark/>
          </w:tcPr>
          <w:p w14:paraId="1B02DF6E" w14:textId="6F8DF0CD" w:rsidR="00B754B7" w:rsidRPr="00B65C8F" w:rsidRDefault="00B754B7" w:rsidP="00B754B7">
            <w:pPr>
              <w:widowControl/>
              <w:rPr>
                <w:rFonts w:eastAsia="仿宋_GB2312"/>
                <w:kern w:val="0"/>
                <w:sz w:val="20"/>
              </w:rPr>
            </w:pPr>
            <w:r w:rsidRPr="00B65C8F">
              <w:rPr>
                <w:rFonts w:eastAsia="仿宋_GB2312"/>
                <w:kern w:val="0"/>
                <w:sz w:val="20"/>
              </w:rPr>
              <w:t>233,338,467.12</w:t>
            </w:r>
          </w:p>
        </w:tc>
        <w:tc>
          <w:tcPr>
            <w:tcW w:w="1880" w:type="dxa"/>
            <w:shd w:val="clear" w:color="auto" w:fill="auto"/>
            <w:noWrap/>
            <w:vAlign w:val="center"/>
            <w:hideMark/>
          </w:tcPr>
          <w:p w14:paraId="5842488A" w14:textId="5BEB0C1A" w:rsidR="00B754B7" w:rsidRPr="00B65C8F" w:rsidRDefault="00B754B7" w:rsidP="00B754B7">
            <w:pPr>
              <w:widowControl/>
              <w:rPr>
                <w:rFonts w:eastAsia="仿宋_GB2312"/>
                <w:kern w:val="0"/>
                <w:sz w:val="20"/>
              </w:rPr>
            </w:pPr>
            <w:r w:rsidRPr="00B65C8F">
              <w:rPr>
                <w:rFonts w:eastAsia="仿宋_GB2312"/>
                <w:kern w:val="0"/>
                <w:sz w:val="20"/>
              </w:rPr>
              <w:t>7,084,456.53</w:t>
            </w:r>
          </w:p>
        </w:tc>
        <w:tc>
          <w:tcPr>
            <w:tcW w:w="1880" w:type="dxa"/>
            <w:shd w:val="clear" w:color="auto" w:fill="auto"/>
            <w:noWrap/>
            <w:vAlign w:val="center"/>
            <w:hideMark/>
          </w:tcPr>
          <w:p w14:paraId="01E5BE36" w14:textId="4427E5B3" w:rsidR="00B754B7" w:rsidRPr="00B65C8F" w:rsidRDefault="00B754B7" w:rsidP="00B754B7">
            <w:pPr>
              <w:widowControl/>
              <w:rPr>
                <w:rFonts w:eastAsia="仿宋_GB2312"/>
                <w:kern w:val="0"/>
                <w:sz w:val="20"/>
              </w:rPr>
            </w:pPr>
            <w:r w:rsidRPr="00B65C8F">
              <w:rPr>
                <w:rFonts w:eastAsia="仿宋_GB2312"/>
                <w:kern w:val="0"/>
                <w:sz w:val="20"/>
              </w:rPr>
              <w:t>116,501.76</w:t>
            </w:r>
          </w:p>
        </w:tc>
        <w:tc>
          <w:tcPr>
            <w:tcW w:w="1880" w:type="dxa"/>
            <w:shd w:val="clear" w:color="auto" w:fill="auto"/>
            <w:noWrap/>
            <w:vAlign w:val="center"/>
            <w:hideMark/>
          </w:tcPr>
          <w:p w14:paraId="65BEDC8E" w14:textId="7F65A8B7" w:rsidR="00B754B7" w:rsidRPr="00B65C8F" w:rsidRDefault="00B754B7" w:rsidP="00B754B7">
            <w:pPr>
              <w:widowControl/>
              <w:rPr>
                <w:rFonts w:eastAsia="仿宋_GB2312"/>
                <w:kern w:val="0"/>
                <w:sz w:val="20"/>
              </w:rPr>
            </w:pPr>
            <w:r w:rsidRPr="00B65C8F">
              <w:rPr>
                <w:rFonts w:eastAsia="仿宋_GB2312"/>
                <w:kern w:val="0"/>
                <w:sz w:val="20"/>
              </w:rPr>
              <w:t>3,019,775.68</w:t>
            </w:r>
          </w:p>
        </w:tc>
        <w:tc>
          <w:tcPr>
            <w:tcW w:w="2140" w:type="dxa"/>
            <w:shd w:val="clear" w:color="auto" w:fill="auto"/>
            <w:noWrap/>
            <w:vAlign w:val="center"/>
            <w:hideMark/>
          </w:tcPr>
          <w:p w14:paraId="6620239B" w14:textId="195225CC" w:rsidR="00B754B7" w:rsidRPr="00B65C8F" w:rsidRDefault="00B754B7" w:rsidP="00B754B7">
            <w:pPr>
              <w:widowControl/>
              <w:rPr>
                <w:rFonts w:eastAsia="仿宋_GB2312"/>
                <w:kern w:val="0"/>
                <w:sz w:val="20"/>
              </w:rPr>
            </w:pPr>
            <w:r w:rsidRPr="00B65C8F">
              <w:rPr>
                <w:rFonts w:eastAsia="仿宋_GB2312"/>
                <w:kern w:val="0"/>
                <w:sz w:val="20"/>
              </w:rPr>
              <w:t>243,559,201.10</w:t>
            </w:r>
          </w:p>
        </w:tc>
      </w:tr>
      <w:tr w:rsidR="00B65C8F" w:rsidRPr="00B65C8F" w14:paraId="64346350" w14:textId="77777777" w:rsidTr="001D2B59">
        <w:trPr>
          <w:trHeight w:val="260"/>
          <w:jc w:val="center"/>
        </w:trPr>
        <w:tc>
          <w:tcPr>
            <w:tcW w:w="1120" w:type="dxa"/>
            <w:shd w:val="clear" w:color="auto" w:fill="auto"/>
            <w:noWrap/>
            <w:vAlign w:val="center"/>
            <w:hideMark/>
          </w:tcPr>
          <w:p w14:paraId="59187863" w14:textId="77777777" w:rsidR="00B754B7" w:rsidRPr="00B65C8F" w:rsidRDefault="00B754B7" w:rsidP="00B754B7">
            <w:pPr>
              <w:widowControl/>
              <w:rPr>
                <w:rFonts w:eastAsia="仿宋_GB2312"/>
                <w:kern w:val="0"/>
                <w:sz w:val="20"/>
              </w:rPr>
            </w:pPr>
            <w:r w:rsidRPr="00B65C8F">
              <w:rPr>
                <w:rFonts w:eastAsia="仿宋_GB2312"/>
                <w:kern w:val="0"/>
                <w:sz w:val="20"/>
              </w:rPr>
              <w:t>4-AB</w:t>
            </w:r>
          </w:p>
        </w:tc>
        <w:tc>
          <w:tcPr>
            <w:tcW w:w="1080" w:type="dxa"/>
            <w:shd w:val="clear" w:color="auto" w:fill="auto"/>
            <w:noWrap/>
            <w:vAlign w:val="center"/>
            <w:hideMark/>
          </w:tcPr>
          <w:p w14:paraId="1ACF5F2F"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20835329" w14:textId="1506D05C" w:rsidR="00B754B7" w:rsidRPr="00B65C8F" w:rsidRDefault="00B754B7" w:rsidP="00B754B7">
            <w:pPr>
              <w:widowControl/>
              <w:rPr>
                <w:rFonts w:eastAsia="仿宋_GB2312"/>
                <w:kern w:val="0"/>
                <w:sz w:val="20"/>
              </w:rPr>
            </w:pPr>
            <w:r w:rsidRPr="00B65C8F">
              <w:rPr>
                <w:rFonts w:eastAsia="仿宋_GB2312"/>
                <w:kern w:val="0"/>
                <w:sz w:val="20"/>
              </w:rPr>
              <w:t>282,147,541.53</w:t>
            </w:r>
          </w:p>
        </w:tc>
        <w:tc>
          <w:tcPr>
            <w:tcW w:w="2320" w:type="dxa"/>
            <w:shd w:val="clear" w:color="auto" w:fill="auto"/>
            <w:noWrap/>
            <w:vAlign w:val="center"/>
            <w:hideMark/>
          </w:tcPr>
          <w:p w14:paraId="691A1180" w14:textId="117A7F81" w:rsidR="00B754B7" w:rsidRPr="00B65C8F" w:rsidRDefault="00B754B7" w:rsidP="00B754B7">
            <w:pPr>
              <w:widowControl/>
              <w:rPr>
                <w:rFonts w:eastAsia="仿宋_GB2312"/>
                <w:kern w:val="0"/>
                <w:sz w:val="20"/>
              </w:rPr>
            </w:pPr>
            <w:r w:rsidRPr="00B65C8F">
              <w:rPr>
                <w:rFonts w:eastAsia="仿宋_GB2312"/>
                <w:kern w:val="0"/>
                <w:sz w:val="20"/>
              </w:rPr>
              <w:t>282,147,541.53</w:t>
            </w:r>
          </w:p>
        </w:tc>
        <w:tc>
          <w:tcPr>
            <w:tcW w:w="1880" w:type="dxa"/>
            <w:shd w:val="clear" w:color="auto" w:fill="auto"/>
            <w:noWrap/>
            <w:vAlign w:val="center"/>
            <w:hideMark/>
          </w:tcPr>
          <w:p w14:paraId="281E51E3" w14:textId="0DF69210" w:rsidR="00B754B7" w:rsidRPr="00B65C8F" w:rsidRDefault="00B754B7" w:rsidP="00B754B7">
            <w:pPr>
              <w:widowControl/>
              <w:rPr>
                <w:rFonts w:eastAsia="仿宋_GB2312"/>
                <w:kern w:val="0"/>
                <w:sz w:val="20"/>
              </w:rPr>
            </w:pPr>
            <w:r w:rsidRPr="00B65C8F">
              <w:rPr>
                <w:rFonts w:eastAsia="仿宋_GB2312"/>
                <w:kern w:val="0"/>
                <w:sz w:val="20"/>
              </w:rPr>
              <w:t>12,379,556.29</w:t>
            </w:r>
          </w:p>
        </w:tc>
        <w:tc>
          <w:tcPr>
            <w:tcW w:w="1880" w:type="dxa"/>
            <w:shd w:val="clear" w:color="auto" w:fill="auto"/>
            <w:noWrap/>
            <w:vAlign w:val="center"/>
            <w:hideMark/>
          </w:tcPr>
          <w:p w14:paraId="2E384B01" w14:textId="5A424C2B" w:rsidR="00B754B7" w:rsidRPr="00B65C8F" w:rsidRDefault="00B754B7" w:rsidP="00B754B7">
            <w:pPr>
              <w:widowControl/>
              <w:rPr>
                <w:rFonts w:eastAsia="仿宋_GB2312"/>
                <w:kern w:val="0"/>
                <w:sz w:val="20"/>
              </w:rPr>
            </w:pPr>
            <w:r w:rsidRPr="00B65C8F">
              <w:rPr>
                <w:rFonts w:eastAsia="仿宋_GB2312"/>
                <w:kern w:val="0"/>
                <w:sz w:val="20"/>
              </w:rPr>
              <w:t>140,871.27</w:t>
            </w:r>
          </w:p>
        </w:tc>
        <w:tc>
          <w:tcPr>
            <w:tcW w:w="1880" w:type="dxa"/>
            <w:shd w:val="clear" w:color="auto" w:fill="auto"/>
            <w:noWrap/>
            <w:vAlign w:val="center"/>
            <w:hideMark/>
          </w:tcPr>
          <w:p w14:paraId="40A24186" w14:textId="5E4752F3" w:rsidR="00B754B7" w:rsidRPr="00B65C8F" w:rsidRDefault="00B754B7" w:rsidP="00B754B7">
            <w:pPr>
              <w:widowControl/>
              <w:rPr>
                <w:rFonts w:eastAsia="仿宋_GB2312"/>
                <w:kern w:val="0"/>
                <w:sz w:val="20"/>
              </w:rPr>
            </w:pPr>
            <w:r w:rsidRPr="00B65C8F">
              <w:rPr>
                <w:rFonts w:eastAsia="仿宋_GB2312"/>
                <w:kern w:val="0"/>
                <w:sz w:val="20"/>
              </w:rPr>
              <w:t>4,789,404.60</w:t>
            </w:r>
          </w:p>
        </w:tc>
        <w:tc>
          <w:tcPr>
            <w:tcW w:w="2140" w:type="dxa"/>
            <w:shd w:val="clear" w:color="auto" w:fill="auto"/>
            <w:noWrap/>
            <w:vAlign w:val="center"/>
            <w:hideMark/>
          </w:tcPr>
          <w:p w14:paraId="2BB89B8E" w14:textId="0466218B" w:rsidR="00B754B7" w:rsidRPr="00B65C8F" w:rsidRDefault="00B754B7" w:rsidP="00B754B7">
            <w:pPr>
              <w:widowControl/>
              <w:rPr>
                <w:rFonts w:eastAsia="仿宋_GB2312"/>
                <w:kern w:val="0"/>
                <w:sz w:val="20"/>
              </w:rPr>
            </w:pPr>
            <w:r w:rsidRPr="00B65C8F">
              <w:rPr>
                <w:rFonts w:eastAsia="仿宋_GB2312"/>
                <w:kern w:val="0"/>
                <w:sz w:val="20"/>
              </w:rPr>
              <w:t>299,457,373.70</w:t>
            </w:r>
          </w:p>
        </w:tc>
      </w:tr>
      <w:tr w:rsidR="00B65C8F" w:rsidRPr="00B65C8F" w14:paraId="29F47AE8" w14:textId="77777777" w:rsidTr="001D2B59">
        <w:trPr>
          <w:trHeight w:val="260"/>
          <w:jc w:val="center"/>
        </w:trPr>
        <w:tc>
          <w:tcPr>
            <w:tcW w:w="1120" w:type="dxa"/>
            <w:shd w:val="clear" w:color="auto" w:fill="auto"/>
            <w:noWrap/>
            <w:vAlign w:val="center"/>
            <w:hideMark/>
          </w:tcPr>
          <w:p w14:paraId="48D2CDE7" w14:textId="77777777" w:rsidR="00B754B7" w:rsidRPr="00B65C8F" w:rsidRDefault="00B754B7" w:rsidP="00B754B7">
            <w:pPr>
              <w:widowControl/>
              <w:rPr>
                <w:rFonts w:eastAsia="仿宋_GB2312"/>
                <w:kern w:val="0"/>
                <w:sz w:val="20"/>
              </w:rPr>
            </w:pPr>
            <w:r w:rsidRPr="00B65C8F">
              <w:rPr>
                <w:rFonts w:eastAsia="仿宋_GB2312"/>
                <w:kern w:val="0"/>
                <w:sz w:val="20"/>
              </w:rPr>
              <w:t>4-D</w:t>
            </w:r>
          </w:p>
        </w:tc>
        <w:tc>
          <w:tcPr>
            <w:tcW w:w="1080" w:type="dxa"/>
            <w:shd w:val="clear" w:color="auto" w:fill="auto"/>
            <w:noWrap/>
            <w:vAlign w:val="center"/>
            <w:hideMark/>
          </w:tcPr>
          <w:p w14:paraId="5A31E897"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320" w:type="dxa"/>
            <w:shd w:val="clear" w:color="auto" w:fill="auto"/>
            <w:noWrap/>
            <w:vAlign w:val="center"/>
            <w:hideMark/>
          </w:tcPr>
          <w:p w14:paraId="47B4C23F" w14:textId="3447FBCB" w:rsidR="00B754B7" w:rsidRPr="00B65C8F" w:rsidRDefault="00B754B7" w:rsidP="00B754B7">
            <w:pPr>
              <w:widowControl/>
              <w:rPr>
                <w:rFonts w:eastAsia="仿宋_GB2312"/>
                <w:kern w:val="0"/>
                <w:sz w:val="20"/>
              </w:rPr>
            </w:pPr>
            <w:r w:rsidRPr="00B65C8F">
              <w:rPr>
                <w:rFonts w:eastAsia="仿宋_GB2312"/>
                <w:kern w:val="0"/>
                <w:sz w:val="20"/>
              </w:rPr>
              <w:t>-</w:t>
            </w:r>
          </w:p>
        </w:tc>
        <w:tc>
          <w:tcPr>
            <w:tcW w:w="2320" w:type="dxa"/>
            <w:shd w:val="clear" w:color="auto" w:fill="auto"/>
            <w:noWrap/>
            <w:vAlign w:val="center"/>
            <w:hideMark/>
          </w:tcPr>
          <w:p w14:paraId="7C8CB91C" w14:textId="77777777" w:rsidR="00B754B7" w:rsidRPr="00B65C8F" w:rsidRDefault="00B754B7" w:rsidP="00B754B7">
            <w:pPr>
              <w:widowControl/>
              <w:rPr>
                <w:rFonts w:eastAsia="仿宋_GB2312"/>
                <w:kern w:val="0"/>
                <w:sz w:val="20"/>
              </w:rPr>
            </w:pPr>
            <w:r w:rsidRPr="00B65C8F">
              <w:rPr>
                <w:rFonts w:eastAsia="仿宋_GB2312"/>
                <w:kern w:val="0"/>
                <w:sz w:val="20"/>
              </w:rPr>
              <w:t xml:space="preserve">　</w:t>
            </w:r>
          </w:p>
        </w:tc>
        <w:tc>
          <w:tcPr>
            <w:tcW w:w="1880" w:type="dxa"/>
            <w:shd w:val="clear" w:color="auto" w:fill="auto"/>
            <w:noWrap/>
            <w:vAlign w:val="center"/>
            <w:hideMark/>
          </w:tcPr>
          <w:p w14:paraId="3DA6594A" w14:textId="77777777" w:rsidR="00B754B7" w:rsidRPr="00B65C8F" w:rsidRDefault="00B754B7" w:rsidP="00B754B7">
            <w:pPr>
              <w:widowControl/>
              <w:rPr>
                <w:rFonts w:eastAsia="仿宋_GB2312"/>
                <w:kern w:val="0"/>
                <w:sz w:val="20"/>
              </w:rPr>
            </w:pPr>
            <w:r w:rsidRPr="00B65C8F">
              <w:rPr>
                <w:rFonts w:eastAsia="仿宋_GB2312"/>
                <w:kern w:val="0"/>
                <w:sz w:val="20"/>
              </w:rPr>
              <w:t xml:space="preserve">　</w:t>
            </w:r>
          </w:p>
        </w:tc>
        <w:tc>
          <w:tcPr>
            <w:tcW w:w="1880" w:type="dxa"/>
            <w:shd w:val="clear" w:color="auto" w:fill="auto"/>
            <w:noWrap/>
            <w:vAlign w:val="center"/>
            <w:hideMark/>
          </w:tcPr>
          <w:p w14:paraId="31BC37F0" w14:textId="77777777" w:rsidR="00B754B7" w:rsidRPr="00B65C8F" w:rsidRDefault="00B754B7" w:rsidP="00B754B7">
            <w:pPr>
              <w:widowControl/>
              <w:rPr>
                <w:rFonts w:eastAsia="仿宋_GB2312"/>
                <w:kern w:val="0"/>
                <w:sz w:val="20"/>
              </w:rPr>
            </w:pPr>
            <w:r w:rsidRPr="00B65C8F">
              <w:rPr>
                <w:rFonts w:eastAsia="仿宋_GB2312"/>
                <w:kern w:val="0"/>
                <w:sz w:val="20"/>
              </w:rPr>
              <w:t xml:space="preserve">　</w:t>
            </w:r>
          </w:p>
        </w:tc>
        <w:tc>
          <w:tcPr>
            <w:tcW w:w="1880" w:type="dxa"/>
            <w:shd w:val="clear" w:color="auto" w:fill="auto"/>
            <w:noWrap/>
            <w:vAlign w:val="center"/>
            <w:hideMark/>
          </w:tcPr>
          <w:p w14:paraId="1CBAB3AD" w14:textId="77777777" w:rsidR="00B754B7" w:rsidRPr="00B65C8F" w:rsidRDefault="00B754B7" w:rsidP="00B754B7">
            <w:pPr>
              <w:widowControl/>
              <w:rPr>
                <w:rFonts w:eastAsia="仿宋_GB2312"/>
                <w:kern w:val="0"/>
                <w:sz w:val="20"/>
              </w:rPr>
            </w:pPr>
            <w:r w:rsidRPr="00B65C8F">
              <w:rPr>
                <w:rFonts w:eastAsia="仿宋_GB2312"/>
                <w:kern w:val="0"/>
                <w:sz w:val="20"/>
              </w:rPr>
              <w:t xml:space="preserve">　</w:t>
            </w:r>
          </w:p>
        </w:tc>
        <w:tc>
          <w:tcPr>
            <w:tcW w:w="2140" w:type="dxa"/>
            <w:shd w:val="clear" w:color="auto" w:fill="auto"/>
            <w:noWrap/>
            <w:vAlign w:val="center"/>
            <w:hideMark/>
          </w:tcPr>
          <w:p w14:paraId="418BC43F" w14:textId="77777777" w:rsidR="00B754B7" w:rsidRPr="00B65C8F" w:rsidRDefault="00B754B7" w:rsidP="00B754B7">
            <w:pPr>
              <w:widowControl/>
              <w:rPr>
                <w:rFonts w:eastAsia="仿宋_GB2312"/>
                <w:kern w:val="0"/>
                <w:sz w:val="20"/>
              </w:rPr>
            </w:pPr>
            <w:r w:rsidRPr="00B65C8F">
              <w:rPr>
                <w:rFonts w:eastAsia="仿宋_GB2312"/>
                <w:kern w:val="0"/>
                <w:sz w:val="20"/>
              </w:rPr>
              <w:t xml:space="preserve">　</w:t>
            </w:r>
          </w:p>
        </w:tc>
      </w:tr>
      <w:tr w:rsidR="00B65C8F" w:rsidRPr="00B65C8F" w14:paraId="5C847714" w14:textId="77777777" w:rsidTr="001D2B59">
        <w:trPr>
          <w:trHeight w:val="270"/>
          <w:jc w:val="center"/>
        </w:trPr>
        <w:tc>
          <w:tcPr>
            <w:tcW w:w="2200" w:type="dxa"/>
            <w:gridSpan w:val="2"/>
            <w:shd w:val="clear" w:color="auto" w:fill="auto"/>
            <w:noWrap/>
            <w:vAlign w:val="center"/>
            <w:hideMark/>
          </w:tcPr>
          <w:p w14:paraId="231BDDD7" w14:textId="77777777" w:rsidR="00B754B7" w:rsidRPr="00B65C8F" w:rsidRDefault="00B754B7" w:rsidP="00B754B7">
            <w:pPr>
              <w:widowControl/>
              <w:rPr>
                <w:rFonts w:eastAsia="仿宋_GB2312"/>
                <w:kern w:val="0"/>
                <w:sz w:val="20"/>
              </w:rPr>
            </w:pPr>
            <w:r w:rsidRPr="00B65C8F">
              <w:rPr>
                <w:rFonts w:eastAsia="仿宋_GB2312"/>
                <w:kern w:val="0"/>
                <w:sz w:val="20"/>
              </w:rPr>
              <w:t>合计</w:t>
            </w:r>
          </w:p>
        </w:tc>
        <w:tc>
          <w:tcPr>
            <w:tcW w:w="2320" w:type="dxa"/>
            <w:shd w:val="clear" w:color="auto" w:fill="auto"/>
            <w:noWrap/>
            <w:vAlign w:val="center"/>
            <w:hideMark/>
          </w:tcPr>
          <w:p w14:paraId="7F1A467C" w14:textId="4608C9F5" w:rsidR="00B754B7" w:rsidRPr="00B65C8F" w:rsidRDefault="00B754B7" w:rsidP="00B754B7">
            <w:pPr>
              <w:widowControl/>
              <w:rPr>
                <w:rFonts w:eastAsia="仿宋_GB2312"/>
                <w:kern w:val="0"/>
                <w:sz w:val="20"/>
              </w:rPr>
            </w:pPr>
            <w:r w:rsidRPr="00B65C8F">
              <w:rPr>
                <w:rFonts w:eastAsia="仿宋_GB2312"/>
                <w:kern w:val="0"/>
                <w:sz w:val="20"/>
              </w:rPr>
              <w:t>1,484,103,416.96</w:t>
            </w:r>
          </w:p>
        </w:tc>
        <w:tc>
          <w:tcPr>
            <w:tcW w:w="2320" w:type="dxa"/>
            <w:shd w:val="clear" w:color="auto" w:fill="auto"/>
            <w:noWrap/>
            <w:vAlign w:val="center"/>
            <w:hideMark/>
          </w:tcPr>
          <w:p w14:paraId="2E0F0AE5" w14:textId="24111326" w:rsidR="00B754B7" w:rsidRPr="00B65C8F" w:rsidRDefault="00B754B7" w:rsidP="00B754B7">
            <w:pPr>
              <w:widowControl/>
              <w:rPr>
                <w:rFonts w:eastAsia="仿宋_GB2312"/>
                <w:kern w:val="0"/>
                <w:sz w:val="20"/>
              </w:rPr>
            </w:pPr>
            <w:r w:rsidRPr="00B65C8F">
              <w:rPr>
                <w:rFonts w:eastAsia="仿宋_GB2312"/>
                <w:kern w:val="0"/>
                <w:sz w:val="20"/>
              </w:rPr>
              <w:t>1,484,103,416.96</w:t>
            </w:r>
          </w:p>
        </w:tc>
        <w:tc>
          <w:tcPr>
            <w:tcW w:w="1880" w:type="dxa"/>
            <w:shd w:val="clear" w:color="auto" w:fill="auto"/>
            <w:noWrap/>
            <w:vAlign w:val="center"/>
            <w:hideMark/>
          </w:tcPr>
          <w:p w14:paraId="1221B2CF" w14:textId="51459DEE" w:rsidR="00B754B7" w:rsidRPr="00B65C8F" w:rsidRDefault="00B754B7" w:rsidP="00B754B7">
            <w:pPr>
              <w:widowControl/>
              <w:rPr>
                <w:rFonts w:eastAsia="仿宋_GB2312"/>
                <w:kern w:val="0"/>
                <w:sz w:val="20"/>
              </w:rPr>
            </w:pPr>
            <w:r w:rsidRPr="00B65C8F">
              <w:rPr>
                <w:rFonts w:eastAsia="仿宋_GB2312"/>
                <w:kern w:val="0"/>
                <w:sz w:val="20"/>
              </w:rPr>
              <w:t>46,715,325.04</w:t>
            </w:r>
          </w:p>
        </w:tc>
        <w:tc>
          <w:tcPr>
            <w:tcW w:w="1880" w:type="dxa"/>
            <w:shd w:val="clear" w:color="auto" w:fill="auto"/>
            <w:noWrap/>
            <w:vAlign w:val="center"/>
            <w:hideMark/>
          </w:tcPr>
          <w:p w14:paraId="31D56AD8" w14:textId="250B83F2" w:rsidR="00B754B7" w:rsidRPr="00B65C8F" w:rsidRDefault="00B754B7" w:rsidP="00B754B7">
            <w:pPr>
              <w:widowControl/>
              <w:rPr>
                <w:rFonts w:eastAsia="仿宋_GB2312"/>
                <w:kern w:val="0"/>
                <w:sz w:val="20"/>
              </w:rPr>
            </w:pPr>
            <w:r w:rsidRPr="00B65C8F">
              <w:rPr>
                <w:rFonts w:eastAsia="仿宋_GB2312"/>
                <w:kern w:val="0"/>
                <w:sz w:val="20"/>
              </w:rPr>
              <w:t>740,986.55</w:t>
            </w:r>
          </w:p>
        </w:tc>
        <w:tc>
          <w:tcPr>
            <w:tcW w:w="1880" w:type="dxa"/>
            <w:shd w:val="clear" w:color="auto" w:fill="auto"/>
            <w:noWrap/>
            <w:vAlign w:val="center"/>
            <w:hideMark/>
          </w:tcPr>
          <w:p w14:paraId="6370AA6C" w14:textId="008B48B8" w:rsidR="00B754B7" w:rsidRPr="00B65C8F" w:rsidRDefault="00B754B7" w:rsidP="00B754B7">
            <w:pPr>
              <w:widowControl/>
              <w:rPr>
                <w:rFonts w:eastAsia="仿宋_GB2312"/>
                <w:kern w:val="0"/>
                <w:sz w:val="20"/>
              </w:rPr>
            </w:pPr>
            <w:r w:rsidRPr="00B65C8F">
              <w:rPr>
                <w:rFonts w:eastAsia="仿宋_GB2312"/>
                <w:kern w:val="0"/>
                <w:sz w:val="20"/>
              </w:rPr>
              <w:t>19,474,914.39</w:t>
            </w:r>
          </w:p>
        </w:tc>
        <w:tc>
          <w:tcPr>
            <w:tcW w:w="2140" w:type="dxa"/>
            <w:shd w:val="clear" w:color="auto" w:fill="auto"/>
            <w:noWrap/>
            <w:vAlign w:val="center"/>
            <w:hideMark/>
          </w:tcPr>
          <w:p w14:paraId="7446D5C9" w14:textId="2B389852" w:rsidR="00B754B7" w:rsidRPr="00B65C8F" w:rsidRDefault="00B754B7" w:rsidP="00B754B7">
            <w:pPr>
              <w:widowControl/>
              <w:rPr>
                <w:rFonts w:eastAsia="仿宋_GB2312"/>
                <w:kern w:val="0"/>
                <w:sz w:val="20"/>
              </w:rPr>
            </w:pPr>
            <w:r w:rsidRPr="00B65C8F">
              <w:rPr>
                <w:rFonts w:eastAsia="仿宋_GB2312"/>
                <w:kern w:val="0"/>
                <w:sz w:val="20"/>
              </w:rPr>
              <w:t>1,551,034,642.95</w:t>
            </w:r>
          </w:p>
        </w:tc>
      </w:tr>
    </w:tbl>
    <w:p w14:paraId="6E7C065E" w14:textId="1A1469FE" w:rsidR="00100DF4" w:rsidRPr="00B65C8F" w:rsidRDefault="003F0F4B" w:rsidP="00445F8B">
      <w:pPr>
        <w:pStyle w:val="a0"/>
        <w:ind w:firstLineChars="200" w:firstLine="360"/>
        <w:rPr>
          <w:kern w:val="2"/>
          <w:sz w:val="18"/>
          <w:szCs w:val="18"/>
        </w:rPr>
      </w:pPr>
      <w:r w:rsidRPr="00B65C8F">
        <w:rPr>
          <w:kern w:val="2"/>
          <w:sz w:val="18"/>
          <w:szCs w:val="18"/>
        </w:rPr>
        <w:t>单位：元</w:t>
      </w:r>
    </w:p>
    <w:p w14:paraId="7960E46E" w14:textId="77777777" w:rsidR="003F0F4B" w:rsidRPr="00B65C8F" w:rsidRDefault="003F0F4B" w:rsidP="00445F8B">
      <w:pPr>
        <w:pStyle w:val="a0"/>
        <w:ind w:firstLineChars="200" w:firstLine="360"/>
        <w:rPr>
          <w:kern w:val="2"/>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80"/>
        <w:gridCol w:w="2140"/>
        <w:gridCol w:w="2140"/>
        <w:gridCol w:w="2140"/>
        <w:gridCol w:w="2140"/>
        <w:gridCol w:w="2140"/>
        <w:gridCol w:w="1837"/>
      </w:tblGrid>
      <w:tr w:rsidR="00B65C8F" w:rsidRPr="00B65C8F" w14:paraId="1727420A" w14:textId="77777777" w:rsidTr="001E2B5C">
        <w:trPr>
          <w:trHeight w:val="260"/>
          <w:jc w:val="center"/>
        </w:trPr>
        <w:tc>
          <w:tcPr>
            <w:tcW w:w="1120" w:type="dxa"/>
            <w:shd w:val="clear" w:color="auto" w:fill="auto"/>
            <w:noWrap/>
            <w:vAlign w:val="center"/>
            <w:hideMark/>
          </w:tcPr>
          <w:p w14:paraId="0DF2A2B1" w14:textId="77777777" w:rsidR="00B754B7" w:rsidRPr="00B65C8F" w:rsidRDefault="00B754B7" w:rsidP="00B754B7">
            <w:pPr>
              <w:widowControl/>
              <w:rPr>
                <w:rFonts w:eastAsia="仿宋_GB2312"/>
                <w:kern w:val="0"/>
                <w:sz w:val="20"/>
              </w:rPr>
            </w:pPr>
            <w:r w:rsidRPr="00B65C8F">
              <w:rPr>
                <w:rFonts w:eastAsia="仿宋_GB2312"/>
                <w:kern w:val="0"/>
                <w:sz w:val="20"/>
              </w:rPr>
              <w:t>地块</w:t>
            </w:r>
          </w:p>
        </w:tc>
        <w:tc>
          <w:tcPr>
            <w:tcW w:w="1080" w:type="dxa"/>
            <w:shd w:val="clear" w:color="auto" w:fill="auto"/>
            <w:vAlign w:val="center"/>
            <w:hideMark/>
          </w:tcPr>
          <w:p w14:paraId="30580BB0" w14:textId="77777777" w:rsidR="00B754B7" w:rsidRPr="00B65C8F" w:rsidRDefault="00B754B7" w:rsidP="00B754B7">
            <w:pPr>
              <w:widowControl/>
              <w:rPr>
                <w:rFonts w:eastAsia="仿宋_GB2312"/>
                <w:kern w:val="0"/>
                <w:sz w:val="20"/>
              </w:rPr>
            </w:pPr>
            <w:r w:rsidRPr="00B65C8F">
              <w:rPr>
                <w:rFonts w:eastAsia="仿宋_GB2312"/>
                <w:kern w:val="0"/>
                <w:sz w:val="20"/>
              </w:rPr>
              <w:t>类型</w:t>
            </w:r>
          </w:p>
        </w:tc>
        <w:tc>
          <w:tcPr>
            <w:tcW w:w="2140" w:type="dxa"/>
            <w:shd w:val="clear" w:color="auto" w:fill="auto"/>
            <w:noWrap/>
            <w:vAlign w:val="center"/>
            <w:hideMark/>
          </w:tcPr>
          <w:p w14:paraId="3CC518EF" w14:textId="77777777" w:rsidR="00B754B7" w:rsidRPr="00B65C8F" w:rsidRDefault="00B754B7" w:rsidP="00B754B7">
            <w:pPr>
              <w:widowControl/>
              <w:rPr>
                <w:rFonts w:eastAsia="仿宋_GB2312"/>
                <w:kern w:val="0"/>
                <w:sz w:val="20"/>
              </w:rPr>
            </w:pPr>
            <w:r w:rsidRPr="00B65C8F">
              <w:rPr>
                <w:rFonts w:eastAsia="仿宋_GB2312"/>
                <w:kern w:val="0"/>
                <w:sz w:val="20"/>
              </w:rPr>
              <w:t>直接成本（不含税）</w:t>
            </w:r>
          </w:p>
        </w:tc>
        <w:tc>
          <w:tcPr>
            <w:tcW w:w="2140" w:type="dxa"/>
            <w:shd w:val="clear" w:color="auto" w:fill="auto"/>
            <w:noWrap/>
            <w:vAlign w:val="center"/>
            <w:hideMark/>
          </w:tcPr>
          <w:p w14:paraId="705A52ED" w14:textId="77777777" w:rsidR="00B754B7" w:rsidRPr="00B65C8F" w:rsidRDefault="00B754B7" w:rsidP="00B754B7">
            <w:pPr>
              <w:widowControl/>
              <w:rPr>
                <w:rFonts w:eastAsia="仿宋_GB2312"/>
                <w:kern w:val="0"/>
                <w:sz w:val="20"/>
              </w:rPr>
            </w:pPr>
            <w:r w:rsidRPr="00B65C8F">
              <w:rPr>
                <w:rFonts w:eastAsia="仿宋_GB2312"/>
                <w:kern w:val="0"/>
                <w:sz w:val="20"/>
              </w:rPr>
              <w:t>直接成本（含税）</w:t>
            </w:r>
          </w:p>
        </w:tc>
        <w:tc>
          <w:tcPr>
            <w:tcW w:w="2140" w:type="dxa"/>
            <w:shd w:val="clear" w:color="auto" w:fill="auto"/>
            <w:noWrap/>
            <w:vAlign w:val="center"/>
            <w:hideMark/>
          </w:tcPr>
          <w:p w14:paraId="542C4096" w14:textId="77777777" w:rsidR="00B754B7" w:rsidRPr="00B65C8F" w:rsidRDefault="00B754B7" w:rsidP="00B754B7">
            <w:pPr>
              <w:widowControl/>
              <w:rPr>
                <w:rFonts w:eastAsia="仿宋_GB2312"/>
                <w:kern w:val="0"/>
                <w:sz w:val="20"/>
              </w:rPr>
            </w:pPr>
            <w:r w:rsidRPr="00B65C8F">
              <w:rPr>
                <w:rFonts w:eastAsia="仿宋_GB2312"/>
                <w:kern w:val="0"/>
                <w:sz w:val="20"/>
              </w:rPr>
              <w:t>直接成本（不含税）</w:t>
            </w:r>
          </w:p>
        </w:tc>
        <w:tc>
          <w:tcPr>
            <w:tcW w:w="2140" w:type="dxa"/>
            <w:shd w:val="clear" w:color="auto" w:fill="auto"/>
            <w:noWrap/>
            <w:vAlign w:val="center"/>
            <w:hideMark/>
          </w:tcPr>
          <w:p w14:paraId="40B6A950" w14:textId="77777777" w:rsidR="00B754B7" w:rsidRPr="00B65C8F" w:rsidRDefault="00B754B7" w:rsidP="00B754B7">
            <w:pPr>
              <w:widowControl/>
              <w:rPr>
                <w:rFonts w:eastAsia="仿宋_GB2312"/>
                <w:kern w:val="0"/>
                <w:sz w:val="20"/>
              </w:rPr>
            </w:pPr>
            <w:r w:rsidRPr="00B65C8F">
              <w:rPr>
                <w:rFonts w:eastAsia="仿宋_GB2312"/>
                <w:kern w:val="0"/>
                <w:sz w:val="20"/>
              </w:rPr>
              <w:t>直接成本（含税）</w:t>
            </w:r>
          </w:p>
        </w:tc>
        <w:tc>
          <w:tcPr>
            <w:tcW w:w="2140" w:type="dxa"/>
            <w:shd w:val="clear" w:color="auto" w:fill="auto"/>
            <w:noWrap/>
            <w:vAlign w:val="center"/>
            <w:hideMark/>
          </w:tcPr>
          <w:p w14:paraId="3A8A2E57" w14:textId="77777777" w:rsidR="00B754B7" w:rsidRPr="00B65C8F" w:rsidRDefault="00B754B7" w:rsidP="00B754B7">
            <w:pPr>
              <w:widowControl/>
              <w:rPr>
                <w:rFonts w:eastAsia="仿宋_GB2312"/>
                <w:kern w:val="0"/>
                <w:sz w:val="20"/>
              </w:rPr>
            </w:pPr>
            <w:r w:rsidRPr="00B65C8F">
              <w:rPr>
                <w:rFonts w:eastAsia="仿宋_GB2312"/>
                <w:kern w:val="0"/>
                <w:sz w:val="20"/>
              </w:rPr>
              <w:t>可抵扣进项税</w:t>
            </w:r>
          </w:p>
        </w:tc>
        <w:tc>
          <w:tcPr>
            <w:tcW w:w="1837" w:type="dxa"/>
            <w:shd w:val="clear" w:color="auto" w:fill="auto"/>
            <w:noWrap/>
            <w:vAlign w:val="center"/>
            <w:hideMark/>
          </w:tcPr>
          <w:p w14:paraId="622095FF" w14:textId="77777777" w:rsidR="00B754B7" w:rsidRPr="00B65C8F" w:rsidRDefault="00B754B7" w:rsidP="00B754B7">
            <w:pPr>
              <w:widowControl/>
              <w:rPr>
                <w:rFonts w:eastAsia="仿宋_GB2312"/>
                <w:kern w:val="0"/>
                <w:sz w:val="20"/>
              </w:rPr>
            </w:pPr>
            <w:r w:rsidRPr="00B65C8F">
              <w:rPr>
                <w:rFonts w:eastAsia="仿宋_GB2312"/>
                <w:kern w:val="0"/>
                <w:sz w:val="20"/>
              </w:rPr>
              <w:t>增值税</w:t>
            </w:r>
          </w:p>
        </w:tc>
      </w:tr>
      <w:tr w:rsidR="00B65C8F" w:rsidRPr="00B65C8F" w14:paraId="6485B54B" w14:textId="77777777" w:rsidTr="001E2B5C">
        <w:trPr>
          <w:trHeight w:val="260"/>
          <w:jc w:val="center"/>
        </w:trPr>
        <w:tc>
          <w:tcPr>
            <w:tcW w:w="1120" w:type="dxa"/>
            <w:shd w:val="clear" w:color="auto" w:fill="auto"/>
            <w:noWrap/>
            <w:vAlign w:val="center"/>
            <w:hideMark/>
          </w:tcPr>
          <w:p w14:paraId="581D2A69" w14:textId="77777777" w:rsidR="00B754B7" w:rsidRPr="00B65C8F" w:rsidRDefault="00B754B7" w:rsidP="00B754B7">
            <w:pPr>
              <w:widowControl/>
              <w:rPr>
                <w:rFonts w:eastAsia="仿宋_GB2312"/>
                <w:kern w:val="0"/>
                <w:sz w:val="20"/>
              </w:rPr>
            </w:pPr>
            <w:r w:rsidRPr="00B65C8F">
              <w:rPr>
                <w:rFonts w:eastAsia="仿宋_GB2312"/>
                <w:kern w:val="0"/>
                <w:sz w:val="20"/>
              </w:rPr>
              <w:t>1-F</w:t>
            </w:r>
          </w:p>
        </w:tc>
        <w:tc>
          <w:tcPr>
            <w:tcW w:w="1080" w:type="dxa"/>
            <w:shd w:val="clear" w:color="auto" w:fill="auto"/>
            <w:noWrap/>
            <w:vAlign w:val="center"/>
            <w:hideMark/>
          </w:tcPr>
          <w:p w14:paraId="71F0E17F"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4107BFCB" w14:textId="702F1867" w:rsidR="00B754B7" w:rsidRPr="00B65C8F" w:rsidRDefault="00B754B7" w:rsidP="00B754B7">
            <w:pPr>
              <w:widowControl/>
              <w:rPr>
                <w:rFonts w:eastAsia="仿宋_GB2312"/>
                <w:kern w:val="0"/>
                <w:sz w:val="20"/>
              </w:rPr>
            </w:pPr>
            <w:r w:rsidRPr="00B65C8F">
              <w:rPr>
                <w:rFonts w:eastAsia="仿宋_GB2312"/>
                <w:kern w:val="0"/>
                <w:sz w:val="20"/>
              </w:rPr>
              <w:t>220,265,806.85</w:t>
            </w:r>
          </w:p>
        </w:tc>
        <w:tc>
          <w:tcPr>
            <w:tcW w:w="2140" w:type="dxa"/>
            <w:shd w:val="clear" w:color="auto" w:fill="auto"/>
            <w:noWrap/>
            <w:vAlign w:val="center"/>
            <w:hideMark/>
          </w:tcPr>
          <w:p w14:paraId="6155B5EC" w14:textId="7E1F6756" w:rsidR="00B754B7" w:rsidRPr="00B65C8F" w:rsidRDefault="00B754B7" w:rsidP="00B754B7">
            <w:pPr>
              <w:widowControl/>
              <w:rPr>
                <w:rFonts w:eastAsia="仿宋_GB2312"/>
                <w:kern w:val="0"/>
                <w:sz w:val="20"/>
              </w:rPr>
            </w:pPr>
            <w:r w:rsidRPr="00B65C8F">
              <w:rPr>
                <w:rFonts w:eastAsia="仿宋_GB2312"/>
                <w:kern w:val="0"/>
                <w:sz w:val="20"/>
              </w:rPr>
              <w:t>239,184,193.00</w:t>
            </w:r>
          </w:p>
        </w:tc>
        <w:tc>
          <w:tcPr>
            <w:tcW w:w="2140" w:type="dxa"/>
            <w:shd w:val="clear" w:color="auto" w:fill="auto"/>
            <w:noWrap/>
            <w:vAlign w:val="center"/>
            <w:hideMark/>
          </w:tcPr>
          <w:p w14:paraId="3030FD25" w14:textId="1A9A60F3" w:rsidR="00B754B7" w:rsidRPr="00B65C8F" w:rsidRDefault="00B754B7" w:rsidP="00B754B7">
            <w:pPr>
              <w:widowControl/>
              <w:rPr>
                <w:rFonts w:eastAsia="仿宋_GB2312"/>
                <w:kern w:val="0"/>
                <w:sz w:val="20"/>
              </w:rPr>
            </w:pPr>
            <w:r w:rsidRPr="00B65C8F">
              <w:rPr>
                <w:rFonts w:eastAsia="仿宋_GB2312"/>
                <w:kern w:val="0"/>
                <w:sz w:val="20"/>
              </w:rPr>
              <w:t>220,265,806.85</w:t>
            </w:r>
          </w:p>
        </w:tc>
        <w:tc>
          <w:tcPr>
            <w:tcW w:w="2140" w:type="dxa"/>
            <w:shd w:val="clear" w:color="auto" w:fill="auto"/>
            <w:noWrap/>
            <w:vAlign w:val="center"/>
            <w:hideMark/>
          </w:tcPr>
          <w:p w14:paraId="626C492F" w14:textId="599C3EF9" w:rsidR="00B754B7" w:rsidRPr="00B65C8F" w:rsidRDefault="00B754B7" w:rsidP="00B754B7">
            <w:pPr>
              <w:widowControl/>
              <w:rPr>
                <w:rFonts w:eastAsia="仿宋_GB2312"/>
                <w:kern w:val="0"/>
                <w:sz w:val="20"/>
              </w:rPr>
            </w:pPr>
            <w:r w:rsidRPr="00B65C8F">
              <w:rPr>
                <w:rFonts w:eastAsia="仿宋_GB2312"/>
                <w:kern w:val="0"/>
                <w:sz w:val="20"/>
              </w:rPr>
              <w:t>239,184,193.00</w:t>
            </w:r>
          </w:p>
        </w:tc>
        <w:tc>
          <w:tcPr>
            <w:tcW w:w="2140" w:type="dxa"/>
            <w:shd w:val="clear" w:color="auto" w:fill="auto"/>
            <w:noWrap/>
            <w:vAlign w:val="center"/>
            <w:hideMark/>
          </w:tcPr>
          <w:p w14:paraId="6F407A9F" w14:textId="27C2A823" w:rsidR="00B754B7" w:rsidRPr="00B65C8F" w:rsidRDefault="00B754B7" w:rsidP="00B754B7">
            <w:pPr>
              <w:widowControl/>
              <w:rPr>
                <w:rFonts w:eastAsia="仿宋_GB2312"/>
                <w:kern w:val="0"/>
                <w:sz w:val="20"/>
              </w:rPr>
            </w:pPr>
            <w:r w:rsidRPr="00B65C8F">
              <w:rPr>
                <w:rFonts w:eastAsia="仿宋_GB2312"/>
                <w:kern w:val="0"/>
                <w:sz w:val="20"/>
              </w:rPr>
              <w:t>18,918,386.15</w:t>
            </w:r>
          </w:p>
        </w:tc>
        <w:tc>
          <w:tcPr>
            <w:tcW w:w="1837" w:type="dxa"/>
            <w:shd w:val="clear" w:color="auto" w:fill="auto"/>
            <w:noWrap/>
            <w:vAlign w:val="center"/>
            <w:hideMark/>
          </w:tcPr>
          <w:p w14:paraId="17AD0AD8" w14:textId="6D24B57E"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39AE028D" w14:textId="77777777" w:rsidTr="001E2B5C">
        <w:trPr>
          <w:trHeight w:val="260"/>
          <w:jc w:val="center"/>
        </w:trPr>
        <w:tc>
          <w:tcPr>
            <w:tcW w:w="1120" w:type="dxa"/>
            <w:shd w:val="clear" w:color="auto" w:fill="auto"/>
            <w:noWrap/>
            <w:vAlign w:val="center"/>
            <w:hideMark/>
          </w:tcPr>
          <w:p w14:paraId="7888DA41" w14:textId="77777777" w:rsidR="00B754B7" w:rsidRPr="00B65C8F" w:rsidRDefault="00B754B7" w:rsidP="00B754B7">
            <w:pPr>
              <w:widowControl/>
              <w:rPr>
                <w:rFonts w:eastAsia="仿宋_GB2312"/>
                <w:kern w:val="0"/>
                <w:sz w:val="20"/>
              </w:rPr>
            </w:pPr>
            <w:r w:rsidRPr="00B65C8F">
              <w:rPr>
                <w:rFonts w:eastAsia="仿宋_GB2312"/>
                <w:kern w:val="0"/>
                <w:sz w:val="20"/>
              </w:rPr>
              <w:t>2-EFG</w:t>
            </w:r>
          </w:p>
        </w:tc>
        <w:tc>
          <w:tcPr>
            <w:tcW w:w="1080" w:type="dxa"/>
            <w:shd w:val="clear" w:color="auto" w:fill="auto"/>
            <w:noWrap/>
            <w:vAlign w:val="center"/>
            <w:hideMark/>
          </w:tcPr>
          <w:p w14:paraId="3529F1EA"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2532730E" w14:textId="0BF84360" w:rsidR="00B754B7" w:rsidRPr="00B65C8F" w:rsidRDefault="00B754B7" w:rsidP="00B754B7">
            <w:pPr>
              <w:widowControl/>
              <w:rPr>
                <w:rFonts w:eastAsia="仿宋_GB2312"/>
                <w:kern w:val="0"/>
                <w:sz w:val="20"/>
              </w:rPr>
            </w:pPr>
            <w:r w:rsidRPr="00B65C8F">
              <w:rPr>
                <w:rFonts w:eastAsia="仿宋_GB2312"/>
                <w:kern w:val="0"/>
                <w:sz w:val="20"/>
              </w:rPr>
              <w:t>529,470,071.83</w:t>
            </w:r>
          </w:p>
        </w:tc>
        <w:tc>
          <w:tcPr>
            <w:tcW w:w="2140" w:type="dxa"/>
            <w:shd w:val="clear" w:color="auto" w:fill="auto"/>
            <w:noWrap/>
            <w:vAlign w:val="center"/>
            <w:hideMark/>
          </w:tcPr>
          <w:p w14:paraId="1B7499C9" w14:textId="4E83C915" w:rsidR="00B754B7" w:rsidRPr="00B65C8F" w:rsidRDefault="00B754B7" w:rsidP="00B754B7">
            <w:pPr>
              <w:widowControl/>
              <w:rPr>
                <w:rFonts w:eastAsia="仿宋_GB2312"/>
                <w:kern w:val="0"/>
                <w:sz w:val="20"/>
              </w:rPr>
            </w:pPr>
            <w:r w:rsidRPr="00B65C8F">
              <w:rPr>
                <w:rFonts w:eastAsia="仿宋_GB2312"/>
                <w:kern w:val="0"/>
                <w:sz w:val="20"/>
              </w:rPr>
              <w:t>574,945,669.77</w:t>
            </w:r>
          </w:p>
        </w:tc>
        <w:tc>
          <w:tcPr>
            <w:tcW w:w="2140" w:type="dxa"/>
            <w:shd w:val="clear" w:color="auto" w:fill="auto"/>
            <w:noWrap/>
            <w:vAlign w:val="center"/>
            <w:hideMark/>
          </w:tcPr>
          <w:p w14:paraId="633C6240" w14:textId="77764656" w:rsidR="00B754B7" w:rsidRPr="00B65C8F" w:rsidRDefault="00B754B7" w:rsidP="00B754B7">
            <w:pPr>
              <w:widowControl/>
              <w:rPr>
                <w:rFonts w:eastAsia="仿宋_GB2312"/>
                <w:kern w:val="0"/>
                <w:sz w:val="20"/>
              </w:rPr>
            </w:pPr>
            <w:r w:rsidRPr="00B65C8F">
              <w:rPr>
                <w:rFonts w:eastAsia="仿宋_GB2312"/>
                <w:kern w:val="0"/>
                <w:sz w:val="20"/>
              </w:rPr>
              <w:t>529,470,071.83</w:t>
            </w:r>
          </w:p>
        </w:tc>
        <w:tc>
          <w:tcPr>
            <w:tcW w:w="2140" w:type="dxa"/>
            <w:shd w:val="clear" w:color="auto" w:fill="auto"/>
            <w:noWrap/>
            <w:vAlign w:val="center"/>
            <w:hideMark/>
          </w:tcPr>
          <w:p w14:paraId="1E920DDD" w14:textId="011F282F" w:rsidR="00B754B7" w:rsidRPr="00B65C8F" w:rsidRDefault="00B754B7" w:rsidP="00B754B7">
            <w:pPr>
              <w:widowControl/>
              <w:rPr>
                <w:rFonts w:eastAsia="仿宋_GB2312"/>
                <w:kern w:val="0"/>
                <w:sz w:val="20"/>
              </w:rPr>
            </w:pPr>
            <w:r w:rsidRPr="00B65C8F">
              <w:rPr>
                <w:rFonts w:eastAsia="仿宋_GB2312"/>
                <w:kern w:val="0"/>
                <w:sz w:val="20"/>
              </w:rPr>
              <w:t>574,945,669.77</w:t>
            </w:r>
          </w:p>
        </w:tc>
        <w:tc>
          <w:tcPr>
            <w:tcW w:w="2140" w:type="dxa"/>
            <w:shd w:val="clear" w:color="auto" w:fill="auto"/>
            <w:noWrap/>
            <w:vAlign w:val="center"/>
            <w:hideMark/>
          </w:tcPr>
          <w:p w14:paraId="642A9E3E" w14:textId="05FF6A12" w:rsidR="00B754B7" w:rsidRPr="00B65C8F" w:rsidRDefault="00B754B7" w:rsidP="00B754B7">
            <w:pPr>
              <w:widowControl/>
              <w:rPr>
                <w:rFonts w:eastAsia="仿宋_GB2312"/>
                <w:kern w:val="0"/>
                <w:sz w:val="20"/>
              </w:rPr>
            </w:pPr>
            <w:r w:rsidRPr="00B65C8F">
              <w:rPr>
                <w:rFonts w:eastAsia="仿宋_GB2312"/>
                <w:kern w:val="0"/>
                <w:sz w:val="20"/>
              </w:rPr>
              <w:t>45,475,597.94</w:t>
            </w:r>
          </w:p>
        </w:tc>
        <w:tc>
          <w:tcPr>
            <w:tcW w:w="1837" w:type="dxa"/>
            <w:shd w:val="clear" w:color="auto" w:fill="auto"/>
            <w:noWrap/>
            <w:vAlign w:val="center"/>
            <w:hideMark/>
          </w:tcPr>
          <w:p w14:paraId="52058AE3" w14:textId="3FF0CD1E"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1718AF2E" w14:textId="77777777" w:rsidTr="001E2B5C">
        <w:trPr>
          <w:trHeight w:val="260"/>
          <w:jc w:val="center"/>
        </w:trPr>
        <w:tc>
          <w:tcPr>
            <w:tcW w:w="1120" w:type="dxa"/>
            <w:shd w:val="clear" w:color="auto" w:fill="auto"/>
            <w:noWrap/>
            <w:vAlign w:val="center"/>
            <w:hideMark/>
          </w:tcPr>
          <w:p w14:paraId="63A4BE20" w14:textId="77777777" w:rsidR="00B754B7" w:rsidRPr="00B65C8F" w:rsidRDefault="00B754B7" w:rsidP="00B754B7">
            <w:pPr>
              <w:widowControl/>
              <w:rPr>
                <w:rFonts w:eastAsia="仿宋_GB2312"/>
                <w:kern w:val="0"/>
                <w:sz w:val="20"/>
              </w:rPr>
            </w:pPr>
            <w:r w:rsidRPr="00B65C8F">
              <w:rPr>
                <w:rFonts w:eastAsia="仿宋_GB2312"/>
                <w:kern w:val="0"/>
                <w:sz w:val="20"/>
              </w:rPr>
              <w:t>3-A</w:t>
            </w:r>
          </w:p>
        </w:tc>
        <w:tc>
          <w:tcPr>
            <w:tcW w:w="1080" w:type="dxa"/>
            <w:shd w:val="clear" w:color="auto" w:fill="auto"/>
            <w:noWrap/>
            <w:vAlign w:val="center"/>
            <w:hideMark/>
          </w:tcPr>
          <w:p w14:paraId="421EC8D6"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320B9335" w14:textId="484A6E96" w:rsidR="00B754B7" w:rsidRPr="00B65C8F" w:rsidRDefault="00B754B7" w:rsidP="00B754B7">
            <w:pPr>
              <w:widowControl/>
              <w:rPr>
                <w:rFonts w:eastAsia="仿宋_GB2312"/>
                <w:kern w:val="0"/>
                <w:sz w:val="20"/>
              </w:rPr>
            </w:pPr>
            <w:r w:rsidRPr="00B65C8F">
              <w:rPr>
                <w:rFonts w:eastAsia="仿宋_GB2312"/>
                <w:kern w:val="0"/>
                <w:sz w:val="20"/>
              </w:rPr>
              <w:t>247,343,534.15</w:t>
            </w:r>
          </w:p>
        </w:tc>
        <w:tc>
          <w:tcPr>
            <w:tcW w:w="2140" w:type="dxa"/>
            <w:shd w:val="clear" w:color="auto" w:fill="auto"/>
            <w:noWrap/>
            <w:vAlign w:val="center"/>
            <w:hideMark/>
          </w:tcPr>
          <w:p w14:paraId="011B2D74" w14:textId="1A6AE32B" w:rsidR="00B754B7" w:rsidRPr="00B65C8F" w:rsidRDefault="00B754B7" w:rsidP="00B754B7">
            <w:pPr>
              <w:widowControl/>
              <w:rPr>
                <w:rFonts w:eastAsia="仿宋_GB2312"/>
                <w:kern w:val="0"/>
                <w:sz w:val="20"/>
              </w:rPr>
            </w:pPr>
            <w:r w:rsidRPr="00B65C8F">
              <w:rPr>
                <w:rFonts w:eastAsia="仿宋_GB2312"/>
                <w:kern w:val="0"/>
                <w:sz w:val="20"/>
              </w:rPr>
              <w:t>268,587,596.30</w:t>
            </w:r>
          </w:p>
        </w:tc>
        <w:tc>
          <w:tcPr>
            <w:tcW w:w="2140" w:type="dxa"/>
            <w:shd w:val="clear" w:color="auto" w:fill="auto"/>
            <w:noWrap/>
            <w:vAlign w:val="center"/>
            <w:hideMark/>
          </w:tcPr>
          <w:p w14:paraId="0AAB5C6A" w14:textId="24CFBA0D" w:rsidR="00B754B7" w:rsidRPr="00B65C8F" w:rsidRDefault="00B754B7" w:rsidP="00B754B7">
            <w:pPr>
              <w:widowControl/>
              <w:rPr>
                <w:rFonts w:eastAsia="仿宋_GB2312"/>
                <w:kern w:val="0"/>
                <w:sz w:val="20"/>
              </w:rPr>
            </w:pPr>
            <w:r w:rsidRPr="00B65C8F">
              <w:rPr>
                <w:rFonts w:eastAsia="仿宋_GB2312"/>
                <w:kern w:val="0"/>
                <w:sz w:val="20"/>
              </w:rPr>
              <w:t>247,343,534.15</w:t>
            </w:r>
          </w:p>
        </w:tc>
        <w:tc>
          <w:tcPr>
            <w:tcW w:w="2140" w:type="dxa"/>
            <w:shd w:val="clear" w:color="auto" w:fill="auto"/>
            <w:noWrap/>
            <w:vAlign w:val="center"/>
            <w:hideMark/>
          </w:tcPr>
          <w:p w14:paraId="6B04F47F" w14:textId="1812F514" w:rsidR="00B754B7" w:rsidRPr="00B65C8F" w:rsidRDefault="00B754B7" w:rsidP="00B754B7">
            <w:pPr>
              <w:widowControl/>
              <w:rPr>
                <w:rFonts w:eastAsia="仿宋_GB2312"/>
                <w:kern w:val="0"/>
                <w:sz w:val="20"/>
              </w:rPr>
            </w:pPr>
            <w:r w:rsidRPr="00B65C8F">
              <w:rPr>
                <w:rFonts w:eastAsia="仿宋_GB2312"/>
                <w:kern w:val="0"/>
                <w:sz w:val="20"/>
              </w:rPr>
              <w:t>268,587,596.30</w:t>
            </w:r>
          </w:p>
        </w:tc>
        <w:tc>
          <w:tcPr>
            <w:tcW w:w="2140" w:type="dxa"/>
            <w:shd w:val="clear" w:color="auto" w:fill="auto"/>
            <w:noWrap/>
            <w:vAlign w:val="center"/>
            <w:hideMark/>
          </w:tcPr>
          <w:p w14:paraId="38249500" w14:textId="1AB33644" w:rsidR="00B754B7" w:rsidRPr="00B65C8F" w:rsidRDefault="00B754B7" w:rsidP="00B754B7">
            <w:pPr>
              <w:widowControl/>
              <w:rPr>
                <w:rFonts w:eastAsia="仿宋_GB2312"/>
                <w:kern w:val="0"/>
                <w:sz w:val="20"/>
              </w:rPr>
            </w:pPr>
            <w:r w:rsidRPr="00B65C8F">
              <w:rPr>
                <w:rFonts w:eastAsia="仿宋_GB2312"/>
                <w:kern w:val="0"/>
                <w:sz w:val="20"/>
              </w:rPr>
              <w:t>21,244,062.15</w:t>
            </w:r>
          </w:p>
        </w:tc>
        <w:tc>
          <w:tcPr>
            <w:tcW w:w="1837" w:type="dxa"/>
            <w:shd w:val="clear" w:color="auto" w:fill="auto"/>
            <w:noWrap/>
            <w:vAlign w:val="center"/>
            <w:hideMark/>
          </w:tcPr>
          <w:p w14:paraId="6E74EF99" w14:textId="34539CAF"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5D4A1B19" w14:textId="77777777" w:rsidTr="001E2B5C">
        <w:trPr>
          <w:trHeight w:val="260"/>
          <w:jc w:val="center"/>
        </w:trPr>
        <w:tc>
          <w:tcPr>
            <w:tcW w:w="1120" w:type="dxa"/>
            <w:shd w:val="clear" w:color="auto" w:fill="auto"/>
            <w:noWrap/>
            <w:vAlign w:val="center"/>
            <w:hideMark/>
          </w:tcPr>
          <w:p w14:paraId="29052F16" w14:textId="77777777" w:rsidR="00B754B7" w:rsidRPr="00B65C8F" w:rsidRDefault="00B754B7" w:rsidP="00B754B7">
            <w:pPr>
              <w:widowControl/>
              <w:rPr>
                <w:rFonts w:eastAsia="仿宋_GB2312"/>
                <w:kern w:val="0"/>
                <w:sz w:val="20"/>
              </w:rPr>
            </w:pPr>
            <w:r w:rsidRPr="00B65C8F">
              <w:rPr>
                <w:rFonts w:eastAsia="仿宋_GB2312"/>
                <w:kern w:val="0"/>
                <w:sz w:val="20"/>
              </w:rPr>
              <w:t>3-C</w:t>
            </w:r>
          </w:p>
        </w:tc>
        <w:tc>
          <w:tcPr>
            <w:tcW w:w="1080" w:type="dxa"/>
            <w:shd w:val="clear" w:color="auto" w:fill="auto"/>
            <w:noWrap/>
            <w:vAlign w:val="center"/>
            <w:hideMark/>
          </w:tcPr>
          <w:p w14:paraId="46EC1B62"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6AE367E0" w14:textId="04FECC34" w:rsidR="00B754B7" w:rsidRPr="00B65C8F" w:rsidRDefault="00B754B7" w:rsidP="00B754B7">
            <w:pPr>
              <w:widowControl/>
              <w:rPr>
                <w:rFonts w:eastAsia="仿宋_GB2312"/>
                <w:kern w:val="0"/>
                <w:sz w:val="20"/>
              </w:rPr>
            </w:pPr>
            <w:r w:rsidRPr="00B65C8F">
              <w:rPr>
                <w:rFonts w:eastAsia="仿宋_GB2312"/>
                <w:kern w:val="0"/>
                <w:sz w:val="20"/>
              </w:rPr>
              <w:t>346,157,529.34</w:t>
            </w:r>
          </w:p>
        </w:tc>
        <w:tc>
          <w:tcPr>
            <w:tcW w:w="2140" w:type="dxa"/>
            <w:shd w:val="clear" w:color="auto" w:fill="auto"/>
            <w:noWrap/>
            <w:vAlign w:val="center"/>
            <w:hideMark/>
          </w:tcPr>
          <w:p w14:paraId="3114DE15" w14:textId="18F69708" w:rsidR="00B754B7" w:rsidRPr="00B65C8F" w:rsidRDefault="00B754B7" w:rsidP="00B754B7">
            <w:pPr>
              <w:widowControl/>
              <w:rPr>
                <w:rFonts w:eastAsia="仿宋_GB2312"/>
                <w:kern w:val="0"/>
                <w:sz w:val="20"/>
              </w:rPr>
            </w:pPr>
            <w:r w:rsidRPr="00B65C8F">
              <w:rPr>
                <w:rFonts w:eastAsia="仿宋_GB2312"/>
                <w:kern w:val="0"/>
                <w:sz w:val="20"/>
              </w:rPr>
              <w:t>375,888,616.07</w:t>
            </w:r>
          </w:p>
        </w:tc>
        <w:tc>
          <w:tcPr>
            <w:tcW w:w="2140" w:type="dxa"/>
            <w:shd w:val="clear" w:color="auto" w:fill="auto"/>
            <w:noWrap/>
            <w:vAlign w:val="center"/>
            <w:hideMark/>
          </w:tcPr>
          <w:p w14:paraId="0898A014" w14:textId="09D84E31" w:rsidR="00B754B7" w:rsidRPr="00B65C8F" w:rsidRDefault="00B754B7" w:rsidP="00B754B7">
            <w:pPr>
              <w:widowControl/>
              <w:rPr>
                <w:rFonts w:eastAsia="仿宋_GB2312"/>
                <w:kern w:val="0"/>
                <w:sz w:val="20"/>
              </w:rPr>
            </w:pPr>
            <w:r w:rsidRPr="00B65C8F">
              <w:rPr>
                <w:rFonts w:eastAsia="仿宋_GB2312"/>
                <w:kern w:val="0"/>
                <w:sz w:val="20"/>
              </w:rPr>
              <w:t>346,157,529.34</w:t>
            </w:r>
          </w:p>
        </w:tc>
        <w:tc>
          <w:tcPr>
            <w:tcW w:w="2140" w:type="dxa"/>
            <w:shd w:val="clear" w:color="auto" w:fill="auto"/>
            <w:noWrap/>
            <w:vAlign w:val="center"/>
            <w:hideMark/>
          </w:tcPr>
          <w:p w14:paraId="6241C793" w14:textId="7505C3FF" w:rsidR="00B754B7" w:rsidRPr="00B65C8F" w:rsidRDefault="00B754B7" w:rsidP="00B754B7">
            <w:pPr>
              <w:widowControl/>
              <w:rPr>
                <w:rFonts w:eastAsia="仿宋_GB2312"/>
                <w:kern w:val="0"/>
                <w:sz w:val="20"/>
              </w:rPr>
            </w:pPr>
            <w:r w:rsidRPr="00B65C8F">
              <w:rPr>
                <w:rFonts w:eastAsia="仿宋_GB2312"/>
                <w:kern w:val="0"/>
                <w:sz w:val="20"/>
              </w:rPr>
              <w:t>375,888,616.07</w:t>
            </w:r>
          </w:p>
        </w:tc>
        <w:tc>
          <w:tcPr>
            <w:tcW w:w="2140" w:type="dxa"/>
            <w:shd w:val="clear" w:color="auto" w:fill="auto"/>
            <w:noWrap/>
            <w:vAlign w:val="center"/>
            <w:hideMark/>
          </w:tcPr>
          <w:p w14:paraId="109247F8" w14:textId="405AA608" w:rsidR="00B754B7" w:rsidRPr="00B65C8F" w:rsidRDefault="00B754B7" w:rsidP="00B754B7">
            <w:pPr>
              <w:widowControl/>
              <w:rPr>
                <w:rFonts w:eastAsia="仿宋_GB2312"/>
                <w:kern w:val="0"/>
                <w:sz w:val="20"/>
              </w:rPr>
            </w:pPr>
            <w:r w:rsidRPr="00B65C8F">
              <w:rPr>
                <w:rFonts w:eastAsia="仿宋_GB2312"/>
                <w:kern w:val="0"/>
                <w:sz w:val="20"/>
              </w:rPr>
              <w:t>29,731,086.73</w:t>
            </w:r>
          </w:p>
        </w:tc>
        <w:tc>
          <w:tcPr>
            <w:tcW w:w="1837" w:type="dxa"/>
            <w:shd w:val="clear" w:color="auto" w:fill="auto"/>
            <w:noWrap/>
            <w:vAlign w:val="center"/>
            <w:hideMark/>
          </w:tcPr>
          <w:p w14:paraId="56DFA858" w14:textId="31673088" w:rsidR="00B754B7" w:rsidRPr="00B65C8F" w:rsidRDefault="00B754B7" w:rsidP="00B754B7">
            <w:pPr>
              <w:widowControl/>
              <w:rPr>
                <w:rFonts w:eastAsia="仿宋_GB2312"/>
                <w:kern w:val="0"/>
                <w:sz w:val="18"/>
                <w:szCs w:val="18"/>
              </w:rPr>
            </w:pPr>
            <w:r w:rsidRPr="00B65C8F">
              <w:rPr>
                <w:rFonts w:eastAsia="仿宋_GB2312"/>
                <w:kern w:val="0"/>
                <w:sz w:val="18"/>
                <w:szCs w:val="18"/>
              </w:rPr>
              <w:t>-</w:t>
            </w:r>
          </w:p>
        </w:tc>
      </w:tr>
      <w:tr w:rsidR="00B65C8F" w:rsidRPr="00B65C8F" w14:paraId="56CAB49E" w14:textId="77777777" w:rsidTr="001E2B5C">
        <w:trPr>
          <w:trHeight w:val="260"/>
          <w:jc w:val="center"/>
        </w:trPr>
        <w:tc>
          <w:tcPr>
            <w:tcW w:w="1120" w:type="dxa"/>
            <w:shd w:val="clear" w:color="auto" w:fill="auto"/>
            <w:noWrap/>
            <w:vAlign w:val="center"/>
            <w:hideMark/>
          </w:tcPr>
          <w:p w14:paraId="7EFE73D5" w14:textId="77777777" w:rsidR="00B754B7" w:rsidRPr="00B65C8F" w:rsidRDefault="00B754B7" w:rsidP="00B754B7">
            <w:pPr>
              <w:widowControl/>
              <w:rPr>
                <w:rFonts w:eastAsia="仿宋_GB2312"/>
                <w:kern w:val="0"/>
                <w:sz w:val="20"/>
              </w:rPr>
            </w:pPr>
            <w:r w:rsidRPr="00B65C8F">
              <w:rPr>
                <w:rFonts w:eastAsia="仿宋_GB2312"/>
                <w:kern w:val="0"/>
                <w:sz w:val="20"/>
              </w:rPr>
              <w:t>4-AB</w:t>
            </w:r>
          </w:p>
        </w:tc>
        <w:tc>
          <w:tcPr>
            <w:tcW w:w="1080" w:type="dxa"/>
            <w:shd w:val="clear" w:color="auto" w:fill="auto"/>
            <w:noWrap/>
            <w:vAlign w:val="center"/>
            <w:hideMark/>
          </w:tcPr>
          <w:p w14:paraId="02AEA5D9"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011D25DE" w14:textId="1876FEC5" w:rsidR="00B754B7" w:rsidRPr="00B65C8F" w:rsidRDefault="00B754B7" w:rsidP="00B754B7">
            <w:pPr>
              <w:widowControl/>
              <w:rPr>
                <w:rFonts w:eastAsia="仿宋_GB2312"/>
                <w:kern w:val="0"/>
                <w:sz w:val="20"/>
              </w:rPr>
            </w:pPr>
            <w:r w:rsidRPr="00B65C8F">
              <w:rPr>
                <w:rFonts w:eastAsia="仿宋_GB2312"/>
                <w:kern w:val="0"/>
                <w:sz w:val="20"/>
              </w:rPr>
              <w:t>709,587,709.07</w:t>
            </w:r>
          </w:p>
        </w:tc>
        <w:tc>
          <w:tcPr>
            <w:tcW w:w="2140" w:type="dxa"/>
            <w:shd w:val="clear" w:color="auto" w:fill="auto"/>
            <w:noWrap/>
            <w:vAlign w:val="center"/>
            <w:hideMark/>
          </w:tcPr>
          <w:p w14:paraId="56425352" w14:textId="46D0853A" w:rsidR="00B754B7" w:rsidRPr="00B65C8F" w:rsidRDefault="00B754B7" w:rsidP="00B754B7">
            <w:pPr>
              <w:widowControl/>
              <w:rPr>
                <w:rFonts w:eastAsia="仿宋_GB2312"/>
                <w:kern w:val="0"/>
                <w:sz w:val="20"/>
              </w:rPr>
            </w:pPr>
            <w:r w:rsidRPr="00B65C8F">
              <w:rPr>
                <w:rFonts w:eastAsia="仿宋_GB2312"/>
                <w:kern w:val="0"/>
                <w:sz w:val="20"/>
              </w:rPr>
              <w:t>770,533,411.34</w:t>
            </w:r>
          </w:p>
        </w:tc>
        <w:tc>
          <w:tcPr>
            <w:tcW w:w="2140" w:type="dxa"/>
            <w:shd w:val="clear" w:color="auto" w:fill="auto"/>
            <w:noWrap/>
            <w:vAlign w:val="center"/>
            <w:hideMark/>
          </w:tcPr>
          <w:p w14:paraId="49835EED" w14:textId="56E232E4" w:rsidR="00B754B7" w:rsidRPr="00B65C8F" w:rsidRDefault="00B754B7" w:rsidP="00B754B7">
            <w:pPr>
              <w:widowControl/>
              <w:rPr>
                <w:rFonts w:eastAsia="仿宋_GB2312"/>
                <w:kern w:val="0"/>
                <w:sz w:val="20"/>
              </w:rPr>
            </w:pPr>
            <w:r w:rsidRPr="00B65C8F">
              <w:rPr>
                <w:rFonts w:eastAsia="仿宋_GB2312"/>
                <w:kern w:val="0"/>
                <w:sz w:val="20"/>
              </w:rPr>
              <w:t>709,587,709.07</w:t>
            </w:r>
          </w:p>
        </w:tc>
        <w:tc>
          <w:tcPr>
            <w:tcW w:w="2140" w:type="dxa"/>
            <w:shd w:val="clear" w:color="auto" w:fill="auto"/>
            <w:noWrap/>
            <w:vAlign w:val="center"/>
            <w:hideMark/>
          </w:tcPr>
          <w:p w14:paraId="4FDD97A4" w14:textId="51282182" w:rsidR="00B754B7" w:rsidRPr="00B65C8F" w:rsidRDefault="00B754B7" w:rsidP="00B754B7">
            <w:pPr>
              <w:widowControl/>
              <w:rPr>
                <w:rFonts w:eastAsia="仿宋_GB2312"/>
                <w:kern w:val="0"/>
                <w:sz w:val="20"/>
              </w:rPr>
            </w:pPr>
            <w:r w:rsidRPr="00B65C8F">
              <w:rPr>
                <w:rFonts w:eastAsia="仿宋_GB2312"/>
                <w:kern w:val="0"/>
                <w:sz w:val="20"/>
              </w:rPr>
              <w:t>770,533,411.34</w:t>
            </w:r>
          </w:p>
        </w:tc>
        <w:tc>
          <w:tcPr>
            <w:tcW w:w="2140" w:type="dxa"/>
            <w:shd w:val="clear" w:color="auto" w:fill="auto"/>
            <w:noWrap/>
            <w:vAlign w:val="center"/>
            <w:hideMark/>
          </w:tcPr>
          <w:p w14:paraId="030F5DDA" w14:textId="643797BC" w:rsidR="00B754B7" w:rsidRPr="00B65C8F" w:rsidRDefault="00B754B7" w:rsidP="00B754B7">
            <w:pPr>
              <w:widowControl/>
              <w:rPr>
                <w:rFonts w:eastAsia="仿宋_GB2312"/>
                <w:kern w:val="0"/>
                <w:sz w:val="20"/>
              </w:rPr>
            </w:pPr>
            <w:r w:rsidRPr="00B65C8F">
              <w:rPr>
                <w:rFonts w:eastAsia="仿宋_GB2312"/>
                <w:kern w:val="0"/>
                <w:sz w:val="20"/>
              </w:rPr>
              <w:t>60,945,702.27</w:t>
            </w:r>
          </w:p>
        </w:tc>
        <w:tc>
          <w:tcPr>
            <w:tcW w:w="1837" w:type="dxa"/>
            <w:shd w:val="clear" w:color="auto" w:fill="auto"/>
            <w:noWrap/>
            <w:vAlign w:val="center"/>
            <w:hideMark/>
          </w:tcPr>
          <w:p w14:paraId="7F901D8D" w14:textId="79E218D8"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3D73668C" w14:textId="77777777" w:rsidTr="001E2B5C">
        <w:trPr>
          <w:trHeight w:val="260"/>
          <w:jc w:val="center"/>
        </w:trPr>
        <w:tc>
          <w:tcPr>
            <w:tcW w:w="1120" w:type="dxa"/>
            <w:shd w:val="clear" w:color="auto" w:fill="auto"/>
            <w:noWrap/>
            <w:vAlign w:val="center"/>
            <w:hideMark/>
          </w:tcPr>
          <w:p w14:paraId="397FEEAF" w14:textId="77777777" w:rsidR="00B754B7" w:rsidRPr="00B65C8F" w:rsidRDefault="00B754B7" w:rsidP="00B754B7">
            <w:pPr>
              <w:widowControl/>
              <w:rPr>
                <w:rFonts w:eastAsia="仿宋_GB2312"/>
                <w:kern w:val="0"/>
                <w:sz w:val="20"/>
              </w:rPr>
            </w:pPr>
            <w:r w:rsidRPr="00B65C8F">
              <w:rPr>
                <w:rFonts w:eastAsia="仿宋_GB2312"/>
                <w:kern w:val="0"/>
                <w:sz w:val="20"/>
              </w:rPr>
              <w:t>4-D</w:t>
            </w:r>
          </w:p>
        </w:tc>
        <w:tc>
          <w:tcPr>
            <w:tcW w:w="1080" w:type="dxa"/>
            <w:shd w:val="clear" w:color="auto" w:fill="auto"/>
            <w:noWrap/>
            <w:vAlign w:val="center"/>
            <w:hideMark/>
          </w:tcPr>
          <w:p w14:paraId="7BF48EE1" w14:textId="77777777" w:rsidR="00B754B7" w:rsidRPr="00B65C8F" w:rsidRDefault="00B754B7" w:rsidP="00B754B7">
            <w:pPr>
              <w:widowControl/>
              <w:rPr>
                <w:rFonts w:eastAsia="仿宋_GB2312"/>
                <w:kern w:val="0"/>
                <w:sz w:val="20"/>
              </w:rPr>
            </w:pPr>
            <w:proofErr w:type="gramStart"/>
            <w:r w:rsidRPr="00B65C8F">
              <w:rPr>
                <w:rFonts w:eastAsia="仿宋_GB2312"/>
                <w:kern w:val="0"/>
                <w:sz w:val="20"/>
              </w:rPr>
              <w:t>自持</w:t>
            </w:r>
            <w:proofErr w:type="gramEnd"/>
          </w:p>
        </w:tc>
        <w:tc>
          <w:tcPr>
            <w:tcW w:w="2140" w:type="dxa"/>
            <w:shd w:val="clear" w:color="auto" w:fill="auto"/>
            <w:noWrap/>
            <w:vAlign w:val="center"/>
            <w:hideMark/>
          </w:tcPr>
          <w:p w14:paraId="701A4FBC" w14:textId="03F22963" w:rsidR="00B754B7" w:rsidRPr="00B65C8F" w:rsidRDefault="00B754B7" w:rsidP="00B754B7">
            <w:pPr>
              <w:widowControl/>
              <w:rPr>
                <w:rFonts w:eastAsia="仿宋_GB2312"/>
                <w:kern w:val="0"/>
                <w:sz w:val="20"/>
              </w:rPr>
            </w:pPr>
            <w:r w:rsidRPr="00B65C8F">
              <w:rPr>
                <w:rFonts w:eastAsia="仿宋_GB2312"/>
                <w:kern w:val="0"/>
                <w:sz w:val="20"/>
              </w:rPr>
              <w:t>22,708,357.23</w:t>
            </w:r>
          </w:p>
        </w:tc>
        <w:tc>
          <w:tcPr>
            <w:tcW w:w="2140" w:type="dxa"/>
            <w:shd w:val="clear" w:color="auto" w:fill="auto"/>
            <w:noWrap/>
            <w:vAlign w:val="center"/>
            <w:hideMark/>
          </w:tcPr>
          <w:p w14:paraId="3C71E532" w14:textId="66448A3A" w:rsidR="00B754B7" w:rsidRPr="00B65C8F" w:rsidRDefault="00B754B7" w:rsidP="00B754B7">
            <w:pPr>
              <w:widowControl/>
              <w:rPr>
                <w:rFonts w:eastAsia="仿宋_GB2312"/>
                <w:kern w:val="0"/>
                <w:sz w:val="20"/>
              </w:rPr>
            </w:pPr>
            <w:r w:rsidRPr="00B65C8F">
              <w:rPr>
                <w:rFonts w:eastAsia="仿宋_GB2312"/>
                <w:kern w:val="0"/>
                <w:sz w:val="20"/>
              </w:rPr>
              <w:t>24,658,752.88</w:t>
            </w:r>
          </w:p>
        </w:tc>
        <w:tc>
          <w:tcPr>
            <w:tcW w:w="2140" w:type="dxa"/>
            <w:shd w:val="clear" w:color="auto" w:fill="auto"/>
            <w:noWrap/>
            <w:vAlign w:val="center"/>
            <w:hideMark/>
          </w:tcPr>
          <w:p w14:paraId="7872796A" w14:textId="3B077CAE" w:rsidR="00B754B7" w:rsidRPr="00B65C8F" w:rsidRDefault="00B754B7" w:rsidP="00B754B7">
            <w:pPr>
              <w:widowControl/>
              <w:rPr>
                <w:rFonts w:eastAsia="仿宋_GB2312"/>
                <w:kern w:val="0"/>
                <w:sz w:val="20"/>
              </w:rPr>
            </w:pPr>
            <w:r w:rsidRPr="00B65C8F">
              <w:rPr>
                <w:rFonts w:eastAsia="仿宋_GB2312"/>
                <w:kern w:val="0"/>
                <w:sz w:val="20"/>
              </w:rPr>
              <w:t>22,708,357.23</w:t>
            </w:r>
          </w:p>
        </w:tc>
        <w:tc>
          <w:tcPr>
            <w:tcW w:w="2140" w:type="dxa"/>
            <w:shd w:val="clear" w:color="auto" w:fill="auto"/>
            <w:noWrap/>
            <w:vAlign w:val="center"/>
            <w:hideMark/>
          </w:tcPr>
          <w:p w14:paraId="5AA8D7EF" w14:textId="7205BBF7" w:rsidR="00B754B7" w:rsidRPr="00B65C8F" w:rsidRDefault="00B754B7" w:rsidP="00B754B7">
            <w:pPr>
              <w:widowControl/>
              <w:rPr>
                <w:rFonts w:eastAsia="仿宋_GB2312"/>
                <w:kern w:val="0"/>
                <w:sz w:val="20"/>
              </w:rPr>
            </w:pPr>
            <w:r w:rsidRPr="00B65C8F">
              <w:rPr>
                <w:rFonts w:eastAsia="仿宋_GB2312"/>
                <w:kern w:val="0"/>
                <w:sz w:val="20"/>
              </w:rPr>
              <w:t>24,658,752.88</w:t>
            </w:r>
          </w:p>
        </w:tc>
        <w:tc>
          <w:tcPr>
            <w:tcW w:w="2140" w:type="dxa"/>
            <w:shd w:val="clear" w:color="auto" w:fill="auto"/>
            <w:noWrap/>
            <w:vAlign w:val="center"/>
            <w:hideMark/>
          </w:tcPr>
          <w:p w14:paraId="1A70D28E" w14:textId="36194252" w:rsidR="00B754B7" w:rsidRPr="00B65C8F" w:rsidRDefault="00B754B7" w:rsidP="00B754B7">
            <w:pPr>
              <w:widowControl/>
              <w:rPr>
                <w:rFonts w:eastAsia="仿宋_GB2312"/>
                <w:kern w:val="0"/>
                <w:sz w:val="20"/>
              </w:rPr>
            </w:pPr>
            <w:r w:rsidRPr="00B65C8F">
              <w:rPr>
                <w:rFonts w:eastAsia="仿宋_GB2312"/>
                <w:kern w:val="0"/>
                <w:sz w:val="20"/>
              </w:rPr>
              <w:t>1,950,395.65</w:t>
            </w:r>
          </w:p>
        </w:tc>
        <w:tc>
          <w:tcPr>
            <w:tcW w:w="1837" w:type="dxa"/>
            <w:shd w:val="clear" w:color="auto" w:fill="auto"/>
            <w:noWrap/>
            <w:vAlign w:val="center"/>
            <w:hideMark/>
          </w:tcPr>
          <w:p w14:paraId="754A462F" w14:textId="4274FCFB" w:rsidR="00B754B7" w:rsidRPr="00B65C8F" w:rsidRDefault="00B754B7" w:rsidP="00B754B7">
            <w:pPr>
              <w:widowControl/>
              <w:rPr>
                <w:rFonts w:eastAsia="仿宋_GB2312"/>
                <w:kern w:val="0"/>
                <w:sz w:val="20"/>
              </w:rPr>
            </w:pPr>
            <w:r w:rsidRPr="00B65C8F">
              <w:rPr>
                <w:rFonts w:eastAsia="仿宋_GB2312"/>
                <w:kern w:val="0"/>
                <w:sz w:val="20"/>
              </w:rPr>
              <w:t>-</w:t>
            </w:r>
          </w:p>
        </w:tc>
      </w:tr>
      <w:tr w:rsidR="00B65C8F" w:rsidRPr="00B65C8F" w14:paraId="4504358B" w14:textId="77777777" w:rsidTr="001E2B5C">
        <w:trPr>
          <w:trHeight w:val="270"/>
          <w:jc w:val="center"/>
        </w:trPr>
        <w:tc>
          <w:tcPr>
            <w:tcW w:w="2200" w:type="dxa"/>
            <w:gridSpan w:val="2"/>
            <w:shd w:val="clear" w:color="auto" w:fill="auto"/>
            <w:noWrap/>
            <w:vAlign w:val="center"/>
            <w:hideMark/>
          </w:tcPr>
          <w:p w14:paraId="0F31CAE0" w14:textId="77777777" w:rsidR="00B754B7" w:rsidRPr="00B65C8F" w:rsidRDefault="00B754B7" w:rsidP="00B754B7">
            <w:pPr>
              <w:widowControl/>
              <w:rPr>
                <w:rFonts w:eastAsia="仿宋_GB2312"/>
                <w:kern w:val="0"/>
                <w:sz w:val="20"/>
              </w:rPr>
            </w:pPr>
            <w:r w:rsidRPr="00B65C8F">
              <w:rPr>
                <w:rFonts w:eastAsia="仿宋_GB2312"/>
                <w:kern w:val="0"/>
                <w:sz w:val="20"/>
              </w:rPr>
              <w:t>合计</w:t>
            </w:r>
          </w:p>
        </w:tc>
        <w:tc>
          <w:tcPr>
            <w:tcW w:w="2140" w:type="dxa"/>
            <w:shd w:val="clear" w:color="auto" w:fill="auto"/>
            <w:noWrap/>
            <w:vAlign w:val="center"/>
            <w:hideMark/>
          </w:tcPr>
          <w:p w14:paraId="0440A7D4" w14:textId="6C08E0D6" w:rsidR="00B754B7" w:rsidRPr="00B65C8F" w:rsidRDefault="00B754B7" w:rsidP="00B754B7">
            <w:pPr>
              <w:widowControl/>
              <w:rPr>
                <w:rFonts w:eastAsia="仿宋_GB2312"/>
                <w:kern w:val="0"/>
                <w:sz w:val="20"/>
              </w:rPr>
            </w:pPr>
            <w:r w:rsidRPr="00B65C8F">
              <w:rPr>
                <w:rFonts w:eastAsia="仿宋_GB2312"/>
                <w:kern w:val="0"/>
                <w:sz w:val="20"/>
              </w:rPr>
              <w:t>2,075,533,008.47</w:t>
            </w:r>
          </w:p>
        </w:tc>
        <w:tc>
          <w:tcPr>
            <w:tcW w:w="2140" w:type="dxa"/>
            <w:shd w:val="clear" w:color="auto" w:fill="auto"/>
            <w:noWrap/>
            <w:vAlign w:val="center"/>
            <w:hideMark/>
          </w:tcPr>
          <w:p w14:paraId="3F732930" w14:textId="4ACAAE55" w:rsidR="00B754B7" w:rsidRPr="00B65C8F" w:rsidRDefault="00B754B7" w:rsidP="00B754B7">
            <w:pPr>
              <w:widowControl/>
              <w:rPr>
                <w:rFonts w:eastAsia="仿宋_GB2312"/>
                <w:kern w:val="0"/>
                <w:sz w:val="20"/>
              </w:rPr>
            </w:pPr>
            <w:r w:rsidRPr="00B65C8F">
              <w:rPr>
                <w:rFonts w:eastAsia="仿宋_GB2312"/>
                <w:kern w:val="0"/>
                <w:sz w:val="20"/>
              </w:rPr>
              <w:t>2,253,798,239.36</w:t>
            </w:r>
          </w:p>
        </w:tc>
        <w:tc>
          <w:tcPr>
            <w:tcW w:w="2140" w:type="dxa"/>
            <w:shd w:val="clear" w:color="auto" w:fill="auto"/>
            <w:noWrap/>
            <w:vAlign w:val="center"/>
            <w:hideMark/>
          </w:tcPr>
          <w:p w14:paraId="3FFFE09E" w14:textId="2E3DCD2C" w:rsidR="00B754B7" w:rsidRPr="00B65C8F" w:rsidRDefault="00B754B7" w:rsidP="00B754B7">
            <w:pPr>
              <w:widowControl/>
              <w:rPr>
                <w:rFonts w:eastAsia="仿宋_GB2312"/>
                <w:kern w:val="0"/>
                <w:sz w:val="20"/>
              </w:rPr>
            </w:pPr>
            <w:r w:rsidRPr="00B65C8F">
              <w:rPr>
                <w:rFonts w:eastAsia="仿宋_GB2312"/>
                <w:kern w:val="0"/>
                <w:sz w:val="20"/>
              </w:rPr>
              <w:t>2,075,533,008.47</w:t>
            </w:r>
          </w:p>
        </w:tc>
        <w:tc>
          <w:tcPr>
            <w:tcW w:w="2140" w:type="dxa"/>
            <w:shd w:val="clear" w:color="auto" w:fill="auto"/>
            <w:noWrap/>
            <w:vAlign w:val="center"/>
            <w:hideMark/>
          </w:tcPr>
          <w:p w14:paraId="5658E07E" w14:textId="07A2838D" w:rsidR="00B754B7" w:rsidRPr="00B65C8F" w:rsidRDefault="00B754B7" w:rsidP="00B754B7">
            <w:pPr>
              <w:widowControl/>
              <w:rPr>
                <w:rFonts w:eastAsia="仿宋_GB2312"/>
                <w:kern w:val="0"/>
                <w:sz w:val="20"/>
              </w:rPr>
            </w:pPr>
            <w:r w:rsidRPr="00B65C8F">
              <w:rPr>
                <w:rFonts w:eastAsia="仿宋_GB2312"/>
                <w:kern w:val="0"/>
                <w:sz w:val="20"/>
              </w:rPr>
              <w:t>2,253,798,239.36</w:t>
            </w:r>
          </w:p>
        </w:tc>
        <w:tc>
          <w:tcPr>
            <w:tcW w:w="2140" w:type="dxa"/>
            <w:shd w:val="clear" w:color="auto" w:fill="auto"/>
            <w:noWrap/>
            <w:vAlign w:val="center"/>
            <w:hideMark/>
          </w:tcPr>
          <w:p w14:paraId="2AA92C79" w14:textId="1FC99DAE" w:rsidR="00B754B7" w:rsidRPr="00B65C8F" w:rsidRDefault="00B754B7" w:rsidP="00B754B7">
            <w:pPr>
              <w:widowControl/>
              <w:rPr>
                <w:rFonts w:eastAsia="仿宋_GB2312"/>
                <w:kern w:val="0"/>
                <w:sz w:val="20"/>
              </w:rPr>
            </w:pPr>
            <w:r w:rsidRPr="00B65C8F">
              <w:rPr>
                <w:rFonts w:eastAsia="仿宋_GB2312"/>
                <w:kern w:val="0"/>
                <w:sz w:val="20"/>
              </w:rPr>
              <w:t>178,265,230.89</w:t>
            </w:r>
          </w:p>
        </w:tc>
        <w:tc>
          <w:tcPr>
            <w:tcW w:w="1837" w:type="dxa"/>
            <w:shd w:val="clear" w:color="auto" w:fill="auto"/>
            <w:noWrap/>
            <w:vAlign w:val="center"/>
            <w:hideMark/>
          </w:tcPr>
          <w:p w14:paraId="371BEA9C" w14:textId="5EBDA1A7" w:rsidR="00B754B7" w:rsidRPr="00B65C8F" w:rsidRDefault="00B754B7" w:rsidP="00B754B7">
            <w:pPr>
              <w:widowControl/>
              <w:rPr>
                <w:rFonts w:eastAsia="仿宋_GB2312"/>
                <w:kern w:val="0"/>
                <w:sz w:val="20"/>
              </w:rPr>
            </w:pPr>
            <w:r w:rsidRPr="00B65C8F">
              <w:rPr>
                <w:rFonts w:eastAsia="仿宋_GB2312"/>
                <w:kern w:val="0"/>
                <w:sz w:val="20"/>
              </w:rPr>
              <w:t>-</w:t>
            </w:r>
          </w:p>
        </w:tc>
      </w:tr>
    </w:tbl>
    <w:p w14:paraId="0AAD611D" w14:textId="17F6D1C1" w:rsidR="00B754B7" w:rsidRPr="00B65C8F" w:rsidRDefault="003F0F4B" w:rsidP="00445F8B">
      <w:pPr>
        <w:pStyle w:val="a0"/>
        <w:ind w:firstLineChars="200" w:firstLine="360"/>
        <w:rPr>
          <w:kern w:val="2"/>
          <w:sz w:val="18"/>
          <w:szCs w:val="18"/>
        </w:rPr>
      </w:pPr>
      <w:r w:rsidRPr="00B65C8F">
        <w:rPr>
          <w:kern w:val="2"/>
          <w:sz w:val="18"/>
          <w:szCs w:val="18"/>
        </w:rPr>
        <w:t>单位：元</w:t>
      </w:r>
    </w:p>
    <w:p w14:paraId="3B48D84E" w14:textId="45FDC745" w:rsidR="00B754B7" w:rsidRPr="00B65C8F" w:rsidRDefault="003F0F4B" w:rsidP="00445F8B">
      <w:pPr>
        <w:pStyle w:val="a0"/>
        <w:ind w:firstLineChars="200" w:firstLine="560"/>
        <w:rPr>
          <w:kern w:val="2"/>
          <w:sz w:val="28"/>
          <w:szCs w:val="28"/>
        </w:rPr>
      </w:pPr>
      <w:r w:rsidRPr="00B65C8F">
        <w:rPr>
          <w:kern w:val="2"/>
          <w:sz w:val="28"/>
          <w:szCs w:val="28"/>
        </w:rPr>
        <w:t>故，增值税</w:t>
      </w:r>
      <w:r w:rsidRPr="00B65C8F">
        <w:rPr>
          <w:kern w:val="2"/>
          <w:sz w:val="28"/>
          <w:szCs w:val="28"/>
        </w:rPr>
        <w:t>=727,631,253.64</w:t>
      </w:r>
      <w:r w:rsidRPr="00B65C8F">
        <w:rPr>
          <w:kern w:val="2"/>
          <w:sz w:val="28"/>
          <w:szCs w:val="28"/>
        </w:rPr>
        <w:t>（元）</w:t>
      </w:r>
    </w:p>
    <w:p w14:paraId="670DA088" w14:textId="2B6CD607" w:rsidR="00445F8B" w:rsidRPr="00B65C8F" w:rsidRDefault="003F0F4B" w:rsidP="00445F8B">
      <w:pPr>
        <w:pStyle w:val="a0"/>
        <w:ind w:firstLineChars="200" w:firstLine="560"/>
        <w:rPr>
          <w:kern w:val="2"/>
          <w:sz w:val="28"/>
          <w:szCs w:val="28"/>
        </w:rPr>
      </w:pPr>
      <w:r w:rsidRPr="00B65C8F">
        <w:rPr>
          <w:kern w:val="2"/>
          <w:sz w:val="28"/>
          <w:szCs w:val="28"/>
        </w:rPr>
        <w:t>（</w:t>
      </w:r>
      <w:r w:rsidRPr="00B65C8F">
        <w:rPr>
          <w:kern w:val="2"/>
          <w:sz w:val="28"/>
          <w:szCs w:val="28"/>
        </w:rPr>
        <w:t>2</w:t>
      </w:r>
      <w:r w:rsidRPr="00B65C8F">
        <w:rPr>
          <w:kern w:val="2"/>
          <w:sz w:val="28"/>
          <w:szCs w:val="28"/>
        </w:rPr>
        <w:t>）</w:t>
      </w:r>
      <w:r w:rsidR="007D138D" w:rsidRPr="00B65C8F">
        <w:rPr>
          <w:kern w:val="2"/>
          <w:sz w:val="28"/>
          <w:szCs w:val="28"/>
        </w:rPr>
        <w:t>土地增值税</w:t>
      </w:r>
    </w:p>
    <w:p w14:paraId="4B84F405" w14:textId="02D96A98" w:rsidR="001E2B5C" w:rsidRPr="00B65C8F" w:rsidRDefault="006938C9" w:rsidP="001960F0">
      <w:pPr>
        <w:pStyle w:val="a0"/>
        <w:ind w:firstLineChars="200" w:firstLine="560"/>
        <w:rPr>
          <w:kern w:val="2"/>
          <w:sz w:val="28"/>
          <w:szCs w:val="28"/>
        </w:rPr>
      </w:pPr>
      <w:r w:rsidRPr="00B65C8F">
        <w:rPr>
          <w:kern w:val="2"/>
          <w:sz w:val="28"/>
          <w:szCs w:val="28"/>
        </w:rPr>
        <w:t>根据国家现行的土地增值税税务政策要求，模拟本项目达到最终土地增值税清算条件，最终计算得出，详见以下计算表。</w:t>
      </w:r>
    </w:p>
    <w:p w14:paraId="69DB0349" w14:textId="77777777" w:rsidR="001E2B5C" w:rsidRPr="00B65C8F" w:rsidRDefault="001E2B5C">
      <w:pPr>
        <w:widowControl/>
        <w:jc w:val="left"/>
        <w:rPr>
          <w:rFonts w:eastAsia="仿宋_GB2312"/>
          <w:sz w:val="28"/>
          <w:szCs w:val="28"/>
        </w:rPr>
      </w:pPr>
      <w:r w:rsidRPr="00B65C8F">
        <w:rPr>
          <w:sz w:val="28"/>
          <w:szCs w:val="28"/>
        </w:rPr>
        <w:br w:type="page"/>
      </w:r>
    </w:p>
    <w:tbl>
      <w:tblPr>
        <w:tblW w:w="4919" w:type="pct"/>
        <w:jc w:val="center"/>
        <w:tblLook w:val="04A0" w:firstRow="1" w:lastRow="0" w:firstColumn="1" w:lastColumn="0" w:noHBand="0" w:noVBand="1"/>
      </w:tblPr>
      <w:tblGrid>
        <w:gridCol w:w="1047"/>
        <w:gridCol w:w="969"/>
        <w:gridCol w:w="2449"/>
        <w:gridCol w:w="1870"/>
        <w:gridCol w:w="1251"/>
        <w:gridCol w:w="1947"/>
        <w:gridCol w:w="2135"/>
        <w:gridCol w:w="1985"/>
      </w:tblGrid>
      <w:tr w:rsidR="00B65C8F" w:rsidRPr="00B65C8F" w14:paraId="0B875EC3" w14:textId="77777777" w:rsidTr="000A66CA">
        <w:trPr>
          <w:trHeight w:val="260"/>
          <w:tblHeader/>
          <w:jc w:val="center"/>
        </w:trPr>
        <w:tc>
          <w:tcPr>
            <w:tcW w:w="7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EDE4"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lastRenderedPageBreak/>
              <w:t>项目</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02648"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一、转让房地产收入总额</w:t>
            </w:r>
            <w:r w:rsidRPr="00B65C8F">
              <w:rPr>
                <w:rFonts w:eastAsia="仿宋_GB2312"/>
                <w:kern w:val="0"/>
                <w:sz w:val="20"/>
              </w:rPr>
              <w:br/>
              <w:t>1</w:t>
            </w:r>
            <w:r w:rsidRPr="00B65C8F">
              <w:rPr>
                <w:rFonts w:eastAsia="仿宋_GB2312"/>
                <w:kern w:val="0"/>
                <w:sz w:val="20"/>
              </w:rPr>
              <w:t>＝</w:t>
            </w:r>
            <w:r w:rsidRPr="00B65C8F">
              <w:rPr>
                <w:rFonts w:eastAsia="仿宋_GB2312"/>
                <w:kern w:val="0"/>
                <w:sz w:val="20"/>
              </w:rPr>
              <w:t>2</w:t>
            </w:r>
            <w:r w:rsidRPr="00B65C8F">
              <w:rPr>
                <w:rFonts w:eastAsia="仿宋_GB2312"/>
                <w:kern w:val="0"/>
                <w:sz w:val="20"/>
              </w:rPr>
              <w:t>＋</w:t>
            </w:r>
            <w:r w:rsidRPr="00B65C8F">
              <w:rPr>
                <w:rFonts w:eastAsia="仿宋_GB2312"/>
                <w:kern w:val="0"/>
                <w:sz w:val="20"/>
              </w:rPr>
              <w:t>3</w:t>
            </w:r>
          </w:p>
        </w:tc>
        <w:tc>
          <w:tcPr>
            <w:tcW w:w="1143" w:type="pct"/>
            <w:gridSpan w:val="2"/>
            <w:tcBorders>
              <w:top w:val="single" w:sz="4" w:space="0" w:color="auto"/>
              <w:left w:val="nil"/>
              <w:bottom w:val="single" w:sz="4" w:space="0" w:color="auto"/>
              <w:right w:val="single" w:sz="4" w:space="0" w:color="auto"/>
            </w:tcBorders>
            <w:shd w:val="clear" w:color="auto" w:fill="auto"/>
            <w:vAlign w:val="center"/>
            <w:hideMark/>
          </w:tcPr>
          <w:p w14:paraId="41998BE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其中</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9A8A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二、扣除项目金额合计</w:t>
            </w:r>
            <w:r w:rsidRPr="00B65C8F">
              <w:rPr>
                <w:rFonts w:eastAsia="仿宋_GB2312"/>
                <w:kern w:val="0"/>
                <w:sz w:val="20"/>
              </w:rPr>
              <w:br/>
              <w:t>4</w:t>
            </w:r>
            <w:r w:rsidRPr="00B65C8F">
              <w:rPr>
                <w:rFonts w:eastAsia="仿宋_GB2312"/>
                <w:kern w:val="0"/>
                <w:sz w:val="20"/>
              </w:rPr>
              <w:t>＝</w:t>
            </w:r>
            <w:r w:rsidRPr="00B65C8F">
              <w:rPr>
                <w:rFonts w:eastAsia="仿宋_GB2312"/>
                <w:kern w:val="0"/>
                <w:sz w:val="20"/>
              </w:rPr>
              <w:t>5</w:t>
            </w:r>
            <w:r w:rsidRPr="00B65C8F">
              <w:rPr>
                <w:rFonts w:eastAsia="仿宋_GB2312"/>
                <w:kern w:val="0"/>
                <w:sz w:val="20"/>
              </w:rPr>
              <w:t>＋</w:t>
            </w:r>
            <w:r w:rsidRPr="00B65C8F">
              <w:rPr>
                <w:rFonts w:eastAsia="仿宋_GB2312"/>
                <w:kern w:val="0"/>
                <w:sz w:val="20"/>
              </w:rPr>
              <w:t>6</w:t>
            </w:r>
            <w:r w:rsidRPr="00B65C8F">
              <w:rPr>
                <w:rFonts w:eastAsia="仿宋_GB2312"/>
                <w:kern w:val="0"/>
                <w:sz w:val="20"/>
              </w:rPr>
              <w:t>＋</w:t>
            </w:r>
            <w:r w:rsidRPr="00B65C8F">
              <w:rPr>
                <w:rFonts w:eastAsia="仿宋_GB2312"/>
                <w:kern w:val="0"/>
                <w:sz w:val="20"/>
              </w:rPr>
              <w:t>7+10</w:t>
            </w:r>
            <w:r w:rsidRPr="00B65C8F">
              <w:rPr>
                <w:rFonts w:eastAsia="仿宋_GB2312"/>
                <w:kern w:val="0"/>
                <w:sz w:val="20"/>
              </w:rPr>
              <w:t>＋</w:t>
            </w:r>
            <w:r w:rsidRPr="00B65C8F">
              <w:rPr>
                <w:rFonts w:eastAsia="仿宋_GB2312"/>
                <w:kern w:val="0"/>
                <w:sz w:val="20"/>
              </w:rPr>
              <w:t>15</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74F2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w:t>
            </w:r>
            <w:r w:rsidRPr="00B65C8F">
              <w:rPr>
                <w:rFonts w:eastAsia="仿宋_GB2312"/>
                <w:kern w:val="0"/>
                <w:sz w:val="20"/>
              </w:rPr>
              <w:t>取得土地使用权所支付的金额</w:t>
            </w:r>
            <w:r w:rsidRPr="00B65C8F">
              <w:rPr>
                <w:rFonts w:eastAsia="仿宋_GB2312"/>
                <w:kern w:val="0"/>
                <w:sz w:val="20"/>
              </w:rPr>
              <w:br/>
            </w:r>
            <w:r w:rsidRPr="00B65C8F">
              <w:rPr>
                <w:rFonts w:eastAsia="仿宋_GB2312"/>
                <w:kern w:val="0"/>
                <w:sz w:val="20"/>
              </w:rPr>
              <w:t>（出让金及契税印花税、大市政）</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37DA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w:t>
            </w:r>
            <w:r w:rsidRPr="00B65C8F">
              <w:rPr>
                <w:rFonts w:eastAsia="仿宋_GB2312"/>
                <w:kern w:val="0"/>
                <w:sz w:val="20"/>
              </w:rPr>
              <w:t>房地产开发成本</w:t>
            </w:r>
          </w:p>
        </w:tc>
      </w:tr>
      <w:tr w:rsidR="00B65C8F" w:rsidRPr="00B65C8F" w14:paraId="50105A96" w14:textId="77777777" w:rsidTr="000A66CA">
        <w:trPr>
          <w:trHeight w:val="326"/>
          <w:tblHeader/>
          <w:jc w:val="center"/>
        </w:trPr>
        <w:tc>
          <w:tcPr>
            <w:tcW w:w="73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4B0713" w14:textId="77777777" w:rsidR="00541592" w:rsidRPr="00B65C8F" w:rsidRDefault="00541592" w:rsidP="00541592">
            <w:pPr>
              <w:widowControl/>
              <w:spacing w:line="240" w:lineRule="exact"/>
              <w:rPr>
                <w:rFonts w:eastAsia="仿宋_GB2312"/>
                <w:kern w:val="0"/>
                <w:sz w:val="20"/>
              </w:rPr>
            </w:pPr>
          </w:p>
        </w:tc>
        <w:tc>
          <w:tcPr>
            <w:tcW w:w="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5B527F" w14:textId="77777777" w:rsidR="00541592" w:rsidRPr="00B65C8F" w:rsidRDefault="00541592" w:rsidP="00541592">
            <w:pPr>
              <w:widowControl/>
              <w:spacing w:line="240" w:lineRule="exact"/>
              <w:rPr>
                <w:rFonts w:eastAsia="仿宋_GB2312"/>
                <w:kern w:val="0"/>
                <w:sz w:val="20"/>
              </w:rPr>
            </w:pP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14:paraId="5A78AFD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货币收入</w:t>
            </w:r>
          </w:p>
        </w:tc>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14:paraId="62FFE0C4"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实物收入及其他收入</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EA87B" w14:textId="77777777" w:rsidR="00541592" w:rsidRPr="00B65C8F" w:rsidRDefault="00541592" w:rsidP="00541592">
            <w:pPr>
              <w:widowControl/>
              <w:spacing w:line="240" w:lineRule="exact"/>
              <w:rPr>
                <w:rFonts w:eastAsia="仿宋_GB2312"/>
                <w:kern w:val="0"/>
                <w:sz w:val="20"/>
              </w:rPr>
            </w:pPr>
          </w:p>
        </w:tc>
        <w:tc>
          <w:tcPr>
            <w:tcW w:w="7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23208" w14:textId="77777777" w:rsidR="00541592" w:rsidRPr="00B65C8F" w:rsidRDefault="00541592" w:rsidP="00541592">
            <w:pPr>
              <w:widowControl/>
              <w:spacing w:line="240" w:lineRule="exact"/>
              <w:rPr>
                <w:rFonts w:eastAsia="仿宋_GB2312"/>
                <w:kern w:val="0"/>
                <w:sz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F60AFD" w14:textId="77777777" w:rsidR="00541592" w:rsidRPr="00B65C8F" w:rsidRDefault="00541592" w:rsidP="00541592">
            <w:pPr>
              <w:widowControl/>
              <w:spacing w:line="240" w:lineRule="exact"/>
              <w:rPr>
                <w:rFonts w:eastAsia="仿宋_GB2312"/>
                <w:kern w:val="0"/>
                <w:sz w:val="20"/>
              </w:rPr>
            </w:pPr>
          </w:p>
        </w:tc>
      </w:tr>
      <w:tr w:rsidR="00B65C8F" w:rsidRPr="00B65C8F" w14:paraId="12DC0098" w14:textId="77777777" w:rsidTr="000A66CA">
        <w:trPr>
          <w:trHeight w:val="326"/>
          <w:tblHeader/>
          <w:jc w:val="center"/>
        </w:trPr>
        <w:tc>
          <w:tcPr>
            <w:tcW w:w="73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FFBB2" w14:textId="77777777" w:rsidR="00541592" w:rsidRPr="00B65C8F" w:rsidRDefault="00541592" w:rsidP="00541592">
            <w:pPr>
              <w:widowControl/>
              <w:spacing w:line="240" w:lineRule="exact"/>
              <w:rPr>
                <w:rFonts w:eastAsia="仿宋_GB2312"/>
                <w:kern w:val="0"/>
                <w:sz w:val="20"/>
              </w:rPr>
            </w:pPr>
          </w:p>
        </w:tc>
        <w:tc>
          <w:tcPr>
            <w:tcW w:w="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178EEA" w14:textId="77777777" w:rsidR="00541592" w:rsidRPr="00B65C8F" w:rsidRDefault="00541592" w:rsidP="00541592">
            <w:pPr>
              <w:widowControl/>
              <w:spacing w:line="240" w:lineRule="exact"/>
              <w:rPr>
                <w:rFonts w:eastAsia="仿宋_GB2312"/>
                <w:kern w:val="0"/>
                <w:sz w:val="20"/>
              </w:rPr>
            </w:pPr>
          </w:p>
        </w:tc>
        <w:tc>
          <w:tcPr>
            <w:tcW w:w="685" w:type="pct"/>
            <w:vMerge/>
            <w:tcBorders>
              <w:top w:val="nil"/>
              <w:left w:val="single" w:sz="4" w:space="0" w:color="auto"/>
              <w:bottom w:val="single" w:sz="4" w:space="0" w:color="auto"/>
              <w:right w:val="single" w:sz="4" w:space="0" w:color="auto"/>
            </w:tcBorders>
            <w:shd w:val="clear" w:color="auto" w:fill="auto"/>
            <w:vAlign w:val="center"/>
            <w:hideMark/>
          </w:tcPr>
          <w:p w14:paraId="27D28A24" w14:textId="77777777" w:rsidR="00541592" w:rsidRPr="00B65C8F" w:rsidRDefault="00541592" w:rsidP="00541592">
            <w:pPr>
              <w:widowControl/>
              <w:spacing w:line="240" w:lineRule="exact"/>
              <w:rPr>
                <w:rFonts w:eastAsia="仿宋_GB2312"/>
                <w:kern w:val="0"/>
                <w:sz w:val="20"/>
              </w:rPr>
            </w:pPr>
          </w:p>
        </w:tc>
        <w:tc>
          <w:tcPr>
            <w:tcW w:w="458" w:type="pct"/>
            <w:vMerge/>
            <w:tcBorders>
              <w:top w:val="nil"/>
              <w:left w:val="single" w:sz="4" w:space="0" w:color="auto"/>
              <w:bottom w:val="single" w:sz="4" w:space="0" w:color="auto"/>
              <w:right w:val="single" w:sz="4" w:space="0" w:color="auto"/>
            </w:tcBorders>
            <w:shd w:val="clear" w:color="auto" w:fill="auto"/>
            <w:vAlign w:val="center"/>
            <w:hideMark/>
          </w:tcPr>
          <w:p w14:paraId="530A4677" w14:textId="77777777" w:rsidR="00541592" w:rsidRPr="00B65C8F" w:rsidRDefault="00541592" w:rsidP="00541592">
            <w:pPr>
              <w:widowControl/>
              <w:spacing w:line="240" w:lineRule="exact"/>
              <w:rPr>
                <w:rFonts w:eastAsia="仿宋_GB2312"/>
                <w:kern w:val="0"/>
                <w:sz w:val="20"/>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3E36B2" w14:textId="77777777" w:rsidR="00541592" w:rsidRPr="00B65C8F" w:rsidRDefault="00541592" w:rsidP="00541592">
            <w:pPr>
              <w:widowControl/>
              <w:spacing w:line="240" w:lineRule="exact"/>
              <w:rPr>
                <w:rFonts w:eastAsia="仿宋_GB2312"/>
                <w:kern w:val="0"/>
                <w:sz w:val="20"/>
              </w:rPr>
            </w:pPr>
          </w:p>
        </w:tc>
        <w:tc>
          <w:tcPr>
            <w:tcW w:w="7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C520FC" w14:textId="77777777" w:rsidR="00541592" w:rsidRPr="00B65C8F" w:rsidRDefault="00541592" w:rsidP="00541592">
            <w:pPr>
              <w:widowControl/>
              <w:spacing w:line="240" w:lineRule="exact"/>
              <w:rPr>
                <w:rFonts w:eastAsia="仿宋_GB2312"/>
                <w:kern w:val="0"/>
                <w:sz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F209C" w14:textId="77777777" w:rsidR="00541592" w:rsidRPr="00B65C8F" w:rsidRDefault="00541592" w:rsidP="00541592">
            <w:pPr>
              <w:widowControl/>
              <w:spacing w:line="240" w:lineRule="exact"/>
              <w:rPr>
                <w:rFonts w:eastAsia="仿宋_GB2312"/>
                <w:kern w:val="0"/>
                <w:sz w:val="20"/>
              </w:rPr>
            </w:pPr>
          </w:p>
        </w:tc>
      </w:tr>
      <w:tr w:rsidR="00B65C8F" w:rsidRPr="00B65C8F" w14:paraId="615489DC"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D0F78AD"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地块</w:t>
            </w:r>
          </w:p>
        </w:tc>
        <w:tc>
          <w:tcPr>
            <w:tcW w:w="354" w:type="pct"/>
            <w:tcBorders>
              <w:top w:val="nil"/>
              <w:left w:val="nil"/>
              <w:bottom w:val="single" w:sz="4" w:space="0" w:color="auto"/>
              <w:right w:val="single" w:sz="4" w:space="0" w:color="auto"/>
            </w:tcBorders>
            <w:shd w:val="clear" w:color="auto" w:fill="auto"/>
            <w:vAlign w:val="center"/>
            <w:hideMark/>
          </w:tcPr>
          <w:p w14:paraId="759533D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类型</w:t>
            </w:r>
          </w:p>
        </w:tc>
        <w:tc>
          <w:tcPr>
            <w:tcW w:w="897" w:type="pct"/>
            <w:tcBorders>
              <w:top w:val="nil"/>
              <w:left w:val="nil"/>
              <w:bottom w:val="single" w:sz="4" w:space="0" w:color="auto"/>
              <w:right w:val="single" w:sz="4" w:space="0" w:color="auto"/>
            </w:tcBorders>
            <w:shd w:val="clear" w:color="auto" w:fill="auto"/>
            <w:vAlign w:val="center"/>
            <w:hideMark/>
          </w:tcPr>
          <w:p w14:paraId="77F22195"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w:t>
            </w:r>
          </w:p>
        </w:tc>
        <w:tc>
          <w:tcPr>
            <w:tcW w:w="685" w:type="pct"/>
            <w:tcBorders>
              <w:top w:val="nil"/>
              <w:left w:val="nil"/>
              <w:bottom w:val="single" w:sz="4" w:space="0" w:color="auto"/>
              <w:right w:val="single" w:sz="4" w:space="0" w:color="auto"/>
            </w:tcBorders>
            <w:shd w:val="clear" w:color="auto" w:fill="auto"/>
            <w:vAlign w:val="center"/>
            <w:hideMark/>
          </w:tcPr>
          <w:p w14:paraId="1EFF3BC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w:t>
            </w:r>
          </w:p>
        </w:tc>
        <w:tc>
          <w:tcPr>
            <w:tcW w:w="458" w:type="pct"/>
            <w:tcBorders>
              <w:top w:val="nil"/>
              <w:left w:val="nil"/>
              <w:bottom w:val="single" w:sz="4" w:space="0" w:color="auto"/>
              <w:right w:val="single" w:sz="4" w:space="0" w:color="auto"/>
            </w:tcBorders>
            <w:shd w:val="clear" w:color="auto" w:fill="auto"/>
            <w:vAlign w:val="center"/>
            <w:hideMark/>
          </w:tcPr>
          <w:p w14:paraId="40A420D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3</w:t>
            </w:r>
          </w:p>
        </w:tc>
        <w:tc>
          <w:tcPr>
            <w:tcW w:w="713" w:type="pct"/>
            <w:tcBorders>
              <w:top w:val="nil"/>
              <w:left w:val="nil"/>
              <w:bottom w:val="single" w:sz="4" w:space="0" w:color="auto"/>
              <w:right w:val="single" w:sz="4" w:space="0" w:color="auto"/>
            </w:tcBorders>
            <w:shd w:val="clear" w:color="auto" w:fill="auto"/>
            <w:vAlign w:val="center"/>
            <w:hideMark/>
          </w:tcPr>
          <w:p w14:paraId="738DE8F8"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4</w:t>
            </w:r>
          </w:p>
        </w:tc>
        <w:tc>
          <w:tcPr>
            <w:tcW w:w="782" w:type="pct"/>
            <w:tcBorders>
              <w:top w:val="nil"/>
              <w:left w:val="nil"/>
              <w:bottom w:val="single" w:sz="4" w:space="0" w:color="auto"/>
              <w:right w:val="single" w:sz="4" w:space="0" w:color="auto"/>
            </w:tcBorders>
            <w:shd w:val="clear" w:color="auto" w:fill="auto"/>
            <w:vAlign w:val="center"/>
            <w:hideMark/>
          </w:tcPr>
          <w:p w14:paraId="262F69C2"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5</w:t>
            </w:r>
          </w:p>
        </w:tc>
        <w:tc>
          <w:tcPr>
            <w:tcW w:w="727" w:type="pct"/>
            <w:tcBorders>
              <w:top w:val="nil"/>
              <w:left w:val="nil"/>
              <w:bottom w:val="single" w:sz="4" w:space="0" w:color="auto"/>
              <w:right w:val="single" w:sz="4" w:space="0" w:color="auto"/>
            </w:tcBorders>
            <w:shd w:val="clear" w:color="auto" w:fill="auto"/>
            <w:vAlign w:val="center"/>
            <w:hideMark/>
          </w:tcPr>
          <w:p w14:paraId="03F8EE1A"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6</w:t>
            </w:r>
          </w:p>
        </w:tc>
      </w:tr>
      <w:tr w:rsidR="00B65C8F" w:rsidRPr="00B65C8F" w14:paraId="5C58E3EE"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399AF6"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1-ABE</w:t>
            </w:r>
          </w:p>
        </w:tc>
        <w:tc>
          <w:tcPr>
            <w:tcW w:w="354" w:type="pct"/>
            <w:tcBorders>
              <w:top w:val="nil"/>
              <w:left w:val="nil"/>
              <w:bottom w:val="single" w:sz="4" w:space="0" w:color="auto"/>
              <w:right w:val="single" w:sz="4" w:space="0" w:color="auto"/>
            </w:tcBorders>
            <w:shd w:val="clear" w:color="auto" w:fill="auto"/>
            <w:noWrap/>
            <w:vAlign w:val="center"/>
            <w:hideMark/>
          </w:tcPr>
          <w:p w14:paraId="53FA8145"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3E0CDC" w14:textId="4475A5E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3,271,855,098.00</w:t>
            </w:r>
          </w:p>
        </w:tc>
        <w:tc>
          <w:tcPr>
            <w:tcW w:w="685" w:type="pct"/>
            <w:tcBorders>
              <w:top w:val="nil"/>
              <w:left w:val="nil"/>
              <w:bottom w:val="single" w:sz="4" w:space="0" w:color="auto"/>
              <w:right w:val="single" w:sz="4" w:space="0" w:color="auto"/>
            </w:tcBorders>
            <w:shd w:val="clear" w:color="auto" w:fill="auto"/>
            <w:noWrap/>
            <w:vAlign w:val="center"/>
            <w:hideMark/>
          </w:tcPr>
          <w:p w14:paraId="038027C5" w14:textId="690152B3" w:rsidR="00541592" w:rsidRPr="00B65C8F" w:rsidRDefault="00541592" w:rsidP="00541592">
            <w:pPr>
              <w:widowControl/>
              <w:spacing w:line="240" w:lineRule="exact"/>
              <w:rPr>
                <w:rFonts w:eastAsia="仿宋_GB2312"/>
                <w:kern w:val="0"/>
                <w:sz w:val="20"/>
              </w:rPr>
            </w:pPr>
            <w:r w:rsidRPr="00B65C8F">
              <w:rPr>
                <w:rFonts w:eastAsia="仿宋_GB2312"/>
                <w:kern w:val="0"/>
                <w:sz w:val="20"/>
              </w:rPr>
              <w:t>3,271,855,098.00</w:t>
            </w:r>
          </w:p>
        </w:tc>
        <w:tc>
          <w:tcPr>
            <w:tcW w:w="458" w:type="pct"/>
            <w:tcBorders>
              <w:top w:val="nil"/>
              <w:left w:val="nil"/>
              <w:bottom w:val="single" w:sz="4" w:space="0" w:color="auto"/>
              <w:right w:val="single" w:sz="4" w:space="0" w:color="auto"/>
            </w:tcBorders>
            <w:shd w:val="clear" w:color="auto" w:fill="auto"/>
            <w:vAlign w:val="center"/>
            <w:hideMark/>
          </w:tcPr>
          <w:p w14:paraId="66826DDB"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4BD5ABA" w14:textId="6A5A60A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2,502,122,862.81</w:t>
            </w:r>
          </w:p>
        </w:tc>
        <w:tc>
          <w:tcPr>
            <w:tcW w:w="782" w:type="pct"/>
            <w:tcBorders>
              <w:top w:val="nil"/>
              <w:left w:val="nil"/>
              <w:bottom w:val="single" w:sz="4" w:space="0" w:color="auto"/>
              <w:right w:val="single" w:sz="4" w:space="0" w:color="auto"/>
            </w:tcBorders>
            <w:shd w:val="clear" w:color="auto" w:fill="auto"/>
            <w:vAlign w:val="center"/>
            <w:hideMark/>
          </w:tcPr>
          <w:p w14:paraId="5F4E6830" w14:textId="6D46142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956,528,597.08</w:t>
            </w:r>
          </w:p>
        </w:tc>
        <w:tc>
          <w:tcPr>
            <w:tcW w:w="727" w:type="pct"/>
            <w:tcBorders>
              <w:top w:val="nil"/>
              <w:left w:val="nil"/>
              <w:bottom w:val="single" w:sz="4" w:space="0" w:color="auto"/>
              <w:right w:val="single" w:sz="4" w:space="0" w:color="auto"/>
            </w:tcBorders>
            <w:shd w:val="clear" w:color="auto" w:fill="auto"/>
            <w:vAlign w:val="center"/>
            <w:hideMark/>
          </w:tcPr>
          <w:p w14:paraId="5DFFD260" w14:textId="2032189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954,898,864.39</w:t>
            </w:r>
          </w:p>
        </w:tc>
      </w:tr>
      <w:tr w:rsidR="00B65C8F" w:rsidRPr="00B65C8F" w14:paraId="3BC03D61"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592D118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3107443C"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7ED18EDB" w14:textId="183E77C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1,073,451,559.32</w:t>
            </w:r>
          </w:p>
        </w:tc>
        <w:tc>
          <w:tcPr>
            <w:tcW w:w="685" w:type="pct"/>
            <w:tcBorders>
              <w:top w:val="nil"/>
              <w:left w:val="nil"/>
              <w:bottom w:val="single" w:sz="4" w:space="0" w:color="auto"/>
              <w:right w:val="single" w:sz="4" w:space="0" w:color="auto"/>
            </w:tcBorders>
            <w:shd w:val="clear" w:color="auto" w:fill="auto"/>
            <w:noWrap/>
            <w:vAlign w:val="center"/>
            <w:hideMark/>
          </w:tcPr>
          <w:p w14:paraId="48625853" w14:textId="7411AADA" w:rsidR="00541592" w:rsidRPr="00B65C8F" w:rsidRDefault="00541592" w:rsidP="00541592">
            <w:pPr>
              <w:widowControl/>
              <w:spacing w:line="240" w:lineRule="exact"/>
              <w:rPr>
                <w:rFonts w:eastAsia="仿宋_GB2312"/>
                <w:kern w:val="0"/>
                <w:sz w:val="20"/>
              </w:rPr>
            </w:pPr>
            <w:r w:rsidRPr="00B65C8F">
              <w:rPr>
                <w:rFonts w:eastAsia="仿宋_GB2312"/>
                <w:kern w:val="0"/>
                <w:sz w:val="20"/>
              </w:rPr>
              <w:t>1,073,451,559.32</w:t>
            </w:r>
          </w:p>
        </w:tc>
        <w:tc>
          <w:tcPr>
            <w:tcW w:w="458" w:type="pct"/>
            <w:tcBorders>
              <w:top w:val="nil"/>
              <w:left w:val="nil"/>
              <w:bottom w:val="single" w:sz="4" w:space="0" w:color="auto"/>
              <w:right w:val="single" w:sz="4" w:space="0" w:color="auto"/>
            </w:tcBorders>
            <w:shd w:val="clear" w:color="auto" w:fill="auto"/>
            <w:vAlign w:val="center"/>
            <w:hideMark/>
          </w:tcPr>
          <w:p w14:paraId="7FE35039"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E89A65F" w14:textId="1E942A3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619,060,374.41</w:t>
            </w:r>
          </w:p>
        </w:tc>
        <w:tc>
          <w:tcPr>
            <w:tcW w:w="782" w:type="pct"/>
            <w:tcBorders>
              <w:top w:val="nil"/>
              <w:left w:val="nil"/>
              <w:bottom w:val="single" w:sz="4" w:space="0" w:color="auto"/>
              <w:right w:val="single" w:sz="4" w:space="0" w:color="auto"/>
            </w:tcBorders>
            <w:shd w:val="clear" w:color="auto" w:fill="auto"/>
            <w:vAlign w:val="center"/>
            <w:hideMark/>
          </w:tcPr>
          <w:p w14:paraId="11C07A88" w14:textId="7532DE9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235,496,628.05</w:t>
            </w:r>
          </w:p>
        </w:tc>
        <w:tc>
          <w:tcPr>
            <w:tcW w:w="727" w:type="pct"/>
            <w:tcBorders>
              <w:top w:val="nil"/>
              <w:left w:val="nil"/>
              <w:bottom w:val="single" w:sz="4" w:space="0" w:color="auto"/>
              <w:right w:val="single" w:sz="4" w:space="0" w:color="auto"/>
            </w:tcBorders>
            <w:shd w:val="clear" w:color="auto" w:fill="auto"/>
            <w:vAlign w:val="center"/>
            <w:hideMark/>
          </w:tcPr>
          <w:p w14:paraId="20297C17" w14:textId="73F2109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235,095,389.07</w:t>
            </w:r>
          </w:p>
        </w:tc>
      </w:tr>
      <w:tr w:rsidR="00B65C8F" w:rsidRPr="00B65C8F" w14:paraId="3CF53E3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58FF7765"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B9450A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63E622C1" w14:textId="6341360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381,322,735.19</w:t>
            </w:r>
          </w:p>
        </w:tc>
        <w:tc>
          <w:tcPr>
            <w:tcW w:w="685" w:type="pct"/>
            <w:tcBorders>
              <w:top w:val="nil"/>
              <w:left w:val="nil"/>
              <w:bottom w:val="single" w:sz="4" w:space="0" w:color="auto"/>
              <w:right w:val="single" w:sz="4" w:space="0" w:color="auto"/>
            </w:tcBorders>
            <w:shd w:val="clear" w:color="auto" w:fill="auto"/>
            <w:noWrap/>
            <w:vAlign w:val="center"/>
            <w:hideMark/>
          </w:tcPr>
          <w:p w14:paraId="0ED02008" w14:textId="3A36F6CB" w:rsidR="00541592" w:rsidRPr="00B65C8F" w:rsidRDefault="00541592" w:rsidP="00541592">
            <w:pPr>
              <w:widowControl/>
              <w:spacing w:line="240" w:lineRule="exact"/>
              <w:rPr>
                <w:rFonts w:eastAsia="仿宋_GB2312"/>
                <w:kern w:val="0"/>
                <w:sz w:val="20"/>
              </w:rPr>
            </w:pPr>
            <w:r w:rsidRPr="00B65C8F">
              <w:rPr>
                <w:rFonts w:eastAsia="仿宋_GB2312"/>
                <w:kern w:val="0"/>
                <w:sz w:val="20"/>
              </w:rPr>
              <w:t>381,322,735.19</w:t>
            </w:r>
          </w:p>
        </w:tc>
        <w:tc>
          <w:tcPr>
            <w:tcW w:w="458" w:type="pct"/>
            <w:tcBorders>
              <w:top w:val="nil"/>
              <w:left w:val="nil"/>
              <w:bottom w:val="single" w:sz="4" w:space="0" w:color="auto"/>
              <w:right w:val="single" w:sz="4" w:space="0" w:color="auto"/>
            </w:tcBorders>
            <w:shd w:val="clear" w:color="auto" w:fill="auto"/>
            <w:vAlign w:val="center"/>
            <w:hideMark/>
          </w:tcPr>
          <w:p w14:paraId="6169852E"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28273158" w14:textId="6B6E11A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372,268,438.30</w:t>
            </w:r>
          </w:p>
        </w:tc>
        <w:tc>
          <w:tcPr>
            <w:tcW w:w="782" w:type="pct"/>
            <w:tcBorders>
              <w:top w:val="nil"/>
              <w:left w:val="nil"/>
              <w:bottom w:val="single" w:sz="4" w:space="0" w:color="auto"/>
              <w:right w:val="single" w:sz="4" w:space="0" w:color="auto"/>
            </w:tcBorders>
            <w:shd w:val="clear" w:color="auto" w:fill="auto"/>
            <w:vAlign w:val="center"/>
            <w:hideMark/>
          </w:tcPr>
          <w:p w14:paraId="029CCB93" w14:textId="2E6B88B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142,777,622.31</w:t>
            </w:r>
          </w:p>
        </w:tc>
        <w:tc>
          <w:tcPr>
            <w:tcW w:w="727" w:type="pct"/>
            <w:tcBorders>
              <w:top w:val="nil"/>
              <w:left w:val="nil"/>
              <w:bottom w:val="single" w:sz="4" w:space="0" w:color="auto"/>
              <w:right w:val="single" w:sz="4" w:space="0" w:color="auto"/>
            </w:tcBorders>
            <w:shd w:val="clear" w:color="auto" w:fill="auto"/>
            <w:vAlign w:val="center"/>
            <w:hideMark/>
          </w:tcPr>
          <w:p w14:paraId="543A6845" w14:textId="3C69E6B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142,534,357.90</w:t>
            </w:r>
          </w:p>
        </w:tc>
      </w:tr>
      <w:tr w:rsidR="00B65C8F" w:rsidRPr="00B65C8F" w14:paraId="73E4C64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7613DA5"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8869F1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3F92C98B" w14:textId="7E9B42E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4,726,629,392.51</w:t>
            </w:r>
          </w:p>
        </w:tc>
        <w:tc>
          <w:tcPr>
            <w:tcW w:w="685" w:type="pct"/>
            <w:tcBorders>
              <w:top w:val="nil"/>
              <w:left w:val="nil"/>
              <w:bottom w:val="single" w:sz="4" w:space="0" w:color="auto"/>
              <w:right w:val="single" w:sz="4" w:space="0" w:color="auto"/>
            </w:tcBorders>
            <w:shd w:val="clear" w:color="auto" w:fill="auto"/>
            <w:noWrap/>
            <w:vAlign w:val="center"/>
            <w:hideMark/>
          </w:tcPr>
          <w:p w14:paraId="7D4AA133" w14:textId="7F764295" w:rsidR="00541592" w:rsidRPr="00B65C8F" w:rsidRDefault="00541592" w:rsidP="00541592">
            <w:pPr>
              <w:widowControl/>
              <w:spacing w:line="240" w:lineRule="exact"/>
              <w:rPr>
                <w:rFonts w:eastAsia="仿宋_GB2312"/>
                <w:kern w:val="0"/>
                <w:sz w:val="20"/>
              </w:rPr>
            </w:pPr>
            <w:r w:rsidRPr="00B65C8F">
              <w:rPr>
                <w:rFonts w:eastAsia="仿宋_GB2312"/>
                <w:kern w:val="0"/>
                <w:sz w:val="20"/>
              </w:rPr>
              <w:t>4,726,629,392.51</w:t>
            </w:r>
          </w:p>
        </w:tc>
        <w:tc>
          <w:tcPr>
            <w:tcW w:w="458" w:type="pct"/>
            <w:tcBorders>
              <w:top w:val="nil"/>
              <w:left w:val="nil"/>
              <w:bottom w:val="single" w:sz="4" w:space="0" w:color="auto"/>
              <w:right w:val="single" w:sz="4" w:space="0" w:color="auto"/>
            </w:tcBorders>
            <w:shd w:val="clear" w:color="auto" w:fill="auto"/>
            <w:vAlign w:val="center"/>
            <w:hideMark/>
          </w:tcPr>
          <w:p w14:paraId="33171B36" w14:textId="19CED2A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87BBFDC" w14:textId="7C14956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3,493,451,675.52</w:t>
            </w:r>
          </w:p>
        </w:tc>
        <w:tc>
          <w:tcPr>
            <w:tcW w:w="782" w:type="pct"/>
            <w:tcBorders>
              <w:top w:val="nil"/>
              <w:left w:val="nil"/>
              <w:bottom w:val="single" w:sz="4" w:space="0" w:color="auto"/>
              <w:right w:val="single" w:sz="4" w:space="0" w:color="auto"/>
            </w:tcBorders>
            <w:shd w:val="clear" w:color="auto" w:fill="auto"/>
            <w:vAlign w:val="center"/>
            <w:hideMark/>
          </w:tcPr>
          <w:p w14:paraId="5E7C1B35" w14:textId="434EDCB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1,334,802,847.43</w:t>
            </w:r>
          </w:p>
        </w:tc>
        <w:tc>
          <w:tcPr>
            <w:tcW w:w="727" w:type="pct"/>
            <w:tcBorders>
              <w:top w:val="nil"/>
              <w:left w:val="nil"/>
              <w:bottom w:val="single" w:sz="4" w:space="0" w:color="auto"/>
              <w:right w:val="single" w:sz="4" w:space="0" w:color="auto"/>
            </w:tcBorders>
            <w:shd w:val="clear" w:color="auto" w:fill="auto"/>
            <w:vAlign w:val="center"/>
            <w:hideMark/>
          </w:tcPr>
          <w:p w14:paraId="5A2CBA9C" w14:textId="7585ADA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1,332,528,611.37</w:t>
            </w:r>
          </w:p>
        </w:tc>
      </w:tr>
      <w:tr w:rsidR="00B65C8F" w:rsidRPr="00B65C8F" w14:paraId="25579A09"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96F61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1-CF</w:t>
            </w:r>
          </w:p>
        </w:tc>
        <w:tc>
          <w:tcPr>
            <w:tcW w:w="354" w:type="pct"/>
            <w:tcBorders>
              <w:top w:val="nil"/>
              <w:left w:val="nil"/>
              <w:bottom w:val="single" w:sz="4" w:space="0" w:color="auto"/>
              <w:right w:val="single" w:sz="4" w:space="0" w:color="auto"/>
            </w:tcBorders>
            <w:shd w:val="clear" w:color="auto" w:fill="auto"/>
            <w:noWrap/>
            <w:vAlign w:val="center"/>
            <w:hideMark/>
          </w:tcPr>
          <w:p w14:paraId="7C6AEDF9"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D3856B4" w14:textId="7775270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1,444,099,412.43</w:t>
            </w:r>
          </w:p>
        </w:tc>
        <w:tc>
          <w:tcPr>
            <w:tcW w:w="685" w:type="pct"/>
            <w:tcBorders>
              <w:top w:val="nil"/>
              <w:left w:val="nil"/>
              <w:bottom w:val="single" w:sz="4" w:space="0" w:color="auto"/>
              <w:right w:val="single" w:sz="4" w:space="0" w:color="auto"/>
            </w:tcBorders>
            <w:shd w:val="clear" w:color="auto" w:fill="auto"/>
            <w:noWrap/>
            <w:vAlign w:val="center"/>
            <w:hideMark/>
          </w:tcPr>
          <w:p w14:paraId="65630AEF" w14:textId="66C464B3" w:rsidR="00541592" w:rsidRPr="00B65C8F" w:rsidRDefault="00541592" w:rsidP="00541592">
            <w:pPr>
              <w:widowControl/>
              <w:spacing w:line="240" w:lineRule="exact"/>
              <w:rPr>
                <w:rFonts w:eastAsia="仿宋_GB2312"/>
                <w:kern w:val="0"/>
                <w:sz w:val="20"/>
              </w:rPr>
            </w:pPr>
            <w:r w:rsidRPr="00B65C8F">
              <w:rPr>
                <w:rFonts w:eastAsia="仿宋_GB2312"/>
                <w:kern w:val="0"/>
                <w:sz w:val="20"/>
              </w:rPr>
              <w:t>1,444,099,412.43</w:t>
            </w:r>
          </w:p>
        </w:tc>
        <w:tc>
          <w:tcPr>
            <w:tcW w:w="458" w:type="pct"/>
            <w:tcBorders>
              <w:top w:val="nil"/>
              <w:left w:val="nil"/>
              <w:bottom w:val="single" w:sz="4" w:space="0" w:color="auto"/>
              <w:right w:val="single" w:sz="4" w:space="0" w:color="auto"/>
            </w:tcBorders>
            <w:shd w:val="clear" w:color="auto" w:fill="auto"/>
            <w:vAlign w:val="center"/>
            <w:hideMark/>
          </w:tcPr>
          <w:p w14:paraId="23A760F9"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73FE461" w14:textId="0F6E77D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1,294,148,870.20</w:t>
            </w:r>
          </w:p>
        </w:tc>
        <w:tc>
          <w:tcPr>
            <w:tcW w:w="782" w:type="pct"/>
            <w:tcBorders>
              <w:top w:val="nil"/>
              <w:left w:val="nil"/>
              <w:bottom w:val="single" w:sz="4" w:space="0" w:color="auto"/>
              <w:right w:val="single" w:sz="4" w:space="0" w:color="auto"/>
            </w:tcBorders>
            <w:shd w:val="clear" w:color="auto" w:fill="auto"/>
            <w:vAlign w:val="center"/>
            <w:hideMark/>
          </w:tcPr>
          <w:p w14:paraId="192958B9" w14:textId="45982B5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501,175,454.72</w:t>
            </w:r>
          </w:p>
        </w:tc>
        <w:tc>
          <w:tcPr>
            <w:tcW w:w="727" w:type="pct"/>
            <w:tcBorders>
              <w:top w:val="nil"/>
              <w:left w:val="nil"/>
              <w:bottom w:val="single" w:sz="4" w:space="0" w:color="auto"/>
              <w:right w:val="single" w:sz="4" w:space="0" w:color="auto"/>
            </w:tcBorders>
            <w:shd w:val="clear" w:color="auto" w:fill="auto"/>
            <w:vAlign w:val="center"/>
            <w:hideMark/>
          </w:tcPr>
          <w:p w14:paraId="623D71DE" w14:textId="1D7B72D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490,757,416.31</w:t>
            </w:r>
          </w:p>
        </w:tc>
      </w:tr>
      <w:tr w:rsidR="00B65C8F" w:rsidRPr="00B65C8F" w14:paraId="1227C18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CBD0EB5"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BE9FB83"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A62AE8E" w14:textId="40C1C16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06CF28AC" w14:textId="498B8110"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545812F8"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1DC8EAE" w14:textId="6410656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155A9A35" w14:textId="424B0C3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4FDA936F" w14:textId="3C559E8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0963FC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A377C55"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DA9962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DF1543E" w14:textId="38437BD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176,022,194.90</w:t>
            </w:r>
          </w:p>
        </w:tc>
        <w:tc>
          <w:tcPr>
            <w:tcW w:w="685" w:type="pct"/>
            <w:tcBorders>
              <w:top w:val="nil"/>
              <w:left w:val="nil"/>
              <w:bottom w:val="single" w:sz="4" w:space="0" w:color="auto"/>
              <w:right w:val="single" w:sz="4" w:space="0" w:color="auto"/>
            </w:tcBorders>
            <w:shd w:val="clear" w:color="auto" w:fill="auto"/>
            <w:noWrap/>
            <w:vAlign w:val="center"/>
            <w:hideMark/>
          </w:tcPr>
          <w:p w14:paraId="3E39A9B6" w14:textId="0FD237D4" w:rsidR="00541592" w:rsidRPr="00B65C8F" w:rsidRDefault="00541592" w:rsidP="00541592">
            <w:pPr>
              <w:widowControl/>
              <w:spacing w:line="240" w:lineRule="exact"/>
              <w:rPr>
                <w:rFonts w:eastAsia="仿宋_GB2312"/>
                <w:kern w:val="0"/>
                <w:sz w:val="20"/>
              </w:rPr>
            </w:pPr>
            <w:r w:rsidRPr="00B65C8F">
              <w:rPr>
                <w:rFonts w:eastAsia="仿宋_GB2312"/>
                <w:kern w:val="0"/>
                <w:sz w:val="20"/>
              </w:rPr>
              <w:t>176,022,194.90</w:t>
            </w:r>
          </w:p>
        </w:tc>
        <w:tc>
          <w:tcPr>
            <w:tcW w:w="458" w:type="pct"/>
            <w:tcBorders>
              <w:top w:val="nil"/>
              <w:left w:val="nil"/>
              <w:bottom w:val="single" w:sz="4" w:space="0" w:color="auto"/>
              <w:right w:val="single" w:sz="4" w:space="0" w:color="auto"/>
            </w:tcBorders>
            <w:shd w:val="clear" w:color="auto" w:fill="auto"/>
            <w:vAlign w:val="center"/>
            <w:hideMark/>
          </w:tcPr>
          <w:p w14:paraId="4530872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71BCD8EC" w14:textId="3EBB7A6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424,780,568.13</w:t>
            </w:r>
          </w:p>
        </w:tc>
        <w:tc>
          <w:tcPr>
            <w:tcW w:w="782" w:type="pct"/>
            <w:tcBorders>
              <w:top w:val="nil"/>
              <w:left w:val="nil"/>
              <w:bottom w:val="single" w:sz="4" w:space="0" w:color="auto"/>
              <w:right w:val="single" w:sz="4" w:space="0" w:color="auto"/>
            </w:tcBorders>
            <w:shd w:val="clear" w:color="auto" w:fill="auto"/>
            <w:vAlign w:val="center"/>
            <w:hideMark/>
          </w:tcPr>
          <w:p w14:paraId="74DAD110" w14:textId="18ED431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165,058,538.29</w:t>
            </w:r>
          </w:p>
        </w:tc>
        <w:tc>
          <w:tcPr>
            <w:tcW w:w="727" w:type="pct"/>
            <w:tcBorders>
              <w:top w:val="nil"/>
              <w:left w:val="nil"/>
              <w:bottom w:val="single" w:sz="4" w:space="0" w:color="auto"/>
              <w:right w:val="single" w:sz="4" w:space="0" w:color="auto"/>
            </w:tcBorders>
            <w:shd w:val="clear" w:color="auto" w:fill="auto"/>
            <w:vAlign w:val="center"/>
            <w:hideMark/>
          </w:tcPr>
          <w:p w14:paraId="0993526B" w14:textId="0DE6B52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161,627,432.13</w:t>
            </w:r>
          </w:p>
        </w:tc>
      </w:tr>
      <w:tr w:rsidR="00B65C8F" w:rsidRPr="00B65C8F" w14:paraId="37D7E4E2"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F18E31A"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8CD05F5"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7C6A539A" w14:textId="5341AE3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1,620,121,607.33</w:t>
            </w:r>
          </w:p>
        </w:tc>
        <w:tc>
          <w:tcPr>
            <w:tcW w:w="685" w:type="pct"/>
            <w:tcBorders>
              <w:top w:val="nil"/>
              <w:left w:val="nil"/>
              <w:bottom w:val="single" w:sz="4" w:space="0" w:color="auto"/>
              <w:right w:val="single" w:sz="4" w:space="0" w:color="auto"/>
            </w:tcBorders>
            <w:shd w:val="clear" w:color="auto" w:fill="auto"/>
            <w:noWrap/>
            <w:vAlign w:val="center"/>
            <w:hideMark/>
          </w:tcPr>
          <w:p w14:paraId="161645B7" w14:textId="7A4F8A92" w:rsidR="00541592" w:rsidRPr="00B65C8F" w:rsidRDefault="00541592" w:rsidP="00541592">
            <w:pPr>
              <w:widowControl/>
              <w:spacing w:line="240" w:lineRule="exact"/>
              <w:rPr>
                <w:rFonts w:eastAsia="仿宋_GB2312"/>
                <w:kern w:val="0"/>
                <w:sz w:val="20"/>
              </w:rPr>
            </w:pPr>
            <w:r w:rsidRPr="00B65C8F">
              <w:rPr>
                <w:rFonts w:eastAsia="仿宋_GB2312"/>
                <w:kern w:val="0"/>
                <w:sz w:val="20"/>
              </w:rPr>
              <w:t>1,620,121,607.33</w:t>
            </w:r>
          </w:p>
        </w:tc>
        <w:tc>
          <w:tcPr>
            <w:tcW w:w="458" w:type="pct"/>
            <w:tcBorders>
              <w:top w:val="nil"/>
              <w:left w:val="nil"/>
              <w:bottom w:val="single" w:sz="4" w:space="0" w:color="auto"/>
              <w:right w:val="single" w:sz="4" w:space="0" w:color="auto"/>
            </w:tcBorders>
            <w:shd w:val="clear" w:color="auto" w:fill="auto"/>
            <w:vAlign w:val="center"/>
            <w:hideMark/>
          </w:tcPr>
          <w:p w14:paraId="6F7D403D" w14:textId="7E8BBD0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33165E4B" w14:textId="32262F4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1,718,929,438.33</w:t>
            </w:r>
          </w:p>
        </w:tc>
        <w:tc>
          <w:tcPr>
            <w:tcW w:w="782" w:type="pct"/>
            <w:tcBorders>
              <w:top w:val="nil"/>
              <w:left w:val="nil"/>
              <w:bottom w:val="single" w:sz="4" w:space="0" w:color="auto"/>
              <w:right w:val="single" w:sz="4" w:space="0" w:color="auto"/>
            </w:tcBorders>
            <w:shd w:val="clear" w:color="auto" w:fill="auto"/>
            <w:vAlign w:val="center"/>
            <w:hideMark/>
          </w:tcPr>
          <w:p w14:paraId="7C2C4014" w14:textId="4965D79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666,233,993.01</w:t>
            </w:r>
          </w:p>
        </w:tc>
        <w:tc>
          <w:tcPr>
            <w:tcW w:w="727" w:type="pct"/>
            <w:tcBorders>
              <w:top w:val="nil"/>
              <w:left w:val="nil"/>
              <w:bottom w:val="single" w:sz="4" w:space="0" w:color="auto"/>
              <w:right w:val="single" w:sz="4" w:space="0" w:color="auto"/>
            </w:tcBorders>
            <w:shd w:val="clear" w:color="auto" w:fill="auto"/>
            <w:vAlign w:val="center"/>
            <w:hideMark/>
          </w:tcPr>
          <w:p w14:paraId="48A3417E" w14:textId="169C787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652,384,848.44</w:t>
            </w:r>
          </w:p>
        </w:tc>
      </w:tr>
      <w:tr w:rsidR="00B65C8F" w:rsidRPr="00B65C8F" w14:paraId="359AEBA0"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74823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1-DG</w:t>
            </w:r>
          </w:p>
        </w:tc>
        <w:tc>
          <w:tcPr>
            <w:tcW w:w="354" w:type="pct"/>
            <w:tcBorders>
              <w:top w:val="nil"/>
              <w:left w:val="nil"/>
              <w:bottom w:val="single" w:sz="4" w:space="0" w:color="auto"/>
              <w:right w:val="single" w:sz="4" w:space="0" w:color="auto"/>
            </w:tcBorders>
            <w:shd w:val="clear" w:color="auto" w:fill="auto"/>
            <w:noWrap/>
            <w:vAlign w:val="center"/>
            <w:hideMark/>
          </w:tcPr>
          <w:p w14:paraId="40B3BF09"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AB4944F" w14:textId="2296B7B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149,181,981.78</w:t>
            </w:r>
          </w:p>
        </w:tc>
        <w:tc>
          <w:tcPr>
            <w:tcW w:w="685" w:type="pct"/>
            <w:tcBorders>
              <w:top w:val="nil"/>
              <w:left w:val="nil"/>
              <w:bottom w:val="single" w:sz="4" w:space="0" w:color="auto"/>
              <w:right w:val="single" w:sz="4" w:space="0" w:color="auto"/>
            </w:tcBorders>
            <w:shd w:val="clear" w:color="auto" w:fill="auto"/>
            <w:noWrap/>
            <w:vAlign w:val="center"/>
            <w:hideMark/>
          </w:tcPr>
          <w:p w14:paraId="0CAA84F3" w14:textId="58D9B3DA" w:rsidR="00541592" w:rsidRPr="00B65C8F" w:rsidRDefault="00541592" w:rsidP="00541592">
            <w:pPr>
              <w:widowControl/>
              <w:spacing w:line="240" w:lineRule="exact"/>
              <w:rPr>
                <w:rFonts w:eastAsia="仿宋_GB2312"/>
                <w:kern w:val="0"/>
                <w:sz w:val="20"/>
              </w:rPr>
            </w:pPr>
            <w:r w:rsidRPr="00B65C8F">
              <w:rPr>
                <w:rFonts w:eastAsia="仿宋_GB2312"/>
                <w:kern w:val="0"/>
                <w:sz w:val="20"/>
              </w:rPr>
              <w:t>149,181,981.78</w:t>
            </w:r>
          </w:p>
        </w:tc>
        <w:tc>
          <w:tcPr>
            <w:tcW w:w="458" w:type="pct"/>
            <w:tcBorders>
              <w:top w:val="nil"/>
              <w:left w:val="nil"/>
              <w:bottom w:val="single" w:sz="4" w:space="0" w:color="auto"/>
              <w:right w:val="single" w:sz="4" w:space="0" w:color="auto"/>
            </w:tcBorders>
            <w:shd w:val="clear" w:color="auto" w:fill="auto"/>
            <w:vAlign w:val="center"/>
            <w:hideMark/>
          </w:tcPr>
          <w:p w14:paraId="04BB277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AE68549" w14:textId="11590D2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165,852,894.79</w:t>
            </w:r>
          </w:p>
        </w:tc>
        <w:tc>
          <w:tcPr>
            <w:tcW w:w="782" w:type="pct"/>
            <w:tcBorders>
              <w:top w:val="nil"/>
              <w:left w:val="nil"/>
              <w:bottom w:val="single" w:sz="4" w:space="0" w:color="auto"/>
              <w:right w:val="single" w:sz="4" w:space="0" w:color="auto"/>
            </w:tcBorders>
            <w:shd w:val="clear" w:color="auto" w:fill="auto"/>
            <w:vAlign w:val="center"/>
            <w:hideMark/>
          </w:tcPr>
          <w:p w14:paraId="1893EEB4" w14:textId="6BAD909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79,162,144.09</w:t>
            </w:r>
          </w:p>
        </w:tc>
        <w:tc>
          <w:tcPr>
            <w:tcW w:w="727" w:type="pct"/>
            <w:tcBorders>
              <w:top w:val="nil"/>
              <w:left w:val="nil"/>
              <w:bottom w:val="single" w:sz="4" w:space="0" w:color="auto"/>
              <w:right w:val="single" w:sz="4" w:space="0" w:color="auto"/>
            </w:tcBorders>
            <w:shd w:val="clear" w:color="auto" w:fill="auto"/>
            <w:vAlign w:val="center"/>
            <w:hideMark/>
          </w:tcPr>
          <w:p w14:paraId="7E39372B" w14:textId="5E1C252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48,137,490.01</w:t>
            </w:r>
          </w:p>
        </w:tc>
      </w:tr>
      <w:tr w:rsidR="00B65C8F" w:rsidRPr="00B65C8F" w14:paraId="0CA5943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34E20D6"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374E5EB3"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5493D244" w14:textId="0C4F2E5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1,219,669,761.29</w:t>
            </w:r>
          </w:p>
        </w:tc>
        <w:tc>
          <w:tcPr>
            <w:tcW w:w="685" w:type="pct"/>
            <w:tcBorders>
              <w:top w:val="nil"/>
              <w:left w:val="nil"/>
              <w:bottom w:val="single" w:sz="4" w:space="0" w:color="auto"/>
              <w:right w:val="single" w:sz="4" w:space="0" w:color="auto"/>
            </w:tcBorders>
            <w:shd w:val="clear" w:color="auto" w:fill="auto"/>
            <w:noWrap/>
            <w:vAlign w:val="center"/>
            <w:hideMark/>
          </w:tcPr>
          <w:p w14:paraId="45F6615B" w14:textId="4BAC0CE2" w:rsidR="00541592" w:rsidRPr="00B65C8F" w:rsidRDefault="00541592" w:rsidP="00541592">
            <w:pPr>
              <w:widowControl/>
              <w:spacing w:line="240" w:lineRule="exact"/>
              <w:rPr>
                <w:rFonts w:eastAsia="仿宋_GB2312"/>
                <w:kern w:val="0"/>
                <w:sz w:val="20"/>
              </w:rPr>
            </w:pPr>
            <w:r w:rsidRPr="00B65C8F">
              <w:rPr>
                <w:rFonts w:eastAsia="仿宋_GB2312"/>
                <w:kern w:val="0"/>
                <w:sz w:val="20"/>
              </w:rPr>
              <w:t>1,219,669,761.29</w:t>
            </w:r>
          </w:p>
        </w:tc>
        <w:tc>
          <w:tcPr>
            <w:tcW w:w="458" w:type="pct"/>
            <w:tcBorders>
              <w:top w:val="nil"/>
              <w:left w:val="nil"/>
              <w:bottom w:val="single" w:sz="4" w:space="0" w:color="auto"/>
              <w:right w:val="single" w:sz="4" w:space="0" w:color="auto"/>
            </w:tcBorders>
            <w:shd w:val="clear" w:color="auto" w:fill="auto"/>
            <w:vAlign w:val="center"/>
            <w:hideMark/>
          </w:tcPr>
          <w:p w14:paraId="1801B40E"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4654851" w14:textId="621502D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1,025,954,171.23</w:t>
            </w:r>
          </w:p>
        </w:tc>
        <w:tc>
          <w:tcPr>
            <w:tcW w:w="782" w:type="pct"/>
            <w:tcBorders>
              <w:top w:val="nil"/>
              <w:left w:val="nil"/>
              <w:bottom w:val="single" w:sz="4" w:space="0" w:color="auto"/>
              <w:right w:val="single" w:sz="4" w:space="0" w:color="auto"/>
            </w:tcBorders>
            <w:shd w:val="clear" w:color="auto" w:fill="auto"/>
            <w:vAlign w:val="center"/>
            <w:hideMark/>
          </w:tcPr>
          <w:p w14:paraId="0C940CFE" w14:textId="44F8BEF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488,067,407.80</w:t>
            </w:r>
          </w:p>
        </w:tc>
        <w:tc>
          <w:tcPr>
            <w:tcW w:w="727" w:type="pct"/>
            <w:tcBorders>
              <w:top w:val="nil"/>
              <w:left w:val="nil"/>
              <w:bottom w:val="single" w:sz="4" w:space="0" w:color="auto"/>
              <w:right w:val="single" w:sz="4" w:space="0" w:color="auto"/>
            </w:tcBorders>
            <w:shd w:val="clear" w:color="auto" w:fill="auto"/>
            <w:vAlign w:val="center"/>
            <w:hideMark/>
          </w:tcPr>
          <w:p w14:paraId="26C31D47" w14:textId="342EF71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296,787,564.81</w:t>
            </w:r>
          </w:p>
        </w:tc>
      </w:tr>
      <w:tr w:rsidR="00B65C8F" w:rsidRPr="00B65C8F" w14:paraId="11B8832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473483A9"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4ABB745"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0AA2B9D8" w14:textId="1E38CC8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1FC05CE7" w14:textId="24116CC1"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31B8BDB2"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7521CD9" w14:textId="7679D58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42979BD" w14:textId="764B966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6301763" w14:textId="5FDC445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A0FF0B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E8B97E0"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C4E551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64248410" w14:textId="4DBCF68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1,368,851,743.07</w:t>
            </w:r>
          </w:p>
        </w:tc>
        <w:tc>
          <w:tcPr>
            <w:tcW w:w="685" w:type="pct"/>
            <w:tcBorders>
              <w:top w:val="nil"/>
              <w:left w:val="nil"/>
              <w:bottom w:val="single" w:sz="4" w:space="0" w:color="auto"/>
              <w:right w:val="single" w:sz="4" w:space="0" w:color="auto"/>
            </w:tcBorders>
            <w:shd w:val="clear" w:color="auto" w:fill="auto"/>
            <w:noWrap/>
            <w:vAlign w:val="center"/>
            <w:hideMark/>
          </w:tcPr>
          <w:p w14:paraId="67EB591D" w14:textId="2E5DAA12" w:rsidR="00541592" w:rsidRPr="00B65C8F" w:rsidRDefault="00541592" w:rsidP="00541592">
            <w:pPr>
              <w:widowControl/>
              <w:spacing w:line="240" w:lineRule="exact"/>
              <w:rPr>
                <w:rFonts w:eastAsia="仿宋_GB2312"/>
                <w:kern w:val="0"/>
                <w:sz w:val="20"/>
              </w:rPr>
            </w:pPr>
            <w:r w:rsidRPr="00B65C8F">
              <w:rPr>
                <w:rFonts w:eastAsia="仿宋_GB2312"/>
                <w:kern w:val="0"/>
                <w:sz w:val="20"/>
              </w:rPr>
              <w:t>1,368,851,743.07</w:t>
            </w:r>
          </w:p>
        </w:tc>
        <w:tc>
          <w:tcPr>
            <w:tcW w:w="458" w:type="pct"/>
            <w:tcBorders>
              <w:top w:val="nil"/>
              <w:left w:val="nil"/>
              <w:bottom w:val="single" w:sz="4" w:space="0" w:color="auto"/>
              <w:right w:val="single" w:sz="4" w:space="0" w:color="auto"/>
            </w:tcBorders>
            <w:shd w:val="clear" w:color="auto" w:fill="auto"/>
            <w:vAlign w:val="center"/>
            <w:hideMark/>
          </w:tcPr>
          <w:p w14:paraId="4AC69EAD" w14:textId="23839AF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40C23754" w14:textId="0534E18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1,191,807,066.02</w:t>
            </w:r>
          </w:p>
        </w:tc>
        <w:tc>
          <w:tcPr>
            <w:tcW w:w="782" w:type="pct"/>
            <w:tcBorders>
              <w:top w:val="nil"/>
              <w:left w:val="nil"/>
              <w:bottom w:val="single" w:sz="4" w:space="0" w:color="auto"/>
              <w:right w:val="single" w:sz="4" w:space="0" w:color="auto"/>
            </w:tcBorders>
            <w:shd w:val="clear" w:color="auto" w:fill="auto"/>
            <w:vAlign w:val="center"/>
            <w:hideMark/>
          </w:tcPr>
          <w:p w14:paraId="75D15B3E" w14:textId="251994D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567,229,551.88</w:t>
            </w:r>
          </w:p>
        </w:tc>
        <w:tc>
          <w:tcPr>
            <w:tcW w:w="727" w:type="pct"/>
            <w:tcBorders>
              <w:top w:val="nil"/>
              <w:left w:val="nil"/>
              <w:bottom w:val="single" w:sz="4" w:space="0" w:color="auto"/>
              <w:right w:val="single" w:sz="4" w:space="0" w:color="auto"/>
            </w:tcBorders>
            <w:shd w:val="clear" w:color="auto" w:fill="auto"/>
            <w:vAlign w:val="center"/>
            <w:hideMark/>
          </w:tcPr>
          <w:p w14:paraId="7BA64F88" w14:textId="070F610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344,925,054.82</w:t>
            </w:r>
          </w:p>
        </w:tc>
      </w:tr>
      <w:tr w:rsidR="00B65C8F" w:rsidRPr="00B65C8F" w14:paraId="4399F4DD"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92FA6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2-A</w:t>
            </w:r>
          </w:p>
        </w:tc>
        <w:tc>
          <w:tcPr>
            <w:tcW w:w="354" w:type="pct"/>
            <w:tcBorders>
              <w:top w:val="nil"/>
              <w:left w:val="nil"/>
              <w:bottom w:val="single" w:sz="4" w:space="0" w:color="auto"/>
              <w:right w:val="single" w:sz="4" w:space="0" w:color="auto"/>
            </w:tcBorders>
            <w:shd w:val="clear" w:color="auto" w:fill="auto"/>
            <w:noWrap/>
            <w:vAlign w:val="center"/>
            <w:hideMark/>
          </w:tcPr>
          <w:p w14:paraId="719DB575"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A473A7F" w14:textId="493697F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1,602,426,804.58</w:t>
            </w:r>
          </w:p>
        </w:tc>
        <w:tc>
          <w:tcPr>
            <w:tcW w:w="685" w:type="pct"/>
            <w:tcBorders>
              <w:top w:val="nil"/>
              <w:left w:val="nil"/>
              <w:bottom w:val="single" w:sz="4" w:space="0" w:color="auto"/>
              <w:right w:val="single" w:sz="4" w:space="0" w:color="auto"/>
            </w:tcBorders>
            <w:shd w:val="clear" w:color="auto" w:fill="auto"/>
            <w:noWrap/>
            <w:vAlign w:val="center"/>
            <w:hideMark/>
          </w:tcPr>
          <w:p w14:paraId="299BF0AE" w14:textId="1819775F" w:rsidR="00541592" w:rsidRPr="00B65C8F" w:rsidRDefault="00541592" w:rsidP="00541592">
            <w:pPr>
              <w:widowControl/>
              <w:spacing w:line="240" w:lineRule="exact"/>
              <w:rPr>
                <w:rFonts w:eastAsia="仿宋_GB2312"/>
                <w:kern w:val="0"/>
                <w:sz w:val="20"/>
              </w:rPr>
            </w:pPr>
            <w:r w:rsidRPr="00B65C8F">
              <w:rPr>
                <w:rFonts w:eastAsia="仿宋_GB2312"/>
                <w:kern w:val="0"/>
                <w:sz w:val="20"/>
              </w:rPr>
              <w:t>1,602,426,804.58</w:t>
            </w:r>
          </w:p>
        </w:tc>
        <w:tc>
          <w:tcPr>
            <w:tcW w:w="458" w:type="pct"/>
            <w:tcBorders>
              <w:top w:val="nil"/>
              <w:left w:val="nil"/>
              <w:bottom w:val="single" w:sz="4" w:space="0" w:color="auto"/>
              <w:right w:val="single" w:sz="4" w:space="0" w:color="auto"/>
            </w:tcBorders>
            <w:shd w:val="clear" w:color="auto" w:fill="auto"/>
            <w:vAlign w:val="center"/>
            <w:hideMark/>
          </w:tcPr>
          <w:p w14:paraId="5E6D152E"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9D27AFA" w14:textId="16DB5BE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1,110,195,413.69</w:t>
            </w:r>
          </w:p>
        </w:tc>
        <w:tc>
          <w:tcPr>
            <w:tcW w:w="782" w:type="pct"/>
            <w:tcBorders>
              <w:top w:val="nil"/>
              <w:left w:val="nil"/>
              <w:bottom w:val="single" w:sz="4" w:space="0" w:color="auto"/>
              <w:right w:val="single" w:sz="4" w:space="0" w:color="auto"/>
            </w:tcBorders>
            <w:shd w:val="clear" w:color="auto" w:fill="auto"/>
            <w:vAlign w:val="center"/>
            <w:hideMark/>
          </w:tcPr>
          <w:p w14:paraId="3AC48690" w14:textId="12AA8C3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376,221,384.18</w:t>
            </w:r>
          </w:p>
        </w:tc>
        <w:tc>
          <w:tcPr>
            <w:tcW w:w="727" w:type="pct"/>
            <w:tcBorders>
              <w:top w:val="nil"/>
              <w:left w:val="nil"/>
              <w:bottom w:val="single" w:sz="4" w:space="0" w:color="auto"/>
              <w:right w:val="single" w:sz="4" w:space="0" w:color="auto"/>
            </w:tcBorders>
            <w:shd w:val="clear" w:color="auto" w:fill="auto"/>
            <w:vAlign w:val="center"/>
            <w:hideMark/>
          </w:tcPr>
          <w:p w14:paraId="206B0F91" w14:textId="7284E9A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470,534,502.36</w:t>
            </w:r>
          </w:p>
        </w:tc>
      </w:tr>
      <w:tr w:rsidR="00B65C8F" w:rsidRPr="00B65C8F" w14:paraId="6CEABA16"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4539E4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6ECA58D"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F97C0D5" w14:textId="5C9D4FA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1,405,265,836.25</w:t>
            </w:r>
          </w:p>
        </w:tc>
        <w:tc>
          <w:tcPr>
            <w:tcW w:w="685" w:type="pct"/>
            <w:tcBorders>
              <w:top w:val="nil"/>
              <w:left w:val="nil"/>
              <w:bottom w:val="single" w:sz="4" w:space="0" w:color="auto"/>
              <w:right w:val="single" w:sz="4" w:space="0" w:color="auto"/>
            </w:tcBorders>
            <w:shd w:val="clear" w:color="auto" w:fill="auto"/>
            <w:noWrap/>
            <w:vAlign w:val="center"/>
            <w:hideMark/>
          </w:tcPr>
          <w:p w14:paraId="4BCD5E1B" w14:textId="10A5D9E4" w:rsidR="00541592" w:rsidRPr="00B65C8F" w:rsidRDefault="00541592" w:rsidP="00541592">
            <w:pPr>
              <w:widowControl/>
              <w:spacing w:line="240" w:lineRule="exact"/>
              <w:rPr>
                <w:rFonts w:eastAsia="仿宋_GB2312"/>
                <w:kern w:val="0"/>
                <w:sz w:val="20"/>
              </w:rPr>
            </w:pPr>
            <w:r w:rsidRPr="00B65C8F">
              <w:rPr>
                <w:rFonts w:eastAsia="仿宋_GB2312"/>
                <w:kern w:val="0"/>
                <w:sz w:val="20"/>
              </w:rPr>
              <w:t>1,405,265,836.25</w:t>
            </w:r>
          </w:p>
        </w:tc>
        <w:tc>
          <w:tcPr>
            <w:tcW w:w="458" w:type="pct"/>
            <w:tcBorders>
              <w:top w:val="nil"/>
              <w:left w:val="nil"/>
              <w:bottom w:val="single" w:sz="4" w:space="0" w:color="auto"/>
              <w:right w:val="single" w:sz="4" w:space="0" w:color="auto"/>
            </w:tcBorders>
            <w:shd w:val="clear" w:color="auto" w:fill="auto"/>
            <w:vAlign w:val="center"/>
            <w:hideMark/>
          </w:tcPr>
          <w:p w14:paraId="20A00A87"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6C092EB" w14:textId="0CC1DF9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766,539,637.80</w:t>
            </w:r>
          </w:p>
        </w:tc>
        <w:tc>
          <w:tcPr>
            <w:tcW w:w="782" w:type="pct"/>
            <w:tcBorders>
              <w:top w:val="nil"/>
              <w:left w:val="nil"/>
              <w:bottom w:val="single" w:sz="4" w:space="0" w:color="auto"/>
              <w:right w:val="single" w:sz="4" w:space="0" w:color="auto"/>
            </w:tcBorders>
            <w:shd w:val="clear" w:color="auto" w:fill="auto"/>
            <w:vAlign w:val="center"/>
            <w:hideMark/>
          </w:tcPr>
          <w:p w14:paraId="14D10BDA" w14:textId="0922D3D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258,595,692.86</w:t>
            </w:r>
          </w:p>
        </w:tc>
        <w:tc>
          <w:tcPr>
            <w:tcW w:w="727" w:type="pct"/>
            <w:tcBorders>
              <w:top w:val="nil"/>
              <w:left w:val="nil"/>
              <w:bottom w:val="single" w:sz="4" w:space="0" w:color="auto"/>
              <w:right w:val="single" w:sz="4" w:space="0" w:color="auto"/>
            </w:tcBorders>
            <w:shd w:val="clear" w:color="auto" w:fill="auto"/>
            <w:vAlign w:val="center"/>
            <w:hideMark/>
          </w:tcPr>
          <w:p w14:paraId="32C072CD" w14:textId="1A648EE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323,421,795.69</w:t>
            </w:r>
          </w:p>
        </w:tc>
      </w:tr>
      <w:tr w:rsidR="00B65C8F" w:rsidRPr="00B65C8F" w14:paraId="58B7AD9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3F1C925"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DBE3A5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35D07099" w14:textId="758B1AE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187C6D89" w14:textId="26A6A62D"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7882CCF9"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CFE731A" w14:textId="26C512F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58929605" w14:textId="389601C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A921509" w14:textId="0FA95BD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DA50EC1"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98BFACA"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A20C4F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63015CF" w14:textId="737BEB6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3,007,692,640.83</w:t>
            </w:r>
          </w:p>
        </w:tc>
        <w:tc>
          <w:tcPr>
            <w:tcW w:w="685" w:type="pct"/>
            <w:tcBorders>
              <w:top w:val="nil"/>
              <w:left w:val="nil"/>
              <w:bottom w:val="single" w:sz="4" w:space="0" w:color="auto"/>
              <w:right w:val="single" w:sz="4" w:space="0" w:color="auto"/>
            </w:tcBorders>
            <w:shd w:val="clear" w:color="auto" w:fill="auto"/>
            <w:noWrap/>
            <w:vAlign w:val="center"/>
            <w:hideMark/>
          </w:tcPr>
          <w:p w14:paraId="3DC1923F" w14:textId="563100DF" w:rsidR="00541592" w:rsidRPr="00B65C8F" w:rsidRDefault="00541592" w:rsidP="00541592">
            <w:pPr>
              <w:widowControl/>
              <w:spacing w:line="240" w:lineRule="exact"/>
              <w:rPr>
                <w:rFonts w:eastAsia="仿宋_GB2312"/>
                <w:kern w:val="0"/>
                <w:sz w:val="20"/>
              </w:rPr>
            </w:pPr>
            <w:r w:rsidRPr="00B65C8F">
              <w:rPr>
                <w:rFonts w:eastAsia="仿宋_GB2312"/>
                <w:kern w:val="0"/>
                <w:sz w:val="20"/>
              </w:rPr>
              <w:t>3,007,692,640.83</w:t>
            </w:r>
          </w:p>
        </w:tc>
        <w:tc>
          <w:tcPr>
            <w:tcW w:w="458" w:type="pct"/>
            <w:tcBorders>
              <w:top w:val="nil"/>
              <w:left w:val="nil"/>
              <w:bottom w:val="single" w:sz="4" w:space="0" w:color="auto"/>
              <w:right w:val="single" w:sz="4" w:space="0" w:color="auto"/>
            </w:tcBorders>
            <w:shd w:val="clear" w:color="auto" w:fill="auto"/>
            <w:vAlign w:val="center"/>
            <w:hideMark/>
          </w:tcPr>
          <w:p w14:paraId="461451E1" w14:textId="0BC5C62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495FA29" w14:textId="3A4DDD0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1,876,735,051.48</w:t>
            </w:r>
          </w:p>
        </w:tc>
        <w:tc>
          <w:tcPr>
            <w:tcW w:w="782" w:type="pct"/>
            <w:tcBorders>
              <w:top w:val="nil"/>
              <w:left w:val="nil"/>
              <w:bottom w:val="single" w:sz="4" w:space="0" w:color="auto"/>
              <w:right w:val="single" w:sz="4" w:space="0" w:color="auto"/>
            </w:tcBorders>
            <w:shd w:val="clear" w:color="auto" w:fill="auto"/>
            <w:vAlign w:val="center"/>
            <w:hideMark/>
          </w:tcPr>
          <w:p w14:paraId="58AAAD11" w14:textId="56A94D1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634,817,077.04</w:t>
            </w:r>
          </w:p>
        </w:tc>
        <w:tc>
          <w:tcPr>
            <w:tcW w:w="727" w:type="pct"/>
            <w:tcBorders>
              <w:top w:val="nil"/>
              <w:left w:val="nil"/>
              <w:bottom w:val="single" w:sz="4" w:space="0" w:color="auto"/>
              <w:right w:val="single" w:sz="4" w:space="0" w:color="auto"/>
            </w:tcBorders>
            <w:shd w:val="clear" w:color="auto" w:fill="auto"/>
            <w:vAlign w:val="center"/>
            <w:hideMark/>
          </w:tcPr>
          <w:p w14:paraId="26BE4B88" w14:textId="79FFA57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793,956,298.05</w:t>
            </w:r>
          </w:p>
        </w:tc>
      </w:tr>
      <w:tr w:rsidR="00B65C8F" w:rsidRPr="00B65C8F" w14:paraId="2853E858"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33E88B"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2-BCD</w:t>
            </w:r>
          </w:p>
        </w:tc>
        <w:tc>
          <w:tcPr>
            <w:tcW w:w="354" w:type="pct"/>
            <w:tcBorders>
              <w:top w:val="nil"/>
              <w:left w:val="nil"/>
              <w:bottom w:val="single" w:sz="4" w:space="0" w:color="auto"/>
              <w:right w:val="single" w:sz="4" w:space="0" w:color="auto"/>
            </w:tcBorders>
            <w:shd w:val="clear" w:color="auto" w:fill="auto"/>
            <w:noWrap/>
            <w:vAlign w:val="center"/>
            <w:hideMark/>
          </w:tcPr>
          <w:p w14:paraId="626CDB95"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530E117" w14:textId="543FC75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577,536,614.42</w:t>
            </w:r>
          </w:p>
        </w:tc>
        <w:tc>
          <w:tcPr>
            <w:tcW w:w="685" w:type="pct"/>
            <w:tcBorders>
              <w:top w:val="nil"/>
              <w:left w:val="nil"/>
              <w:bottom w:val="single" w:sz="4" w:space="0" w:color="auto"/>
              <w:right w:val="single" w:sz="4" w:space="0" w:color="auto"/>
            </w:tcBorders>
            <w:shd w:val="clear" w:color="auto" w:fill="auto"/>
            <w:noWrap/>
            <w:vAlign w:val="center"/>
            <w:hideMark/>
          </w:tcPr>
          <w:p w14:paraId="3F37D7D1" w14:textId="0D59FCD7" w:rsidR="00541592" w:rsidRPr="00B65C8F" w:rsidRDefault="00541592" w:rsidP="00541592">
            <w:pPr>
              <w:widowControl/>
              <w:spacing w:line="240" w:lineRule="exact"/>
              <w:rPr>
                <w:rFonts w:eastAsia="仿宋_GB2312"/>
                <w:kern w:val="0"/>
                <w:sz w:val="20"/>
              </w:rPr>
            </w:pPr>
            <w:r w:rsidRPr="00B65C8F">
              <w:rPr>
                <w:rFonts w:eastAsia="仿宋_GB2312"/>
                <w:kern w:val="0"/>
                <w:sz w:val="20"/>
              </w:rPr>
              <w:t>577,536,614.42</w:t>
            </w:r>
          </w:p>
        </w:tc>
        <w:tc>
          <w:tcPr>
            <w:tcW w:w="458" w:type="pct"/>
            <w:tcBorders>
              <w:top w:val="nil"/>
              <w:left w:val="nil"/>
              <w:bottom w:val="single" w:sz="4" w:space="0" w:color="auto"/>
              <w:right w:val="single" w:sz="4" w:space="0" w:color="auto"/>
            </w:tcBorders>
            <w:shd w:val="clear" w:color="auto" w:fill="auto"/>
            <w:vAlign w:val="center"/>
            <w:hideMark/>
          </w:tcPr>
          <w:p w14:paraId="5C5F4A0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EA9192F" w14:textId="1FBDE37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509,101,957.66</w:t>
            </w:r>
          </w:p>
        </w:tc>
        <w:tc>
          <w:tcPr>
            <w:tcW w:w="782" w:type="pct"/>
            <w:tcBorders>
              <w:top w:val="nil"/>
              <w:left w:val="nil"/>
              <w:bottom w:val="single" w:sz="4" w:space="0" w:color="auto"/>
              <w:right w:val="single" w:sz="4" w:space="0" w:color="auto"/>
            </w:tcBorders>
            <w:shd w:val="clear" w:color="auto" w:fill="auto"/>
            <w:vAlign w:val="center"/>
            <w:hideMark/>
          </w:tcPr>
          <w:p w14:paraId="483803F4" w14:textId="330804F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207,873,427.66</w:t>
            </w:r>
          </w:p>
        </w:tc>
        <w:tc>
          <w:tcPr>
            <w:tcW w:w="727" w:type="pct"/>
            <w:tcBorders>
              <w:top w:val="nil"/>
              <w:left w:val="nil"/>
              <w:bottom w:val="single" w:sz="4" w:space="0" w:color="auto"/>
              <w:right w:val="single" w:sz="4" w:space="0" w:color="auto"/>
            </w:tcBorders>
            <w:shd w:val="clear" w:color="auto" w:fill="auto"/>
            <w:vAlign w:val="center"/>
            <w:hideMark/>
          </w:tcPr>
          <w:p w14:paraId="27FC865A" w14:textId="43F062C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181,817,005.89</w:t>
            </w:r>
          </w:p>
        </w:tc>
      </w:tr>
      <w:tr w:rsidR="00B65C8F" w:rsidRPr="00B65C8F" w14:paraId="535043C0"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605382F"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0149301B"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FC724CB" w14:textId="43A9D5E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2,356,011,700.76</w:t>
            </w:r>
          </w:p>
        </w:tc>
        <w:tc>
          <w:tcPr>
            <w:tcW w:w="685" w:type="pct"/>
            <w:tcBorders>
              <w:top w:val="nil"/>
              <w:left w:val="nil"/>
              <w:bottom w:val="single" w:sz="4" w:space="0" w:color="auto"/>
              <w:right w:val="single" w:sz="4" w:space="0" w:color="auto"/>
            </w:tcBorders>
            <w:shd w:val="clear" w:color="auto" w:fill="auto"/>
            <w:noWrap/>
            <w:vAlign w:val="center"/>
            <w:hideMark/>
          </w:tcPr>
          <w:p w14:paraId="45DB674C" w14:textId="074B662C" w:rsidR="00541592" w:rsidRPr="00B65C8F" w:rsidRDefault="00541592" w:rsidP="00541592">
            <w:pPr>
              <w:widowControl/>
              <w:spacing w:line="240" w:lineRule="exact"/>
              <w:rPr>
                <w:rFonts w:eastAsia="仿宋_GB2312"/>
                <w:kern w:val="0"/>
                <w:sz w:val="20"/>
              </w:rPr>
            </w:pPr>
            <w:r w:rsidRPr="00B65C8F">
              <w:rPr>
                <w:rFonts w:eastAsia="仿宋_GB2312"/>
                <w:kern w:val="0"/>
                <w:sz w:val="20"/>
              </w:rPr>
              <w:t>2,356,011,700.76</w:t>
            </w:r>
          </w:p>
        </w:tc>
        <w:tc>
          <w:tcPr>
            <w:tcW w:w="458" w:type="pct"/>
            <w:tcBorders>
              <w:top w:val="nil"/>
              <w:left w:val="nil"/>
              <w:bottom w:val="single" w:sz="4" w:space="0" w:color="auto"/>
              <w:right w:val="single" w:sz="4" w:space="0" w:color="auto"/>
            </w:tcBorders>
            <w:shd w:val="clear" w:color="auto" w:fill="auto"/>
            <w:vAlign w:val="center"/>
            <w:hideMark/>
          </w:tcPr>
          <w:p w14:paraId="0D16B50A"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B2BFFB9" w14:textId="62E9134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1,637,140,267.56</w:t>
            </w:r>
          </w:p>
        </w:tc>
        <w:tc>
          <w:tcPr>
            <w:tcW w:w="782" w:type="pct"/>
            <w:tcBorders>
              <w:top w:val="nil"/>
              <w:left w:val="nil"/>
              <w:bottom w:val="single" w:sz="4" w:space="0" w:color="auto"/>
              <w:right w:val="single" w:sz="4" w:space="0" w:color="auto"/>
            </w:tcBorders>
            <w:shd w:val="clear" w:color="auto" w:fill="auto"/>
            <w:vAlign w:val="center"/>
            <w:hideMark/>
          </w:tcPr>
          <w:p w14:paraId="21FE33CD" w14:textId="6B05B0D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666,126,455.08</w:t>
            </w:r>
          </w:p>
        </w:tc>
        <w:tc>
          <w:tcPr>
            <w:tcW w:w="727" w:type="pct"/>
            <w:tcBorders>
              <w:top w:val="nil"/>
              <w:left w:val="nil"/>
              <w:bottom w:val="single" w:sz="4" w:space="0" w:color="auto"/>
              <w:right w:val="single" w:sz="4" w:space="0" w:color="auto"/>
            </w:tcBorders>
            <w:shd w:val="clear" w:color="auto" w:fill="auto"/>
            <w:vAlign w:val="center"/>
            <w:hideMark/>
          </w:tcPr>
          <w:p w14:paraId="3015FFEA" w14:textId="649DC1E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582,629,145.88</w:t>
            </w:r>
          </w:p>
        </w:tc>
      </w:tr>
      <w:tr w:rsidR="00B65C8F" w:rsidRPr="00B65C8F" w14:paraId="33748A8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4944056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190F6E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15D8AC9" w14:textId="2622B19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3CA20CB3" w14:textId="0DADBCFF"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2FCDF40A"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B17E247" w14:textId="2343958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2E506B93" w14:textId="173558F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5E3BBF91" w14:textId="2549C10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46580C95"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8F39AF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48DA0FE"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58661C3E" w14:textId="564FDD1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2,933,548,315.18</w:t>
            </w:r>
          </w:p>
        </w:tc>
        <w:tc>
          <w:tcPr>
            <w:tcW w:w="685" w:type="pct"/>
            <w:tcBorders>
              <w:top w:val="nil"/>
              <w:left w:val="nil"/>
              <w:bottom w:val="single" w:sz="4" w:space="0" w:color="auto"/>
              <w:right w:val="single" w:sz="4" w:space="0" w:color="auto"/>
            </w:tcBorders>
            <w:shd w:val="clear" w:color="auto" w:fill="auto"/>
            <w:noWrap/>
            <w:vAlign w:val="center"/>
            <w:hideMark/>
          </w:tcPr>
          <w:p w14:paraId="60566CE9" w14:textId="4E5A69CE" w:rsidR="00541592" w:rsidRPr="00B65C8F" w:rsidRDefault="00541592" w:rsidP="00541592">
            <w:pPr>
              <w:widowControl/>
              <w:spacing w:line="240" w:lineRule="exact"/>
              <w:rPr>
                <w:rFonts w:eastAsia="仿宋_GB2312"/>
                <w:kern w:val="0"/>
                <w:sz w:val="20"/>
              </w:rPr>
            </w:pPr>
            <w:r w:rsidRPr="00B65C8F">
              <w:rPr>
                <w:rFonts w:eastAsia="仿宋_GB2312"/>
                <w:kern w:val="0"/>
                <w:sz w:val="20"/>
              </w:rPr>
              <w:t>2,933,548,315.18</w:t>
            </w:r>
          </w:p>
        </w:tc>
        <w:tc>
          <w:tcPr>
            <w:tcW w:w="458" w:type="pct"/>
            <w:tcBorders>
              <w:top w:val="nil"/>
              <w:left w:val="nil"/>
              <w:bottom w:val="single" w:sz="4" w:space="0" w:color="auto"/>
              <w:right w:val="single" w:sz="4" w:space="0" w:color="auto"/>
            </w:tcBorders>
            <w:shd w:val="clear" w:color="auto" w:fill="auto"/>
            <w:vAlign w:val="center"/>
            <w:hideMark/>
          </w:tcPr>
          <w:p w14:paraId="6E9D002E" w14:textId="1986C0A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81CE73D" w14:textId="2F9F0F0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2,146,242,225.22</w:t>
            </w:r>
          </w:p>
        </w:tc>
        <w:tc>
          <w:tcPr>
            <w:tcW w:w="782" w:type="pct"/>
            <w:tcBorders>
              <w:top w:val="nil"/>
              <w:left w:val="nil"/>
              <w:bottom w:val="single" w:sz="4" w:space="0" w:color="auto"/>
              <w:right w:val="single" w:sz="4" w:space="0" w:color="auto"/>
            </w:tcBorders>
            <w:shd w:val="clear" w:color="auto" w:fill="auto"/>
            <w:vAlign w:val="center"/>
            <w:hideMark/>
          </w:tcPr>
          <w:p w14:paraId="27DFD2D2" w14:textId="0F03910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873,999,882.74</w:t>
            </w:r>
          </w:p>
        </w:tc>
        <w:tc>
          <w:tcPr>
            <w:tcW w:w="727" w:type="pct"/>
            <w:tcBorders>
              <w:top w:val="nil"/>
              <w:left w:val="nil"/>
              <w:bottom w:val="single" w:sz="4" w:space="0" w:color="auto"/>
              <w:right w:val="single" w:sz="4" w:space="0" w:color="auto"/>
            </w:tcBorders>
            <w:shd w:val="clear" w:color="auto" w:fill="auto"/>
            <w:vAlign w:val="center"/>
            <w:hideMark/>
          </w:tcPr>
          <w:p w14:paraId="50A79CF4" w14:textId="7748280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764,446,151.77</w:t>
            </w:r>
          </w:p>
        </w:tc>
      </w:tr>
      <w:tr w:rsidR="00B65C8F" w:rsidRPr="00B65C8F" w14:paraId="0F84EA9A"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E7827A"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3-ABC</w:t>
            </w:r>
          </w:p>
        </w:tc>
        <w:tc>
          <w:tcPr>
            <w:tcW w:w="354" w:type="pct"/>
            <w:tcBorders>
              <w:top w:val="nil"/>
              <w:left w:val="nil"/>
              <w:bottom w:val="single" w:sz="4" w:space="0" w:color="auto"/>
              <w:right w:val="single" w:sz="4" w:space="0" w:color="auto"/>
            </w:tcBorders>
            <w:shd w:val="clear" w:color="auto" w:fill="auto"/>
            <w:noWrap/>
            <w:vAlign w:val="center"/>
            <w:hideMark/>
          </w:tcPr>
          <w:p w14:paraId="5E854DB2"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3B029B87" w14:textId="5851479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6E15592A" w14:textId="7B095A4D"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440A9944"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5A6AD07" w14:textId="5E0BECB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648D1E4" w14:textId="701CEFB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72A8E454" w14:textId="3AC58FF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2D4CB55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928C7D8"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C87A8A0"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B5CBF0A" w14:textId="6B3EF48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6019D652" w14:textId="3026E67B"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5A3FF30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25A9128" w14:textId="67AF1DE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77F87EB" w14:textId="0E08DB6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28E1ACA" w14:textId="1BBE820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50445E9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2D61BC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AF58D1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5931C048" w14:textId="279A46B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745,628,541.61</w:t>
            </w:r>
          </w:p>
        </w:tc>
        <w:tc>
          <w:tcPr>
            <w:tcW w:w="685" w:type="pct"/>
            <w:tcBorders>
              <w:top w:val="nil"/>
              <w:left w:val="nil"/>
              <w:bottom w:val="single" w:sz="4" w:space="0" w:color="auto"/>
              <w:right w:val="single" w:sz="4" w:space="0" w:color="auto"/>
            </w:tcBorders>
            <w:shd w:val="clear" w:color="auto" w:fill="auto"/>
            <w:noWrap/>
            <w:vAlign w:val="center"/>
            <w:hideMark/>
          </w:tcPr>
          <w:p w14:paraId="64AA74B4" w14:textId="409A69D2" w:rsidR="00541592" w:rsidRPr="00B65C8F" w:rsidRDefault="00541592" w:rsidP="00541592">
            <w:pPr>
              <w:widowControl/>
              <w:spacing w:line="240" w:lineRule="exact"/>
              <w:rPr>
                <w:rFonts w:eastAsia="仿宋_GB2312"/>
                <w:kern w:val="0"/>
                <w:sz w:val="20"/>
              </w:rPr>
            </w:pPr>
            <w:r w:rsidRPr="00B65C8F">
              <w:rPr>
                <w:rFonts w:eastAsia="仿宋_GB2312"/>
                <w:kern w:val="0"/>
                <w:sz w:val="20"/>
              </w:rPr>
              <w:t>745,628,541.61</w:t>
            </w:r>
          </w:p>
        </w:tc>
        <w:tc>
          <w:tcPr>
            <w:tcW w:w="458" w:type="pct"/>
            <w:tcBorders>
              <w:top w:val="nil"/>
              <w:left w:val="nil"/>
              <w:bottom w:val="single" w:sz="4" w:space="0" w:color="auto"/>
              <w:right w:val="single" w:sz="4" w:space="0" w:color="auto"/>
            </w:tcBorders>
            <w:shd w:val="clear" w:color="auto" w:fill="auto"/>
            <w:vAlign w:val="center"/>
            <w:hideMark/>
          </w:tcPr>
          <w:p w14:paraId="7A4C0277"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10790B5" w14:textId="236FAFA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1,767,191,109.58</w:t>
            </w:r>
          </w:p>
        </w:tc>
        <w:tc>
          <w:tcPr>
            <w:tcW w:w="782" w:type="pct"/>
            <w:tcBorders>
              <w:top w:val="nil"/>
              <w:left w:val="nil"/>
              <w:bottom w:val="single" w:sz="4" w:space="0" w:color="auto"/>
              <w:right w:val="single" w:sz="4" w:space="0" w:color="auto"/>
            </w:tcBorders>
            <w:shd w:val="clear" w:color="auto" w:fill="auto"/>
            <w:vAlign w:val="center"/>
            <w:hideMark/>
          </w:tcPr>
          <w:p w14:paraId="2A4744CD" w14:textId="402AB36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560,684,086.66</w:t>
            </w:r>
          </w:p>
        </w:tc>
        <w:tc>
          <w:tcPr>
            <w:tcW w:w="727" w:type="pct"/>
            <w:tcBorders>
              <w:top w:val="nil"/>
              <w:left w:val="nil"/>
              <w:bottom w:val="single" w:sz="4" w:space="0" w:color="auto"/>
              <w:right w:val="single" w:sz="4" w:space="0" w:color="auto"/>
            </w:tcBorders>
            <w:shd w:val="clear" w:color="auto" w:fill="auto"/>
            <w:vAlign w:val="center"/>
            <w:hideMark/>
          </w:tcPr>
          <w:p w14:paraId="0B27262C" w14:textId="29E8103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798,399,693.36</w:t>
            </w:r>
          </w:p>
        </w:tc>
      </w:tr>
      <w:tr w:rsidR="00B65C8F" w:rsidRPr="00B65C8F" w14:paraId="78F12745"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9EDB42C"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F25FCB6"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F5CAE34" w14:textId="729AEE4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745,628,541.61</w:t>
            </w:r>
          </w:p>
        </w:tc>
        <w:tc>
          <w:tcPr>
            <w:tcW w:w="685" w:type="pct"/>
            <w:tcBorders>
              <w:top w:val="nil"/>
              <w:left w:val="nil"/>
              <w:bottom w:val="single" w:sz="4" w:space="0" w:color="auto"/>
              <w:right w:val="single" w:sz="4" w:space="0" w:color="auto"/>
            </w:tcBorders>
            <w:shd w:val="clear" w:color="auto" w:fill="auto"/>
            <w:noWrap/>
            <w:vAlign w:val="center"/>
            <w:hideMark/>
          </w:tcPr>
          <w:p w14:paraId="3193E3CC" w14:textId="70A04746" w:rsidR="00541592" w:rsidRPr="00B65C8F" w:rsidRDefault="00541592" w:rsidP="00541592">
            <w:pPr>
              <w:widowControl/>
              <w:spacing w:line="240" w:lineRule="exact"/>
              <w:rPr>
                <w:rFonts w:eastAsia="仿宋_GB2312"/>
                <w:kern w:val="0"/>
                <w:sz w:val="20"/>
              </w:rPr>
            </w:pPr>
            <w:r w:rsidRPr="00B65C8F">
              <w:rPr>
                <w:rFonts w:eastAsia="仿宋_GB2312"/>
                <w:kern w:val="0"/>
                <w:sz w:val="20"/>
              </w:rPr>
              <w:t>745,628,541.61</w:t>
            </w:r>
          </w:p>
        </w:tc>
        <w:tc>
          <w:tcPr>
            <w:tcW w:w="458" w:type="pct"/>
            <w:tcBorders>
              <w:top w:val="nil"/>
              <w:left w:val="nil"/>
              <w:bottom w:val="single" w:sz="4" w:space="0" w:color="auto"/>
              <w:right w:val="single" w:sz="4" w:space="0" w:color="auto"/>
            </w:tcBorders>
            <w:shd w:val="clear" w:color="auto" w:fill="auto"/>
            <w:vAlign w:val="center"/>
            <w:hideMark/>
          </w:tcPr>
          <w:p w14:paraId="1196D9F6" w14:textId="0D1F4C5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63346577" w14:textId="2DE0E25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1,767,191,109.58</w:t>
            </w:r>
          </w:p>
        </w:tc>
        <w:tc>
          <w:tcPr>
            <w:tcW w:w="782" w:type="pct"/>
            <w:tcBorders>
              <w:top w:val="nil"/>
              <w:left w:val="nil"/>
              <w:bottom w:val="single" w:sz="4" w:space="0" w:color="auto"/>
              <w:right w:val="single" w:sz="4" w:space="0" w:color="auto"/>
            </w:tcBorders>
            <w:shd w:val="clear" w:color="auto" w:fill="auto"/>
            <w:vAlign w:val="center"/>
            <w:hideMark/>
          </w:tcPr>
          <w:p w14:paraId="6C2581C9" w14:textId="3A70D04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560,684,086.66</w:t>
            </w:r>
          </w:p>
        </w:tc>
        <w:tc>
          <w:tcPr>
            <w:tcW w:w="727" w:type="pct"/>
            <w:tcBorders>
              <w:top w:val="nil"/>
              <w:left w:val="nil"/>
              <w:bottom w:val="single" w:sz="4" w:space="0" w:color="auto"/>
              <w:right w:val="single" w:sz="4" w:space="0" w:color="auto"/>
            </w:tcBorders>
            <w:shd w:val="clear" w:color="auto" w:fill="auto"/>
            <w:vAlign w:val="center"/>
            <w:hideMark/>
          </w:tcPr>
          <w:p w14:paraId="75F0EA03" w14:textId="1EB521F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798,399,693.36</w:t>
            </w:r>
          </w:p>
        </w:tc>
      </w:tr>
      <w:tr w:rsidR="00B65C8F" w:rsidRPr="00B65C8F" w14:paraId="39C3022C"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7C6F5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3-DF</w:t>
            </w:r>
          </w:p>
        </w:tc>
        <w:tc>
          <w:tcPr>
            <w:tcW w:w="354" w:type="pct"/>
            <w:tcBorders>
              <w:top w:val="nil"/>
              <w:left w:val="nil"/>
              <w:bottom w:val="single" w:sz="4" w:space="0" w:color="auto"/>
              <w:right w:val="single" w:sz="4" w:space="0" w:color="auto"/>
            </w:tcBorders>
            <w:shd w:val="clear" w:color="auto" w:fill="auto"/>
            <w:noWrap/>
            <w:vAlign w:val="center"/>
            <w:hideMark/>
          </w:tcPr>
          <w:p w14:paraId="7EC7239B"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38ADDF74" w14:textId="48B2E3B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521,706,073.60</w:t>
            </w:r>
          </w:p>
        </w:tc>
        <w:tc>
          <w:tcPr>
            <w:tcW w:w="685" w:type="pct"/>
            <w:tcBorders>
              <w:top w:val="nil"/>
              <w:left w:val="nil"/>
              <w:bottom w:val="single" w:sz="4" w:space="0" w:color="auto"/>
              <w:right w:val="single" w:sz="4" w:space="0" w:color="auto"/>
            </w:tcBorders>
            <w:shd w:val="clear" w:color="auto" w:fill="auto"/>
            <w:noWrap/>
            <w:vAlign w:val="center"/>
            <w:hideMark/>
          </w:tcPr>
          <w:p w14:paraId="01623F95" w14:textId="1C6AE4B1" w:rsidR="00541592" w:rsidRPr="00B65C8F" w:rsidRDefault="00541592" w:rsidP="00541592">
            <w:pPr>
              <w:widowControl/>
              <w:spacing w:line="240" w:lineRule="exact"/>
              <w:rPr>
                <w:rFonts w:eastAsia="仿宋_GB2312"/>
                <w:kern w:val="0"/>
                <w:sz w:val="20"/>
              </w:rPr>
            </w:pPr>
            <w:r w:rsidRPr="00B65C8F">
              <w:rPr>
                <w:rFonts w:eastAsia="仿宋_GB2312"/>
                <w:kern w:val="0"/>
                <w:sz w:val="20"/>
              </w:rPr>
              <w:t>521,706,073.60</w:t>
            </w:r>
          </w:p>
        </w:tc>
        <w:tc>
          <w:tcPr>
            <w:tcW w:w="458" w:type="pct"/>
            <w:tcBorders>
              <w:top w:val="nil"/>
              <w:left w:val="nil"/>
              <w:bottom w:val="single" w:sz="4" w:space="0" w:color="auto"/>
              <w:right w:val="single" w:sz="4" w:space="0" w:color="auto"/>
            </w:tcBorders>
            <w:shd w:val="clear" w:color="auto" w:fill="auto"/>
            <w:vAlign w:val="center"/>
            <w:hideMark/>
          </w:tcPr>
          <w:p w14:paraId="312DF3D2"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AEF9E13" w14:textId="4A68E0B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387,643,281.05</w:t>
            </w:r>
          </w:p>
        </w:tc>
        <w:tc>
          <w:tcPr>
            <w:tcW w:w="782" w:type="pct"/>
            <w:tcBorders>
              <w:top w:val="nil"/>
              <w:left w:val="nil"/>
              <w:bottom w:val="single" w:sz="4" w:space="0" w:color="auto"/>
              <w:right w:val="single" w:sz="4" w:space="0" w:color="auto"/>
            </w:tcBorders>
            <w:shd w:val="clear" w:color="auto" w:fill="auto"/>
            <w:vAlign w:val="center"/>
            <w:hideMark/>
          </w:tcPr>
          <w:p w14:paraId="65901BA0" w14:textId="3D8A95D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145,870,907.49</w:t>
            </w:r>
          </w:p>
        </w:tc>
        <w:tc>
          <w:tcPr>
            <w:tcW w:w="727" w:type="pct"/>
            <w:tcBorders>
              <w:top w:val="nil"/>
              <w:left w:val="nil"/>
              <w:bottom w:val="single" w:sz="4" w:space="0" w:color="auto"/>
              <w:right w:val="single" w:sz="4" w:space="0" w:color="auto"/>
            </w:tcBorders>
            <w:shd w:val="clear" w:color="auto" w:fill="auto"/>
            <w:vAlign w:val="center"/>
            <w:hideMark/>
          </w:tcPr>
          <w:p w14:paraId="6480ADAD" w14:textId="47BF715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150,120,470.60</w:t>
            </w:r>
          </w:p>
        </w:tc>
      </w:tr>
      <w:tr w:rsidR="00B65C8F" w:rsidRPr="00B65C8F" w14:paraId="649B5985"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9372F6C"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523091E"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21974B" w14:textId="26619F3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1,264,774,248.75</w:t>
            </w:r>
          </w:p>
        </w:tc>
        <w:tc>
          <w:tcPr>
            <w:tcW w:w="685" w:type="pct"/>
            <w:tcBorders>
              <w:top w:val="nil"/>
              <w:left w:val="nil"/>
              <w:bottom w:val="single" w:sz="4" w:space="0" w:color="auto"/>
              <w:right w:val="single" w:sz="4" w:space="0" w:color="auto"/>
            </w:tcBorders>
            <w:shd w:val="clear" w:color="auto" w:fill="auto"/>
            <w:noWrap/>
            <w:vAlign w:val="center"/>
            <w:hideMark/>
          </w:tcPr>
          <w:p w14:paraId="3FB5F874" w14:textId="7C6F01EA" w:rsidR="00541592" w:rsidRPr="00B65C8F" w:rsidRDefault="00541592" w:rsidP="00541592">
            <w:pPr>
              <w:widowControl/>
              <w:spacing w:line="240" w:lineRule="exact"/>
              <w:rPr>
                <w:rFonts w:eastAsia="仿宋_GB2312"/>
                <w:kern w:val="0"/>
                <w:sz w:val="20"/>
              </w:rPr>
            </w:pPr>
            <w:r w:rsidRPr="00B65C8F">
              <w:rPr>
                <w:rFonts w:eastAsia="仿宋_GB2312"/>
                <w:kern w:val="0"/>
                <w:sz w:val="20"/>
              </w:rPr>
              <w:t>1,264,774,248.75</w:t>
            </w:r>
          </w:p>
        </w:tc>
        <w:tc>
          <w:tcPr>
            <w:tcW w:w="458" w:type="pct"/>
            <w:tcBorders>
              <w:top w:val="nil"/>
              <w:left w:val="nil"/>
              <w:bottom w:val="single" w:sz="4" w:space="0" w:color="auto"/>
              <w:right w:val="single" w:sz="4" w:space="0" w:color="auto"/>
            </w:tcBorders>
            <w:shd w:val="clear" w:color="auto" w:fill="auto"/>
            <w:vAlign w:val="center"/>
            <w:hideMark/>
          </w:tcPr>
          <w:p w14:paraId="43095CA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93506DA" w14:textId="5EDFB34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838,575,048.71</w:t>
            </w:r>
          </w:p>
        </w:tc>
        <w:tc>
          <w:tcPr>
            <w:tcW w:w="782" w:type="pct"/>
            <w:tcBorders>
              <w:top w:val="nil"/>
              <w:left w:val="nil"/>
              <w:bottom w:val="single" w:sz="4" w:space="0" w:color="auto"/>
              <w:right w:val="single" w:sz="4" w:space="0" w:color="auto"/>
            </w:tcBorders>
            <w:shd w:val="clear" w:color="auto" w:fill="auto"/>
            <w:vAlign w:val="center"/>
            <w:hideMark/>
          </w:tcPr>
          <w:p w14:paraId="6254C743" w14:textId="6E29ACF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314,966,981.38</w:t>
            </w:r>
          </w:p>
        </w:tc>
        <w:tc>
          <w:tcPr>
            <w:tcW w:w="727" w:type="pct"/>
            <w:tcBorders>
              <w:top w:val="nil"/>
              <w:left w:val="nil"/>
              <w:bottom w:val="single" w:sz="4" w:space="0" w:color="auto"/>
              <w:right w:val="single" w:sz="4" w:space="0" w:color="auto"/>
            </w:tcBorders>
            <w:shd w:val="clear" w:color="auto" w:fill="auto"/>
            <w:vAlign w:val="center"/>
            <w:hideMark/>
          </w:tcPr>
          <w:p w14:paraId="696D4F05" w14:textId="75F9D76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324,142,711.39</w:t>
            </w:r>
          </w:p>
        </w:tc>
      </w:tr>
      <w:tr w:rsidR="00B65C8F" w:rsidRPr="00B65C8F" w14:paraId="5A97B7B0"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6C63DAD"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E38E11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171F7DD5" w14:textId="38EE07B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2E2B0575" w14:textId="0FEEDDB7"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437D325E"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5022A53" w14:textId="17CA869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2F1E7464" w14:textId="2DE8D80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3E63E9AF" w14:textId="26A2062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CFE627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96EC9D6"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A41C39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7FAA365" w14:textId="076AEB0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1,786,480,322.35</w:t>
            </w:r>
          </w:p>
        </w:tc>
        <w:tc>
          <w:tcPr>
            <w:tcW w:w="685" w:type="pct"/>
            <w:tcBorders>
              <w:top w:val="nil"/>
              <w:left w:val="nil"/>
              <w:bottom w:val="single" w:sz="4" w:space="0" w:color="auto"/>
              <w:right w:val="single" w:sz="4" w:space="0" w:color="auto"/>
            </w:tcBorders>
            <w:shd w:val="clear" w:color="auto" w:fill="auto"/>
            <w:noWrap/>
            <w:vAlign w:val="center"/>
            <w:hideMark/>
          </w:tcPr>
          <w:p w14:paraId="755B449C" w14:textId="6A2E997A" w:rsidR="00541592" w:rsidRPr="00B65C8F" w:rsidRDefault="00541592" w:rsidP="00541592">
            <w:pPr>
              <w:widowControl/>
              <w:spacing w:line="240" w:lineRule="exact"/>
              <w:rPr>
                <w:rFonts w:eastAsia="仿宋_GB2312"/>
                <w:kern w:val="0"/>
                <w:sz w:val="20"/>
              </w:rPr>
            </w:pPr>
            <w:r w:rsidRPr="00B65C8F">
              <w:rPr>
                <w:rFonts w:eastAsia="仿宋_GB2312"/>
                <w:kern w:val="0"/>
                <w:sz w:val="20"/>
              </w:rPr>
              <w:t>1,786,480,322.35</w:t>
            </w:r>
          </w:p>
        </w:tc>
        <w:tc>
          <w:tcPr>
            <w:tcW w:w="458" w:type="pct"/>
            <w:tcBorders>
              <w:top w:val="nil"/>
              <w:left w:val="nil"/>
              <w:bottom w:val="single" w:sz="4" w:space="0" w:color="auto"/>
              <w:right w:val="single" w:sz="4" w:space="0" w:color="auto"/>
            </w:tcBorders>
            <w:shd w:val="clear" w:color="auto" w:fill="auto"/>
            <w:vAlign w:val="center"/>
            <w:hideMark/>
          </w:tcPr>
          <w:p w14:paraId="49641C97" w14:textId="0B508E6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20A9B9E1" w14:textId="634D984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1,226,218,329.76</w:t>
            </w:r>
          </w:p>
        </w:tc>
        <w:tc>
          <w:tcPr>
            <w:tcW w:w="782" w:type="pct"/>
            <w:tcBorders>
              <w:top w:val="nil"/>
              <w:left w:val="nil"/>
              <w:bottom w:val="single" w:sz="4" w:space="0" w:color="auto"/>
              <w:right w:val="single" w:sz="4" w:space="0" w:color="auto"/>
            </w:tcBorders>
            <w:shd w:val="clear" w:color="auto" w:fill="auto"/>
            <w:vAlign w:val="center"/>
            <w:hideMark/>
          </w:tcPr>
          <w:p w14:paraId="2A4CAB3B" w14:textId="08FFDAA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460,837,888.87</w:t>
            </w:r>
          </w:p>
        </w:tc>
        <w:tc>
          <w:tcPr>
            <w:tcW w:w="727" w:type="pct"/>
            <w:tcBorders>
              <w:top w:val="nil"/>
              <w:left w:val="nil"/>
              <w:bottom w:val="single" w:sz="4" w:space="0" w:color="auto"/>
              <w:right w:val="single" w:sz="4" w:space="0" w:color="auto"/>
            </w:tcBorders>
            <w:shd w:val="clear" w:color="auto" w:fill="auto"/>
            <w:vAlign w:val="center"/>
            <w:hideMark/>
          </w:tcPr>
          <w:p w14:paraId="5A51BCA4" w14:textId="52365E5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474,263,181.99</w:t>
            </w:r>
          </w:p>
        </w:tc>
      </w:tr>
      <w:tr w:rsidR="00B65C8F" w:rsidRPr="00B65C8F" w14:paraId="5249E499"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14E7D8"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3-E</w:t>
            </w:r>
          </w:p>
        </w:tc>
        <w:tc>
          <w:tcPr>
            <w:tcW w:w="354" w:type="pct"/>
            <w:tcBorders>
              <w:top w:val="nil"/>
              <w:left w:val="nil"/>
              <w:bottom w:val="single" w:sz="4" w:space="0" w:color="auto"/>
              <w:right w:val="single" w:sz="4" w:space="0" w:color="auto"/>
            </w:tcBorders>
            <w:shd w:val="clear" w:color="auto" w:fill="auto"/>
            <w:noWrap/>
            <w:vAlign w:val="center"/>
            <w:hideMark/>
          </w:tcPr>
          <w:p w14:paraId="3B0F172C"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F8B452" w14:textId="7983257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438,732,612.85</w:t>
            </w:r>
          </w:p>
        </w:tc>
        <w:tc>
          <w:tcPr>
            <w:tcW w:w="685" w:type="pct"/>
            <w:tcBorders>
              <w:top w:val="nil"/>
              <w:left w:val="nil"/>
              <w:bottom w:val="single" w:sz="4" w:space="0" w:color="auto"/>
              <w:right w:val="single" w:sz="4" w:space="0" w:color="auto"/>
            </w:tcBorders>
            <w:shd w:val="clear" w:color="auto" w:fill="auto"/>
            <w:noWrap/>
            <w:vAlign w:val="center"/>
            <w:hideMark/>
          </w:tcPr>
          <w:p w14:paraId="7C2A969C" w14:textId="15E93C08" w:rsidR="00541592" w:rsidRPr="00B65C8F" w:rsidRDefault="00541592" w:rsidP="00541592">
            <w:pPr>
              <w:widowControl/>
              <w:spacing w:line="240" w:lineRule="exact"/>
              <w:rPr>
                <w:rFonts w:eastAsia="仿宋_GB2312"/>
                <w:kern w:val="0"/>
                <w:sz w:val="20"/>
              </w:rPr>
            </w:pPr>
            <w:r w:rsidRPr="00B65C8F">
              <w:rPr>
                <w:rFonts w:eastAsia="仿宋_GB2312"/>
                <w:kern w:val="0"/>
                <w:sz w:val="20"/>
              </w:rPr>
              <w:t>438,732,612.85</w:t>
            </w:r>
          </w:p>
        </w:tc>
        <w:tc>
          <w:tcPr>
            <w:tcW w:w="458" w:type="pct"/>
            <w:tcBorders>
              <w:top w:val="nil"/>
              <w:left w:val="nil"/>
              <w:bottom w:val="single" w:sz="4" w:space="0" w:color="auto"/>
              <w:right w:val="single" w:sz="4" w:space="0" w:color="auto"/>
            </w:tcBorders>
            <w:shd w:val="clear" w:color="auto" w:fill="auto"/>
            <w:vAlign w:val="center"/>
            <w:hideMark/>
          </w:tcPr>
          <w:p w14:paraId="08E0E34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67CA191" w14:textId="784F854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337,233,009.89</w:t>
            </w:r>
          </w:p>
        </w:tc>
        <w:tc>
          <w:tcPr>
            <w:tcW w:w="782" w:type="pct"/>
            <w:tcBorders>
              <w:top w:val="nil"/>
              <w:left w:val="nil"/>
              <w:bottom w:val="single" w:sz="4" w:space="0" w:color="auto"/>
              <w:right w:val="single" w:sz="4" w:space="0" w:color="auto"/>
            </w:tcBorders>
            <w:shd w:val="clear" w:color="auto" w:fill="auto"/>
            <w:vAlign w:val="center"/>
            <w:hideMark/>
          </w:tcPr>
          <w:p w14:paraId="664F120A" w14:textId="469807F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127,979,467.67</w:t>
            </w:r>
          </w:p>
        </w:tc>
        <w:tc>
          <w:tcPr>
            <w:tcW w:w="727" w:type="pct"/>
            <w:tcBorders>
              <w:top w:val="nil"/>
              <w:left w:val="nil"/>
              <w:bottom w:val="single" w:sz="4" w:space="0" w:color="auto"/>
              <w:right w:val="single" w:sz="4" w:space="0" w:color="auto"/>
            </w:tcBorders>
            <w:shd w:val="clear" w:color="auto" w:fill="auto"/>
            <w:vAlign w:val="center"/>
            <w:hideMark/>
          </w:tcPr>
          <w:p w14:paraId="0273E5B9" w14:textId="5546457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129,654,274.57</w:t>
            </w:r>
          </w:p>
        </w:tc>
      </w:tr>
      <w:tr w:rsidR="00B65C8F" w:rsidRPr="00B65C8F" w14:paraId="6CA88FF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7D3B20C"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0F6268DA"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D5D3BA7" w14:textId="770C730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1,013,950,885.56</w:t>
            </w:r>
          </w:p>
        </w:tc>
        <w:tc>
          <w:tcPr>
            <w:tcW w:w="685" w:type="pct"/>
            <w:tcBorders>
              <w:top w:val="nil"/>
              <w:left w:val="nil"/>
              <w:bottom w:val="single" w:sz="4" w:space="0" w:color="auto"/>
              <w:right w:val="single" w:sz="4" w:space="0" w:color="auto"/>
            </w:tcBorders>
            <w:shd w:val="clear" w:color="auto" w:fill="auto"/>
            <w:noWrap/>
            <w:vAlign w:val="center"/>
            <w:hideMark/>
          </w:tcPr>
          <w:p w14:paraId="0CC641F3" w14:textId="29065084" w:rsidR="00541592" w:rsidRPr="00B65C8F" w:rsidRDefault="00541592" w:rsidP="00541592">
            <w:pPr>
              <w:widowControl/>
              <w:spacing w:line="240" w:lineRule="exact"/>
              <w:rPr>
                <w:rFonts w:eastAsia="仿宋_GB2312"/>
                <w:kern w:val="0"/>
                <w:sz w:val="20"/>
              </w:rPr>
            </w:pPr>
            <w:r w:rsidRPr="00B65C8F">
              <w:rPr>
                <w:rFonts w:eastAsia="仿宋_GB2312"/>
                <w:kern w:val="0"/>
                <w:sz w:val="20"/>
              </w:rPr>
              <w:t>1,013,950,885.56</w:t>
            </w:r>
          </w:p>
        </w:tc>
        <w:tc>
          <w:tcPr>
            <w:tcW w:w="458" w:type="pct"/>
            <w:tcBorders>
              <w:top w:val="nil"/>
              <w:left w:val="nil"/>
              <w:bottom w:val="single" w:sz="4" w:space="0" w:color="auto"/>
              <w:right w:val="single" w:sz="4" w:space="0" w:color="auto"/>
            </w:tcBorders>
            <w:shd w:val="clear" w:color="auto" w:fill="auto"/>
            <w:vAlign w:val="center"/>
            <w:hideMark/>
          </w:tcPr>
          <w:p w14:paraId="2CDCB74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2A7115BC" w14:textId="567E9BA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695,487,035.87</w:t>
            </w:r>
          </w:p>
        </w:tc>
        <w:tc>
          <w:tcPr>
            <w:tcW w:w="782" w:type="pct"/>
            <w:tcBorders>
              <w:top w:val="nil"/>
              <w:left w:val="nil"/>
              <w:bottom w:val="single" w:sz="4" w:space="0" w:color="auto"/>
              <w:right w:val="single" w:sz="4" w:space="0" w:color="auto"/>
            </w:tcBorders>
            <w:shd w:val="clear" w:color="auto" w:fill="auto"/>
            <w:vAlign w:val="center"/>
            <w:hideMark/>
          </w:tcPr>
          <w:p w14:paraId="4F5BA470" w14:textId="79246D1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263,459,459.97</w:t>
            </w:r>
          </w:p>
        </w:tc>
        <w:tc>
          <w:tcPr>
            <w:tcW w:w="727" w:type="pct"/>
            <w:tcBorders>
              <w:top w:val="nil"/>
              <w:left w:val="nil"/>
              <w:bottom w:val="single" w:sz="4" w:space="0" w:color="auto"/>
              <w:right w:val="single" w:sz="4" w:space="0" w:color="auto"/>
            </w:tcBorders>
            <w:shd w:val="clear" w:color="auto" w:fill="auto"/>
            <w:vAlign w:val="center"/>
            <w:hideMark/>
          </w:tcPr>
          <w:p w14:paraId="09C0400C" w14:textId="380988A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266,907,229.59</w:t>
            </w:r>
          </w:p>
        </w:tc>
      </w:tr>
      <w:tr w:rsidR="00B65C8F" w:rsidRPr="00B65C8F" w14:paraId="67B853C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9A88DFE"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25BFBD9"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DD9A4F9" w14:textId="7055D0F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319AC916" w14:textId="68F6F2E6"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1A2128A9"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521A2CE" w14:textId="7D20B89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766F7048" w14:textId="6AC5F21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2C3363E2" w14:textId="1911D79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7AB5950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572EC76"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4E6255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C323B9D" w14:textId="07FBFC85"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1,452,683,498.40</w:t>
            </w:r>
          </w:p>
        </w:tc>
        <w:tc>
          <w:tcPr>
            <w:tcW w:w="685" w:type="pct"/>
            <w:tcBorders>
              <w:top w:val="nil"/>
              <w:left w:val="nil"/>
              <w:bottom w:val="single" w:sz="4" w:space="0" w:color="auto"/>
              <w:right w:val="single" w:sz="4" w:space="0" w:color="auto"/>
            </w:tcBorders>
            <w:shd w:val="clear" w:color="auto" w:fill="auto"/>
            <w:noWrap/>
            <w:vAlign w:val="center"/>
            <w:hideMark/>
          </w:tcPr>
          <w:p w14:paraId="3E25CFCD" w14:textId="0821FCC0" w:rsidR="00541592" w:rsidRPr="00B65C8F" w:rsidRDefault="00541592" w:rsidP="00541592">
            <w:pPr>
              <w:widowControl/>
              <w:spacing w:line="240" w:lineRule="exact"/>
              <w:rPr>
                <w:rFonts w:eastAsia="仿宋_GB2312"/>
                <w:kern w:val="0"/>
                <w:sz w:val="20"/>
              </w:rPr>
            </w:pPr>
            <w:r w:rsidRPr="00B65C8F">
              <w:rPr>
                <w:rFonts w:eastAsia="仿宋_GB2312"/>
                <w:kern w:val="0"/>
                <w:sz w:val="20"/>
              </w:rPr>
              <w:t>1,452,683,498.40</w:t>
            </w:r>
          </w:p>
        </w:tc>
        <w:tc>
          <w:tcPr>
            <w:tcW w:w="458" w:type="pct"/>
            <w:tcBorders>
              <w:top w:val="nil"/>
              <w:left w:val="nil"/>
              <w:bottom w:val="single" w:sz="4" w:space="0" w:color="auto"/>
              <w:right w:val="single" w:sz="4" w:space="0" w:color="auto"/>
            </w:tcBorders>
            <w:shd w:val="clear" w:color="auto" w:fill="auto"/>
            <w:vAlign w:val="center"/>
            <w:hideMark/>
          </w:tcPr>
          <w:p w14:paraId="4BA1B62D" w14:textId="74453E5E"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5D6B9DC" w14:textId="1B57693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1,032,720,045.77</w:t>
            </w:r>
          </w:p>
        </w:tc>
        <w:tc>
          <w:tcPr>
            <w:tcW w:w="782" w:type="pct"/>
            <w:tcBorders>
              <w:top w:val="nil"/>
              <w:left w:val="nil"/>
              <w:bottom w:val="single" w:sz="4" w:space="0" w:color="auto"/>
              <w:right w:val="single" w:sz="4" w:space="0" w:color="auto"/>
            </w:tcBorders>
            <w:shd w:val="clear" w:color="auto" w:fill="auto"/>
            <w:vAlign w:val="center"/>
            <w:hideMark/>
          </w:tcPr>
          <w:p w14:paraId="69A4FAC5" w14:textId="3FC953B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391,438,927.64</w:t>
            </w:r>
          </w:p>
        </w:tc>
        <w:tc>
          <w:tcPr>
            <w:tcW w:w="727" w:type="pct"/>
            <w:tcBorders>
              <w:top w:val="nil"/>
              <w:left w:val="nil"/>
              <w:bottom w:val="single" w:sz="4" w:space="0" w:color="auto"/>
              <w:right w:val="single" w:sz="4" w:space="0" w:color="auto"/>
            </w:tcBorders>
            <w:shd w:val="clear" w:color="auto" w:fill="auto"/>
            <w:vAlign w:val="center"/>
            <w:hideMark/>
          </w:tcPr>
          <w:p w14:paraId="79354D33" w14:textId="589ED9B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396,561,504.16</w:t>
            </w:r>
          </w:p>
        </w:tc>
      </w:tr>
      <w:tr w:rsidR="00B65C8F" w:rsidRPr="00B65C8F" w14:paraId="75C43FEF"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238DBB"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4-C</w:t>
            </w:r>
          </w:p>
        </w:tc>
        <w:tc>
          <w:tcPr>
            <w:tcW w:w="354" w:type="pct"/>
            <w:tcBorders>
              <w:top w:val="nil"/>
              <w:left w:val="nil"/>
              <w:bottom w:val="single" w:sz="4" w:space="0" w:color="auto"/>
              <w:right w:val="single" w:sz="4" w:space="0" w:color="auto"/>
            </w:tcBorders>
            <w:shd w:val="clear" w:color="auto" w:fill="auto"/>
            <w:noWrap/>
            <w:vAlign w:val="center"/>
            <w:hideMark/>
          </w:tcPr>
          <w:p w14:paraId="26010465"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101258C8" w14:textId="72CFE39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2AE4AC13" w14:textId="4A0A0B62"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21AA305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90C5DFB" w14:textId="358E5FE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0A7E35C3" w14:textId="2C512C8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26E12992" w14:textId="516CCBC2"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3E6E97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4D5BC0C"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69BD488"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73351369" w14:textId="7C914BE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1,037,896,426.26</w:t>
            </w:r>
          </w:p>
        </w:tc>
        <w:tc>
          <w:tcPr>
            <w:tcW w:w="685" w:type="pct"/>
            <w:tcBorders>
              <w:top w:val="nil"/>
              <w:left w:val="nil"/>
              <w:bottom w:val="single" w:sz="4" w:space="0" w:color="auto"/>
              <w:right w:val="single" w:sz="4" w:space="0" w:color="auto"/>
            </w:tcBorders>
            <w:shd w:val="clear" w:color="auto" w:fill="auto"/>
            <w:noWrap/>
            <w:vAlign w:val="center"/>
            <w:hideMark/>
          </w:tcPr>
          <w:p w14:paraId="56369137" w14:textId="19C53E9E" w:rsidR="00541592" w:rsidRPr="00B65C8F" w:rsidRDefault="00541592" w:rsidP="00541592">
            <w:pPr>
              <w:widowControl/>
              <w:spacing w:line="240" w:lineRule="exact"/>
              <w:rPr>
                <w:rFonts w:eastAsia="仿宋_GB2312"/>
                <w:kern w:val="0"/>
                <w:sz w:val="20"/>
              </w:rPr>
            </w:pPr>
            <w:r w:rsidRPr="00B65C8F">
              <w:rPr>
                <w:rFonts w:eastAsia="仿宋_GB2312"/>
                <w:kern w:val="0"/>
                <w:sz w:val="20"/>
              </w:rPr>
              <w:t>1,037,896,426.26</w:t>
            </w:r>
          </w:p>
        </w:tc>
        <w:tc>
          <w:tcPr>
            <w:tcW w:w="458" w:type="pct"/>
            <w:tcBorders>
              <w:top w:val="nil"/>
              <w:left w:val="nil"/>
              <w:bottom w:val="single" w:sz="4" w:space="0" w:color="auto"/>
              <w:right w:val="single" w:sz="4" w:space="0" w:color="auto"/>
            </w:tcBorders>
            <w:shd w:val="clear" w:color="auto" w:fill="auto"/>
            <w:vAlign w:val="center"/>
            <w:hideMark/>
          </w:tcPr>
          <w:p w14:paraId="066DBE6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B2D4915" w14:textId="48D30BF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777,933,473.16</w:t>
            </w:r>
          </w:p>
        </w:tc>
        <w:tc>
          <w:tcPr>
            <w:tcW w:w="782" w:type="pct"/>
            <w:tcBorders>
              <w:top w:val="nil"/>
              <w:left w:val="nil"/>
              <w:bottom w:val="single" w:sz="4" w:space="0" w:color="auto"/>
              <w:right w:val="single" w:sz="4" w:space="0" w:color="auto"/>
            </w:tcBorders>
            <w:shd w:val="clear" w:color="auto" w:fill="auto"/>
            <w:vAlign w:val="center"/>
            <w:hideMark/>
          </w:tcPr>
          <w:p w14:paraId="53598D29" w14:textId="7C31931F"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289,385,389.44</w:t>
            </w:r>
          </w:p>
        </w:tc>
        <w:tc>
          <w:tcPr>
            <w:tcW w:w="727" w:type="pct"/>
            <w:tcBorders>
              <w:top w:val="nil"/>
              <w:left w:val="nil"/>
              <w:bottom w:val="single" w:sz="4" w:space="0" w:color="auto"/>
              <w:right w:val="single" w:sz="4" w:space="0" w:color="auto"/>
            </w:tcBorders>
            <w:shd w:val="clear" w:color="auto" w:fill="auto"/>
            <w:vAlign w:val="center"/>
            <w:hideMark/>
          </w:tcPr>
          <w:p w14:paraId="2D893244" w14:textId="7689AC9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304,694,578.66</w:t>
            </w:r>
          </w:p>
        </w:tc>
      </w:tr>
      <w:tr w:rsidR="00B65C8F" w:rsidRPr="00B65C8F" w14:paraId="4A8BBBF1"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C975378"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46A094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2F189E2" w14:textId="690FD4F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39,269,113.04</w:t>
            </w:r>
          </w:p>
        </w:tc>
        <w:tc>
          <w:tcPr>
            <w:tcW w:w="685" w:type="pct"/>
            <w:tcBorders>
              <w:top w:val="nil"/>
              <w:left w:val="nil"/>
              <w:bottom w:val="single" w:sz="4" w:space="0" w:color="auto"/>
              <w:right w:val="single" w:sz="4" w:space="0" w:color="auto"/>
            </w:tcBorders>
            <w:shd w:val="clear" w:color="auto" w:fill="auto"/>
            <w:noWrap/>
            <w:vAlign w:val="center"/>
            <w:hideMark/>
          </w:tcPr>
          <w:p w14:paraId="47436E54" w14:textId="3EF5E078" w:rsidR="00541592" w:rsidRPr="00B65C8F" w:rsidRDefault="00541592" w:rsidP="00541592">
            <w:pPr>
              <w:widowControl/>
              <w:spacing w:line="240" w:lineRule="exact"/>
              <w:rPr>
                <w:rFonts w:eastAsia="仿宋_GB2312"/>
                <w:kern w:val="0"/>
                <w:sz w:val="20"/>
              </w:rPr>
            </w:pPr>
            <w:r w:rsidRPr="00B65C8F">
              <w:rPr>
                <w:rFonts w:eastAsia="仿宋_GB2312"/>
                <w:kern w:val="0"/>
                <w:sz w:val="20"/>
              </w:rPr>
              <w:t>39,269,113.04</w:t>
            </w:r>
          </w:p>
        </w:tc>
        <w:tc>
          <w:tcPr>
            <w:tcW w:w="458" w:type="pct"/>
            <w:tcBorders>
              <w:top w:val="nil"/>
              <w:left w:val="nil"/>
              <w:bottom w:val="single" w:sz="4" w:space="0" w:color="auto"/>
              <w:right w:val="single" w:sz="4" w:space="0" w:color="auto"/>
            </w:tcBorders>
            <w:shd w:val="clear" w:color="auto" w:fill="auto"/>
            <w:vAlign w:val="center"/>
            <w:hideMark/>
          </w:tcPr>
          <w:p w14:paraId="00EC7472"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A3BEA6C" w14:textId="30D51DC7"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42,952,357.19</w:t>
            </w:r>
          </w:p>
        </w:tc>
        <w:tc>
          <w:tcPr>
            <w:tcW w:w="782" w:type="pct"/>
            <w:tcBorders>
              <w:top w:val="nil"/>
              <w:left w:val="nil"/>
              <w:bottom w:val="single" w:sz="4" w:space="0" w:color="auto"/>
              <w:right w:val="single" w:sz="4" w:space="0" w:color="auto"/>
            </w:tcBorders>
            <w:shd w:val="clear" w:color="auto" w:fill="auto"/>
            <w:vAlign w:val="center"/>
            <w:hideMark/>
          </w:tcPr>
          <w:p w14:paraId="379CDCC5" w14:textId="1FA4732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16,055,242.45</w:t>
            </w:r>
          </w:p>
        </w:tc>
        <w:tc>
          <w:tcPr>
            <w:tcW w:w="727" w:type="pct"/>
            <w:tcBorders>
              <w:top w:val="nil"/>
              <w:left w:val="nil"/>
              <w:bottom w:val="single" w:sz="4" w:space="0" w:color="auto"/>
              <w:right w:val="single" w:sz="4" w:space="0" w:color="auto"/>
            </w:tcBorders>
            <w:shd w:val="clear" w:color="auto" w:fill="auto"/>
            <w:vAlign w:val="center"/>
            <w:hideMark/>
          </w:tcPr>
          <w:p w14:paraId="17CE4500" w14:textId="6917C22B"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16,904,603.72</w:t>
            </w:r>
          </w:p>
        </w:tc>
      </w:tr>
      <w:tr w:rsidR="00B65C8F" w:rsidRPr="00B65C8F" w14:paraId="520CD8E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DB5F659" w14:textId="77777777" w:rsidR="00541592" w:rsidRPr="00B65C8F"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8B8A07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5DF0602D" w14:textId="36E8CA1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1,077,165,539.29</w:t>
            </w:r>
          </w:p>
        </w:tc>
        <w:tc>
          <w:tcPr>
            <w:tcW w:w="685" w:type="pct"/>
            <w:tcBorders>
              <w:top w:val="nil"/>
              <w:left w:val="nil"/>
              <w:bottom w:val="single" w:sz="4" w:space="0" w:color="auto"/>
              <w:right w:val="single" w:sz="4" w:space="0" w:color="auto"/>
            </w:tcBorders>
            <w:shd w:val="clear" w:color="auto" w:fill="auto"/>
            <w:noWrap/>
            <w:vAlign w:val="center"/>
            <w:hideMark/>
          </w:tcPr>
          <w:p w14:paraId="69A676B0" w14:textId="2026FB8A" w:rsidR="00541592" w:rsidRPr="00B65C8F" w:rsidRDefault="00541592" w:rsidP="00541592">
            <w:pPr>
              <w:widowControl/>
              <w:spacing w:line="240" w:lineRule="exact"/>
              <w:rPr>
                <w:rFonts w:eastAsia="仿宋_GB2312"/>
                <w:kern w:val="0"/>
                <w:sz w:val="20"/>
              </w:rPr>
            </w:pPr>
            <w:r w:rsidRPr="00B65C8F">
              <w:rPr>
                <w:rFonts w:eastAsia="仿宋_GB2312"/>
                <w:kern w:val="0"/>
                <w:sz w:val="20"/>
              </w:rPr>
              <w:t>1,077,165,539.29</w:t>
            </w:r>
          </w:p>
        </w:tc>
        <w:tc>
          <w:tcPr>
            <w:tcW w:w="458" w:type="pct"/>
            <w:tcBorders>
              <w:top w:val="nil"/>
              <w:left w:val="nil"/>
              <w:bottom w:val="single" w:sz="4" w:space="0" w:color="auto"/>
              <w:right w:val="single" w:sz="4" w:space="0" w:color="auto"/>
            </w:tcBorders>
            <w:shd w:val="clear" w:color="auto" w:fill="auto"/>
            <w:vAlign w:val="center"/>
            <w:hideMark/>
          </w:tcPr>
          <w:p w14:paraId="32241DB2" w14:textId="551C2A3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2E9414C0" w14:textId="2DCCCE8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820,885,830.35</w:t>
            </w:r>
          </w:p>
        </w:tc>
        <w:tc>
          <w:tcPr>
            <w:tcW w:w="782" w:type="pct"/>
            <w:tcBorders>
              <w:top w:val="nil"/>
              <w:left w:val="nil"/>
              <w:bottom w:val="single" w:sz="4" w:space="0" w:color="auto"/>
              <w:right w:val="single" w:sz="4" w:space="0" w:color="auto"/>
            </w:tcBorders>
            <w:shd w:val="clear" w:color="auto" w:fill="auto"/>
            <w:vAlign w:val="center"/>
            <w:hideMark/>
          </w:tcPr>
          <w:p w14:paraId="01ECD07D" w14:textId="6E12E1FC"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305,440,631.89</w:t>
            </w:r>
          </w:p>
        </w:tc>
        <w:tc>
          <w:tcPr>
            <w:tcW w:w="727" w:type="pct"/>
            <w:tcBorders>
              <w:top w:val="nil"/>
              <w:left w:val="nil"/>
              <w:bottom w:val="single" w:sz="4" w:space="0" w:color="auto"/>
              <w:right w:val="single" w:sz="4" w:space="0" w:color="auto"/>
            </w:tcBorders>
            <w:shd w:val="clear" w:color="auto" w:fill="auto"/>
            <w:vAlign w:val="center"/>
            <w:hideMark/>
          </w:tcPr>
          <w:p w14:paraId="7506EA81" w14:textId="4BC8532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321,599,182.38</w:t>
            </w:r>
          </w:p>
        </w:tc>
      </w:tr>
      <w:tr w:rsidR="00B65C8F" w:rsidRPr="00B65C8F" w14:paraId="7F83C01F"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1EAAF0C"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地块</w:t>
            </w:r>
          </w:p>
        </w:tc>
        <w:tc>
          <w:tcPr>
            <w:tcW w:w="354" w:type="pct"/>
            <w:tcBorders>
              <w:top w:val="nil"/>
              <w:left w:val="nil"/>
              <w:bottom w:val="single" w:sz="4" w:space="0" w:color="auto"/>
              <w:right w:val="single" w:sz="4" w:space="0" w:color="auto"/>
            </w:tcBorders>
            <w:shd w:val="clear" w:color="auto" w:fill="auto"/>
            <w:vAlign w:val="center"/>
            <w:hideMark/>
          </w:tcPr>
          <w:p w14:paraId="334A4CFB"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类型</w:t>
            </w:r>
          </w:p>
        </w:tc>
        <w:tc>
          <w:tcPr>
            <w:tcW w:w="897" w:type="pct"/>
            <w:tcBorders>
              <w:top w:val="nil"/>
              <w:left w:val="nil"/>
              <w:bottom w:val="single" w:sz="4" w:space="0" w:color="auto"/>
              <w:right w:val="single" w:sz="4" w:space="0" w:color="auto"/>
            </w:tcBorders>
            <w:shd w:val="clear" w:color="auto" w:fill="auto"/>
            <w:vAlign w:val="center"/>
            <w:hideMark/>
          </w:tcPr>
          <w:p w14:paraId="4478090F"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1</w:t>
            </w:r>
          </w:p>
        </w:tc>
        <w:tc>
          <w:tcPr>
            <w:tcW w:w="685" w:type="pct"/>
            <w:tcBorders>
              <w:top w:val="nil"/>
              <w:left w:val="nil"/>
              <w:bottom w:val="single" w:sz="4" w:space="0" w:color="auto"/>
              <w:right w:val="single" w:sz="4" w:space="0" w:color="auto"/>
            </w:tcBorders>
            <w:shd w:val="clear" w:color="auto" w:fill="auto"/>
            <w:vAlign w:val="center"/>
            <w:hideMark/>
          </w:tcPr>
          <w:p w14:paraId="4C00500D"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w:t>
            </w:r>
          </w:p>
        </w:tc>
        <w:tc>
          <w:tcPr>
            <w:tcW w:w="458" w:type="pct"/>
            <w:tcBorders>
              <w:top w:val="nil"/>
              <w:left w:val="nil"/>
              <w:bottom w:val="single" w:sz="4" w:space="0" w:color="auto"/>
              <w:right w:val="single" w:sz="4" w:space="0" w:color="auto"/>
            </w:tcBorders>
            <w:shd w:val="clear" w:color="auto" w:fill="auto"/>
            <w:vAlign w:val="center"/>
            <w:hideMark/>
          </w:tcPr>
          <w:p w14:paraId="430BE72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3</w:t>
            </w:r>
          </w:p>
        </w:tc>
        <w:tc>
          <w:tcPr>
            <w:tcW w:w="713" w:type="pct"/>
            <w:tcBorders>
              <w:top w:val="nil"/>
              <w:left w:val="nil"/>
              <w:bottom w:val="single" w:sz="4" w:space="0" w:color="auto"/>
              <w:right w:val="single" w:sz="4" w:space="0" w:color="auto"/>
            </w:tcBorders>
            <w:shd w:val="clear" w:color="auto" w:fill="auto"/>
            <w:vAlign w:val="center"/>
            <w:hideMark/>
          </w:tcPr>
          <w:p w14:paraId="3AAE9FC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4</w:t>
            </w:r>
          </w:p>
        </w:tc>
        <w:tc>
          <w:tcPr>
            <w:tcW w:w="782" w:type="pct"/>
            <w:tcBorders>
              <w:top w:val="nil"/>
              <w:left w:val="nil"/>
              <w:bottom w:val="single" w:sz="4" w:space="0" w:color="auto"/>
              <w:right w:val="single" w:sz="4" w:space="0" w:color="auto"/>
            </w:tcBorders>
            <w:shd w:val="clear" w:color="auto" w:fill="auto"/>
            <w:vAlign w:val="center"/>
            <w:hideMark/>
          </w:tcPr>
          <w:p w14:paraId="58335C85"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5</w:t>
            </w:r>
          </w:p>
        </w:tc>
        <w:tc>
          <w:tcPr>
            <w:tcW w:w="727" w:type="pct"/>
            <w:tcBorders>
              <w:top w:val="nil"/>
              <w:left w:val="nil"/>
              <w:bottom w:val="single" w:sz="4" w:space="0" w:color="auto"/>
              <w:right w:val="single" w:sz="4" w:space="0" w:color="auto"/>
            </w:tcBorders>
            <w:shd w:val="clear" w:color="auto" w:fill="auto"/>
            <w:vAlign w:val="center"/>
            <w:hideMark/>
          </w:tcPr>
          <w:p w14:paraId="45713701"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6</w:t>
            </w:r>
          </w:p>
        </w:tc>
      </w:tr>
      <w:tr w:rsidR="00B65C8F" w:rsidRPr="00B65C8F" w14:paraId="537DB4C1"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C6E6815"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2-EFG</w:t>
            </w:r>
          </w:p>
        </w:tc>
        <w:tc>
          <w:tcPr>
            <w:tcW w:w="354" w:type="pct"/>
            <w:tcBorders>
              <w:top w:val="nil"/>
              <w:left w:val="nil"/>
              <w:bottom w:val="single" w:sz="4" w:space="0" w:color="auto"/>
              <w:right w:val="single" w:sz="4" w:space="0" w:color="auto"/>
            </w:tcBorders>
            <w:shd w:val="clear" w:color="auto" w:fill="auto"/>
            <w:noWrap/>
            <w:vAlign w:val="center"/>
            <w:hideMark/>
          </w:tcPr>
          <w:p w14:paraId="329BF387"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3DA4C4D" w14:textId="4646B9F4"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484,982,356.58</w:t>
            </w:r>
          </w:p>
        </w:tc>
        <w:tc>
          <w:tcPr>
            <w:tcW w:w="685" w:type="pct"/>
            <w:tcBorders>
              <w:top w:val="nil"/>
              <w:left w:val="nil"/>
              <w:bottom w:val="single" w:sz="4" w:space="0" w:color="auto"/>
              <w:right w:val="single" w:sz="4" w:space="0" w:color="auto"/>
            </w:tcBorders>
            <w:shd w:val="clear" w:color="auto" w:fill="auto"/>
            <w:noWrap/>
            <w:vAlign w:val="center"/>
            <w:hideMark/>
          </w:tcPr>
          <w:p w14:paraId="08ADD9AD" w14:textId="7528EA15" w:rsidR="00541592" w:rsidRPr="00B65C8F" w:rsidRDefault="00541592" w:rsidP="00541592">
            <w:pPr>
              <w:widowControl/>
              <w:spacing w:line="240" w:lineRule="exact"/>
              <w:rPr>
                <w:rFonts w:eastAsia="仿宋_GB2312"/>
                <w:kern w:val="0"/>
                <w:sz w:val="20"/>
              </w:rPr>
            </w:pPr>
            <w:r w:rsidRPr="00B65C8F">
              <w:rPr>
                <w:rFonts w:eastAsia="仿宋_GB2312"/>
                <w:kern w:val="0"/>
                <w:sz w:val="20"/>
              </w:rPr>
              <w:t>484,982,356.58</w:t>
            </w:r>
          </w:p>
        </w:tc>
        <w:tc>
          <w:tcPr>
            <w:tcW w:w="458" w:type="pct"/>
            <w:tcBorders>
              <w:top w:val="nil"/>
              <w:left w:val="nil"/>
              <w:bottom w:val="single" w:sz="4" w:space="0" w:color="auto"/>
              <w:right w:val="single" w:sz="4" w:space="0" w:color="auto"/>
            </w:tcBorders>
            <w:shd w:val="clear" w:color="auto" w:fill="auto"/>
            <w:vAlign w:val="center"/>
            <w:hideMark/>
          </w:tcPr>
          <w:p w14:paraId="10848210"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67E6CD7" w14:textId="469059CD"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1,497,932,394.52</w:t>
            </w:r>
          </w:p>
        </w:tc>
        <w:tc>
          <w:tcPr>
            <w:tcW w:w="782" w:type="pct"/>
            <w:tcBorders>
              <w:top w:val="nil"/>
              <w:left w:val="nil"/>
              <w:bottom w:val="single" w:sz="4" w:space="0" w:color="auto"/>
              <w:right w:val="single" w:sz="4" w:space="0" w:color="auto"/>
            </w:tcBorders>
            <w:shd w:val="clear" w:color="auto" w:fill="auto"/>
            <w:vAlign w:val="center"/>
            <w:hideMark/>
          </w:tcPr>
          <w:p w14:paraId="7B224374" w14:textId="3A8900B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622,597,739.16</w:t>
            </w:r>
          </w:p>
        </w:tc>
        <w:tc>
          <w:tcPr>
            <w:tcW w:w="727" w:type="pct"/>
            <w:tcBorders>
              <w:top w:val="nil"/>
              <w:left w:val="nil"/>
              <w:bottom w:val="single" w:sz="4" w:space="0" w:color="auto"/>
              <w:right w:val="single" w:sz="4" w:space="0" w:color="auto"/>
            </w:tcBorders>
            <w:shd w:val="clear" w:color="auto" w:fill="auto"/>
            <w:vAlign w:val="center"/>
            <w:hideMark/>
          </w:tcPr>
          <w:p w14:paraId="6C82A0B0" w14:textId="1B52E2C0"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529,470,071.83</w:t>
            </w:r>
          </w:p>
        </w:tc>
      </w:tr>
      <w:tr w:rsidR="00B65C8F" w:rsidRPr="00B65C8F" w14:paraId="574932A3"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88C3B43"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4-AB</w:t>
            </w:r>
          </w:p>
        </w:tc>
        <w:tc>
          <w:tcPr>
            <w:tcW w:w="354" w:type="pct"/>
            <w:tcBorders>
              <w:top w:val="nil"/>
              <w:left w:val="nil"/>
              <w:bottom w:val="single" w:sz="4" w:space="0" w:color="auto"/>
              <w:right w:val="single" w:sz="4" w:space="0" w:color="auto"/>
            </w:tcBorders>
            <w:shd w:val="clear" w:color="auto" w:fill="auto"/>
            <w:noWrap/>
            <w:vAlign w:val="center"/>
            <w:hideMark/>
          </w:tcPr>
          <w:p w14:paraId="56CA4970"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9702E32" w14:textId="7FAD505A"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408,874,823.48</w:t>
            </w:r>
          </w:p>
        </w:tc>
        <w:tc>
          <w:tcPr>
            <w:tcW w:w="685" w:type="pct"/>
            <w:tcBorders>
              <w:top w:val="nil"/>
              <w:left w:val="nil"/>
              <w:bottom w:val="single" w:sz="4" w:space="0" w:color="auto"/>
              <w:right w:val="single" w:sz="4" w:space="0" w:color="auto"/>
            </w:tcBorders>
            <w:shd w:val="clear" w:color="auto" w:fill="auto"/>
            <w:noWrap/>
            <w:vAlign w:val="center"/>
            <w:hideMark/>
          </w:tcPr>
          <w:p w14:paraId="4FA90C34" w14:textId="2B323884" w:rsidR="00541592" w:rsidRPr="00B65C8F" w:rsidRDefault="00541592" w:rsidP="00541592">
            <w:pPr>
              <w:widowControl/>
              <w:spacing w:line="240" w:lineRule="exact"/>
              <w:rPr>
                <w:rFonts w:eastAsia="仿宋_GB2312"/>
                <w:kern w:val="0"/>
                <w:sz w:val="20"/>
              </w:rPr>
            </w:pPr>
            <w:r w:rsidRPr="00B65C8F">
              <w:rPr>
                <w:rFonts w:eastAsia="仿宋_GB2312"/>
                <w:kern w:val="0"/>
                <w:sz w:val="20"/>
              </w:rPr>
              <w:t>408,874,823.48</w:t>
            </w:r>
          </w:p>
        </w:tc>
        <w:tc>
          <w:tcPr>
            <w:tcW w:w="458" w:type="pct"/>
            <w:tcBorders>
              <w:top w:val="nil"/>
              <w:left w:val="nil"/>
              <w:bottom w:val="single" w:sz="4" w:space="0" w:color="auto"/>
              <w:right w:val="single" w:sz="4" w:space="0" w:color="auto"/>
            </w:tcBorders>
            <w:shd w:val="clear" w:color="auto" w:fill="auto"/>
            <w:vAlign w:val="center"/>
            <w:hideMark/>
          </w:tcPr>
          <w:p w14:paraId="23461124"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20C5B48" w14:textId="48B69CA9"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1,311,968,747.73</w:t>
            </w:r>
          </w:p>
        </w:tc>
        <w:tc>
          <w:tcPr>
            <w:tcW w:w="782" w:type="pct"/>
            <w:tcBorders>
              <w:top w:val="nil"/>
              <w:left w:val="nil"/>
              <w:bottom w:val="single" w:sz="4" w:space="0" w:color="auto"/>
              <w:right w:val="single" w:sz="4" w:space="0" w:color="auto"/>
            </w:tcBorders>
            <w:shd w:val="clear" w:color="auto" w:fill="auto"/>
            <w:vAlign w:val="center"/>
            <w:hideMark/>
          </w:tcPr>
          <w:p w14:paraId="3F16C4C1" w14:textId="5577F6A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299,457,373.70</w:t>
            </w:r>
          </w:p>
        </w:tc>
        <w:tc>
          <w:tcPr>
            <w:tcW w:w="727" w:type="pct"/>
            <w:tcBorders>
              <w:top w:val="nil"/>
              <w:left w:val="nil"/>
              <w:bottom w:val="single" w:sz="4" w:space="0" w:color="auto"/>
              <w:right w:val="single" w:sz="4" w:space="0" w:color="auto"/>
            </w:tcBorders>
            <w:shd w:val="clear" w:color="auto" w:fill="auto"/>
            <w:vAlign w:val="center"/>
            <w:hideMark/>
          </w:tcPr>
          <w:p w14:paraId="6786F3A8" w14:textId="1AFE5F9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709,587,709.07</w:t>
            </w:r>
          </w:p>
        </w:tc>
      </w:tr>
      <w:tr w:rsidR="00B65C8F" w:rsidRPr="00B65C8F" w14:paraId="7466C98A"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E286C56"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4-D</w:t>
            </w:r>
          </w:p>
        </w:tc>
        <w:tc>
          <w:tcPr>
            <w:tcW w:w="354" w:type="pct"/>
            <w:tcBorders>
              <w:top w:val="nil"/>
              <w:left w:val="nil"/>
              <w:bottom w:val="single" w:sz="4" w:space="0" w:color="auto"/>
              <w:right w:val="single" w:sz="4" w:space="0" w:color="auto"/>
            </w:tcBorders>
            <w:shd w:val="clear" w:color="auto" w:fill="auto"/>
            <w:noWrap/>
            <w:vAlign w:val="center"/>
            <w:hideMark/>
          </w:tcPr>
          <w:p w14:paraId="5FD0DFE7" w14:textId="77777777" w:rsidR="00541592" w:rsidRPr="00B65C8F" w:rsidRDefault="00541592" w:rsidP="00541592">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B2A97C0" w14:textId="522E3603"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15,192,596.59</w:t>
            </w:r>
          </w:p>
        </w:tc>
        <w:tc>
          <w:tcPr>
            <w:tcW w:w="685" w:type="pct"/>
            <w:tcBorders>
              <w:top w:val="nil"/>
              <w:left w:val="nil"/>
              <w:bottom w:val="single" w:sz="4" w:space="0" w:color="auto"/>
              <w:right w:val="single" w:sz="4" w:space="0" w:color="auto"/>
            </w:tcBorders>
            <w:shd w:val="clear" w:color="auto" w:fill="auto"/>
            <w:noWrap/>
            <w:vAlign w:val="center"/>
            <w:hideMark/>
          </w:tcPr>
          <w:p w14:paraId="5C0CA419" w14:textId="6B91A849" w:rsidR="00541592" w:rsidRPr="00B65C8F" w:rsidRDefault="00541592" w:rsidP="00541592">
            <w:pPr>
              <w:widowControl/>
              <w:spacing w:line="240" w:lineRule="exact"/>
              <w:rPr>
                <w:rFonts w:eastAsia="仿宋_GB2312"/>
                <w:kern w:val="0"/>
                <w:sz w:val="20"/>
              </w:rPr>
            </w:pPr>
            <w:r w:rsidRPr="00B65C8F">
              <w:rPr>
                <w:rFonts w:eastAsia="仿宋_GB2312"/>
                <w:kern w:val="0"/>
                <w:sz w:val="20"/>
              </w:rPr>
              <w:t>15,192,596.59</w:t>
            </w:r>
          </w:p>
        </w:tc>
        <w:tc>
          <w:tcPr>
            <w:tcW w:w="458" w:type="pct"/>
            <w:tcBorders>
              <w:top w:val="nil"/>
              <w:left w:val="nil"/>
              <w:bottom w:val="single" w:sz="4" w:space="0" w:color="auto"/>
              <w:right w:val="single" w:sz="4" w:space="0" w:color="auto"/>
            </w:tcBorders>
            <w:shd w:val="clear" w:color="auto" w:fill="auto"/>
            <w:vAlign w:val="center"/>
            <w:hideMark/>
          </w:tcPr>
          <w:p w14:paraId="6C003CF4"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02F4FBB" w14:textId="31580658"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29,529,144.36</w:t>
            </w:r>
          </w:p>
        </w:tc>
        <w:tc>
          <w:tcPr>
            <w:tcW w:w="782" w:type="pct"/>
            <w:tcBorders>
              <w:top w:val="nil"/>
              <w:left w:val="nil"/>
              <w:bottom w:val="single" w:sz="4" w:space="0" w:color="auto"/>
              <w:right w:val="single" w:sz="4" w:space="0" w:color="auto"/>
            </w:tcBorders>
            <w:shd w:val="clear" w:color="auto" w:fill="auto"/>
            <w:vAlign w:val="center"/>
            <w:hideMark/>
          </w:tcPr>
          <w:p w14:paraId="121292C7" w14:textId="49BCB9E1"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6D958799" w14:textId="6026EBA6" w:rsidR="00541592" w:rsidRPr="00B65C8F" w:rsidRDefault="00541592" w:rsidP="00541592">
            <w:pPr>
              <w:widowControl/>
              <w:spacing w:line="240" w:lineRule="exact"/>
              <w:rPr>
                <w:rFonts w:eastAsia="仿宋_GB2312"/>
                <w:b/>
                <w:bCs/>
                <w:kern w:val="0"/>
                <w:sz w:val="20"/>
              </w:rPr>
            </w:pPr>
            <w:r w:rsidRPr="00B65C8F">
              <w:rPr>
                <w:rFonts w:eastAsia="仿宋_GB2312"/>
                <w:b/>
                <w:bCs/>
                <w:kern w:val="0"/>
                <w:sz w:val="20"/>
              </w:rPr>
              <w:t>22,708,357.23</w:t>
            </w:r>
          </w:p>
        </w:tc>
      </w:tr>
      <w:tr w:rsidR="00B65C8F" w:rsidRPr="00B65C8F" w14:paraId="254C9676" w14:textId="77777777" w:rsidTr="000A66CA">
        <w:trPr>
          <w:trHeight w:val="260"/>
          <w:jc w:val="center"/>
        </w:trPr>
        <w:tc>
          <w:tcPr>
            <w:tcW w:w="7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AC38" w14:textId="77777777" w:rsidR="00541592" w:rsidRPr="00B65C8F" w:rsidRDefault="00541592" w:rsidP="00541592">
            <w:pPr>
              <w:widowControl/>
              <w:spacing w:line="240" w:lineRule="exact"/>
              <w:rPr>
                <w:rFonts w:eastAsia="仿宋_GB2312"/>
                <w:kern w:val="0"/>
                <w:sz w:val="20"/>
              </w:rPr>
            </w:pPr>
            <w:r w:rsidRPr="00B65C8F">
              <w:rPr>
                <w:rFonts w:eastAsia="仿宋_GB2312"/>
                <w:kern w:val="0"/>
                <w:sz w:val="20"/>
              </w:rPr>
              <w:t>合计</w:t>
            </w:r>
          </w:p>
        </w:tc>
        <w:tc>
          <w:tcPr>
            <w:tcW w:w="897" w:type="pct"/>
            <w:tcBorders>
              <w:top w:val="nil"/>
              <w:left w:val="nil"/>
              <w:bottom w:val="single" w:sz="4" w:space="0" w:color="auto"/>
              <w:right w:val="single" w:sz="4" w:space="0" w:color="auto"/>
            </w:tcBorders>
            <w:shd w:val="clear" w:color="auto" w:fill="auto"/>
            <w:noWrap/>
            <w:vAlign w:val="center"/>
            <w:hideMark/>
          </w:tcPr>
          <w:p w14:paraId="3331A833" w14:textId="24CE47D5" w:rsidR="00541592" w:rsidRPr="00B65C8F" w:rsidRDefault="00541592" w:rsidP="00541592">
            <w:pPr>
              <w:widowControl/>
              <w:spacing w:line="240" w:lineRule="exact"/>
              <w:rPr>
                <w:rFonts w:eastAsia="仿宋_GB2312"/>
                <w:kern w:val="0"/>
                <w:sz w:val="20"/>
              </w:rPr>
            </w:pPr>
            <w:r w:rsidRPr="00B65C8F">
              <w:rPr>
                <w:rFonts w:eastAsia="仿宋_GB2312"/>
                <w:kern w:val="0"/>
                <w:sz w:val="20"/>
              </w:rPr>
              <w:t>19,627,851,377.24</w:t>
            </w:r>
          </w:p>
        </w:tc>
        <w:tc>
          <w:tcPr>
            <w:tcW w:w="685" w:type="pct"/>
            <w:tcBorders>
              <w:top w:val="nil"/>
              <w:left w:val="nil"/>
              <w:bottom w:val="single" w:sz="4" w:space="0" w:color="auto"/>
              <w:right w:val="single" w:sz="4" w:space="0" w:color="auto"/>
            </w:tcBorders>
            <w:shd w:val="clear" w:color="auto" w:fill="auto"/>
            <w:noWrap/>
            <w:vAlign w:val="center"/>
            <w:hideMark/>
          </w:tcPr>
          <w:p w14:paraId="130E8DCA" w14:textId="5FABD3BB" w:rsidR="00541592" w:rsidRPr="00B65C8F" w:rsidRDefault="00541592" w:rsidP="00541592">
            <w:pPr>
              <w:widowControl/>
              <w:spacing w:line="240" w:lineRule="exact"/>
              <w:rPr>
                <w:rFonts w:eastAsia="仿宋_GB2312"/>
                <w:kern w:val="0"/>
                <w:sz w:val="20"/>
              </w:rPr>
            </w:pPr>
            <w:r w:rsidRPr="00B65C8F">
              <w:rPr>
                <w:rFonts w:eastAsia="仿宋_GB2312"/>
                <w:kern w:val="0"/>
                <w:sz w:val="20"/>
              </w:rPr>
              <w:t>19,627,851,377.24</w:t>
            </w:r>
          </w:p>
        </w:tc>
        <w:tc>
          <w:tcPr>
            <w:tcW w:w="458" w:type="pct"/>
            <w:tcBorders>
              <w:top w:val="nil"/>
              <w:left w:val="nil"/>
              <w:bottom w:val="single" w:sz="4" w:space="0" w:color="auto"/>
              <w:right w:val="single" w:sz="4" w:space="0" w:color="auto"/>
            </w:tcBorders>
            <w:shd w:val="clear" w:color="auto" w:fill="auto"/>
            <w:noWrap/>
            <w:vAlign w:val="center"/>
            <w:hideMark/>
          </w:tcPr>
          <w:p w14:paraId="30622905" w14:textId="64019979" w:rsidR="00541592" w:rsidRPr="00B65C8F" w:rsidRDefault="00541592" w:rsidP="00541592">
            <w:pPr>
              <w:widowControl/>
              <w:spacing w:line="240" w:lineRule="exact"/>
              <w:rPr>
                <w:rFonts w:eastAsia="仿宋_GB2312"/>
                <w:kern w:val="0"/>
                <w:sz w:val="20"/>
              </w:rPr>
            </w:pPr>
            <w:r w:rsidRPr="00B65C8F">
              <w:rPr>
                <w:rFonts w:eastAsia="仿宋_GB2312"/>
                <w:kern w:val="0"/>
                <w:sz w:val="20"/>
              </w:rPr>
              <w:t>-</w:t>
            </w:r>
          </w:p>
        </w:tc>
        <w:tc>
          <w:tcPr>
            <w:tcW w:w="713" w:type="pct"/>
            <w:tcBorders>
              <w:top w:val="nil"/>
              <w:left w:val="nil"/>
              <w:bottom w:val="single" w:sz="4" w:space="0" w:color="auto"/>
              <w:right w:val="single" w:sz="4" w:space="0" w:color="auto"/>
            </w:tcBorders>
            <w:shd w:val="clear" w:color="auto" w:fill="auto"/>
            <w:noWrap/>
            <w:vAlign w:val="center"/>
            <w:hideMark/>
          </w:tcPr>
          <w:p w14:paraId="40CC65DB" w14:textId="15DE27FC" w:rsidR="00541592" w:rsidRPr="00B65C8F" w:rsidRDefault="00541592" w:rsidP="00541592">
            <w:pPr>
              <w:widowControl/>
              <w:spacing w:line="240" w:lineRule="exact"/>
              <w:rPr>
                <w:rFonts w:eastAsia="仿宋_GB2312"/>
                <w:kern w:val="0"/>
                <w:sz w:val="20"/>
              </w:rPr>
            </w:pPr>
            <w:r w:rsidRPr="00B65C8F">
              <w:rPr>
                <w:rFonts w:eastAsia="仿宋_GB2312"/>
                <w:kern w:val="0"/>
                <w:sz w:val="20"/>
              </w:rPr>
              <w:t>18,113,611,058.66</w:t>
            </w:r>
          </w:p>
        </w:tc>
        <w:tc>
          <w:tcPr>
            <w:tcW w:w="782" w:type="pct"/>
            <w:tcBorders>
              <w:top w:val="nil"/>
              <w:left w:val="nil"/>
              <w:bottom w:val="single" w:sz="4" w:space="0" w:color="auto"/>
              <w:right w:val="single" w:sz="4" w:space="0" w:color="auto"/>
            </w:tcBorders>
            <w:shd w:val="clear" w:color="auto" w:fill="auto"/>
            <w:noWrap/>
            <w:vAlign w:val="center"/>
            <w:hideMark/>
          </w:tcPr>
          <w:p w14:paraId="7C6C4F82" w14:textId="10AE26B8" w:rsidR="00541592" w:rsidRPr="00B65C8F" w:rsidRDefault="00541592" w:rsidP="00541592">
            <w:pPr>
              <w:widowControl/>
              <w:spacing w:line="240" w:lineRule="exact"/>
              <w:rPr>
                <w:rFonts w:eastAsia="仿宋_GB2312"/>
                <w:kern w:val="0"/>
                <w:sz w:val="20"/>
              </w:rPr>
            </w:pPr>
            <w:r w:rsidRPr="00B65C8F">
              <w:rPr>
                <w:rFonts w:eastAsia="仿宋_GB2312"/>
                <w:kern w:val="0"/>
                <w:sz w:val="20"/>
              </w:rPr>
              <w:t>6,717,540,000.02</w:t>
            </w:r>
          </w:p>
        </w:tc>
        <w:tc>
          <w:tcPr>
            <w:tcW w:w="727" w:type="pct"/>
            <w:tcBorders>
              <w:top w:val="nil"/>
              <w:left w:val="nil"/>
              <w:bottom w:val="single" w:sz="4" w:space="0" w:color="auto"/>
              <w:right w:val="single" w:sz="4" w:space="0" w:color="auto"/>
            </w:tcBorders>
            <w:shd w:val="clear" w:color="auto" w:fill="auto"/>
            <w:noWrap/>
            <w:vAlign w:val="center"/>
            <w:hideMark/>
          </w:tcPr>
          <w:p w14:paraId="62331CF8" w14:textId="0D7936A1" w:rsidR="00541592" w:rsidRPr="00B65C8F" w:rsidRDefault="00541592" w:rsidP="00541592">
            <w:pPr>
              <w:widowControl/>
              <w:spacing w:line="240" w:lineRule="exact"/>
              <w:rPr>
                <w:rFonts w:eastAsia="仿宋_GB2312"/>
                <w:kern w:val="0"/>
                <w:sz w:val="20"/>
              </w:rPr>
            </w:pPr>
            <w:r w:rsidRPr="00B65C8F">
              <w:rPr>
                <w:rFonts w:eastAsia="仿宋_GB2312"/>
                <w:kern w:val="0"/>
                <w:sz w:val="20"/>
              </w:rPr>
              <w:t>7,140,830,664.47</w:t>
            </w:r>
          </w:p>
        </w:tc>
      </w:tr>
    </w:tbl>
    <w:p w14:paraId="284E9F40" w14:textId="698FCB78" w:rsidR="00200CB1" w:rsidRPr="00B65C8F" w:rsidRDefault="00FD1B18" w:rsidP="00541592">
      <w:pPr>
        <w:pStyle w:val="a0"/>
        <w:spacing w:line="240" w:lineRule="exact"/>
        <w:ind w:firstLineChars="200" w:firstLine="420"/>
        <w:jc w:val="left"/>
        <w:rPr>
          <w:bCs/>
          <w:kern w:val="2"/>
          <w:sz w:val="21"/>
          <w:szCs w:val="21"/>
        </w:rPr>
      </w:pPr>
      <w:r w:rsidRPr="00B65C8F">
        <w:rPr>
          <w:bCs/>
          <w:kern w:val="2"/>
          <w:sz w:val="21"/>
          <w:szCs w:val="21"/>
        </w:rPr>
        <w:t>单位：元</w:t>
      </w:r>
    </w:p>
    <w:p w14:paraId="444892BA" w14:textId="77777777" w:rsidR="00541592" w:rsidRPr="00B65C8F" w:rsidRDefault="00541592" w:rsidP="00541592">
      <w:pPr>
        <w:pStyle w:val="a0"/>
        <w:spacing w:line="240" w:lineRule="exact"/>
        <w:ind w:firstLineChars="200" w:firstLine="420"/>
        <w:jc w:val="left"/>
        <w:rPr>
          <w:bCs/>
          <w:kern w:val="2"/>
          <w:sz w:val="21"/>
          <w:szCs w:val="21"/>
        </w:rPr>
      </w:pPr>
    </w:p>
    <w:tbl>
      <w:tblPr>
        <w:tblW w:w="4930" w:type="pct"/>
        <w:jc w:val="center"/>
        <w:tblLook w:val="04A0" w:firstRow="1" w:lastRow="0" w:firstColumn="1" w:lastColumn="0" w:noHBand="0" w:noVBand="1"/>
      </w:tblPr>
      <w:tblGrid>
        <w:gridCol w:w="1823"/>
        <w:gridCol w:w="3062"/>
        <w:gridCol w:w="2882"/>
        <w:gridCol w:w="3054"/>
        <w:gridCol w:w="2863"/>
      </w:tblGrid>
      <w:tr w:rsidR="00B65C8F" w:rsidRPr="00B65C8F" w14:paraId="445CDC15" w14:textId="77777777" w:rsidTr="000A66CA">
        <w:trPr>
          <w:trHeight w:val="20"/>
          <w:tblHeader/>
          <w:jc w:val="center"/>
        </w:trPr>
        <w:tc>
          <w:tcPr>
            <w:tcW w:w="178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BD7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项目</w:t>
            </w:r>
          </w:p>
        </w:tc>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E5DE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w:t>
            </w:r>
            <w:r w:rsidRPr="00B65C8F">
              <w:rPr>
                <w:rFonts w:eastAsia="仿宋_GB2312"/>
                <w:kern w:val="0"/>
                <w:sz w:val="20"/>
              </w:rPr>
              <w:t>房地产开发费用</w:t>
            </w:r>
            <w:r w:rsidRPr="00B65C8F">
              <w:rPr>
                <w:rFonts w:eastAsia="仿宋_GB2312"/>
                <w:kern w:val="0"/>
                <w:sz w:val="20"/>
              </w:rPr>
              <w:br/>
              <w:t>7</w:t>
            </w:r>
            <w:r w:rsidRPr="00B65C8F">
              <w:rPr>
                <w:rFonts w:eastAsia="仿宋_GB2312"/>
                <w:kern w:val="0"/>
                <w:sz w:val="20"/>
              </w:rPr>
              <w:t>＝</w:t>
            </w:r>
            <w:r w:rsidRPr="00B65C8F">
              <w:rPr>
                <w:rFonts w:eastAsia="仿宋_GB2312"/>
                <w:kern w:val="0"/>
                <w:sz w:val="20"/>
              </w:rPr>
              <w:t>8</w:t>
            </w:r>
            <w:r w:rsidRPr="00B65C8F">
              <w:rPr>
                <w:rFonts w:eastAsia="仿宋_GB2312"/>
                <w:kern w:val="0"/>
                <w:sz w:val="20"/>
              </w:rPr>
              <w:t>＋</w:t>
            </w:r>
            <w:r w:rsidRPr="00B65C8F">
              <w:rPr>
                <w:rFonts w:eastAsia="仿宋_GB2312"/>
                <w:kern w:val="0"/>
                <w:sz w:val="20"/>
              </w:rPr>
              <w:t>9</w:t>
            </w:r>
          </w:p>
        </w:tc>
        <w:tc>
          <w:tcPr>
            <w:tcW w:w="2162" w:type="pct"/>
            <w:gridSpan w:val="2"/>
            <w:tcBorders>
              <w:top w:val="single" w:sz="4" w:space="0" w:color="auto"/>
              <w:left w:val="nil"/>
              <w:bottom w:val="single" w:sz="4" w:space="0" w:color="auto"/>
              <w:right w:val="single" w:sz="4" w:space="0" w:color="auto"/>
            </w:tcBorders>
            <w:shd w:val="clear" w:color="auto" w:fill="auto"/>
            <w:vAlign w:val="center"/>
            <w:hideMark/>
          </w:tcPr>
          <w:p w14:paraId="78648C0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其中</w:t>
            </w:r>
          </w:p>
        </w:tc>
      </w:tr>
      <w:tr w:rsidR="00B65C8F" w:rsidRPr="00B65C8F" w14:paraId="54DD3561" w14:textId="77777777" w:rsidTr="000A66CA">
        <w:trPr>
          <w:trHeight w:val="326"/>
          <w:tblHeader/>
          <w:jc w:val="center"/>
        </w:trPr>
        <w:tc>
          <w:tcPr>
            <w:tcW w:w="178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73EF11" w14:textId="77777777" w:rsidR="0069063F" w:rsidRPr="00B65C8F" w:rsidRDefault="0069063F" w:rsidP="0069063F">
            <w:pPr>
              <w:widowControl/>
              <w:spacing w:line="240" w:lineRule="exact"/>
              <w:rPr>
                <w:rFonts w:eastAsia="仿宋_GB2312"/>
                <w:kern w:val="0"/>
                <w:sz w:val="20"/>
              </w:rPr>
            </w:pPr>
          </w:p>
        </w:tc>
        <w:tc>
          <w:tcPr>
            <w:tcW w:w="10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A7260F" w14:textId="77777777" w:rsidR="0069063F" w:rsidRPr="00B65C8F" w:rsidRDefault="0069063F" w:rsidP="0069063F">
            <w:pPr>
              <w:widowControl/>
              <w:spacing w:line="240" w:lineRule="exact"/>
              <w:rPr>
                <w:rFonts w:eastAsia="仿宋_GB2312"/>
                <w:kern w:val="0"/>
                <w:sz w:val="20"/>
              </w:rPr>
            </w:pPr>
          </w:p>
        </w:tc>
        <w:tc>
          <w:tcPr>
            <w:tcW w:w="1116" w:type="pct"/>
            <w:vMerge w:val="restart"/>
            <w:tcBorders>
              <w:top w:val="nil"/>
              <w:left w:val="single" w:sz="4" w:space="0" w:color="auto"/>
              <w:bottom w:val="single" w:sz="4" w:space="0" w:color="auto"/>
              <w:right w:val="single" w:sz="4" w:space="0" w:color="auto"/>
            </w:tcBorders>
            <w:shd w:val="clear" w:color="auto" w:fill="auto"/>
            <w:vAlign w:val="center"/>
            <w:hideMark/>
          </w:tcPr>
          <w:p w14:paraId="3A6BE0D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利息支出</w:t>
            </w:r>
          </w:p>
        </w:tc>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579D9EA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其他房地产开发费用</w:t>
            </w:r>
          </w:p>
        </w:tc>
      </w:tr>
      <w:tr w:rsidR="00B65C8F" w:rsidRPr="00B65C8F" w14:paraId="684A4390" w14:textId="77777777" w:rsidTr="000A66CA">
        <w:trPr>
          <w:trHeight w:val="326"/>
          <w:tblHeader/>
          <w:jc w:val="center"/>
        </w:trPr>
        <w:tc>
          <w:tcPr>
            <w:tcW w:w="178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559E9C" w14:textId="77777777" w:rsidR="0069063F" w:rsidRPr="00B65C8F" w:rsidRDefault="0069063F" w:rsidP="0069063F">
            <w:pPr>
              <w:widowControl/>
              <w:spacing w:line="240" w:lineRule="exact"/>
              <w:rPr>
                <w:rFonts w:eastAsia="仿宋_GB2312"/>
                <w:kern w:val="0"/>
                <w:sz w:val="20"/>
              </w:rPr>
            </w:pPr>
          </w:p>
        </w:tc>
        <w:tc>
          <w:tcPr>
            <w:tcW w:w="10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28E62" w14:textId="77777777" w:rsidR="0069063F" w:rsidRPr="00B65C8F" w:rsidRDefault="0069063F" w:rsidP="0069063F">
            <w:pPr>
              <w:widowControl/>
              <w:spacing w:line="240" w:lineRule="exact"/>
              <w:rPr>
                <w:rFonts w:eastAsia="仿宋_GB2312"/>
                <w:kern w:val="0"/>
                <w:sz w:val="20"/>
              </w:rPr>
            </w:pPr>
          </w:p>
        </w:tc>
        <w:tc>
          <w:tcPr>
            <w:tcW w:w="1116" w:type="pct"/>
            <w:vMerge/>
            <w:tcBorders>
              <w:top w:val="nil"/>
              <w:left w:val="single" w:sz="4" w:space="0" w:color="auto"/>
              <w:bottom w:val="single" w:sz="4" w:space="0" w:color="auto"/>
              <w:right w:val="single" w:sz="4" w:space="0" w:color="auto"/>
            </w:tcBorders>
            <w:shd w:val="clear" w:color="auto" w:fill="auto"/>
            <w:vAlign w:val="center"/>
            <w:hideMark/>
          </w:tcPr>
          <w:p w14:paraId="5D0CF28F" w14:textId="77777777" w:rsidR="0069063F" w:rsidRPr="00B65C8F" w:rsidRDefault="0069063F" w:rsidP="0069063F">
            <w:pPr>
              <w:widowControl/>
              <w:spacing w:line="240" w:lineRule="exact"/>
              <w:rPr>
                <w:rFonts w:eastAsia="仿宋_GB2312"/>
                <w:kern w:val="0"/>
                <w:sz w:val="20"/>
              </w:rPr>
            </w:pPr>
          </w:p>
        </w:tc>
        <w:tc>
          <w:tcPr>
            <w:tcW w:w="1046" w:type="pct"/>
            <w:vMerge/>
            <w:tcBorders>
              <w:top w:val="nil"/>
              <w:left w:val="single" w:sz="4" w:space="0" w:color="auto"/>
              <w:bottom w:val="single" w:sz="4" w:space="0" w:color="auto"/>
              <w:right w:val="single" w:sz="4" w:space="0" w:color="auto"/>
            </w:tcBorders>
            <w:shd w:val="clear" w:color="auto" w:fill="auto"/>
            <w:vAlign w:val="center"/>
            <w:hideMark/>
          </w:tcPr>
          <w:p w14:paraId="54C23130" w14:textId="77777777" w:rsidR="0069063F" w:rsidRPr="00B65C8F" w:rsidRDefault="0069063F" w:rsidP="0069063F">
            <w:pPr>
              <w:widowControl/>
              <w:spacing w:line="240" w:lineRule="exact"/>
              <w:rPr>
                <w:rFonts w:eastAsia="仿宋_GB2312"/>
                <w:kern w:val="0"/>
                <w:sz w:val="20"/>
              </w:rPr>
            </w:pPr>
          </w:p>
        </w:tc>
      </w:tr>
      <w:tr w:rsidR="00B65C8F" w:rsidRPr="00B65C8F" w14:paraId="44586772"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040ECC3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地块</w:t>
            </w:r>
          </w:p>
        </w:tc>
        <w:tc>
          <w:tcPr>
            <w:tcW w:w="1119" w:type="pct"/>
            <w:tcBorders>
              <w:top w:val="nil"/>
              <w:left w:val="nil"/>
              <w:bottom w:val="single" w:sz="4" w:space="0" w:color="auto"/>
              <w:right w:val="single" w:sz="4" w:space="0" w:color="auto"/>
            </w:tcBorders>
            <w:shd w:val="clear" w:color="auto" w:fill="auto"/>
            <w:vAlign w:val="center"/>
            <w:hideMark/>
          </w:tcPr>
          <w:p w14:paraId="46BC6EA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类型</w:t>
            </w:r>
          </w:p>
        </w:tc>
        <w:tc>
          <w:tcPr>
            <w:tcW w:w="1053" w:type="pct"/>
            <w:tcBorders>
              <w:top w:val="nil"/>
              <w:left w:val="nil"/>
              <w:bottom w:val="single" w:sz="4" w:space="0" w:color="auto"/>
              <w:right w:val="single" w:sz="4" w:space="0" w:color="auto"/>
            </w:tcBorders>
            <w:shd w:val="clear" w:color="auto" w:fill="auto"/>
            <w:vAlign w:val="center"/>
            <w:hideMark/>
          </w:tcPr>
          <w:p w14:paraId="45EF053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7</w:t>
            </w:r>
          </w:p>
        </w:tc>
        <w:tc>
          <w:tcPr>
            <w:tcW w:w="1116" w:type="pct"/>
            <w:tcBorders>
              <w:top w:val="nil"/>
              <w:left w:val="nil"/>
              <w:bottom w:val="single" w:sz="4" w:space="0" w:color="auto"/>
              <w:right w:val="single" w:sz="4" w:space="0" w:color="auto"/>
            </w:tcBorders>
            <w:shd w:val="clear" w:color="auto" w:fill="auto"/>
            <w:vAlign w:val="center"/>
            <w:hideMark/>
          </w:tcPr>
          <w:p w14:paraId="7DA8006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8</w:t>
            </w:r>
          </w:p>
        </w:tc>
        <w:tc>
          <w:tcPr>
            <w:tcW w:w="1046" w:type="pct"/>
            <w:tcBorders>
              <w:top w:val="nil"/>
              <w:left w:val="nil"/>
              <w:bottom w:val="single" w:sz="4" w:space="0" w:color="auto"/>
              <w:right w:val="single" w:sz="4" w:space="0" w:color="auto"/>
            </w:tcBorders>
            <w:shd w:val="clear" w:color="auto" w:fill="auto"/>
            <w:vAlign w:val="center"/>
            <w:hideMark/>
          </w:tcPr>
          <w:p w14:paraId="3125093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9</w:t>
            </w:r>
          </w:p>
        </w:tc>
      </w:tr>
      <w:tr w:rsidR="00B65C8F" w:rsidRPr="00B65C8F" w14:paraId="77BC89D9"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854B4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1-ABE</w:t>
            </w:r>
          </w:p>
        </w:tc>
        <w:tc>
          <w:tcPr>
            <w:tcW w:w="1119" w:type="pct"/>
            <w:tcBorders>
              <w:top w:val="nil"/>
              <w:left w:val="nil"/>
              <w:bottom w:val="single" w:sz="4" w:space="0" w:color="auto"/>
              <w:right w:val="single" w:sz="4" w:space="0" w:color="auto"/>
            </w:tcBorders>
            <w:shd w:val="clear" w:color="auto" w:fill="auto"/>
            <w:noWrap/>
            <w:vAlign w:val="center"/>
            <w:hideMark/>
          </w:tcPr>
          <w:p w14:paraId="2AA55B27"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24A6ACC7" w14:textId="0B348E9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191,142,746.15</w:t>
            </w:r>
          </w:p>
        </w:tc>
        <w:tc>
          <w:tcPr>
            <w:tcW w:w="1116" w:type="pct"/>
            <w:tcBorders>
              <w:top w:val="nil"/>
              <w:left w:val="nil"/>
              <w:bottom w:val="single" w:sz="4" w:space="0" w:color="auto"/>
              <w:right w:val="single" w:sz="4" w:space="0" w:color="auto"/>
            </w:tcBorders>
            <w:shd w:val="clear" w:color="auto" w:fill="auto"/>
            <w:vAlign w:val="center"/>
            <w:hideMark/>
          </w:tcPr>
          <w:p w14:paraId="293F1E51" w14:textId="3B60193D" w:rsidR="0069063F" w:rsidRPr="00B65C8F" w:rsidRDefault="0069063F" w:rsidP="0069063F">
            <w:pPr>
              <w:widowControl/>
              <w:spacing w:line="240" w:lineRule="exact"/>
              <w:rPr>
                <w:rFonts w:eastAsia="仿宋_GB2312"/>
                <w:kern w:val="0"/>
                <w:sz w:val="20"/>
              </w:rPr>
            </w:pPr>
            <w:r w:rsidRPr="00B65C8F">
              <w:rPr>
                <w:rFonts w:eastAsia="仿宋_GB2312"/>
                <w:kern w:val="0"/>
                <w:sz w:val="20"/>
              </w:rPr>
              <w:t>95,571,373.07</w:t>
            </w:r>
          </w:p>
        </w:tc>
        <w:tc>
          <w:tcPr>
            <w:tcW w:w="1046" w:type="pct"/>
            <w:tcBorders>
              <w:top w:val="nil"/>
              <w:left w:val="nil"/>
              <w:bottom w:val="single" w:sz="4" w:space="0" w:color="auto"/>
              <w:right w:val="single" w:sz="4" w:space="0" w:color="auto"/>
            </w:tcBorders>
            <w:shd w:val="clear" w:color="auto" w:fill="auto"/>
            <w:vAlign w:val="center"/>
            <w:hideMark/>
          </w:tcPr>
          <w:p w14:paraId="757AE2F6" w14:textId="393FF93E" w:rsidR="0069063F" w:rsidRPr="00B65C8F" w:rsidRDefault="0069063F" w:rsidP="0069063F">
            <w:pPr>
              <w:widowControl/>
              <w:spacing w:line="240" w:lineRule="exact"/>
              <w:rPr>
                <w:rFonts w:eastAsia="仿宋_GB2312"/>
                <w:kern w:val="0"/>
                <w:sz w:val="20"/>
              </w:rPr>
            </w:pPr>
            <w:r w:rsidRPr="00B65C8F">
              <w:rPr>
                <w:rFonts w:eastAsia="仿宋_GB2312"/>
                <w:kern w:val="0"/>
                <w:sz w:val="20"/>
              </w:rPr>
              <w:t>95,571,373.07</w:t>
            </w:r>
          </w:p>
        </w:tc>
      </w:tr>
      <w:tr w:rsidR="00B65C8F" w:rsidRPr="00B65C8F" w14:paraId="76A041C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7014ADD"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27A1ABA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0439F7C" w14:textId="3AE4939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47,059,201.71</w:t>
            </w:r>
          </w:p>
        </w:tc>
        <w:tc>
          <w:tcPr>
            <w:tcW w:w="1116" w:type="pct"/>
            <w:tcBorders>
              <w:top w:val="nil"/>
              <w:left w:val="nil"/>
              <w:bottom w:val="single" w:sz="4" w:space="0" w:color="auto"/>
              <w:right w:val="single" w:sz="4" w:space="0" w:color="auto"/>
            </w:tcBorders>
            <w:shd w:val="clear" w:color="auto" w:fill="auto"/>
            <w:vAlign w:val="center"/>
            <w:hideMark/>
          </w:tcPr>
          <w:p w14:paraId="3D49FBCA" w14:textId="68B5F440" w:rsidR="0069063F" w:rsidRPr="00B65C8F" w:rsidRDefault="0069063F" w:rsidP="0069063F">
            <w:pPr>
              <w:widowControl/>
              <w:spacing w:line="240" w:lineRule="exact"/>
              <w:rPr>
                <w:rFonts w:eastAsia="仿宋_GB2312"/>
                <w:kern w:val="0"/>
                <w:sz w:val="20"/>
              </w:rPr>
            </w:pPr>
            <w:r w:rsidRPr="00B65C8F">
              <w:rPr>
                <w:rFonts w:eastAsia="仿宋_GB2312"/>
                <w:kern w:val="0"/>
                <w:sz w:val="20"/>
              </w:rPr>
              <w:t>23,529,600.86</w:t>
            </w:r>
          </w:p>
        </w:tc>
        <w:tc>
          <w:tcPr>
            <w:tcW w:w="1046" w:type="pct"/>
            <w:tcBorders>
              <w:top w:val="nil"/>
              <w:left w:val="nil"/>
              <w:bottom w:val="single" w:sz="4" w:space="0" w:color="auto"/>
              <w:right w:val="single" w:sz="4" w:space="0" w:color="auto"/>
            </w:tcBorders>
            <w:shd w:val="clear" w:color="auto" w:fill="auto"/>
            <w:vAlign w:val="center"/>
            <w:hideMark/>
          </w:tcPr>
          <w:p w14:paraId="5A4D4083" w14:textId="092A8D0F" w:rsidR="0069063F" w:rsidRPr="00B65C8F" w:rsidRDefault="0069063F" w:rsidP="0069063F">
            <w:pPr>
              <w:widowControl/>
              <w:spacing w:line="240" w:lineRule="exact"/>
              <w:rPr>
                <w:rFonts w:eastAsia="仿宋_GB2312"/>
                <w:kern w:val="0"/>
                <w:sz w:val="20"/>
              </w:rPr>
            </w:pPr>
            <w:r w:rsidRPr="00B65C8F">
              <w:rPr>
                <w:rFonts w:eastAsia="仿宋_GB2312"/>
                <w:kern w:val="0"/>
                <w:sz w:val="20"/>
              </w:rPr>
              <w:t>23,529,600.86</w:t>
            </w:r>
          </w:p>
        </w:tc>
      </w:tr>
      <w:tr w:rsidR="00B65C8F" w:rsidRPr="00B65C8F" w14:paraId="5A62F73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D09609C"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BCC4CB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17A7CEB1" w14:textId="773A15E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28,531,198.02</w:t>
            </w:r>
          </w:p>
        </w:tc>
        <w:tc>
          <w:tcPr>
            <w:tcW w:w="1116" w:type="pct"/>
            <w:tcBorders>
              <w:top w:val="nil"/>
              <w:left w:val="nil"/>
              <w:bottom w:val="single" w:sz="4" w:space="0" w:color="auto"/>
              <w:right w:val="single" w:sz="4" w:space="0" w:color="auto"/>
            </w:tcBorders>
            <w:shd w:val="clear" w:color="auto" w:fill="auto"/>
            <w:vAlign w:val="center"/>
            <w:hideMark/>
          </w:tcPr>
          <w:p w14:paraId="1BB1176C" w14:textId="64F1C63F" w:rsidR="0069063F" w:rsidRPr="00B65C8F" w:rsidRDefault="0069063F" w:rsidP="0069063F">
            <w:pPr>
              <w:widowControl/>
              <w:spacing w:line="240" w:lineRule="exact"/>
              <w:rPr>
                <w:rFonts w:eastAsia="仿宋_GB2312"/>
                <w:kern w:val="0"/>
                <w:sz w:val="20"/>
              </w:rPr>
            </w:pPr>
            <w:r w:rsidRPr="00B65C8F">
              <w:rPr>
                <w:rFonts w:eastAsia="仿宋_GB2312"/>
                <w:kern w:val="0"/>
                <w:sz w:val="20"/>
              </w:rPr>
              <w:t>14,265,599.01</w:t>
            </w:r>
          </w:p>
        </w:tc>
        <w:tc>
          <w:tcPr>
            <w:tcW w:w="1046" w:type="pct"/>
            <w:tcBorders>
              <w:top w:val="nil"/>
              <w:left w:val="nil"/>
              <w:bottom w:val="single" w:sz="4" w:space="0" w:color="auto"/>
              <w:right w:val="single" w:sz="4" w:space="0" w:color="auto"/>
            </w:tcBorders>
            <w:shd w:val="clear" w:color="auto" w:fill="auto"/>
            <w:vAlign w:val="center"/>
            <w:hideMark/>
          </w:tcPr>
          <w:p w14:paraId="73DC49C5" w14:textId="58AC50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14,265,599.01</w:t>
            </w:r>
          </w:p>
        </w:tc>
      </w:tr>
      <w:tr w:rsidR="00B65C8F" w:rsidRPr="00B65C8F" w14:paraId="52EF8BB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1B3F0AC"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F24C69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0E322A4" w14:textId="10F72D9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266,733,145.88</w:t>
            </w:r>
          </w:p>
        </w:tc>
        <w:tc>
          <w:tcPr>
            <w:tcW w:w="1116" w:type="pct"/>
            <w:tcBorders>
              <w:top w:val="nil"/>
              <w:left w:val="nil"/>
              <w:bottom w:val="single" w:sz="4" w:space="0" w:color="auto"/>
              <w:right w:val="single" w:sz="4" w:space="0" w:color="auto"/>
            </w:tcBorders>
            <w:shd w:val="clear" w:color="auto" w:fill="auto"/>
            <w:vAlign w:val="center"/>
            <w:hideMark/>
          </w:tcPr>
          <w:p w14:paraId="74B49F41" w14:textId="5BEFFE9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133,366,572.94</w:t>
            </w:r>
          </w:p>
        </w:tc>
        <w:tc>
          <w:tcPr>
            <w:tcW w:w="1046" w:type="pct"/>
            <w:tcBorders>
              <w:top w:val="nil"/>
              <w:left w:val="nil"/>
              <w:bottom w:val="single" w:sz="4" w:space="0" w:color="auto"/>
              <w:right w:val="single" w:sz="4" w:space="0" w:color="auto"/>
            </w:tcBorders>
            <w:shd w:val="clear" w:color="auto" w:fill="auto"/>
            <w:vAlign w:val="center"/>
            <w:hideMark/>
          </w:tcPr>
          <w:p w14:paraId="504E6ADC" w14:textId="3F235F9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133,366,572.94</w:t>
            </w:r>
          </w:p>
        </w:tc>
      </w:tr>
      <w:tr w:rsidR="00B65C8F" w:rsidRPr="00B65C8F" w14:paraId="4BFF7735"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D1103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1-CF</w:t>
            </w:r>
          </w:p>
        </w:tc>
        <w:tc>
          <w:tcPr>
            <w:tcW w:w="1119" w:type="pct"/>
            <w:tcBorders>
              <w:top w:val="nil"/>
              <w:left w:val="nil"/>
              <w:bottom w:val="single" w:sz="4" w:space="0" w:color="auto"/>
              <w:right w:val="single" w:sz="4" w:space="0" w:color="auto"/>
            </w:tcBorders>
            <w:shd w:val="clear" w:color="auto" w:fill="auto"/>
            <w:noWrap/>
            <w:vAlign w:val="center"/>
            <w:hideMark/>
          </w:tcPr>
          <w:p w14:paraId="5167715B"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874A16E" w14:textId="1FCC4E4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99,193,287.10</w:t>
            </w:r>
          </w:p>
        </w:tc>
        <w:tc>
          <w:tcPr>
            <w:tcW w:w="1116" w:type="pct"/>
            <w:tcBorders>
              <w:top w:val="nil"/>
              <w:left w:val="nil"/>
              <w:bottom w:val="single" w:sz="4" w:space="0" w:color="auto"/>
              <w:right w:val="single" w:sz="4" w:space="0" w:color="auto"/>
            </w:tcBorders>
            <w:shd w:val="clear" w:color="auto" w:fill="auto"/>
            <w:vAlign w:val="center"/>
            <w:hideMark/>
          </w:tcPr>
          <w:p w14:paraId="7D61A59D" w14:textId="3129C821" w:rsidR="0069063F" w:rsidRPr="00B65C8F" w:rsidRDefault="0069063F" w:rsidP="0069063F">
            <w:pPr>
              <w:widowControl/>
              <w:spacing w:line="240" w:lineRule="exact"/>
              <w:rPr>
                <w:rFonts w:eastAsia="仿宋_GB2312"/>
                <w:kern w:val="0"/>
                <w:sz w:val="20"/>
              </w:rPr>
            </w:pPr>
            <w:r w:rsidRPr="00B65C8F">
              <w:rPr>
                <w:rFonts w:eastAsia="仿宋_GB2312"/>
                <w:kern w:val="0"/>
                <w:sz w:val="20"/>
              </w:rPr>
              <w:t>49,596,643.55</w:t>
            </w:r>
          </w:p>
        </w:tc>
        <w:tc>
          <w:tcPr>
            <w:tcW w:w="1046" w:type="pct"/>
            <w:tcBorders>
              <w:top w:val="nil"/>
              <w:left w:val="nil"/>
              <w:bottom w:val="single" w:sz="4" w:space="0" w:color="auto"/>
              <w:right w:val="single" w:sz="4" w:space="0" w:color="auto"/>
            </w:tcBorders>
            <w:shd w:val="clear" w:color="auto" w:fill="auto"/>
            <w:vAlign w:val="center"/>
            <w:hideMark/>
          </w:tcPr>
          <w:p w14:paraId="261B8221" w14:textId="57F640E2" w:rsidR="0069063F" w:rsidRPr="00B65C8F" w:rsidRDefault="0069063F" w:rsidP="0069063F">
            <w:pPr>
              <w:widowControl/>
              <w:spacing w:line="240" w:lineRule="exact"/>
              <w:rPr>
                <w:rFonts w:eastAsia="仿宋_GB2312"/>
                <w:kern w:val="0"/>
                <w:sz w:val="20"/>
              </w:rPr>
            </w:pPr>
            <w:r w:rsidRPr="00B65C8F">
              <w:rPr>
                <w:rFonts w:eastAsia="仿宋_GB2312"/>
                <w:kern w:val="0"/>
                <w:sz w:val="20"/>
              </w:rPr>
              <w:t>49,596,643.55</w:t>
            </w:r>
          </w:p>
        </w:tc>
      </w:tr>
      <w:tr w:rsidR="00B65C8F" w:rsidRPr="00B65C8F" w14:paraId="1BFD9704"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28D0173"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67D606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62E8687F" w14:textId="54C4519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8FDAD80" w14:textId="170BE734"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06F5C76B" w14:textId="3AAEA4BA"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29E3A7B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A973424"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45B8320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466508EB" w14:textId="3A43BA6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32,668,597.04</w:t>
            </w:r>
          </w:p>
        </w:tc>
        <w:tc>
          <w:tcPr>
            <w:tcW w:w="1116" w:type="pct"/>
            <w:tcBorders>
              <w:top w:val="nil"/>
              <w:left w:val="nil"/>
              <w:bottom w:val="single" w:sz="4" w:space="0" w:color="auto"/>
              <w:right w:val="single" w:sz="4" w:space="0" w:color="auto"/>
            </w:tcBorders>
            <w:shd w:val="clear" w:color="auto" w:fill="auto"/>
            <w:vAlign w:val="center"/>
            <w:hideMark/>
          </w:tcPr>
          <w:p w14:paraId="2D14044D" w14:textId="2723D0A6" w:rsidR="0069063F" w:rsidRPr="00B65C8F" w:rsidRDefault="0069063F" w:rsidP="0069063F">
            <w:pPr>
              <w:widowControl/>
              <w:spacing w:line="240" w:lineRule="exact"/>
              <w:rPr>
                <w:rFonts w:eastAsia="仿宋_GB2312"/>
                <w:kern w:val="0"/>
                <w:sz w:val="20"/>
              </w:rPr>
            </w:pPr>
            <w:r w:rsidRPr="00B65C8F">
              <w:rPr>
                <w:rFonts w:eastAsia="仿宋_GB2312"/>
                <w:kern w:val="0"/>
                <w:sz w:val="20"/>
              </w:rPr>
              <w:t>16,334,298.52</w:t>
            </w:r>
          </w:p>
        </w:tc>
        <w:tc>
          <w:tcPr>
            <w:tcW w:w="1046" w:type="pct"/>
            <w:tcBorders>
              <w:top w:val="nil"/>
              <w:left w:val="nil"/>
              <w:bottom w:val="single" w:sz="4" w:space="0" w:color="auto"/>
              <w:right w:val="single" w:sz="4" w:space="0" w:color="auto"/>
            </w:tcBorders>
            <w:shd w:val="clear" w:color="auto" w:fill="auto"/>
            <w:vAlign w:val="center"/>
            <w:hideMark/>
          </w:tcPr>
          <w:p w14:paraId="73F5CB25" w14:textId="6C4E5965" w:rsidR="0069063F" w:rsidRPr="00B65C8F" w:rsidRDefault="0069063F" w:rsidP="0069063F">
            <w:pPr>
              <w:widowControl/>
              <w:spacing w:line="240" w:lineRule="exact"/>
              <w:rPr>
                <w:rFonts w:eastAsia="仿宋_GB2312"/>
                <w:kern w:val="0"/>
                <w:sz w:val="20"/>
              </w:rPr>
            </w:pPr>
            <w:r w:rsidRPr="00B65C8F">
              <w:rPr>
                <w:rFonts w:eastAsia="仿宋_GB2312"/>
                <w:kern w:val="0"/>
                <w:sz w:val="20"/>
              </w:rPr>
              <w:t>16,334,298.52</w:t>
            </w:r>
          </w:p>
        </w:tc>
      </w:tr>
      <w:tr w:rsidR="00B65C8F" w:rsidRPr="00B65C8F" w14:paraId="44784FB5"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DA6E045"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25F66C0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799BA594" w14:textId="66B9662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131,861,884.15</w:t>
            </w:r>
          </w:p>
        </w:tc>
        <w:tc>
          <w:tcPr>
            <w:tcW w:w="1116" w:type="pct"/>
            <w:tcBorders>
              <w:top w:val="nil"/>
              <w:left w:val="nil"/>
              <w:bottom w:val="single" w:sz="4" w:space="0" w:color="auto"/>
              <w:right w:val="single" w:sz="4" w:space="0" w:color="auto"/>
            </w:tcBorders>
            <w:shd w:val="clear" w:color="auto" w:fill="auto"/>
            <w:vAlign w:val="center"/>
            <w:hideMark/>
          </w:tcPr>
          <w:p w14:paraId="632C18D2" w14:textId="159F77C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65,930,942.07</w:t>
            </w:r>
          </w:p>
        </w:tc>
        <w:tc>
          <w:tcPr>
            <w:tcW w:w="1046" w:type="pct"/>
            <w:tcBorders>
              <w:top w:val="nil"/>
              <w:left w:val="nil"/>
              <w:bottom w:val="single" w:sz="4" w:space="0" w:color="auto"/>
              <w:right w:val="single" w:sz="4" w:space="0" w:color="auto"/>
            </w:tcBorders>
            <w:shd w:val="clear" w:color="auto" w:fill="auto"/>
            <w:vAlign w:val="center"/>
            <w:hideMark/>
          </w:tcPr>
          <w:p w14:paraId="2DC12C72" w14:textId="0DBB300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65,930,942.07</w:t>
            </w:r>
          </w:p>
        </w:tc>
      </w:tr>
      <w:tr w:rsidR="00B65C8F" w:rsidRPr="00B65C8F" w14:paraId="2BCAB087"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96B31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1-DG</w:t>
            </w:r>
          </w:p>
        </w:tc>
        <w:tc>
          <w:tcPr>
            <w:tcW w:w="1119" w:type="pct"/>
            <w:tcBorders>
              <w:top w:val="nil"/>
              <w:left w:val="nil"/>
              <w:bottom w:val="single" w:sz="4" w:space="0" w:color="auto"/>
              <w:right w:val="single" w:sz="4" w:space="0" w:color="auto"/>
            </w:tcBorders>
            <w:shd w:val="clear" w:color="auto" w:fill="auto"/>
            <w:noWrap/>
            <w:vAlign w:val="center"/>
            <w:hideMark/>
          </w:tcPr>
          <w:p w14:paraId="6E6229A3"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46E444B5" w14:textId="6C8D253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12,729,963.41</w:t>
            </w:r>
          </w:p>
        </w:tc>
        <w:tc>
          <w:tcPr>
            <w:tcW w:w="1116" w:type="pct"/>
            <w:tcBorders>
              <w:top w:val="nil"/>
              <w:left w:val="nil"/>
              <w:bottom w:val="single" w:sz="4" w:space="0" w:color="auto"/>
              <w:right w:val="single" w:sz="4" w:space="0" w:color="auto"/>
            </w:tcBorders>
            <w:shd w:val="clear" w:color="auto" w:fill="auto"/>
            <w:vAlign w:val="center"/>
            <w:hideMark/>
          </w:tcPr>
          <w:p w14:paraId="3E2C9C36" w14:textId="239B74AD" w:rsidR="0069063F" w:rsidRPr="00B65C8F" w:rsidRDefault="0069063F" w:rsidP="0069063F">
            <w:pPr>
              <w:widowControl/>
              <w:spacing w:line="240" w:lineRule="exact"/>
              <w:rPr>
                <w:rFonts w:eastAsia="仿宋_GB2312"/>
                <w:kern w:val="0"/>
                <w:sz w:val="20"/>
              </w:rPr>
            </w:pPr>
            <w:r w:rsidRPr="00B65C8F">
              <w:rPr>
                <w:rFonts w:eastAsia="仿宋_GB2312"/>
                <w:kern w:val="0"/>
                <w:sz w:val="20"/>
              </w:rPr>
              <w:t>6,364,981.70</w:t>
            </w:r>
          </w:p>
        </w:tc>
        <w:tc>
          <w:tcPr>
            <w:tcW w:w="1046" w:type="pct"/>
            <w:tcBorders>
              <w:top w:val="nil"/>
              <w:left w:val="nil"/>
              <w:bottom w:val="single" w:sz="4" w:space="0" w:color="auto"/>
              <w:right w:val="single" w:sz="4" w:space="0" w:color="auto"/>
            </w:tcBorders>
            <w:shd w:val="clear" w:color="auto" w:fill="auto"/>
            <w:vAlign w:val="center"/>
            <w:hideMark/>
          </w:tcPr>
          <w:p w14:paraId="50718FE5" w14:textId="427B4919" w:rsidR="0069063F" w:rsidRPr="00B65C8F" w:rsidRDefault="0069063F" w:rsidP="0069063F">
            <w:pPr>
              <w:widowControl/>
              <w:spacing w:line="240" w:lineRule="exact"/>
              <w:rPr>
                <w:rFonts w:eastAsia="仿宋_GB2312"/>
                <w:kern w:val="0"/>
                <w:sz w:val="20"/>
              </w:rPr>
            </w:pPr>
            <w:r w:rsidRPr="00B65C8F">
              <w:rPr>
                <w:rFonts w:eastAsia="仿宋_GB2312"/>
                <w:kern w:val="0"/>
                <w:sz w:val="20"/>
              </w:rPr>
              <w:t>6,364,981.70</w:t>
            </w:r>
          </w:p>
        </w:tc>
      </w:tr>
      <w:tr w:rsidR="00B65C8F" w:rsidRPr="00B65C8F" w14:paraId="79751CC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9E30230"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4D7A86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0655841" w14:textId="563E6D7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78,485,497.26</w:t>
            </w:r>
          </w:p>
        </w:tc>
        <w:tc>
          <w:tcPr>
            <w:tcW w:w="1116" w:type="pct"/>
            <w:tcBorders>
              <w:top w:val="nil"/>
              <w:left w:val="nil"/>
              <w:bottom w:val="single" w:sz="4" w:space="0" w:color="auto"/>
              <w:right w:val="single" w:sz="4" w:space="0" w:color="auto"/>
            </w:tcBorders>
            <w:shd w:val="clear" w:color="auto" w:fill="auto"/>
            <w:vAlign w:val="center"/>
            <w:hideMark/>
          </w:tcPr>
          <w:p w14:paraId="5AF79CB7" w14:textId="12E55502" w:rsidR="0069063F" w:rsidRPr="00B65C8F" w:rsidRDefault="0069063F" w:rsidP="0069063F">
            <w:pPr>
              <w:widowControl/>
              <w:spacing w:line="240" w:lineRule="exact"/>
              <w:rPr>
                <w:rFonts w:eastAsia="仿宋_GB2312"/>
                <w:kern w:val="0"/>
                <w:sz w:val="20"/>
              </w:rPr>
            </w:pPr>
            <w:r w:rsidRPr="00B65C8F">
              <w:rPr>
                <w:rFonts w:eastAsia="仿宋_GB2312"/>
                <w:kern w:val="0"/>
                <w:sz w:val="20"/>
              </w:rPr>
              <w:t>39,242,748.63</w:t>
            </w:r>
          </w:p>
        </w:tc>
        <w:tc>
          <w:tcPr>
            <w:tcW w:w="1046" w:type="pct"/>
            <w:tcBorders>
              <w:top w:val="nil"/>
              <w:left w:val="nil"/>
              <w:bottom w:val="single" w:sz="4" w:space="0" w:color="auto"/>
              <w:right w:val="single" w:sz="4" w:space="0" w:color="auto"/>
            </w:tcBorders>
            <w:shd w:val="clear" w:color="auto" w:fill="auto"/>
            <w:vAlign w:val="center"/>
            <w:hideMark/>
          </w:tcPr>
          <w:p w14:paraId="6843EFEB" w14:textId="47E2E6DE" w:rsidR="0069063F" w:rsidRPr="00B65C8F" w:rsidRDefault="0069063F" w:rsidP="0069063F">
            <w:pPr>
              <w:widowControl/>
              <w:spacing w:line="240" w:lineRule="exact"/>
              <w:rPr>
                <w:rFonts w:eastAsia="仿宋_GB2312"/>
                <w:kern w:val="0"/>
                <w:sz w:val="20"/>
              </w:rPr>
            </w:pPr>
            <w:r w:rsidRPr="00B65C8F">
              <w:rPr>
                <w:rFonts w:eastAsia="仿宋_GB2312"/>
                <w:kern w:val="0"/>
                <w:sz w:val="20"/>
              </w:rPr>
              <w:t>39,242,748.63</w:t>
            </w:r>
          </w:p>
        </w:tc>
      </w:tr>
      <w:tr w:rsidR="00B65C8F" w:rsidRPr="00B65C8F" w14:paraId="5CB8C780"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CDD00B7"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57135D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432B25EA" w14:textId="75362FE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695A4D4F" w14:textId="304C625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4854BE98" w14:textId="05D3011A"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40F9FEF5"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7CA646C"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A7B64C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AD68642" w14:textId="79A129A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91,215,460.67</w:t>
            </w:r>
          </w:p>
        </w:tc>
        <w:tc>
          <w:tcPr>
            <w:tcW w:w="1116" w:type="pct"/>
            <w:tcBorders>
              <w:top w:val="nil"/>
              <w:left w:val="nil"/>
              <w:bottom w:val="single" w:sz="4" w:space="0" w:color="auto"/>
              <w:right w:val="single" w:sz="4" w:space="0" w:color="auto"/>
            </w:tcBorders>
            <w:shd w:val="clear" w:color="auto" w:fill="auto"/>
            <w:vAlign w:val="center"/>
            <w:hideMark/>
          </w:tcPr>
          <w:p w14:paraId="32E94288" w14:textId="041F668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45,607,730.34</w:t>
            </w:r>
          </w:p>
        </w:tc>
        <w:tc>
          <w:tcPr>
            <w:tcW w:w="1046" w:type="pct"/>
            <w:tcBorders>
              <w:top w:val="nil"/>
              <w:left w:val="nil"/>
              <w:bottom w:val="single" w:sz="4" w:space="0" w:color="auto"/>
              <w:right w:val="single" w:sz="4" w:space="0" w:color="auto"/>
            </w:tcBorders>
            <w:shd w:val="clear" w:color="auto" w:fill="auto"/>
            <w:vAlign w:val="center"/>
            <w:hideMark/>
          </w:tcPr>
          <w:p w14:paraId="39AA29DB" w14:textId="08F23F9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45,607,730.34</w:t>
            </w:r>
          </w:p>
        </w:tc>
      </w:tr>
      <w:tr w:rsidR="00B65C8F" w:rsidRPr="00B65C8F" w14:paraId="502A5E78"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B6DF0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2-A</w:t>
            </w:r>
          </w:p>
        </w:tc>
        <w:tc>
          <w:tcPr>
            <w:tcW w:w="1119" w:type="pct"/>
            <w:tcBorders>
              <w:top w:val="nil"/>
              <w:left w:val="nil"/>
              <w:bottom w:val="single" w:sz="4" w:space="0" w:color="auto"/>
              <w:right w:val="single" w:sz="4" w:space="0" w:color="auto"/>
            </w:tcBorders>
            <w:shd w:val="clear" w:color="auto" w:fill="auto"/>
            <w:noWrap/>
            <w:vAlign w:val="center"/>
            <w:hideMark/>
          </w:tcPr>
          <w:p w14:paraId="6F96400B"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223CA8C" w14:textId="1868A4F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84,675,588.65</w:t>
            </w:r>
          </w:p>
        </w:tc>
        <w:tc>
          <w:tcPr>
            <w:tcW w:w="1116" w:type="pct"/>
            <w:tcBorders>
              <w:top w:val="nil"/>
              <w:left w:val="nil"/>
              <w:bottom w:val="single" w:sz="4" w:space="0" w:color="auto"/>
              <w:right w:val="single" w:sz="4" w:space="0" w:color="auto"/>
            </w:tcBorders>
            <w:shd w:val="clear" w:color="auto" w:fill="auto"/>
            <w:vAlign w:val="center"/>
            <w:hideMark/>
          </w:tcPr>
          <w:p w14:paraId="621E5412" w14:textId="349A1EC3" w:rsidR="0069063F" w:rsidRPr="00B65C8F" w:rsidRDefault="0069063F" w:rsidP="0069063F">
            <w:pPr>
              <w:widowControl/>
              <w:spacing w:line="240" w:lineRule="exact"/>
              <w:rPr>
                <w:rFonts w:eastAsia="仿宋_GB2312"/>
                <w:kern w:val="0"/>
                <w:sz w:val="20"/>
              </w:rPr>
            </w:pPr>
            <w:r w:rsidRPr="00B65C8F">
              <w:rPr>
                <w:rFonts w:eastAsia="仿宋_GB2312"/>
                <w:kern w:val="0"/>
                <w:sz w:val="20"/>
              </w:rPr>
              <w:t>42,337,794.33</w:t>
            </w:r>
          </w:p>
        </w:tc>
        <w:tc>
          <w:tcPr>
            <w:tcW w:w="1046" w:type="pct"/>
            <w:tcBorders>
              <w:top w:val="nil"/>
              <w:left w:val="nil"/>
              <w:bottom w:val="single" w:sz="4" w:space="0" w:color="auto"/>
              <w:right w:val="single" w:sz="4" w:space="0" w:color="auto"/>
            </w:tcBorders>
            <w:shd w:val="clear" w:color="auto" w:fill="auto"/>
            <w:vAlign w:val="center"/>
            <w:hideMark/>
          </w:tcPr>
          <w:p w14:paraId="408C1014" w14:textId="1DF1B4BD" w:rsidR="0069063F" w:rsidRPr="00B65C8F" w:rsidRDefault="0069063F" w:rsidP="0069063F">
            <w:pPr>
              <w:widowControl/>
              <w:spacing w:line="240" w:lineRule="exact"/>
              <w:rPr>
                <w:rFonts w:eastAsia="仿宋_GB2312"/>
                <w:kern w:val="0"/>
                <w:sz w:val="20"/>
              </w:rPr>
            </w:pPr>
            <w:r w:rsidRPr="00B65C8F">
              <w:rPr>
                <w:rFonts w:eastAsia="仿宋_GB2312"/>
                <w:kern w:val="0"/>
                <w:sz w:val="20"/>
              </w:rPr>
              <w:t>42,337,794.33</w:t>
            </w:r>
          </w:p>
        </w:tc>
      </w:tr>
      <w:tr w:rsidR="00B65C8F" w:rsidRPr="00B65C8F" w14:paraId="62B7BA36"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47714B0"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761576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C634F2F" w14:textId="26A9571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58,201,748.85</w:t>
            </w:r>
          </w:p>
        </w:tc>
        <w:tc>
          <w:tcPr>
            <w:tcW w:w="1116" w:type="pct"/>
            <w:tcBorders>
              <w:top w:val="nil"/>
              <w:left w:val="nil"/>
              <w:bottom w:val="single" w:sz="4" w:space="0" w:color="auto"/>
              <w:right w:val="single" w:sz="4" w:space="0" w:color="auto"/>
            </w:tcBorders>
            <w:shd w:val="clear" w:color="auto" w:fill="auto"/>
            <w:vAlign w:val="center"/>
            <w:hideMark/>
          </w:tcPr>
          <w:p w14:paraId="28E1711A" w14:textId="51B07C81" w:rsidR="0069063F" w:rsidRPr="00B65C8F" w:rsidRDefault="0069063F" w:rsidP="0069063F">
            <w:pPr>
              <w:widowControl/>
              <w:spacing w:line="240" w:lineRule="exact"/>
              <w:rPr>
                <w:rFonts w:eastAsia="仿宋_GB2312"/>
                <w:kern w:val="0"/>
                <w:sz w:val="20"/>
              </w:rPr>
            </w:pPr>
            <w:r w:rsidRPr="00B65C8F">
              <w:rPr>
                <w:rFonts w:eastAsia="仿宋_GB2312"/>
                <w:kern w:val="0"/>
                <w:sz w:val="20"/>
              </w:rPr>
              <w:t>29,100,874.43</w:t>
            </w:r>
          </w:p>
        </w:tc>
        <w:tc>
          <w:tcPr>
            <w:tcW w:w="1046" w:type="pct"/>
            <w:tcBorders>
              <w:top w:val="nil"/>
              <w:left w:val="nil"/>
              <w:bottom w:val="single" w:sz="4" w:space="0" w:color="auto"/>
              <w:right w:val="single" w:sz="4" w:space="0" w:color="auto"/>
            </w:tcBorders>
            <w:shd w:val="clear" w:color="auto" w:fill="auto"/>
            <w:vAlign w:val="center"/>
            <w:hideMark/>
          </w:tcPr>
          <w:p w14:paraId="6BBCC0AB" w14:textId="68E488BD" w:rsidR="0069063F" w:rsidRPr="00B65C8F" w:rsidRDefault="0069063F" w:rsidP="0069063F">
            <w:pPr>
              <w:widowControl/>
              <w:spacing w:line="240" w:lineRule="exact"/>
              <w:rPr>
                <w:rFonts w:eastAsia="仿宋_GB2312"/>
                <w:kern w:val="0"/>
                <w:sz w:val="20"/>
              </w:rPr>
            </w:pPr>
            <w:r w:rsidRPr="00B65C8F">
              <w:rPr>
                <w:rFonts w:eastAsia="仿宋_GB2312"/>
                <w:kern w:val="0"/>
                <w:sz w:val="20"/>
              </w:rPr>
              <w:t>29,100,874.43</w:t>
            </w:r>
          </w:p>
        </w:tc>
      </w:tr>
      <w:tr w:rsidR="00B65C8F" w:rsidRPr="00B65C8F" w14:paraId="36774B8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D6F9178"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C2C78F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512A7E4A" w14:textId="4E7BED0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663BCACD" w14:textId="0289472F"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1EE00639" w14:textId="3EA4A7A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402C055D"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99A61A0"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2A0053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5FF459B4" w14:textId="0F9A648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142,877,337.51</w:t>
            </w:r>
          </w:p>
        </w:tc>
        <w:tc>
          <w:tcPr>
            <w:tcW w:w="1116" w:type="pct"/>
            <w:tcBorders>
              <w:top w:val="nil"/>
              <w:left w:val="nil"/>
              <w:bottom w:val="single" w:sz="4" w:space="0" w:color="auto"/>
              <w:right w:val="single" w:sz="4" w:space="0" w:color="auto"/>
            </w:tcBorders>
            <w:shd w:val="clear" w:color="auto" w:fill="auto"/>
            <w:vAlign w:val="center"/>
            <w:hideMark/>
          </w:tcPr>
          <w:p w14:paraId="3C2248F9" w14:textId="5F1C5F7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71,438,668.75</w:t>
            </w:r>
          </w:p>
        </w:tc>
        <w:tc>
          <w:tcPr>
            <w:tcW w:w="1046" w:type="pct"/>
            <w:tcBorders>
              <w:top w:val="nil"/>
              <w:left w:val="nil"/>
              <w:bottom w:val="single" w:sz="4" w:space="0" w:color="auto"/>
              <w:right w:val="single" w:sz="4" w:space="0" w:color="auto"/>
            </w:tcBorders>
            <w:shd w:val="clear" w:color="auto" w:fill="auto"/>
            <w:vAlign w:val="center"/>
            <w:hideMark/>
          </w:tcPr>
          <w:p w14:paraId="0A565898" w14:textId="0EC92F6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71,438,668.75</w:t>
            </w:r>
          </w:p>
        </w:tc>
      </w:tr>
      <w:tr w:rsidR="00B65C8F" w:rsidRPr="00B65C8F" w14:paraId="74259316"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D6881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2-BCD</w:t>
            </w:r>
          </w:p>
        </w:tc>
        <w:tc>
          <w:tcPr>
            <w:tcW w:w="1119" w:type="pct"/>
            <w:tcBorders>
              <w:top w:val="nil"/>
              <w:left w:val="nil"/>
              <w:bottom w:val="single" w:sz="4" w:space="0" w:color="auto"/>
              <w:right w:val="single" w:sz="4" w:space="0" w:color="auto"/>
            </w:tcBorders>
            <w:shd w:val="clear" w:color="auto" w:fill="auto"/>
            <w:noWrap/>
            <w:vAlign w:val="center"/>
            <w:hideMark/>
          </w:tcPr>
          <w:p w14:paraId="0830BDB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0EBE994" w14:textId="20ECC0A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38,969,043.35</w:t>
            </w:r>
          </w:p>
        </w:tc>
        <w:tc>
          <w:tcPr>
            <w:tcW w:w="1116" w:type="pct"/>
            <w:tcBorders>
              <w:top w:val="nil"/>
              <w:left w:val="nil"/>
              <w:bottom w:val="single" w:sz="4" w:space="0" w:color="auto"/>
              <w:right w:val="single" w:sz="4" w:space="0" w:color="auto"/>
            </w:tcBorders>
            <w:shd w:val="clear" w:color="auto" w:fill="auto"/>
            <w:vAlign w:val="center"/>
            <w:hideMark/>
          </w:tcPr>
          <w:p w14:paraId="056CBE84" w14:textId="26FF53C6" w:rsidR="0069063F" w:rsidRPr="00B65C8F" w:rsidRDefault="0069063F" w:rsidP="0069063F">
            <w:pPr>
              <w:widowControl/>
              <w:spacing w:line="240" w:lineRule="exact"/>
              <w:rPr>
                <w:rFonts w:eastAsia="仿宋_GB2312"/>
                <w:kern w:val="0"/>
                <w:sz w:val="20"/>
              </w:rPr>
            </w:pPr>
            <w:r w:rsidRPr="00B65C8F">
              <w:rPr>
                <w:rFonts w:eastAsia="仿宋_GB2312"/>
                <w:kern w:val="0"/>
                <w:sz w:val="20"/>
              </w:rPr>
              <w:t>19,484,521.68</w:t>
            </w:r>
          </w:p>
        </w:tc>
        <w:tc>
          <w:tcPr>
            <w:tcW w:w="1046" w:type="pct"/>
            <w:tcBorders>
              <w:top w:val="nil"/>
              <w:left w:val="nil"/>
              <w:bottom w:val="single" w:sz="4" w:space="0" w:color="auto"/>
              <w:right w:val="single" w:sz="4" w:space="0" w:color="auto"/>
            </w:tcBorders>
            <w:shd w:val="clear" w:color="auto" w:fill="auto"/>
            <w:vAlign w:val="center"/>
            <w:hideMark/>
          </w:tcPr>
          <w:p w14:paraId="37D58913" w14:textId="1FB4E482" w:rsidR="0069063F" w:rsidRPr="00B65C8F" w:rsidRDefault="0069063F" w:rsidP="0069063F">
            <w:pPr>
              <w:widowControl/>
              <w:spacing w:line="240" w:lineRule="exact"/>
              <w:rPr>
                <w:rFonts w:eastAsia="仿宋_GB2312"/>
                <w:kern w:val="0"/>
                <w:sz w:val="20"/>
              </w:rPr>
            </w:pPr>
            <w:r w:rsidRPr="00B65C8F">
              <w:rPr>
                <w:rFonts w:eastAsia="仿宋_GB2312"/>
                <w:kern w:val="0"/>
                <w:sz w:val="20"/>
              </w:rPr>
              <w:t>19,484,521.68</w:t>
            </w:r>
          </w:p>
        </w:tc>
      </w:tr>
      <w:tr w:rsidR="00B65C8F" w:rsidRPr="00B65C8F" w14:paraId="376A7619"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088A76E"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58C0B4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899F80B" w14:textId="64B82DD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124,875,560.10</w:t>
            </w:r>
          </w:p>
        </w:tc>
        <w:tc>
          <w:tcPr>
            <w:tcW w:w="1116" w:type="pct"/>
            <w:tcBorders>
              <w:top w:val="nil"/>
              <w:left w:val="nil"/>
              <w:bottom w:val="single" w:sz="4" w:space="0" w:color="auto"/>
              <w:right w:val="single" w:sz="4" w:space="0" w:color="auto"/>
            </w:tcBorders>
            <w:shd w:val="clear" w:color="auto" w:fill="auto"/>
            <w:vAlign w:val="center"/>
            <w:hideMark/>
          </w:tcPr>
          <w:p w14:paraId="65CD6FAC" w14:textId="1B5FC8A0" w:rsidR="0069063F" w:rsidRPr="00B65C8F" w:rsidRDefault="0069063F" w:rsidP="0069063F">
            <w:pPr>
              <w:widowControl/>
              <w:spacing w:line="240" w:lineRule="exact"/>
              <w:rPr>
                <w:rFonts w:eastAsia="仿宋_GB2312"/>
                <w:kern w:val="0"/>
                <w:sz w:val="20"/>
              </w:rPr>
            </w:pPr>
            <w:r w:rsidRPr="00B65C8F">
              <w:rPr>
                <w:rFonts w:eastAsia="仿宋_GB2312"/>
                <w:kern w:val="0"/>
                <w:sz w:val="20"/>
              </w:rPr>
              <w:t>62,437,780.05</w:t>
            </w:r>
          </w:p>
        </w:tc>
        <w:tc>
          <w:tcPr>
            <w:tcW w:w="1046" w:type="pct"/>
            <w:tcBorders>
              <w:top w:val="nil"/>
              <w:left w:val="nil"/>
              <w:bottom w:val="single" w:sz="4" w:space="0" w:color="auto"/>
              <w:right w:val="single" w:sz="4" w:space="0" w:color="auto"/>
            </w:tcBorders>
            <w:shd w:val="clear" w:color="auto" w:fill="auto"/>
            <w:vAlign w:val="center"/>
            <w:hideMark/>
          </w:tcPr>
          <w:p w14:paraId="154203BC" w14:textId="1E3826EA" w:rsidR="0069063F" w:rsidRPr="00B65C8F" w:rsidRDefault="0069063F" w:rsidP="0069063F">
            <w:pPr>
              <w:widowControl/>
              <w:spacing w:line="240" w:lineRule="exact"/>
              <w:rPr>
                <w:rFonts w:eastAsia="仿宋_GB2312"/>
                <w:kern w:val="0"/>
                <w:sz w:val="20"/>
              </w:rPr>
            </w:pPr>
            <w:r w:rsidRPr="00B65C8F">
              <w:rPr>
                <w:rFonts w:eastAsia="仿宋_GB2312"/>
                <w:kern w:val="0"/>
                <w:sz w:val="20"/>
              </w:rPr>
              <w:t>62,437,780.05</w:t>
            </w:r>
          </w:p>
        </w:tc>
      </w:tr>
      <w:tr w:rsidR="00B65C8F" w:rsidRPr="00B65C8F" w14:paraId="52A4585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A4170A1"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B8A984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5F00695A" w14:textId="59E949C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2DD69D2E" w14:textId="07178CF3"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1D58AE60" w14:textId="1205911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455ADCF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5DD054E"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B2127B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1FCD7DF" w14:textId="705929F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163,844,603.45</w:t>
            </w:r>
          </w:p>
        </w:tc>
        <w:tc>
          <w:tcPr>
            <w:tcW w:w="1116" w:type="pct"/>
            <w:tcBorders>
              <w:top w:val="nil"/>
              <w:left w:val="nil"/>
              <w:bottom w:val="single" w:sz="4" w:space="0" w:color="auto"/>
              <w:right w:val="single" w:sz="4" w:space="0" w:color="auto"/>
            </w:tcBorders>
            <w:shd w:val="clear" w:color="auto" w:fill="auto"/>
            <w:vAlign w:val="center"/>
            <w:hideMark/>
          </w:tcPr>
          <w:p w14:paraId="2BF23152" w14:textId="6F92455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81,922,301.73</w:t>
            </w:r>
          </w:p>
        </w:tc>
        <w:tc>
          <w:tcPr>
            <w:tcW w:w="1046" w:type="pct"/>
            <w:tcBorders>
              <w:top w:val="nil"/>
              <w:left w:val="nil"/>
              <w:bottom w:val="single" w:sz="4" w:space="0" w:color="auto"/>
              <w:right w:val="single" w:sz="4" w:space="0" w:color="auto"/>
            </w:tcBorders>
            <w:shd w:val="clear" w:color="auto" w:fill="auto"/>
            <w:vAlign w:val="center"/>
            <w:hideMark/>
          </w:tcPr>
          <w:p w14:paraId="055AF02F" w14:textId="70DFCAC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81,922,301.73</w:t>
            </w:r>
          </w:p>
        </w:tc>
      </w:tr>
      <w:tr w:rsidR="00B65C8F" w:rsidRPr="00B65C8F" w14:paraId="1BE9B771"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DAD58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3-ABC</w:t>
            </w:r>
          </w:p>
        </w:tc>
        <w:tc>
          <w:tcPr>
            <w:tcW w:w="1119" w:type="pct"/>
            <w:tcBorders>
              <w:top w:val="nil"/>
              <w:left w:val="nil"/>
              <w:bottom w:val="single" w:sz="4" w:space="0" w:color="auto"/>
              <w:right w:val="single" w:sz="4" w:space="0" w:color="auto"/>
            </w:tcBorders>
            <w:shd w:val="clear" w:color="auto" w:fill="auto"/>
            <w:noWrap/>
            <w:vAlign w:val="center"/>
            <w:hideMark/>
          </w:tcPr>
          <w:p w14:paraId="6B3E7CE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74B649E" w14:textId="3495F96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25FD70C" w14:textId="245E873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31C98C13" w14:textId="6375E1D3"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1178DC4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02F3221"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DA31226"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3FC26E0" w14:textId="3B7CB85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B6C4EDF" w14:textId="2B5D0B81"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551A7F47" w14:textId="6413B63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00D99D5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4A74750"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067B8C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2627A526" w14:textId="000CB37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135,908,378.00</w:t>
            </w:r>
          </w:p>
        </w:tc>
        <w:tc>
          <w:tcPr>
            <w:tcW w:w="1116" w:type="pct"/>
            <w:tcBorders>
              <w:top w:val="nil"/>
              <w:left w:val="nil"/>
              <w:bottom w:val="single" w:sz="4" w:space="0" w:color="auto"/>
              <w:right w:val="single" w:sz="4" w:space="0" w:color="auto"/>
            </w:tcBorders>
            <w:shd w:val="clear" w:color="auto" w:fill="auto"/>
            <w:vAlign w:val="center"/>
            <w:hideMark/>
          </w:tcPr>
          <w:p w14:paraId="59F75EE6" w14:textId="313ED7AD" w:rsidR="0069063F" w:rsidRPr="00B65C8F" w:rsidRDefault="0069063F" w:rsidP="0069063F">
            <w:pPr>
              <w:widowControl/>
              <w:spacing w:line="240" w:lineRule="exact"/>
              <w:rPr>
                <w:rFonts w:eastAsia="仿宋_GB2312"/>
                <w:kern w:val="0"/>
                <w:sz w:val="20"/>
              </w:rPr>
            </w:pPr>
            <w:r w:rsidRPr="00B65C8F">
              <w:rPr>
                <w:rFonts w:eastAsia="仿宋_GB2312"/>
                <w:kern w:val="0"/>
                <w:sz w:val="20"/>
              </w:rPr>
              <w:t>67,954,189.00</w:t>
            </w:r>
          </w:p>
        </w:tc>
        <w:tc>
          <w:tcPr>
            <w:tcW w:w="1046" w:type="pct"/>
            <w:tcBorders>
              <w:top w:val="nil"/>
              <w:left w:val="nil"/>
              <w:bottom w:val="single" w:sz="4" w:space="0" w:color="auto"/>
              <w:right w:val="single" w:sz="4" w:space="0" w:color="auto"/>
            </w:tcBorders>
            <w:shd w:val="clear" w:color="auto" w:fill="auto"/>
            <w:vAlign w:val="center"/>
            <w:hideMark/>
          </w:tcPr>
          <w:p w14:paraId="02007959" w14:textId="396E7049" w:rsidR="0069063F" w:rsidRPr="00B65C8F" w:rsidRDefault="0069063F" w:rsidP="0069063F">
            <w:pPr>
              <w:widowControl/>
              <w:spacing w:line="240" w:lineRule="exact"/>
              <w:rPr>
                <w:rFonts w:eastAsia="仿宋_GB2312"/>
                <w:kern w:val="0"/>
                <w:sz w:val="20"/>
              </w:rPr>
            </w:pPr>
            <w:r w:rsidRPr="00B65C8F">
              <w:rPr>
                <w:rFonts w:eastAsia="仿宋_GB2312"/>
                <w:kern w:val="0"/>
                <w:sz w:val="20"/>
              </w:rPr>
              <w:t>67,954,189.00</w:t>
            </w:r>
          </w:p>
        </w:tc>
      </w:tr>
      <w:tr w:rsidR="00B65C8F" w:rsidRPr="00B65C8F" w14:paraId="3BEFEE1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775B4D9"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9A7C30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73F27CF9" w14:textId="3E49F1E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135,908,378.00</w:t>
            </w:r>
          </w:p>
        </w:tc>
        <w:tc>
          <w:tcPr>
            <w:tcW w:w="1116" w:type="pct"/>
            <w:tcBorders>
              <w:top w:val="nil"/>
              <w:left w:val="nil"/>
              <w:bottom w:val="single" w:sz="4" w:space="0" w:color="auto"/>
              <w:right w:val="single" w:sz="4" w:space="0" w:color="auto"/>
            </w:tcBorders>
            <w:shd w:val="clear" w:color="auto" w:fill="auto"/>
            <w:vAlign w:val="center"/>
            <w:hideMark/>
          </w:tcPr>
          <w:p w14:paraId="38B13F97" w14:textId="6644488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67,954,189.00</w:t>
            </w:r>
          </w:p>
        </w:tc>
        <w:tc>
          <w:tcPr>
            <w:tcW w:w="1046" w:type="pct"/>
            <w:tcBorders>
              <w:top w:val="nil"/>
              <w:left w:val="nil"/>
              <w:bottom w:val="single" w:sz="4" w:space="0" w:color="auto"/>
              <w:right w:val="single" w:sz="4" w:space="0" w:color="auto"/>
            </w:tcBorders>
            <w:shd w:val="clear" w:color="auto" w:fill="auto"/>
            <w:vAlign w:val="center"/>
            <w:hideMark/>
          </w:tcPr>
          <w:p w14:paraId="02E14353" w14:textId="7979D95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67,954,189.00</w:t>
            </w:r>
          </w:p>
        </w:tc>
      </w:tr>
      <w:tr w:rsidR="00B65C8F" w:rsidRPr="00B65C8F" w14:paraId="2CDBBB67"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8EEFB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3-DF</w:t>
            </w:r>
          </w:p>
        </w:tc>
        <w:tc>
          <w:tcPr>
            <w:tcW w:w="1119" w:type="pct"/>
            <w:tcBorders>
              <w:top w:val="nil"/>
              <w:left w:val="nil"/>
              <w:bottom w:val="single" w:sz="4" w:space="0" w:color="auto"/>
              <w:right w:val="single" w:sz="4" w:space="0" w:color="auto"/>
            </w:tcBorders>
            <w:shd w:val="clear" w:color="auto" w:fill="auto"/>
            <w:noWrap/>
            <w:vAlign w:val="center"/>
            <w:hideMark/>
          </w:tcPr>
          <w:p w14:paraId="4C8EC16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B9F6850" w14:textId="2938232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29,599,137.81</w:t>
            </w:r>
          </w:p>
        </w:tc>
        <w:tc>
          <w:tcPr>
            <w:tcW w:w="1116" w:type="pct"/>
            <w:tcBorders>
              <w:top w:val="nil"/>
              <w:left w:val="nil"/>
              <w:bottom w:val="single" w:sz="4" w:space="0" w:color="auto"/>
              <w:right w:val="single" w:sz="4" w:space="0" w:color="auto"/>
            </w:tcBorders>
            <w:shd w:val="clear" w:color="auto" w:fill="auto"/>
            <w:vAlign w:val="center"/>
            <w:hideMark/>
          </w:tcPr>
          <w:p w14:paraId="4D718640" w14:textId="19F6CCB0" w:rsidR="0069063F" w:rsidRPr="00B65C8F" w:rsidRDefault="0069063F" w:rsidP="0069063F">
            <w:pPr>
              <w:widowControl/>
              <w:spacing w:line="240" w:lineRule="exact"/>
              <w:rPr>
                <w:rFonts w:eastAsia="仿宋_GB2312"/>
                <w:kern w:val="0"/>
                <w:sz w:val="20"/>
              </w:rPr>
            </w:pPr>
            <w:r w:rsidRPr="00B65C8F">
              <w:rPr>
                <w:rFonts w:eastAsia="仿宋_GB2312"/>
                <w:kern w:val="0"/>
                <w:sz w:val="20"/>
              </w:rPr>
              <w:t>14,799,568.90</w:t>
            </w:r>
          </w:p>
        </w:tc>
        <w:tc>
          <w:tcPr>
            <w:tcW w:w="1046" w:type="pct"/>
            <w:tcBorders>
              <w:top w:val="nil"/>
              <w:left w:val="nil"/>
              <w:bottom w:val="single" w:sz="4" w:space="0" w:color="auto"/>
              <w:right w:val="single" w:sz="4" w:space="0" w:color="auto"/>
            </w:tcBorders>
            <w:shd w:val="clear" w:color="auto" w:fill="auto"/>
            <w:vAlign w:val="center"/>
            <w:hideMark/>
          </w:tcPr>
          <w:p w14:paraId="17382024" w14:textId="1817671F" w:rsidR="0069063F" w:rsidRPr="00B65C8F" w:rsidRDefault="0069063F" w:rsidP="0069063F">
            <w:pPr>
              <w:widowControl/>
              <w:spacing w:line="240" w:lineRule="exact"/>
              <w:rPr>
                <w:rFonts w:eastAsia="仿宋_GB2312"/>
                <w:kern w:val="0"/>
                <w:sz w:val="20"/>
              </w:rPr>
            </w:pPr>
            <w:r w:rsidRPr="00B65C8F">
              <w:rPr>
                <w:rFonts w:eastAsia="仿宋_GB2312"/>
                <w:kern w:val="0"/>
                <w:sz w:val="20"/>
              </w:rPr>
              <w:t>14,799,568.90</w:t>
            </w:r>
          </w:p>
        </w:tc>
      </w:tr>
      <w:tr w:rsidR="00B65C8F" w:rsidRPr="00B65C8F" w14:paraId="14F525C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4B131E4"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CD3B8A5"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15F49FE" w14:textId="659EC54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63,910,969.28</w:t>
            </w:r>
          </w:p>
        </w:tc>
        <w:tc>
          <w:tcPr>
            <w:tcW w:w="1116" w:type="pct"/>
            <w:tcBorders>
              <w:top w:val="nil"/>
              <w:left w:val="nil"/>
              <w:bottom w:val="single" w:sz="4" w:space="0" w:color="auto"/>
              <w:right w:val="single" w:sz="4" w:space="0" w:color="auto"/>
            </w:tcBorders>
            <w:shd w:val="clear" w:color="auto" w:fill="auto"/>
            <w:vAlign w:val="center"/>
            <w:hideMark/>
          </w:tcPr>
          <w:p w14:paraId="3FA643A8" w14:textId="3128E880" w:rsidR="0069063F" w:rsidRPr="00B65C8F" w:rsidRDefault="0069063F" w:rsidP="0069063F">
            <w:pPr>
              <w:widowControl/>
              <w:spacing w:line="240" w:lineRule="exact"/>
              <w:rPr>
                <w:rFonts w:eastAsia="仿宋_GB2312"/>
                <w:kern w:val="0"/>
                <w:sz w:val="20"/>
              </w:rPr>
            </w:pPr>
            <w:r w:rsidRPr="00B65C8F">
              <w:rPr>
                <w:rFonts w:eastAsia="仿宋_GB2312"/>
                <w:kern w:val="0"/>
                <w:sz w:val="20"/>
              </w:rPr>
              <w:t>31,955,484.64</w:t>
            </w:r>
          </w:p>
        </w:tc>
        <w:tc>
          <w:tcPr>
            <w:tcW w:w="1046" w:type="pct"/>
            <w:tcBorders>
              <w:top w:val="nil"/>
              <w:left w:val="nil"/>
              <w:bottom w:val="single" w:sz="4" w:space="0" w:color="auto"/>
              <w:right w:val="single" w:sz="4" w:space="0" w:color="auto"/>
            </w:tcBorders>
            <w:shd w:val="clear" w:color="auto" w:fill="auto"/>
            <w:vAlign w:val="center"/>
            <w:hideMark/>
          </w:tcPr>
          <w:p w14:paraId="687E4837" w14:textId="449F691D" w:rsidR="0069063F" w:rsidRPr="00B65C8F" w:rsidRDefault="0069063F" w:rsidP="0069063F">
            <w:pPr>
              <w:widowControl/>
              <w:spacing w:line="240" w:lineRule="exact"/>
              <w:rPr>
                <w:rFonts w:eastAsia="仿宋_GB2312"/>
                <w:kern w:val="0"/>
                <w:sz w:val="20"/>
              </w:rPr>
            </w:pPr>
            <w:r w:rsidRPr="00B65C8F">
              <w:rPr>
                <w:rFonts w:eastAsia="仿宋_GB2312"/>
                <w:kern w:val="0"/>
                <w:sz w:val="20"/>
              </w:rPr>
              <w:t>31,955,484.64</w:t>
            </w:r>
          </w:p>
        </w:tc>
      </w:tr>
      <w:tr w:rsidR="00B65C8F" w:rsidRPr="00B65C8F" w14:paraId="66C7143C"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BB707A1"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7AC782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0E89CFF4" w14:textId="491F009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57FB7312" w14:textId="0ACADE2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647A528D" w14:textId="23FDEFEE"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0BD3D9D0"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E603243"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4B7526D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685F81D5" w14:textId="7EB143A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93,510,107.09</w:t>
            </w:r>
          </w:p>
        </w:tc>
        <w:tc>
          <w:tcPr>
            <w:tcW w:w="1116" w:type="pct"/>
            <w:tcBorders>
              <w:top w:val="nil"/>
              <w:left w:val="nil"/>
              <w:bottom w:val="single" w:sz="4" w:space="0" w:color="auto"/>
              <w:right w:val="single" w:sz="4" w:space="0" w:color="auto"/>
            </w:tcBorders>
            <w:shd w:val="clear" w:color="auto" w:fill="auto"/>
            <w:vAlign w:val="center"/>
            <w:hideMark/>
          </w:tcPr>
          <w:p w14:paraId="3304BB05" w14:textId="6DC2599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46,755,053.54</w:t>
            </w:r>
          </w:p>
        </w:tc>
        <w:tc>
          <w:tcPr>
            <w:tcW w:w="1046" w:type="pct"/>
            <w:tcBorders>
              <w:top w:val="nil"/>
              <w:left w:val="nil"/>
              <w:bottom w:val="single" w:sz="4" w:space="0" w:color="auto"/>
              <w:right w:val="single" w:sz="4" w:space="0" w:color="auto"/>
            </w:tcBorders>
            <w:shd w:val="clear" w:color="auto" w:fill="auto"/>
            <w:vAlign w:val="center"/>
            <w:hideMark/>
          </w:tcPr>
          <w:p w14:paraId="57878535" w14:textId="2E15DC9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46,755,053.54</w:t>
            </w:r>
          </w:p>
        </w:tc>
      </w:tr>
      <w:tr w:rsidR="00B65C8F" w:rsidRPr="00B65C8F" w14:paraId="266F7ABB"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57BD8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3-E</w:t>
            </w:r>
          </w:p>
        </w:tc>
        <w:tc>
          <w:tcPr>
            <w:tcW w:w="1119" w:type="pct"/>
            <w:tcBorders>
              <w:top w:val="nil"/>
              <w:left w:val="nil"/>
              <w:bottom w:val="single" w:sz="4" w:space="0" w:color="auto"/>
              <w:right w:val="single" w:sz="4" w:space="0" w:color="auto"/>
            </w:tcBorders>
            <w:shd w:val="clear" w:color="auto" w:fill="auto"/>
            <w:noWrap/>
            <w:vAlign w:val="center"/>
            <w:hideMark/>
          </w:tcPr>
          <w:p w14:paraId="160FC4E2"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600D2D6" w14:textId="05E856E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25,763,374.22</w:t>
            </w:r>
          </w:p>
        </w:tc>
        <w:tc>
          <w:tcPr>
            <w:tcW w:w="1116" w:type="pct"/>
            <w:tcBorders>
              <w:top w:val="nil"/>
              <w:left w:val="nil"/>
              <w:bottom w:val="single" w:sz="4" w:space="0" w:color="auto"/>
              <w:right w:val="single" w:sz="4" w:space="0" w:color="auto"/>
            </w:tcBorders>
            <w:shd w:val="clear" w:color="auto" w:fill="auto"/>
            <w:vAlign w:val="center"/>
            <w:hideMark/>
          </w:tcPr>
          <w:p w14:paraId="18A5598D" w14:textId="2C5319AF" w:rsidR="0069063F" w:rsidRPr="00B65C8F" w:rsidRDefault="0069063F" w:rsidP="0069063F">
            <w:pPr>
              <w:widowControl/>
              <w:spacing w:line="240" w:lineRule="exact"/>
              <w:rPr>
                <w:rFonts w:eastAsia="仿宋_GB2312"/>
                <w:kern w:val="0"/>
                <w:sz w:val="20"/>
              </w:rPr>
            </w:pPr>
            <w:r w:rsidRPr="00B65C8F">
              <w:rPr>
                <w:rFonts w:eastAsia="仿宋_GB2312"/>
                <w:kern w:val="0"/>
                <w:sz w:val="20"/>
              </w:rPr>
              <w:t>12,881,687.11</w:t>
            </w:r>
          </w:p>
        </w:tc>
        <w:tc>
          <w:tcPr>
            <w:tcW w:w="1046" w:type="pct"/>
            <w:tcBorders>
              <w:top w:val="nil"/>
              <w:left w:val="nil"/>
              <w:bottom w:val="single" w:sz="4" w:space="0" w:color="auto"/>
              <w:right w:val="single" w:sz="4" w:space="0" w:color="auto"/>
            </w:tcBorders>
            <w:shd w:val="clear" w:color="auto" w:fill="auto"/>
            <w:vAlign w:val="center"/>
            <w:hideMark/>
          </w:tcPr>
          <w:p w14:paraId="1A6928CD" w14:textId="2F4818C8" w:rsidR="0069063F" w:rsidRPr="00B65C8F" w:rsidRDefault="0069063F" w:rsidP="0069063F">
            <w:pPr>
              <w:widowControl/>
              <w:spacing w:line="240" w:lineRule="exact"/>
              <w:rPr>
                <w:rFonts w:eastAsia="仿宋_GB2312"/>
                <w:kern w:val="0"/>
                <w:sz w:val="20"/>
              </w:rPr>
            </w:pPr>
            <w:r w:rsidRPr="00B65C8F">
              <w:rPr>
                <w:rFonts w:eastAsia="仿宋_GB2312"/>
                <w:kern w:val="0"/>
                <w:sz w:val="20"/>
              </w:rPr>
              <w:t>12,881,687.11</w:t>
            </w:r>
          </w:p>
        </w:tc>
      </w:tr>
      <w:tr w:rsidR="00B65C8F" w:rsidRPr="00B65C8F" w14:paraId="3023CD44"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DC421AA"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84C466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135E0D7" w14:textId="5973C5C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53,036,668.96</w:t>
            </w:r>
          </w:p>
        </w:tc>
        <w:tc>
          <w:tcPr>
            <w:tcW w:w="1116" w:type="pct"/>
            <w:tcBorders>
              <w:top w:val="nil"/>
              <w:left w:val="nil"/>
              <w:bottom w:val="single" w:sz="4" w:space="0" w:color="auto"/>
              <w:right w:val="single" w:sz="4" w:space="0" w:color="auto"/>
            </w:tcBorders>
            <w:shd w:val="clear" w:color="auto" w:fill="auto"/>
            <w:vAlign w:val="center"/>
            <w:hideMark/>
          </w:tcPr>
          <w:p w14:paraId="3AFF88E0" w14:textId="1A1CC951" w:rsidR="0069063F" w:rsidRPr="00B65C8F" w:rsidRDefault="0069063F" w:rsidP="0069063F">
            <w:pPr>
              <w:widowControl/>
              <w:spacing w:line="240" w:lineRule="exact"/>
              <w:rPr>
                <w:rFonts w:eastAsia="仿宋_GB2312"/>
                <w:kern w:val="0"/>
                <w:sz w:val="20"/>
              </w:rPr>
            </w:pPr>
            <w:r w:rsidRPr="00B65C8F">
              <w:rPr>
                <w:rFonts w:eastAsia="仿宋_GB2312"/>
                <w:kern w:val="0"/>
                <w:sz w:val="20"/>
              </w:rPr>
              <w:t>26,518,334.48</w:t>
            </w:r>
          </w:p>
        </w:tc>
        <w:tc>
          <w:tcPr>
            <w:tcW w:w="1046" w:type="pct"/>
            <w:tcBorders>
              <w:top w:val="nil"/>
              <w:left w:val="nil"/>
              <w:bottom w:val="single" w:sz="4" w:space="0" w:color="auto"/>
              <w:right w:val="single" w:sz="4" w:space="0" w:color="auto"/>
            </w:tcBorders>
            <w:shd w:val="clear" w:color="auto" w:fill="auto"/>
            <w:vAlign w:val="center"/>
            <w:hideMark/>
          </w:tcPr>
          <w:p w14:paraId="7832BB16" w14:textId="3C5E286A" w:rsidR="0069063F" w:rsidRPr="00B65C8F" w:rsidRDefault="0069063F" w:rsidP="0069063F">
            <w:pPr>
              <w:widowControl/>
              <w:spacing w:line="240" w:lineRule="exact"/>
              <w:rPr>
                <w:rFonts w:eastAsia="仿宋_GB2312"/>
                <w:kern w:val="0"/>
                <w:sz w:val="20"/>
              </w:rPr>
            </w:pPr>
            <w:r w:rsidRPr="00B65C8F">
              <w:rPr>
                <w:rFonts w:eastAsia="仿宋_GB2312"/>
                <w:kern w:val="0"/>
                <w:sz w:val="20"/>
              </w:rPr>
              <w:t>26,518,334.48</w:t>
            </w:r>
          </w:p>
        </w:tc>
      </w:tr>
      <w:tr w:rsidR="00B65C8F" w:rsidRPr="00B65C8F" w14:paraId="1BC7373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8867262"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8DEFAC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6D47BB0C" w14:textId="2516DE9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73DFA6E1" w14:textId="1C449B9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6611F8C0" w14:textId="0E3DBAB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0C19F5A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449DE783"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8C75EB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38948F5" w14:textId="32439B9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78,800,043.18</w:t>
            </w:r>
          </w:p>
        </w:tc>
        <w:tc>
          <w:tcPr>
            <w:tcW w:w="1116" w:type="pct"/>
            <w:tcBorders>
              <w:top w:val="nil"/>
              <w:left w:val="nil"/>
              <w:bottom w:val="single" w:sz="4" w:space="0" w:color="auto"/>
              <w:right w:val="single" w:sz="4" w:space="0" w:color="auto"/>
            </w:tcBorders>
            <w:shd w:val="clear" w:color="auto" w:fill="auto"/>
            <w:vAlign w:val="center"/>
            <w:hideMark/>
          </w:tcPr>
          <w:p w14:paraId="14C09495" w14:textId="5F46F0D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39,400,021.59</w:t>
            </w:r>
          </w:p>
        </w:tc>
        <w:tc>
          <w:tcPr>
            <w:tcW w:w="1046" w:type="pct"/>
            <w:tcBorders>
              <w:top w:val="nil"/>
              <w:left w:val="nil"/>
              <w:bottom w:val="single" w:sz="4" w:space="0" w:color="auto"/>
              <w:right w:val="single" w:sz="4" w:space="0" w:color="auto"/>
            </w:tcBorders>
            <w:shd w:val="clear" w:color="auto" w:fill="auto"/>
            <w:vAlign w:val="center"/>
            <w:hideMark/>
          </w:tcPr>
          <w:p w14:paraId="3B10C6BC" w14:textId="0334094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39,400,021.59</w:t>
            </w:r>
          </w:p>
        </w:tc>
      </w:tr>
      <w:tr w:rsidR="00B65C8F" w:rsidRPr="00B65C8F" w14:paraId="5A4FDC9B"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F2F07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4-C</w:t>
            </w:r>
          </w:p>
        </w:tc>
        <w:tc>
          <w:tcPr>
            <w:tcW w:w="1119" w:type="pct"/>
            <w:tcBorders>
              <w:top w:val="nil"/>
              <w:left w:val="nil"/>
              <w:bottom w:val="single" w:sz="4" w:space="0" w:color="auto"/>
              <w:right w:val="single" w:sz="4" w:space="0" w:color="auto"/>
            </w:tcBorders>
            <w:shd w:val="clear" w:color="auto" w:fill="auto"/>
            <w:noWrap/>
            <w:vAlign w:val="center"/>
            <w:hideMark/>
          </w:tcPr>
          <w:p w14:paraId="34FF3642"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DD14A95" w14:textId="4E3CC50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21271058" w14:textId="3F1598ED"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72AACE1E" w14:textId="0C4C1220"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r>
      <w:tr w:rsidR="00B65C8F" w:rsidRPr="00B65C8F" w14:paraId="1577C053"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44CF14C1"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75BFFE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F7578A3" w14:textId="3498B03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59,407,996.81</w:t>
            </w:r>
          </w:p>
        </w:tc>
        <w:tc>
          <w:tcPr>
            <w:tcW w:w="1116" w:type="pct"/>
            <w:tcBorders>
              <w:top w:val="nil"/>
              <w:left w:val="nil"/>
              <w:bottom w:val="single" w:sz="4" w:space="0" w:color="auto"/>
              <w:right w:val="single" w:sz="4" w:space="0" w:color="auto"/>
            </w:tcBorders>
            <w:shd w:val="clear" w:color="auto" w:fill="auto"/>
            <w:vAlign w:val="center"/>
            <w:hideMark/>
          </w:tcPr>
          <w:p w14:paraId="58A2141A" w14:textId="104880F5" w:rsidR="0069063F" w:rsidRPr="00B65C8F" w:rsidRDefault="0069063F" w:rsidP="0069063F">
            <w:pPr>
              <w:widowControl/>
              <w:spacing w:line="240" w:lineRule="exact"/>
              <w:rPr>
                <w:rFonts w:eastAsia="仿宋_GB2312"/>
                <w:kern w:val="0"/>
                <w:sz w:val="20"/>
              </w:rPr>
            </w:pPr>
            <w:r w:rsidRPr="00B65C8F">
              <w:rPr>
                <w:rFonts w:eastAsia="仿宋_GB2312"/>
                <w:kern w:val="0"/>
                <w:sz w:val="20"/>
              </w:rPr>
              <w:t>29,703,998.40</w:t>
            </w:r>
          </w:p>
        </w:tc>
        <w:tc>
          <w:tcPr>
            <w:tcW w:w="1046" w:type="pct"/>
            <w:tcBorders>
              <w:top w:val="nil"/>
              <w:left w:val="nil"/>
              <w:bottom w:val="single" w:sz="4" w:space="0" w:color="auto"/>
              <w:right w:val="single" w:sz="4" w:space="0" w:color="auto"/>
            </w:tcBorders>
            <w:shd w:val="clear" w:color="auto" w:fill="auto"/>
            <w:vAlign w:val="center"/>
            <w:hideMark/>
          </w:tcPr>
          <w:p w14:paraId="5CEA1245" w14:textId="1DE620EB" w:rsidR="0069063F" w:rsidRPr="00B65C8F" w:rsidRDefault="0069063F" w:rsidP="0069063F">
            <w:pPr>
              <w:widowControl/>
              <w:spacing w:line="240" w:lineRule="exact"/>
              <w:rPr>
                <w:rFonts w:eastAsia="仿宋_GB2312"/>
                <w:kern w:val="0"/>
                <w:sz w:val="20"/>
              </w:rPr>
            </w:pPr>
            <w:r w:rsidRPr="00B65C8F">
              <w:rPr>
                <w:rFonts w:eastAsia="仿宋_GB2312"/>
                <w:kern w:val="0"/>
                <w:sz w:val="20"/>
              </w:rPr>
              <w:t>29,703,998.40</w:t>
            </w:r>
          </w:p>
        </w:tc>
      </w:tr>
      <w:tr w:rsidR="00B65C8F" w:rsidRPr="00B65C8F" w14:paraId="5DF0066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E19FC95"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5FB9E1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10ECE0E1" w14:textId="60AE82A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3,295,984.62</w:t>
            </w:r>
          </w:p>
        </w:tc>
        <w:tc>
          <w:tcPr>
            <w:tcW w:w="1116" w:type="pct"/>
            <w:tcBorders>
              <w:top w:val="nil"/>
              <w:left w:val="nil"/>
              <w:bottom w:val="single" w:sz="4" w:space="0" w:color="auto"/>
              <w:right w:val="single" w:sz="4" w:space="0" w:color="auto"/>
            </w:tcBorders>
            <w:shd w:val="clear" w:color="auto" w:fill="auto"/>
            <w:vAlign w:val="center"/>
            <w:hideMark/>
          </w:tcPr>
          <w:p w14:paraId="6A7BC943" w14:textId="6A78C4E7" w:rsidR="0069063F" w:rsidRPr="00B65C8F" w:rsidRDefault="0069063F" w:rsidP="0069063F">
            <w:pPr>
              <w:widowControl/>
              <w:spacing w:line="240" w:lineRule="exact"/>
              <w:rPr>
                <w:rFonts w:eastAsia="仿宋_GB2312"/>
                <w:kern w:val="0"/>
                <w:sz w:val="20"/>
              </w:rPr>
            </w:pPr>
            <w:r w:rsidRPr="00B65C8F">
              <w:rPr>
                <w:rFonts w:eastAsia="仿宋_GB2312"/>
                <w:kern w:val="0"/>
                <w:sz w:val="20"/>
              </w:rPr>
              <w:t>1,647,992.31</w:t>
            </w:r>
          </w:p>
        </w:tc>
        <w:tc>
          <w:tcPr>
            <w:tcW w:w="1046" w:type="pct"/>
            <w:tcBorders>
              <w:top w:val="nil"/>
              <w:left w:val="nil"/>
              <w:bottom w:val="single" w:sz="4" w:space="0" w:color="auto"/>
              <w:right w:val="single" w:sz="4" w:space="0" w:color="auto"/>
            </w:tcBorders>
            <w:shd w:val="clear" w:color="auto" w:fill="auto"/>
            <w:vAlign w:val="center"/>
            <w:hideMark/>
          </w:tcPr>
          <w:p w14:paraId="29E51204" w14:textId="47C79048" w:rsidR="0069063F" w:rsidRPr="00B65C8F" w:rsidRDefault="0069063F" w:rsidP="0069063F">
            <w:pPr>
              <w:widowControl/>
              <w:spacing w:line="240" w:lineRule="exact"/>
              <w:rPr>
                <w:rFonts w:eastAsia="仿宋_GB2312"/>
                <w:kern w:val="0"/>
                <w:sz w:val="20"/>
              </w:rPr>
            </w:pPr>
            <w:r w:rsidRPr="00B65C8F">
              <w:rPr>
                <w:rFonts w:eastAsia="仿宋_GB2312"/>
                <w:kern w:val="0"/>
                <w:sz w:val="20"/>
              </w:rPr>
              <w:t>1,647,992.31</w:t>
            </w:r>
          </w:p>
        </w:tc>
      </w:tr>
      <w:tr w:rsidR="00B65C8F" w:rsidRPr="00B65C8F" w14:paraId="09BFCF3D"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5C327801" w14:textId="77777777" w:rsidR="0069063F" w:rsidRPr="00B65C8F"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732AF5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0E7E0C9B" w14:textId="1F43C7C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62,703,981.43</w:t>
            </w:r>
          </w:p>
        </w:tc>
        <w:tc>
          <w:tcPr>
            <w:tcW w:w="1116" w:type="pct"/>
            <w:tcBorders>
              <w:top w:val="nil"/>
              <w:left w:val="nil"/>
              <w:bottom w:val="single" w:sz="4" w:space="0" w:color="auto"/>
              <w:right w:val="single" w:sz="4" w:space="0" w:color="auto"/>
            </w:tcBorders>
            <w:shd w:val="clear" w:color="auto" w:fill="auto"/>
            <w:vAlign w:val="center"/>
            <w:hideMark/>
          </w:tcPr>
          <w:p w14:paraId="14B641EB" w14:textId="443B261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31,351,990.71</w:t>
            </w:r>
          </w:p>
        </w:tc>
        <w:tc>
          <w:tcPr>
            <w:tcW w:w="1046" w:type="pct"/>
            <w:tcBorders>
              <w:top w:val="nil"/>
              <w:left w:val="nil"/>
              <w:bottom w:val="single" w:sz="4" w:space="0" w:color="auto"/>
              <w:right w:val="single" w:sz="4" w:space="0" w:color="auto"/>
            </w:tcBorders>
            <w:shd w:val="clear" w:color="auto" w:fill="auto"/>
            <w:vAlign w:val="center"/>
            <w:hideMark/>
          </w:tcPr>
          <w:p w14:paraId="2F0BA346" w14:textId="70C1DEA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31,351,990.71</w:t>
            </w:r>
          </w:p>
        </w:tc>
      </w:tr>
      <w:tr w:rsidR="00B65C8F" w:rsidRPr="00B65C8F" w14:paraId="48CE97CA"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1E7E152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地块</w:t>
            </w:r>
          </w:p>
        </w:tc>
        <w:tc>
          <w:tcPr>
            <w:tcW w:w="1119" w:type="pct"/>
            <w:tcBorders>
              <w:top w:val="nil"/>
              <w:left w:val="nil"/>
              <w:bottom w:val="single" w:sz="4" w:space="0" w:color="auto"/>
              <w:right w:val="single" w:sz="4" w:space="0" w:color="auto"/>
            </w:tcBorders>
            <w:shd w:val="clear" w:color="auto" w:fill="auto"/>
            <w:vAlign w:val="center"/>
            <w:hideMark/>
          </w:tcPr>
          <w:p w14:paraId="65FD4EC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类型</w:t>
            </w:r>
          </w:p>
        </w:tc>
        <w:tc>
          <w:tcPr>
            <w:tcW w:w="1053" w:type="pct"/>
            <w:tcBorders>
              <w:top w:val="nil"/>
              <w:left w:val="nil"/>
              <w:bottom w:val="single" w:sz="4" w:space="0" w:color="auto"/>
              <w:right w:val="single" w:sz="4" w:space="0" w:color="auto"/>
            </w:tcBorders>
            <w:shd w:val="clear" w:color="auto" w:fill="auto"/>
            <w:vAlign w:val="center"/>
            <w:hideMark/>
          </w:tcPr>
          <w:p w14:paraId="41C4268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7</w:t>
            </w:r>
          </w:p>
        </w:tc>
        <w:tc>
          <w:tcPr>
            <w:tcW w:w="1116" w:type="pct"/>
            <w:tcBorders>
              <w:top w:val="nil"/>
              <w:left w:val="nil"/>
              <w:bottom w:val="single" w:sz="4" w:space="0" w:color="auto"/>
              <w:right w:val="single" w:sz="4" w:space="0" w:color="auto"/>
            </w:tcBorders>
            <w:shd w:val="clear" w:color="auto" w:fill="auto"/>
            <w:vAlign w:val="center"/>
            <w:hideMark/>
          </w:tcPr>
          <w:p w14:paraId="1D07A52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8</w:t>
            </w:r>
          </w:p>
        </w:tc>
        <w:tc>
          <w:tcPr>
            <w:tcW w:w="1046" w:type="pct"/>
            <w:tcBorders>
              <w:top w:val="nil"/>
              <w:left w:val="nil"/>
              <w:bottom w:val="single" w:sz="4" w:space="0" w:color="auto"/>
              <w:right w:val="single" w:sz="4" w:space="0" w:color="auto"/>
            </w:tcBorders>
            <w:shd w:val="clear" w:color="auto" w:fill="auto"/>
            <w:vAlign w:val="center"/>
            <w:hideMark/>
          </w:tcPr>
          <w:p w14:paraId="49585A6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9</w:t>
            </w:r>
          </w:p>
        </w:tc>
      </w:tr>
      <w:tr w:rsidR="00B65C8F" w:rsidRPr="00B65C8F" w14:paraId="211B6876"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38A1EB0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lastRenderedPageBreak/>
              <w:t>2-EFG</w:t>
            </w:r>
          </w:p>
        </w:tc>
        <w:tc>
          <w:tcPr>
            <w:tcW w:w="1119" w:type="pct"/>
            <w:tcBorders>
              <w:top w:val="nil"/>
              <w:left w:val="nil"/>
              <w:bottom w:val="single" w:sz="4" w:space="0" w:color="auto"/>
              <w:right w:val="single" w:sz="4" w:space="0" w:color="auto"/>
            </w:tcBorders>
            <w:shd w:val="clear" w:color="auto" w:fill="auto"/>
            <w:noWrap/>
            <w:vAlign w:val="center"/>
            <w:hideMark/>
          </w:tcPr>
          <w:p w14:paraId="36C1A8A2"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E6F20D3" w14:textId="25706DD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115,206,781.10</w:t>
            </w:r>
          </w:p>
        </w:tc>
        <w:tc>
          <w:tcPr>
            <w:tcW w:w="1116" w:type="pct"/>
            <w:tcBorders>
              <w:top w:val="nil"/>
              <w:left w:val="nil"/>
              <w:bottom w:val="single" w:sz="4" w:space="0" w:color="auto"/>
              <w:right w:val="single" w:sz="4" w:space="0" w:color="auto"/>
            </w:tcBorders>
            <w:shd w:val="clear" w:color="auto" w:fill="auto"/>
            <w:vAlign w:val="center"/>
            <w:hideMark/>
          </w:tcPr>
          <w:p w14:paraId="484B0D8D" w14:textId="0C8BD7AB" w:rsidR="0069063F" w:rsidRPr="00B65C8F" w:rsidRDefault="0069063F" w:rsidP="0069063F">
            <w:pPr>
              <w:widowControl/>
              <w:spacing w:line="240" w:lineRule="exact"/>
              <w:rPr>
                <w:rFonts w:eastAsia="仿宋_GB2312"/>
                <w:kern w:val="0"/>
                <w:sz w:val="20"/>
              </w:rPr>
            </w:pPr>
            <w:r w:rsidRPr="00B65C8F">
              <w:rPr>
                <w:rFonts w:eastAsia="仿宋_GB2312"/>
                <w:kern w:val="0"/>
                <w:sz w:val="20"/>
              </w:rPr>
              <w:t>57,603,390.55</w:t>
            </w:r>
          </w:p>
        </w:tc>
        <w:tc>
          <w:tcPr>
            <w:tcW w:w="1046" w:type="pct"/>
            <w:tcBorders>
              <w:top w:val="nil"/>
              <w:left w:val="nil"/>
              <w:bottom w:val="single" w:sz="4" w:space="0" w:color="auto"/>
              <w:right w:val="single" w:sz="4" w:space="0" w:color="auto"/>
            </w:tcBorders>
            <w:shd w:val="clear" w:color="auto" w:fill="auto"/>
            <w:vAlign w:val="center"/>
            <w:hideMark/>
          </w:tcPr>
          <w:p w14:paraId="0253BE55" w14:textId="4132A04A" w:rsidR="0069063F" w:rsidRPr="00B65C8F" w:rsidRDefault="0069063F" w:rsidP="0069063F">
            <w:pPr>
              <w:widowControl/>
              <w:spacing w:line="240" w:lineRule="exact"/>
              <w:rPr>
                <w:rFonts w:eastAsia="仿宋_GB2312"/>
                <w:kern w:val="0"/>
                <w:sz w:val="20"/>
              </w:rPr>
            </w:pPr>
            <w:r w:rsidRPr="00B65C8F">
              <w:rPr>
                <w:rFonts w:eastAsia="仿宋_GB2312"/>
                <w:kern w:val="0"/>
                <w:sz w:val="20"/>
              </w:rPr>
              <w:t>57,603,390.55</w:t>
            </w:r>
          </w:p>
        </w:tc>
      </w:tr>
      <w:tr w:rsidR="00B65C8F" w:rsidRPr="00B65C8F" w14:paraId="156006EE"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338342B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4-AB</w:t>
            </w:r>
          </w:p>
        </w:tc>
        <w:tc>
          <w:tcPr>
            <w:tcW w:w="1119" w:type="pct"/>
            <w:tcBorders>
              <w:top w:val="nil"/>
              <w:left w:val="nil"/>
              <w:bottom w:val="single" w:sz="4" w:space="0" w:color="auto"/>
              <w:right w:val="single" w:sz="4" w:space="0" w:color="auto"/>
            </w:tcBorders>
            <w:shd w:val="clear" w:color="auto" w:fill="auto"/>
            <w:noWrap/>
            <w:vAlign w:val="center"/>
            <w:hideMark/>
          </w:tcPr>
          <w:p w14:paraId="4DA2799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6D20326E" w14:textId="794105B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100,904,508.28</w:t>
            </w:r>
          </w:p>
        </w:tc>
        <w:tc>
          <w:tcPr>
            <w:tcW w:w="1116" w:type="pct"/>
            <w:tcBorders>
              <w:top w:val="nil"/>
              <w:left w:val="nil"/>
              <w:bottom w:val="single" w:sz="4" w:space="0" w:color="auto"/>
              <w:right w:val="single" w:sz="4" w:space="0" w:color="auto"/>
            </w:tcBorders>
            <w:shd w:val="clear" w:color="auto" w:fill="auto"/>
            <w:vAlign w:val="center"/>
            <w:hideMark/>
          </w:tcPr>
          <w:p w14:paraId="073BA139" w14:textId="5A183D20" w:rsidR="0069063F" w:rsidRPr="00B65C8F" w:rsidRDefault="0069063F" w:rsidP="0069063F">
            <w:pPr>
              <w:widowControl/>
              <w:spacing w:line="240" w:lineRule="exact"/>
              <w:rPr>
                <w:rFonts w:eastAsia="仿宋_GB2312"/>
                <w:kern w:val="0"/>
                <w:sz w:val="20"/>
              </w:rPr>
            </w:pPr>
            <w:r w:rsidRPr="00B65C8F">
              <w:rPr>
                <w:rFonts w:eastAsia="仿宋_GB2312"/>
                <w:kern w:val="0"/>
                <w:sz w:val="20"/>
              </w:rPr>
              <w:t>50,452,254.14</w:t>
            </w:r>
          </w:p>
        </w:tc>
        <w:tc>
          <w:tcPr>
            <w:tcW w:w="1046" w:type="pct"/>
            <w:tcBorders>
              <w:top w:val="nil"/>
              <w:left w:val="nil"/>
              <w:bottom w:val="single" w:sz="4" w:space="0" w:color="auto"/>
              <w:right w:val="single" w:sz="4" w:space="0" w:color="auto"/>
            </w:tcBorders>
            <w:shd w:val="clear" w:color="auto" w:fill="auto"/>
            <w:vAlign w:val="center"/>
            <w:hideMark/>
          </w:tcPr>
          <w:p w14:paraId="15A4B38B" w14:textId="449FFC45" w:rsidR="0069063F" w:rsidRPr="00B65C8F" w:rsidRDefault="0069063F" w:rsidP="0069063F">
            <w:pPr>
              <w:widowControl/>
              <w:spacing w:line="240" w:lineRule="exact"/>
              <w:rPr>
                <w:rFonts w:eastAsia="仿宋_GB2312"/>
                <w:kern w:val="0"/>
                <w:sz w:val="20"/>
              </w:rPr>
            </w:pPr>
            <w:r w:rsidRPr="00B65C8F">
              <w:rPr>
                <w:rFonts w:eastAsia="仿宋_GB2312"/>
                <w:kern w:val="0"/>
                <w:sz w:val="20"/>
              </w:rPr>
              <w:t>50,452,254.14</w:t>
            </w:r>
          </w:p>
        </w:tc>
      </w:tr>
      <w:tr w:rsidR="00B65C8F" w:rsidRPr="00B65C8F" w14:paraId="2A632A23"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1FF6A6D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4-D</w:t>
            </w:r>
          </w:p>
        </w:tc>
        <w:tc>
          <w:tcPr>
            <w:tcW w:w="1119" w:type="pct"/>
            <w:tcBorders>
              <w:top w:val="nil"/>
              <w:left w:val="nil"/>
              <w:bottom w:val="single" w:sz="4" w:space="0" w:color="auto"/>
              <w:right w:val="single" w:sz="4" w:space="0" w:color="auto"/>
            </w:tcBorders>
            <w:shd w:val="clear" w:color="auto" w:fill="auto"/>
            <w:noWrap/>
            <w:vAlign w:val="center"/>
            <w:hideMark/>
          </w:tcPr>
          <w:p w14:paraId="546B396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0871B10" w14:textId="54493EE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2,270,835.72</w:t>
            </w:r>
          </w:p>
        </w:tc>
        <w:tc>
          <w:tcPr>
            <w:tcW w:w="1116" w:type="pct"/>
            <w:tcBorders>
              <w:top w:val="nil"/>
              <w:left w:val="nil"/>
              <w:bottom w:val="single" w:sz="4" w:space="0" w:color="auto"/>
              <w:right w:val="single" w:sz="4" w:space="0" w:color="auto"/>
            </w:tcBorders>
            <w:shd w:val="clear" w:color="auto" w:fill="auto"/>
            <w:vAlign w:val="center"/>
            <w:hideMark/>
          </w:tcPr>
          <w:p w14:paraId="4A25F015" w14:textId="2CA1EB8C" w:rsidR="0069063F" w:rsidRPr="00B65C8F" w:rsidRDefault="0069063F" w:rsidP="0069063F">
            <w:pPr>
              <w:widowControl/>
              <w:spacing w:line="240" w:lineRule="exact"/>
              <w:rPr>
                <w:rFonts w:eastAsia="仿宋_GB2312"/>
                <w:kern w:val="0"/>
                <w:sz w:val="20"/>
              </w:rPr>
            </w:pPr>
            <w:r w:rsidRPr="00B65C8F">
              <w:rPr>
                <w:rFonts w:eastAsia="仿宋_GB2312"/>
                <w:kern w:val="0"/>
                <w:sz w:val="20"/>
              </w:rPr>
              <w:t>1,135,417.86</w:t>
            </w:r>
          </w:p>
        </w:tc>
        <w:tc>
          <w:tcPr>
            <w:tcW w:w="1046" w:type="pct"/>
            <w:tcBorders>
              <w:top w:val="nil"/>
              <w:left w:val="nil"/>
              <w:bottom w:val="single" w:sz="4" w:space="0" w:color="auto"/>
              <w:right w:val="single" w:sz="4" w:space="0" w:color="auto"/>
            </w:tcBorders>
            <w:shd w:val="clear" w:color="auto" w:fill="auto"/>
            <w:vAlign w:val="center"/>
            <w:hideMark/>
          </w:tcPr>
          <w:p w14:paraId="2C78231B" w14:textId="094DB2F9" w:rsidR="0069063F" w:rsidRPr="00B65C8F" w:rsidRDefault="0069063F" w:rsidP="0069063F">
            <w:pPr>
              <w:widowControl/>
              <w:spacing w:line="240" w:lineRule="exact"/>
              <w:rPr>
                <w:rFonts w:eastAsia="仿宋_GB2312"/>
                <w:kern w:val="0"/>
                <w:sz w:val="20"/>
              </w:rPr>
            </w:pPr>
            <w:r w:rsidRPr="00B65C8F">
              <w:rPr>
                <w:rFonts w:eastAsia="仿宋_GB2312"/>
                <w:kern w:val="0"/>
                <w:sz w:val="20"/>
              </w:rPr>
              <w:t>1,135,417.86</w:t>
            </w:r>
          </w:p>
        </w:tc>
      </w:tr>
      <w:tr w:rsidR="00B65C8F" w:rsidRPr="00B65C8F" w14:paraId="10CC2C25" w14:textId="77777777" w:rsidTr="000A66CA">
        <w:trPr>
          <w:trHeight w:val="20"/>
          <w:jc w:val="center"/>
        </w:trPr>
        <w:tc>
          <w:tcPr>
            <w:tcW w:w="17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4377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合计</w:t>
            </w:r>
          </w:p>
        </w:tc>
        <w:tc>
          <w:tcPr>
            <w:tcW w:w="1053" w:type="pct"/>
            <w:tcBorders>
              <w:top w:val="nil"/>
              <w:left w:val="nil"/>
              <w:bottom w:val="single" w:sz="4" w:space="0" w:color="auto"/>
              <w:right w:val="single" w:sz="4" w:space="0" w:color="auto"/>
            </w:tcBorders>
            <w:shd w:val="clear" w:color="auto" w:fill="auto"/>
            <w:noWrap/>
            <w:vAlign w:val="center"/>
            <w:hideMark/>
          </w:tcPr>
          <w:p w14:paraId="6EE187C8" w14:textId="50AB02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1,385,837,066.45</w:t>
            </w:r>
          </w:p>
        </w:tc>
        <w:tc>
          <w:tcPr>
            <w:tcW w:w="1116" w:type="pct"/>
            <w:tcBorders>
              <w:top w:val="nil"/>
              <w:left w:val="nil"/>
              <w:bottom w:val="single" w:sz="4" w:space="0" w:color="auto"/>
              <w:right w:val="single" w:sz="4" w:space="0" w:color="auto"/>
            </w:tcBorders>
            <w:shd w:val="clear" w:color="auto" w:fill="auto"/>
            <w:noWrap/>
            <w:vAlign w:val="center"/>
            <w:hideMark/>
          </w:tcPr>
          <w:p w14:paraId="5D22E789" w14:textId="37E140E2" w:rsidR="0069063F" w:rsidRPr="00B65C8F" w:rsidRDefault="0069063F" w:rsidP="0069063F">
            <w:pPr>
              <w:widowControl/>
              <w:spacing w:line="240" w:lineRule="exact"/>
              <w:rPr>
                <w:rFonts w:eastAsia="仿宋_GB2312"/>
                <w:kern w:val="0"/>
                <w:sz w:val="20"/>
              </w:rPr>
            </w:pPr>
            <w:r w:rsidRPr="00B65C8F">
              <w:rPr>
                <w:rFonts w:eastAsia="仿宋_GB2312"/>
                <w:kern w:val="0"/>
                <w:sz w:val="20"/>
              </w:rPr>
              <w:t>692,918,533.22</w:t>
            </w:r>
          </w:p>
        </w:tc>
        <w:tc>
          <w:tcPr>
            <w:tcW w:w="1046" w:type="pct"/>
            <w:tcBorders>
              <w:top w:val="nil"/>
              <w:left w:val="nil"/>
              <w:bottom w:val="single" w:sz="4" w:space="0" w:color="auto"/>
              <w:right w:val="single" w:sz="4" w:space="0" w:color="auto"/>
            </w:tcBorders>
            <w:shd w:val="clear" w:color="auto" w:fill="auto"/>
            <w:noWrap/>
            <w:vAlign w:val="center"/>
            <w:hideMark/>
          </w:tcPr>
          <w:p w14:paraId="1F19518E" w14:textId="71454EF4" w:rsidR="0069063F" w:rsidRPr="00B65C8F" w:rsidRDefault="0069063F" w:rsidP="0069063F">
            <w:pPr>
              <w:widowControl/>
              <w:spacing w:line="240" w:lineRule="exact"/>
              <w:rPr>
                <w:rFonts w:eastAsia="仿宋_GB2312"/>
                <w:kern w:val="0"/>
                <w:sz w:val="20"/>
              </w:rPr>
            </w:pPr>
            <w:r w:rsidRPr="00B65C8F">
              <w:rPr>
                <w:rFonts w:eastAsia="仿宋_GB2312"/>
                <w:kern w:val="0"/>
                <w:sz w:val="20"/>
              </w:rPr>
              <w:t>692,918,533.22</w:t>
            </w:r>
          </w:p>
        </w:tc>
      </w:tr>
    </w:tbl>
    <w:p w14:paraId="40582289" w14:textId="77777777" w:rsidR="0069063F" w:rsidRPr="00B65C8F" w:rsidRDefault="0069063F" w:rsidP="0069063F">
      <w:pPr>
        <w:pStyle w:val="a0"/>
        <w:spacing w:line="240" w:lineRule="exact"/>
        <w:ind w:firstLineChars="200" w:firstLine="420"/>
        <w:jc w:val="left"/>
        <w:rPr>
          <w:bCs/>
          <w:kern w:val="2"/>
          <w:sz w:val="21"/>
          <w:szCs w:val="21"/>
        </w:rPr>
      </w:pPr>
      <w:r w:rsidRPr="00B65C8F">
        <w:rPr>
          <w:bCs/>
          <w:kern w:val="2"/>
          <w:sz w:val="21"/>
          <w:szCs w:val="21"/>
        </w:rPr>
        <w:t>单位：元</w:t>
      </w:r>
    </w:p>
    <w:p w14:paraId="3527309A" w14:textId="77777777" w:rsidR="0069063F" w:rsidRPr="00B65C8F" w:rsidRDefault="0069063F" w:rsidP="00541592">
      <w:pPr>
        <w:pStyle w:val="a0"/>
        <w:spacing w:line="240" w:lineRule="exact"/>
        <w:ind w:firstLineChars="200" w:firstLine="420"/>
        <w:jc w:val="left"/>
        <w:rPr>
          <w:bCs/>
          <w:kern w:val="2"/>
          <w:sz w:val="21"/>
          <w:szCs w:val="21"/>
        </w:rPr>
      </w:pPr>
    </w:p>
    <w:tbl>
      <w:tblPr>
        <w:tblW w:w="4930" w:type="pct"/>
        <w:jc w:val="center"/>
        <w:tblLook w:val="04A0" w:firstRow="1" w:lastRow="0" w:firstColumn="1" w:lastColumn="0" w:noHBand="0" w:noVBand="1"/>
      </w:tblPr>
      <w:tblGrid>
        <w:gridCol w:w="1153"/>
        <w:gridCol w:w="1949"/>
        <w:gridCol w:w="2165"/>
        <w:gridCol w:w="1565"/>
        <w:gridCol w:w="1565"/>
        <w:gridCol w:w="1702"/>
        <w:gridCol w:w="1776"/>
        <w:gridCol w:w="1809"/>
      </w:tblGrid>
      <w:tr w:rsidR="00B65C8F" w:rsidRPr="00B65C8F" w14:paraId="285210AF" w14:textId="77777777" w:rsidTr="000A66CA">
        <w:trPr>
          <w:trHeight w:val="20"/>
          <w:tblHeader/>
          <w:jc w:val="center"/>
        </w:trPr>
        <w:tc>
          <w:tcPr>
            <w:tcW w:w="113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41FD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项目</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757B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w:t>
            </w:r>
            <w:r w:rsidRPr="00B65C8F">
              <w:rPr>
                <w:rFonts w:eastAsia="仿宋_GB2312"/>
                <w:kern w:val="0"/>
                <w:sz w:val="20"/>
              </w:rPr>
              <w:t>与转让房地产有关的税金等</w:t>
            </w:r>
            <w:r w:rsidRPr="00B65C8F">
              <w:rPr>
                <w:rFonts w:eastAsia="仿宋_GB2312"/>
                <w:kern w:val="0"/>
                <w:sz w:val="20"/>
              </w:rPr>
              <w:br/>
              <w:t>10</w:t>
            </w:r>
            <w:r w:rsidRPr="00B65C8F">
              <w:rPr>
                <w:rFonts w:eastAsia="仿宋_GB2312"/>
                <w:kern w:val="0"/>
                <w:sz w:val="20"/>
              </w:rPr>
              <w:t>＝</w:t>
            </w:r>
            <w:r w:rsidRPr="00B65C8F">
              <w:rPr>
                <w:rFonts w:eastAsia="仿宋_GB2312"/>
                <w:kern w:val="0"/>
                <w:sz w:val="20"/>
              </w:rPr>
              <w:t>11</w:t>
            </w:r>
            <w:r w:rsidRPr="00B65C8F">
              <w:rPr>
                <w:rFonts w:eastAsia="仿宋_GB2312"/>
                <w:kern w:val="0"/>
                <w:sz w:val="20"/>
              </w:rPr>
              <w:t>＋</w:t>
            </w:r>
            <w:r w:rsidRPr="00B65C8F">
              <w:rPr>
                <w:rFonts w:eastAsia="仿宋_GB2312"/>
                <w:kern w:val="0"/>
                <w:sz w:val="20"/>
              </w:rPr>
              <w:t>12</w:t>
            </w:r>
            <w:r w:rsidRPr="00B65C8F">
              <w:rPr>
                <w:rFonts w:eastAsia="仿宋_GB2312"/>
                <w:kern w:val="0"/>
                <w:sz w:val="20"/>
              </w:rPr>
              <w:t>＋</w:t>
            </w:r>
            <w:r w:rsidRPr="00B65C8F">
              <w:rPr>
                <w:rFonts w:eastAsia="仿宋_GB2312"/>
                <w:kern w:val="0"/>
                <w:sz w:val="20"/>
              </w:rPr>
              <w:t>13+14</w:t>
            </w:r>
          </w:p>
        </w:tc>
        <w:tc>
          <w:tcPr>
            <w:tcW w:w="2415" w:type="pct"/>
            <w:gridSpan w:val="4"/>
            <w:tcBorders>
              <w:top w:val="single" w:sz="4" w:space="0" w:color="auto"/>
              <w:left w:val="nil"/>
              <w:bottom w:val="single" w:sz="4" w:space="0" w:color="auto"/>
              <w:right w:val="single" w:sz="4" w:space="0" w:color="auto"/>
            </w:tcBorders>
            <w:shd w:val="clear" w:color="auto" w:fill="auto"/>
            <w:vAlign w:val="center"/>
            <w:hideMark/>
          </w:tcPr>
          <w:p w14:paraId="1CCE1AE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其中</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A9B3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5.</w:t>
            </w:r>
            <w:r w:rsidRPr="00B65C8F">
              <w:rPr>
                <w:rFonts w:eastAsia="仿宋_GB2312"/>
                <w:kern w:val="0"/>
                <w:sz w:val="20"/>
              </w:rPr>
              <w:t>财政部规定的其他扣除项目</w:t>
            </w:r>
          </w:p>
        </w:tc>
      </w:tr>
      <w:tr w:rsidR="00B65C8F" w:rsidRPr="00B65C8F" w14:paraId="46D44153" w14:textId="77777777" w:rsidTr="000A66CA">
        <w:trPr>
          <w:trHeight w:val="326"/>
          <w:tblHeader/>
          <w:jc w:val="center"/>
        </w:trPr>
        <w:tc>
          <w:tcPr>
            <w:tcW w:w="11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6D2C7" w14:textId="77777777" w:rsidR="0069063F" w:rsidRPr="00B65C8F" w:rsidRDefault="0069063F" w:rsidP="0069063F">
            <w:pPr>
              <w:widowControl/>
              <w:spacing w:line="240" w:lineRule="exact"/>
              <w:rPr>
                <w:rFonts w:eastAsia="仿宋_GB2312"/>
                <w:kern w:val="0"/>
                <w:sz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E107E3" w14:textId="77777777" w:rsidR="0069063F" w:rsidRPr="00B65C8F" w:rsidRDefault="0069063F" w:rsidP="0069063F">
            <w:pPr>
              <w:widowControl/>
              <w:spacing w:line="240" w:lineRule="exact"/>
              <w:rPr>
                <w:rFonts w:eastAsia="仿宋_GB2312"/>
                <w:kern w:val="0"/>
                <w:sz w:val="20"/>
              </w:rPr>
            </w:pP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03F8896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城市维护建设税</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70BAEFB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教育费附加</w:t>
            </w:r>
          </w:p>
        </w:tc>
        <w:tc>
          <w:tcPr>
            <w:tcW w:w="622" w:type="pct"/>
            <w:vMerge w:val="restart"/>
            <w:tcBorders>
              <w:top w:val="nil"/>
              <w:left w:val="single" w:sz="4" w:space="0" w:color="auto"/>
              <w:bottom w:val="single" w:sz="4" w:space="0" w:color="auto"/>
              <w:right w:val="single" w:sz="4" w:space="0" w:color="auto"/>
            </w:tcBorders>
            <w:shd w:val="clear" w:color="auto" w:fill="auto"/>
            <w:vAlign w:val="center"/>
            <w:hideMark/>
          </w:tcPr>
          <w:p w14:paraId="4E8BBA3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地方教育附加</w:t>
            </w: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14:paraId="6172BAF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印花税</w:t>
            </w: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7ACB41" w14:textId="77777777" w:rsidR="0069063F" w:rsidRPr="00B65C8F" w:rsidRDefault="0069063F" w:rsidP="0069063F">
            <w:pPr>
              <w:widowControl/>
              <w:spacing w:line="240" w:lineRule="exact"/>
              <w:rPr>
                <w:rFonts w:eastAsia="仿宋_GB2312"/>
                <w:kern w:val="0"/>
                <w:sz w:val="20"/>
              </w:rPr>
            </w:pPr>
          </w:p>
        </w:tc>
      </w:tr>
      <w:tr w:rsidR="00B65C8F" w:rsidRPr="00B65C8F" w14:paraId="74157891" w14:textId="77777777" w:rsidTr="000A66CA">
        <w:trPr>
          <w:trHeight w:val="326"/>
          <w:tblHeader/>
          <w:jc w:val="center"/>
        </w:trPr>
        <w:tc>
          <w:tcPr>
            <w:tcW w:w="11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AD648" w14:textId="77777777" w:rsidR="0069063F" w:rsidRPr="00B65C8F" w:rsidRDefault="0069063F" w:rsidP="0069063F">
            <w:pPr>
              <w:widowControl/>
              <w:spacing w:line="240" w:lineRule="exact"/>
              <w:rPr>
                <w:rFonts w:eastAsia="仿宋_GB2312"/>
                <w:kern w:val="0"/>
                <w:sz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5B6CCA" w14:textId="77777777" w:rsidR="0069063F" w:rsidRPr="00B65C8F" w:rsidRDefault="0069063F" w:rsidP="0069063F">
            <w:pPr>
              <w:widowControl/>
              <w:spacing w:line="240" w:lineRule="exact"/>
              <w:rPr>
                <w:rFonts w:eastAsia="仿宋_GB2312"/>
                <w:kern w:val="0"/>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hideMark/>
          </w:tcPr>
          <w:p w14:paraId="2B6932B0" w14:textId="77777777" w:rsidR="0069063F" w:rsidRPr="00B65C8F" w:rsidRDefault="0069063F" w:rsidP="0069063F">
            <w:pPr>
              <w:widowControl/>
              <w:spacing w:line="240" w:lineRule="exact"/>
              <w:rPr>
                <w:rFonts w:eastAsia="仿宋_GB2312"/>
                <w:kern w:val="0"/>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hideMark/>
          </w:tcPr>
          <w:p w14:paraId="7DCA5158" w14:textId="77777777" w:rsidR="0069063F" w:rsidRPr="00B65C8F" w:rsidRDefault="0069063F" w:rsidP="0069063F">
            <w:pPr>
              <w:widowControl/>
              <w:spacing w:line="240" w:lineRule="exact"/>
              <w:rPr>
                <w:rFonts w:eastAsia="仿宋_GB2312"/>
                <w:kern w:val="0"/>
                <w:sz w:val="20"/>
              </w:rPr>
            </w:pPr>
          </w:p>
        </w:tc>
        <w:tc>
          <w:tcPr>
            <w:tcW w:w="622" w:type="pct"/>
            <w:vMerge/>
            <w:tcBorders>
              <w:top w:val="nil"/>
              <w:left w:val="single" w:sz="4" w:space="0" w:color="auto"/>
              <w:bottom w:val="single" w:sz="4" w:space="0" w:color="auto"/>
              <w:right w:val="single" w:sz="4" w:space="0" w:color="auto"/>
            </w:tcBorders>
            <w:shd w:val="clear" w:color="auto" w:fill="auto"/>
            <w:vAlign w:val="center"/>
            <w:hideMark/>
          </w:tcPr>
          <w:p w14:paraId="559F8648" w14:textId="77777777" w:rsidR="0069063F" w:rsidRPr="00B65C8F" w:rsidRDefault="0069063F" w:rsidP="0069063F">
            <w:pPr>
              <w:widowControl/>
              <w:spacing w:line="240" w:lineRule="exact"/>
              <w:rPr>
                <w:rFonts w:eastAsia="仿宋_GB2312"/>
                <w:kern w:val="0"/>
                <w:sz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63EF4A33" w14:textId="77777777" w:rsidR="0069063F" w:rsidRPr="00B65C8F" w:rsidRDefault="0069063F" w:rsidP="0069063F">
            <w:pPr>
              <w:widowControl/>
              <w:spacing w:line="240" w:lineRule="exact"/>
              <w:rPr>
                <w:rFonts w:eastAsia="仿宋_GB2312"/>
                <w:kern w:val="0"/>
                <w:sz w:val="20"/>
              </w:rPr>
            </w:pP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E82C2" w14:textId="77777777" w:rsidR="0069063F" w:rsidRPr="00B65C8F" w:rsidRDefault="0069063F" w:rsidP="0069063F">
            <w:pPr>
              <w:widowControl/>
              <w:spacing w:line="240" w:lineRule="exact"/>
              <w:rPr>
                <w:rFonts w:eastAsia="仿宋_GB2312"/>
                <w:kern w:val="0"/>
                <w:sz w:val="20"/>
              </w:rPr>
            </w:pPr>
          </w:p>
        </w:tc>
      </w:tr>
      <w:tr w:rsidR="00B65C8F" w:rsidRPr="00B65C8F" w14:paraId="1177E202"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76BF3A6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地块</w:t>
            </w:r>
          </w:p>
        </w:tc>
        <w:tc>
          <w:tcPr>
            <w:tcW w:w="712" w:type="pct"/>
            <w:tcBorders>
              <w:top w:val="nil"/>
              <w:left w:val="nil"/>
              <w:bottom w:val="single" w:sz="4" w:space="0" w:color="auto"/>
              <w:right w:val="single" w:sz="4" w:space="0" w:color="auto"/>
            </w:tcBorders>
            <w:shd w:val="clear" w:color="auto" w:fill="auto"/>
            <w:vAlign w:val="center"/>
            <w:hideMark/>
          </w:tcPr>
          <w:p w14:paraId="212F5DB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类型</w:t>
            </w:r>
          </w:p>
        </w:tc>
        <w:tc>
          <w:tcPr>
            <w:tcW w:w="791" w:type="pct"/>
            <w:tcBorders>
              <w:top w:val="nil"/>
              <w:left w:val="nil"/>
              <w:bottom w:val="single" w:sz="4" w:space="0" w:color="auto"/>
              <w:right w:val="single" w:sz="4" w:space="0" w:color="auto"/>
            </w:tcBorders>
            <w:shd w:val="clear" w:color="auto" w:fill="auto"/>
            <w:vAlign w:val="center"/>
            <w:hideMark/>
          </w:tcPr>
          <w:p w14:paraId="312A7A5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10</w:t>
            </w:r>
          </w:p>
        </w:tc>
        <w:tc>
          <w:tcPr>
            <w:tcW w:w="572" w:type="pct"/>
            <w:tcBorders>
              <w:top w:val="nil"/>
              <w:left w:val="nil"/>
              <w:bottom w:val="single" w:sz="4" w:space="0" w:color="auto"/>
              <w:right w:val="single" w:sz="4" w:space="0" w:color="auto"/>
            </w:tcBorders>
            <w:shd w:val="clear" w:color="auto" w:fill="auto"/>
            <w:vAlign w:val="center"/>
            <w:hideMark/>
          </w:tcPr>
          <w:p w14:paraId="45A50F9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11</w:t>
            </w:r>
          </w:p>
        </w:tc>
        <w:tc>
          <w:tcPr>
            <w:tcW w:w="572" w:type="pct"/>
            <w:tcBorders>
              <w:top w:val="nil"/>
              <w:left w:val="nil"/>
              <w:bottom w:val="single" w:sz="4" w:space="0" w:color="auto"/>
              <w:right w:val="single" w:sz="4" w:space="0" w:color="auto"/>
            </w:tcBorders>
            <w:shd w:val="clear" w:color="auto" w:fill="auto"/>
            <w:vAlign w:val="center"/>
            <w:hideMark/>
          </w:tcPr>
          <w:p w14:paraId="6852CF9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12</w:t>
            </w:r>
          </w:p>
        </w:tc>
        <w:tc>
          <w:tcPr>
            <w:tcW w:w="622" w:type="pct"/>
            <w:tcBorders>
              <w:top w:val="nil"/>
              <w:left w:val="nil"/>
              <w:bottom w:val="single" w:sz="4" w:space="0" w:color="auto"/>
              <w:right w:val="single" w:sz="4" w:space="0" w:color="auto"/>
            </w:tcBorders>
            <w:shd w:val="clear" w:color="auto" w:fill="auto"/>
            <w:vAlign w:val="center"/>
            <w:hideMark/>
          </w:tcPr>
          <w:p w14:paraId="4BF3C51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13</w:t>
            </w:r>
          </w:p>
        </w:tc>
        <w:tc>
          <w:tcPr>
            <w:tcW w:w="648" w:type="pct"/>
            <w:tcBorders>
              <w:top w:val="nil"/>
              <w:left w:val="nil"/>
              <w:bottom w:val="single" w:sz="4" w:space="0" w:color="auto"/>
              <w:right w:val="single" w:sz="4" w:space="0" w:color="auto"/>
            </w:tcBorders>
            <w:shd w:val="clear" w:color="auto" w:fill="auto"/>
            <w:vAlign w:val="center"/>
            <w:hideMark/>
          </w:tcPr>
          <w:p w14:paraId="61DD551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14</w:t>
            </w:r>
          </w:p>
        </w:tc>
        <w:tc>
          <w:tcPr>
            <w:tcW w:w="661" w:type="pct"/>
            <w:tcBorders>
              <w:top w:val="nil"/>
              <w:left w:val="nil"/>
              <w:bottom w:val="single" w:sz="4" w:space="0" w:color="auto"/>
              <w:right w:val="single" w:sz="4" w:space="0" w:color="auto"/>
            </w:tcBorders>
            <w:shd w:val="clear" w:color="auto" w:fill="auto"/>
            <w:vAlign w:val="center"/>
            <w:hideMark/>
          </w:tcPr>
          <w:p w14:paraId="0315C9E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15</w:t>
            </w:r>
          </w:p>
        </w:tc>
      </w:tr>
      <w:tr w:rsidR="00B65C8F" w:rsidRPr="00B65C8F" w14:paraId="447EF78B"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2627F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1-ABE</w:t>
            </w:r>
          </w:p>
        </w:tc>
        <w:tc>
          <w:tcPr>
            <w:tcW w:w="712" w:type="pct"/>
            <w:tcBorders>
              <w:top w:val="nil"/>
              <w:left w:val="nil"/>
              <w:bottom w:val="single" w:sz="4" w:space="0" w:color="auto"/>
              <w:right w:val="single" w:sz="4" w:space="0" w:color="auto"/>
            </w:tcBorders>
            <w:shd w:val="clear" w:color="auto" w:fill="auto"/>
            <w:noWrap/>
            <w:vAlign w:val="center"/>
            <w:hideMark/>
          </w:tcPr>
          <w:p w14:paraId="35D8F6C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F7F9F95" w14:textId="5F5E7FD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17,267,162.89</w:t>
            </w:r>
          </w:p>
        </w:tc>
        <w:tc>
          <w:tcPr>
            <w:tcW w:w="572" w:type="pct"/>
            <w:tcBorders>
              <w:top w:val="nil"/>
              <w:left w:val="nil"/>
              <w:bottom w:val="single" w:sz="4" w:space="0" w:color="auto"/>
              <w:right w:val="single" w:sz="4" w:space="0" w:color="auto"/>
            </w:tcBorders>
            <w:shd w:val="clear" w:color="auto" w:fill="auto"/>
            <w:vAlign w:val="center"/>
            <w:hideMark/>
          </w:tcPr>
          <w:p w14:paraId="3E1A03ED" w14:textId="41E16F2F" w:rsidR="0069063F" w:rsidRPr="00B65C8F" w:rsidRDefault="0069063F" w:rsidP="0069063F">
            <w:pPr>
              <w:widowControl/>
              <w:spacing w:line="240" w:lineRule="exact"/>
              <w:rPr>
                <w:rFonts w:eastAsia="仿宋_GB2312"/>
                <w:kern w:val="0"/>
                <w:sz w:val="20"/>
              </w:rPr>
            </w:pPr>
            <w:r w:rsidRPr="00B65C8F">
              <w:rPr>
                <w:rFonts w:eastAsia="仿宋_GB2312"/>
                <w:kern w:val="0"/>
                <w:sz w:val="20"/>
              </w:rPr>
              <w:t>9,056,563.83</w:t>
            </w:r>
          </w:p>
        </w:tc>
        <w:tc>
          <w:tcPr>
            <w:tcW w:w="572" w:type="pct"/>
            <w:tcBorders>
              <w:top w:val="nil"/>
              <w:left w:val="nil"/>
              <w:bottom w:val="single" w:sz="4" w:space="0" w:color="auto"/>
              <w:right w:val="single" w:sz="4" w:space="0" w:color="auto"/>
            </w:tcBorders>
            <w:shd w:val="clear" w:color="auto" w:fill="auto"/>
            <w:vAlign w:val="center"/>
            <w:hideMark/>
          </w:tcPr>
          <w:p w14:paraId="07156B0D" w14:textId="28CAF3A9" w:rsidR="0069063F" w:rsidRPr="00B65C8F" w:rsidRDefault="0069063F" w:rsidP="0069063F">
            <w:pPr>
              <w:widowControl/>
              <w:spacing w:line="240" w:lineRule="exact"/>
              <w:rPr>
                <w:rFonts w:eastAsia="仿宋_GB2312"/>
                <w:kern w:val="0"/>
                <w:sz w:val="20"/>
              </w:rPr>
            </w:pPr>
            <w:r w:rsidRPr="00B65C8F">
              <w:rPr>
                <w:rFonts w:eastAsia="仿宋_GB2312"/>
                <w:kern w:val="0"/>
                <w:sz w:val="20"/>
              </w:rPr>
              <w:t>3,881,384.50</w:t>
            </w:r>
          </w:p>
        </w:tc>
        <w:tc>
          <w:tcPr>
            <w:tcW w:w="622" w:type="pct"/>
            <w:tcBorders>
              <w:top w:val="nil"/>
              <w:left w:val="nil"/>
              <w:bottom w:val="single" w:sz="4" w:space="0" w:color="auto"/>
              <w:right w:val="single" w:sz="4" w:space="0" w:color="auto"/>
            </w:tcBorders>
            <w:shd w:val="clear" w:color="auto" w:fill="auto"/>
            <w:vAlign w:val="center"/>
            <w:hideMark/>
          </w:tcPr>
          <w:p w14:paraId="5BB87DEE" w14:textId="13E5C1C8" w:rsidR="0069063F" w:rsidRPr="00B65C8F" w:rsidRDefault="0069063F" w:rsidP="0069063F">
            <w:pPr>
              <w:widowControl/>
              <w:spacing w:line="240" w:lineRule="exact"/>
              <w:rPr>
                <w:rFonts w:eastAsia="仿宋_GB2312"/>
                <w:kern w:val="0"/>
                <w:sz w:val="20"/>
              </w:rPr>
            </w:pPr>
            <w:r w:rsidRPr="00B65C8F">
              <w:rPr>
                <w:rFonts w:eastAsia="仿宋_GB2312"/>
                <w:kern w:val="0"/>
                <w:sz w:val="20"/>
              </w:rPr>
              <w:t>2,587,589.67</w:t>
            </w:r>
          </w:p>
        </w:tc>
        <w:tc>
          <w:tcPr>
            <w:tcW w:w="648" w:type="pct"/>
            <w:tcBorders>
              <w:top w:val="nil"/>
              <w:left w:val="nil"/>
              <w:bottom w:val="single" w:sz="4" w:space="0" w:color="auto"/>
              <w:right w:val="single" w:sz="4" w:space="0" w:color="auto"/>
            </w:tcBorders>
            <w:shd w:val="clear" w:color="auto" w:fill="auto"/>
            <w:vAlign w:val="center"/>
            <w:hideMark/>
          </w:tcPr>
          <w:p w14:paraId="4FC3F3BE" w14:textId="6FAA3176" w:rsidR="0069063F" w:rsidRPr="00B65C8F" w:rsidRDefault="0069063F" w:rsidP="0069063F">
            <w:pPr>
              <w:widowControl/>
              <w:spacing w:line="240" w:lineRule="exact"/>
              <w:rPr>
                <w:rFonts w:eastAsia="仿宋_GB2312"/>
                <w:kern w:val="0"/>
                <w:sz w:val="20"/>
              </w:rPr>
            </w:pPr>
            <w:r w:rsidRPr="00B65C8F">
              <w:rPr>
                <w:rFonts w:eastAsia="仿宋_GB2312"/>
                <w:kern w:val="0"/>
                <w:sz w:val="20"/>
              </w:rPr>
              <w:t>1,741,624.89</w:t>
            </w:r>
          </w:p>
        </w:tc>
        <w:tc>
          <w:tcPr>
            <w:tcW w:w="661" w:type="pct"/>
            <w:tcBorders>
              <w:top w:val="nil"/>
              <w:left w:val="nil"/>
              <w:bottom w:val="single" w:sz="4" w:space="0" w:color="auto"/>
              <w:right w:val="single" w:sz="4" w:space="0" w:color="auto"/>
            </w:tcBorders>
            <w:shd w:val="clear" w:color="auto" w:fill="auto"/>
            <w:vAlign w:val="center"/>
            <w:hideMark/>
          </w:tcPr>
          <w:p w14:paraId="2B6AA986" w14:textId="6CDF27C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382,285,492.29</w:t>
            </w:r>
          </w:p>
        </w:tc>
      </w:tr>
      <w:tr w:rsidR="00B65C8F" w:rsidRPr="00B65C8F" w14:paraId="50C0CBF6"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5EB5F4B"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1B3AB3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4BD520D" w14:textId="73325F2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7,290,752.16</w:t>
            </w:r>
          </w:p>
        </w:tc>
        <w:tc>
          <w:tcPr>
            <w:tcW w:w="572" w:type="pct"/>
            <w:tcBorders>
              <w:top w:val="nil"/>
              <w:left w:val="nil"/>
              <w:bottom w:val="single" w:sz="4" w:space="0" w:color="auto"/>
              <w:right w:val="single" w:sz="4" w:space="0" w:color="auto"/>
            </w:tcBorders>
            <w:shd w:val="clear" w:color="auto" w:fill="auto"/>
            <w:vAlign w:val="center"/>
            <w:hideMark/>
          </w:tcPr>
          <w:p w14:paraId="0E017F1D" w14:textId="7AEB1B73" w:rsidR="0069063F" w:rsidRPr="00B65C8F" w:rsidRDefault="0069063F" w:rsidP="0069063F">
            <w:pPr>
              <w:widowControl/>
              <w:spacing w:line="240" w:lineRule="exact"/>
              <w:rPr>
                <w:rFonts w:eastAsia="仿宋_GB2312"/>
                <w:kern w:val="0"/>
                <w:sz w:val="20"/>
              </w:rPr>
            </w:pPr>
            <w:r w:rsidRPr="00B65C8F">
              <w:rPr>
                <w:rFonts w:eastAsia="仿宋_GB2312"/>
                <w:kern w:val="0"/>
                <w:sz w:val="20"/>
              </w:rPr>
              <w:t>3,917,635.88</w:t>
            </w:r>
          </w:p>
        </w:tc>
        <w:tc>
          <w:tcPr>
            <w:tcW w:w="572" w:type="pct"/>
            <w:tcBorders>
              <w:top w:val="nil"/>
              <w:left w:val="nil"/>
              <w:bottom w:val="single" w:sz="4" w:space="0" w:color="auto"/>
              <w:right w:val="single" w:sz="4" w:space="0" w:color="auto"/>
            </w:tcBorders>
            <w:shd w:val="clear" w:color="auto" w:fill="auto"/>
            <w:vAlign w:val="center"/>
            <w:hideMark/>
          </w:tcPr>
          <w:p w14:paraId="6A762C76" w14:textId="6701CBA7" w:rsidR="0069063F" w:rsidRPr="00B65C8F" w:rsidRDefault="0069063F" w:rsidP="0069063F">
            <w:pPr>
              <w:widowControl/>
              <w:spacing w:line="240" w:lineRule="exact"/>
              <w:rPr>
                <w:rFonts w:eastAsia="仿宋_GB2312"/>
                <w:kern w:val="0"/>
                <w:sz w:val="20"/>
              </w:rPr>
            </w:pPr>
            <w:r w:rsidRPr="00B65C8F">
              <w:rPr>
                <w:rFonts w:eastAsia="仿宋_GB2312"/>
                <w:kern w:val="0"/>
                <w:sz w:val="20"/>
              </w:rPr>
              <w:t>1,678,986.81</w:t>
            </w:r>
          </w:p>
        </w:tc>
        <w:tc>
          <w:tcPr>
            <w:tcW w:w="622" w:type="pct"/>
            <w:tcBorders>
              <w:top w:val="nil"/>
              <w:left w:val="nil"/>
              <w:bottom w:val="single" w:sz="4" w:space="0" w:color="auto"/>
              <w:right w:val="single" w:sz="4" w:space="0" w:color="auto"/>
            </w:tcBorders>
            <w:shd w:val="clear" w:color="auto" w:fill="auto"/>
            <w:vAlign w:val="center"/>
            <w:hideMark/>
          </w:tcPr>
          <w:p w14:paraId="52949C28" w14:textId="2DD15875" w:rsidR="0069063F" w:rsidRPr="00B65C8F" w:rsidRDefault="0069063F" w:rsidP="0069063F">
            <w:pPr>
              <w:widowControl/>
              <w:spacing w:line="240" w:lineRule="exact"/>
              <w:rPr>
                <w:rFonts w:eastAsia="仿宋_GB2312"/>
                <w:kern w:val="0"/>
                <w:sz w:val="20"/>
              </w:rPr>
            </w:pPr>
            <w:r w:rsidRPr="00B65C8F">
              <w:rPr>
                <w:rFonts w:eastAsia="仿宋_GB2312"/>
                <w:kern w:val="0"/>
                <w:sz w:val="20"/>
              </w:rPr>
              <w:t>1,119,324.54</w:t>
            </w:r>
          </w:p>
        </w:tc>
        <w:tc>
          <w:tcPr>
            <w:tcW w:w="648" w:type="pct"/>
            <w:tcBorders>
              <w:top w:val="nil"/>
              <w:left w:val="nil"/>
              <w:bottom w:val="single" w:sz="4" w:space="0" w:color="auto"/>
              <w:right w:val="single" w:sz="4" w:space="0" w:color="auto"/>
            </w:tcBorders>
            <w:shd w:val="clear" w:color="auto" w:fill="auto"/>
            <w:vAlign w:val="center"/>
            <w:hideMark/>
          </w:tcPr>
          <w:p w14:paraId="2A379CF3" w14:textId="1439F9EE" w:rsidR="0069063F" w:rsidRPr="00B65C8F" w:rsidRDefault="0069063F" w:rsidP="0069063F">
            <w:pPr>
              <w:widowControl/>
              <w:spacing w:line="240" w:lineRule="exact"/>
              <w:rPr>
                <w:rFonts w:eastAsia="仿宋_GB2312"/>
                <w:kern w:val="0"/>
                <w:sz w:val="20"/>
              </w:rPr>
            </w:pPr>
            <w:r w:rsidRPr="00B65C8F">
              <w:rPr>
                <w:rFonts w:eastAsia="仿宋_GB2312"/>
                <w:kern w:val="0"/>
                <w:sz w:val="20"/>
              </w:rPr>
              <w:t>574,804.93</w:t>
            </w:r>
          </w:p>
        </w:tc>
        <w:tc>
          <w:tcPr>
            <w:tcW w:w="661" w:type="pct"/>
            <w:tcBorders>
              <w:top w:val="nil"/>
              <w:left w:val="nil"/>
              <w:bottom w:val="single" w:sz="4" w:space="0" w:color="auto"/>
              <w:right w:val="single" w:sz="4" w:space="0" w:color="auto"/>
            </w:tcBorders>
            <w:shd w:val="clear" w:color="auto" w:fill="auto"/>
            <w:vAlign w:val="center"/>
            <w:hideMark/>
          </w:tcPr>
          <w:p w14:paraId="328CD7C4" w14:textId="392C091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94,118,403.42</w:t>
            </w:r>
          </w:p>
        </w:tc>
      </w:tr>
      <w:tr w:rsidR="00B65C8F" w:rsidRPr="00B65C8F" w14:paraId="401193F7"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F5D8A4A"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28EFE4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12BD5830" w14:textId="57490C5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1,362,864.03</w:t>
            </w:r>
          </w:p>
        </w:tc>
        <w:tc>
          <w:tcPr>
            <w:tcW w:w="572" w:type="pct"/>
            <w:tcBorders>
              <w:top w:val="nil"/>
              <w:left w:val="nil"/>
              <w:bottom w:val="single" w:sz="4" w:space="0" w:color="auto"/>
              <w:right w:val="single" w:sz="4" w:space="0" w:color="auto"/>
            </w:tcBorders>
            <w:shd w:val="clear" w:color="auto" w:fill="auto"/>
            <w:vAlign w:val="center"/>
            <w:hideMark/>
          </w:tcPr>
          <w:p w14:paraId="04ECE8FB" w14:textId="3C78F658" w:rsidR="0069063F" w:rsidRPr="00B65C8F" w:rsidRDefault="0069063F" w:rsidP="0069063F">
            <w:pPr>
              <w:widowControl/>
              <w:spacing w:line="240" w:lineRule="exact"/>
              <w:rPr>
                <w:rFonts w:eastAsia="仿宋_GB2312"/>
                <w:kern w:val="0"/>
                <w:sz w:val="20"/>
              </w:rPr>
            </w:pPr>
            <w:r w:rsidRPr="00B65C8F">
              <w:rPr>
                <w:rFonts w:eastAsia="仿宋_GB2312"/>
                <w:kern w:val="0"/>
                <w:sz w:val="20"/>
              </w:rPr>
              <w:t>677,391.80</w:t>
            </w:r>
          </w:p>
        </w:tc>
        <w:tc>
          <w:tcPr>
            <w:tcW w:w="572" w:type="pct"/>
            <w:tcBorders>
              <w:top w:val="nil"/>
              <w:left w:val="nil"/>
              <w:bottom w:val="single" w:sz="4" w:space="0" w:color="auto"/>
              <w:right w:val="single" w:sz="4" w:space="0" w:color="auto"/>
            </w:tcBorders>
            <w:shd w:val="clear" w:color="auto" w:fill="auto"/>
            <w:vAlign w:val="center"/>
            <w:hideMark/>
          </w:tcPr>
          <w:p w14:paraId="0FB299DD" w14:textId="3C940729" w:rsidR="0069063F" w:rsidRPr="00B65C8F" w:rsidRDefault="0069063F" w:rsidP="0069063F">
            <w:pPr>
              <w:widowControl/>
              <w:spacing w:line="240" w:lineRule="exact"/>
              <w:rPr>
                <w:rFonts w:eastAsia="仿宋_GB2312"/>
                <w:kern w:val="0"/>
                <w:sz w:val="20"/>
              </w:rPr>
            </w:pPr>
            <w:r w:rsidRPr="00B65C8F">
              <w:rPr>
                <w:rFonts w:eastAsia="仿宋_GB2312"/>
                <w:kern w:val="0"/>
                <w:sz w:val="20"/>
              </w:rPr>
              <w:t>290,310.77</w:t>
            </w:r>
          </w:p>
        </w:tc>
        <w:tc>
          <w:tcPr>
            <w:tcW w:w="622" w:type="pct"/>
            <w:tcBorders>
              <w:top w:val="nil"/>
              <w:left w:val="nil"/>
              <w:bottom w:val="single" w:sz="4" w:space="0" w:color="auto"/>
              <w:right w:val="single" w:sz="4" w:space="0" w:color="auto"/>
            </w:tcBorders>
            <w:shd w:val="clear" w:color="auto" w:fill="auto"/>
            <w:vAlign w:val="center"/>
            <w:hideMark/>
          </w:tcPr>
          <w:p w14:paraId="51C55AFF" w14:textId="3B4FBAF3" w:rsidR="0069063F" w:rsidRPr="00B65C8F" w:rsidRDefault="0069063F" w:rsidP="0069063F">
            <w:pPr>
              <w:widowControl/>
              <w:spacing w:line="240" w:lineRule="exact"/>
              <w:rPr>
                <w:rFonts w:eastAsia="仿宋_GB2312"/>
                <w:kern w:val="0"/>
                <w:sz w:val="20"/>
              </w:rPr>
            </w:pPr>
            <w:r w:rsidRPr="00B65C8F">
              <w:rPr>
                <w:rFonts w:eastAsia="仿宋_GB2312"/>
                <w:kern w:val="0"/>
                <w:sz w:val="20"/>
              </w:rPr>
              <w:t>193,540.51</w:t>
            </w:r>
          </w:p>
        </w:tc>
        <w:tc>
          <w:tcPr>
            <w:tcW w:w="648" w:type="pct"/>
            <w:tcBorders>
              <w:top w:val="nil"/>
              <w:left w:val="nil"/>
              <w:bottom w:val="single" w:sz="4" w:space="0" w:color="auto"/>
              <w:right w:val="single" w:sz="4" w:space="0" w:color="auto"/>
            </w:tcBorders>
            <w:shd w:val="clear" w:color="auto" w:fill="auto"/>
            <w:vAlign w:val="center"/>
            <w:hideMark/>
          </w:tcPr>
          <w:p w14:paraId="1B40CCD2" w14:textId="5E3268AA" w:rsidR="0069063F" w:rsidRPr="00B65C8F" w:rsidRDefault="0069063F" w:rsidP="0069063F">
            <w:pPr>
              <w:widowControl/>
              <w:spacing w:line="240" w:lineRule="exact"/>
              <w:rPr>
                <w:rFonts w:eastAsia="仿宋_GB2312"/>
                <w:kern w:val="0"/>
                <w:sz w:val="20"/>
              </w:rPr>
            </w:pPr>
            <w:r w:rsidRPr="00B65C8F">
              <w:rPr>
                <w:rFonts w:eastAsia="仿宋_GB2312"/>
                <w:kern w:val="0"/>
                <w:sz w:val="20"/>
              </w:rPr>
              <w:t>201,620.94</w:t>
            </w:r>
          </w:p>
        </w:tc>
        <w:tc>
          <w:tcPr>
            <w:tcW w:w="661" w:type="pct"/>
            <w:tcBorders>
              <w:top w:val="nil"/>
              <w:left w:val="nil"/>
              <w:bottom w:val="single" w:sz="4" w:space="0" w:color="auto"/>
              <w:right w:val="single" w:sz="4" w:space="0" w:color="auto"/>
            </w:tcBorders>
            <w:shd w:val="clear" w:color="auto" w:fill="auto"/>
            <w:vAlign w:val="center"/>
            <w:hideMark/>
          </w:tcPr>
          <w:p w14:paraId="1FFE4226" w14:textId="4089D9C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57,062,396.04</w:t>
            </w:r>
          </w:p>
        </w:tc>
      </w:tr>
      <w:tr w:rsidR="00B65C8F" w:rsidRPr="00B65C8F" w14:paraId="5BED1234"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7D66435E"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3368C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6A478F67" w14:textId="4267009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25,920,779.08</w:t>
            </w:r>
          </w:p>
        </w:tc>
        <w:tc>
          <w:tcPr>
            <w:tcW w:w="572" w:type="pct"/>
            <w:tcBorders>
              <w:top w:val="nil"/>
              <w:left w:val="nil"/>
              <w:bottom w:val="single" w:sz="4" w:space="0" w:color="auto"/>
              <w:right w:val="single" w:sz="4" w:space="0" w:color="auto"/>
            </w:tcBorders>
            <w:shd w:val="clear" w:color="auto" w:fill="auto"/>
            <w:vAlign w:val="center"/>
            <w:hideMark/>
          </w:tcPr>
          <w:p w14:paraId="56555EF3" w14:textId="4EE27846" w:rsidR="0069063F" w:rsidRPr="00B65C8F" w:rsidRDefault="0069063F" w:rsidP="0069063F">
            <w:pPr>
              <w:widowControl/>
              <w:spacing w:line="240" w:lineRule="exact"/>
              <w:rPr>
                <w:rFonts w:eastAsia="仿宋_GB2312"/>
                <w:kern w:val="0"/>
                <w:sz w:val="20"/>
              </w:rPr>
            </w:pPr>
            <w:r w:rsidRPr="00B65C8F">
              <w:rPr>
                <w:rFonts w:eastAsia="仿宋_GB2312"/>
                <w:kern w:val="0"/>
                <w:sz w:val="20"/>
              </w:rPr>
              <w:t>13,651,591.51</w:t>
            </w:r>
          </w:p>
        </w:tc>
        <w:tc>
          <w:tcPr>
            <w:tcW w:w="572" w:type="pct"/>
            <w:tcBorders>
              <w:top w:val="nil"/>
              <w:left w:val="nil"/>
              <w:bottom w:val="single" w:sz="4" w:space="0" w:color="auto"/>
              <w:right w:val="single" w:sz="4" w:space="0" w:color="auto"/>
            </w:tcBorders>
            <w:shd w:val="clear" w:color="auto" w:fill="auto"/>
            <w:vAlign w:val="center"/>
            <w:hideMark/>
          </w:tcPr>
          <w:p w14:paraId="242865C6" w14:textId="66F5BF05" w:rsidR="0069063F" w:rsidRPr="00B65C8F" w:rsidRDefault="0069063F" w:rsidP="0069063F">
            <w:pPr>
              <w:widowControl/>
              <w:spacing w:line="240" w:lineRule="exact"/>
              <w:rPr>
                <w:rFonts w:eastAsia="仿宋_GB2312"/>
                <w:kern w:val="0"/>
                <w:sz w:val="20"/>
              </w:rPr>
            </w:pPr>
            <w:r w:rsidRPr="00B65C8F">
              <w:rPr>
                <w:rFonts w:eastAsia="仿宋_GB2312"/>
                <w:kern w:val="0"/>
                <w:sz w:val="20"/>
              </w:rPr>
              <w:t>5,850,682.08</w:t>
            </w:r>
          </w:p>
        </w:tc>
        <w:tc>
          <w:tcPr>
            <w:tcW w:w="622" w:type="pct"/>
            <w:tcBorders>
              <w:top w:val="nil"/>
              <w:left w:val="nil"/>
              <w:bottom w:val="single" w:sz="4" w:space="0" w:color="auto"/>
              <w:right w:val="single" w:sz="4" w:space="0" w:color="auto"/>
            </w:tcBorders>
            <w:shd w:val="clear" w:color="auto" w:fill="auto"/>
            <w:vAlign w:val="center"/>
            <w:hideMark/>
          </w:tcPr>
          <w:p w14:paraId="3CD51A12" w14:textId="7CFD2EE5" w:rsidR="0069063F" w:rsidRPr="00B65C8F" w:rsidRDefault="0069063F" w:rsidP="0069063F">
            <w:pPr>
              <w:widowControl/>
              <w:spacing w:line="240" w:lineRule="exact"/>
              <w:rPr>
                <w:rFonts w:eastAsia="仿宋_GB2312"/>
                <w:kern w:val="0"/>
                <w:sz w:val="20"/>
              </w:rPr>
            </w:pPr>
            <w:r w:rsidRPr="00B65C8F">
              <w:rPr>
                <w:rFonts w:eastAsia="仿宋_GB2312"/>
                <w:kern w:val="0"/>
                <w:sz w:val="20"/>
              </w:rPr>
              <w:t>3,900,454.72</w:t>
            </w:r>
          </w:p>
        </w:tc>
        <w:tc>
          <w:tcPr>
            <w:tcW w:w="648" w:type="pct"/>
            <w:tcBorders>
              <w:top w:val="nil"/>
              <w:left w:val="nil"/>
              <w:bottom w:val="single" w:sz="4" w:space="0" w:color="auto"/>
              <w:right w:val="single" w:sz="4" w:space="0" w:color="auto"/>
            </w:tcBorders>
            <w:shd w:val="clear" w:color="auto" w:fill="auto"/>
            <w:vAlign w:val="center"/>
            <w:hideMark/>
          </w:tcPr>
          <w:p w14:paraId="565606C5" w14:textId="5EF83473" w:rsidR="0069063F" w:rsidRPr="00B65C8F" w:rsidRDefault="0069063F" w:rsidP="0069063F">
            <w:pPr>
              <w:widowControl/>
              <w:spacing w:line="240" w:lineRule="exact"/>
              <w:rPr>
                <w:rFonts w:eastAsia="仿宋_GB2312"/>
                <w:kern w:val="0"/>
                <w:sz w:val="20"/>
              </w:rPr>
            </w:pPr>
            <w:r w:rsidRPr="00B65C8F">
              <w:rPr>
                <w:rFonts w:eastAsia="仿宋_GB2312"/>
                <w:kern w:val="0"/>
                <w:sz w:val="20"/>
              </w:rPr>
              <w:t>2,518,050.77</w:t>
            </w:r>
          </w:p>
        </w:tc>
        <w:tc>
          <w:tcPr>
            <w:tcW w:w="661" w:type="pct"/>
            <w:tcBorders>
              <w:top w:val="nil"/>
              <w:left w:val="nil"/>
              <w:bottom w:val="single" w:sz="4" w:space="0" w:color="auto"/>
              <w:right w:val="single" w:sz="4" w:space="0" w:color="auto"/>
            </w:tcBorders>
            <w:shd w:val="clear" w:color="auto" w:fill="auto"/>
            <w:vAlign w:val="center"/>
            <w:hideMark/>
          </w:tcPr>
          <w:p w14:paraId="3D4E926D" w14:textId="030C892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533,466,291.76</w:t>
            </w:r>
          </w:p>
        </w:tc>
      </w:tr>
      <w:tr w:rsidR="00B65C8F" w:rsidRPr="00B65C8F" w14:paraId="0F28F39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03C3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1-CF</w:t>
            </w:r>
          </w:p>
        </w:tc>
        <w:tc>
          <w:tcPr>
            <w:tcW w:w="712" w:type="pct"/>
            <w:tcBorders>
              <w:top w:val="nil"/>
              <w:left w:val="nil"/>
              <w:bottom w:val="single" w:sz="4" w:space="0" w:color="auto"/>
              <w:right w:val="single" w:sz="4" w:space="0" w:color="auto"/>
            </w:tcBorders>
            <w:shd w:val="clear" w:color="auto" w:fill="auto"/>
            <w:noWrap/>
            <w:vAlign w:val="center"/>
            <w:hideMark/>
          </w:tcPr>
          <w:p w14:paraId="2572F65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4660C104" w14:textId="706A3FC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4,636,137.86</w:t>
            </w:r>
          </w:p>
        </w:tc>
        <w:tc>
          <w:tcPr>
            <w:tcW w:w="572" w:type="pct"/>
            <w:tcBorders>
              <w:top w:val="nil"/>
              <w:left w:val="nil"/>
              <w:bottom w:val="single" w:sz="4" w:space="0" w:color="auto"/>
              <w:right w:val="single" w:sz="4" w:space="0" w:color="auto"/>
            </w:tcBorders>
            <w:shd w:val="clear" w:color="auto" w:fill="auto"/>
            <w:vAlign w:val="center"/>
            <w:hideMark/>
          </w:tcPr>
          <w:p w14:paraId="08D9A1C1" w14:textId="7CDD2B4C" w:rsidR="0069063F" w:rsidRPr="00B65C8F" w:rsidRDefault="0069063F" w:rsidP="0069063F">
            <w:pPr>
              <w:widowControl/>
              <w:spacing w:line="240" w:lineRule="exact"/>
              <w:rPr>
                <w:rFonts w:eastAsia="仿宋_GB2312"/>
                <w:kern w:val="0"/>
                <w:sz w:val="20"/>
              </w:rPr>
            </w:pPr>
            <w:r w:rsidRPr="00B65C8F">
              <w:rPr>
                <w:rFonts w:eastAsia="仿宋_GB2312"/>
                <w:kern w:val="0"/>
                <w:sz w:val="20"/>
              </w:rPr>
              <w:t>2,257,931.23</w:t>
            </w:r>
          </w:p>
        </w:tc>
        <w:tc>
          <w:tcPr>
            <w:tcW w:w="572" w:type="pct"/>
            <w:tcBorders>
              <w:top w:val="nil"/>
              <w:left w:val="nil"/>
              <w:bottom w:val="single" w:sz="4" w:space="0" w:color="auto"/>
              <w:right w:val="single" w:sz="4" w:space="0" w:color="auto"/>
            </w:tcBorders>
            <w:shd w:val="clear" w:color="auto" w:fill="auto"/>
            <w:vAlign w:val="center"/>
            <w:hideMark/>
          </w:tcPr>
          <w:p w14:paraId="201F20CA" w14:textId="48143592" w:rsidR="0069063F" w:rsidRPr="00B65C8F" w:rsidRDefault="0069063F" w:rsidP="0069063F">
            <w:pPr>
              <w:widowControl/>
              <w:spacing w:line="240" w:lineRule="exact"/>
              <w:rPr>
                <w:rFonts w:eastAsia="仿宋_GB2312"/>
                <w:kern w:val="0"/>
                <w:sz w:val="20"/>
              </w:rPr>
            </w:pPr>
            <w:r w:rsidRPr="00B65C8F">
              <w:rPr>
                <w:rFonts w:eastAsia="仿宋_GB2312"/>
                <w:kern w:val="0"/>
                <w:sz w:val="20"/>
              </w:rPr>
              <w:t>967,684.81</w:t>
            </w:r>
          </w:p>
        </w:tc>
        <w:tc>
          <w:tcPr>
            <w:tcW w:w="622" w:type="pct"/>
            <w:tcBorders>
              <w:top w:val="nil"/>
              <w:left w:val="nil"/>
              <w:bottom w:val="single" w:sz="4" w:space="0" w:color="auto"/>
              <w:right w:val="single" w:sz="4" w:space="0" w:color="auto"/>
            </w:tcBorders>
            <w:shd w:val="clear" w:color="auto" w:fill="auto"/>
            <w:vAlign w:val="center"/>
            <w:hideMark/>
          </w:tcPr>
          <w:p w14:paraId="65399748" w14:textId="7971E09D" w:rsidR="0069063F" w:rsidRPr="00B65C8F" w:rsidRDefault="0069063F" w:rsidP="0069063F">
            <w:pPr>
              <w:widowControl/>
              <w:spacing w:line="240" w:lineRule="exact"/>
              <w:rPr>
                <w:rFonts w:eastAsia="仿宋_GB2312"/>
                <w:kern w:val="0"/>
                <w:sz w:val="20"/>
              </w:rPr>
            </w:pPr>
            <w:r w:rsidRPr="00B65C8F">
              <w:rPr>
                <w:rFonts w:eastAsia="仿宋_GB2312"/>
                <w:kern w:val="0"/>
                <w:sz w:val="20"/>
              </w:rPr>
              <w:t>645,123.21</w:t>
            </w:r>
          </w:p>
        </w:tc>
        <w:tc>
          <w:tcPr>
            <w:tcW w:w="648" w:type="pct"/>
            <w:tcBorders>
              <w:top w:val="nil"/>
              <w:left w:val="nil"/>
              <w:bottom w:val="single" w:sz="4" w:space="0" w:color="auto"/>
              <w:right w:val="single" w:sz="4" w:space="0" w:color="auto"/>
            </w:tcBorders>
            <w:shd w:val="clear" w:color="auto" w:fill="auto"/>
            <w:vAlign w:val="center"/>
            <w:hideMark/>
          </w:tcPr>
          <w:p w14:paraId="6D6DA44F" w14:textId="75E3328B" w:rsidR="0069063F" w:rsidRPr="00B65C8F" w:rsidRDefault="0069063F" w:rsidP="0069063F">
            <w:pPr>
              <w:widowControl/>
              <w:spacing w:line="240" w:lineRule="exact"/>
              <w:rPr>
                <w:rFonts w:eastAsia="仿宋_GB2312"/>
                <w:kern w:val="0"/>
                <w:sz w:val="20"/>
              </w:rPr>
            </w:pPr>
            <w:r w:rsidRPr="00B65C8F">
              <w:rPr>
                <w:rFonts w:eastAsia="仿宋_GB2312"/>
                <w:kern w:val="0"/>
                <w:sz w:val="20"/>
              </w:rPr>
              <w:t>765,398.61</w:t>
            </w:r>
          </w:p>
        </w:tc>
        <w:tc>
          <w:tcPr>
            <w:tcW w:w="661" w:type="pct"/>
            <w:tcBorders>
              <w:top w:val="nil"/>
              <w:left w:val="nil"/>
              <w:bottom w:val="single" w:sz="4" w:space="0" w:color="auto"/>
              <w:right w:val="single" w:sz="4" w:space="0" w:color="auto"/>
            </w:tcBorders>
            <w:shd w:val="clear" w:color="auto" w:fill="auto"/>
            <w:vAlign w:val="center"/>
            <w:hideMark/>
          </w:tcPr>
          <w:p w14:paraId="22454DE8" w14:textId="0D9A024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198,386,574.21</w:t>
            </w:r>
          </w:p>
        </w:tc>
      </w:tr>
      <w:tr w:rsidR="00B65C8F" w:rsidRPr="00B65C8F" w14:paraId="762A4BC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1148BA4"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C3DF27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F8C6C11" w14:textId="0491A3B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91AAD1A" w14:textId="6BE59BDB"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F6FB210" w14:textId="6C727DE2"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4B0ECDC7" w14:textId="4F5737F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1F92D74" w14:textId="4F76773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1F516CAC" w14:textId="21C06F6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D3E702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FA9AF6A"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BBB503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1C025974" w14:textId="647ADFD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88,806.58</w:t>
            </w:r>
          </w:p>
        </w:tc>
        <w:tc>
          <w:tcPr>
            <w:tcW w:w="572" w:type="pct"/>
            <w:tcBorders>
              <w:top w:val="nil"/>
              <w:left w:val="nil"/>
              <w:bottom w:val="single" w:sz="4" w:space="0" w:color="auto"/>
              <w:right w:val="single" w:sz="4" w:space="0" w:color="auto"/>
            </w:tcBorders>
            <w:shd w:val="clear" w:color="auto" w:fill="auto"/>
            <w:vAlign w:val="center"/>
            <w:hideMark/>
          </w:tcPr>
          <w:p w14:paraId="212E8571" w14:textId="30E6C646"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0C212C6" w14:textId="39D2028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0056FDCA" w14:textId="07508104"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452E947" w14:textId="259ED522" w:rsidR="0069063F" w:rsidRPr="00B65C8F" w:rsidRDefault="0069063F" w:rsidP="0069063F">
            <w:pPr>
              <w:widowControl/>
              <w:spacing w:line="240" w:lineRule="exact"/>
              <w:rPr>
                <w:rFonts w:eastAsia="仿宋_GB2312"/>
                <w:kern w:val="0"/>
                <w:sz w:val="20"/>
              </w:rPr>
            </w:pPr>
            <w:r w:rsidRPr="00B65C8F">
              <w:rPr>
                <w:rFonts w:eastAsia="仿宋_GB2312"/>
                <w:kern w:val="0"/>
                <w:sz w:val="20"/>
              </w:rPr>
              <w:t>88,806.58</w:t>
            </w:r>
          </w:p>
        </w:tc>
        <w:tc>
          <w:tcPr>
            <w:tcW w:w="661" w:type="pct"/>
            <w:tcBorders>
              <w:top w:val="nil"/>
              <w:left w:val="nil"/>
              <w:bottom w:val="single" w:sz="4" w:space="0" w:color="auto"/>
              <w:right w:val="single" w:sz="4" w:space="0" w:color="auto"/>
            </w:tcBorders>
            <w:shd w:val="clear" w:color="auto" w:fill="auto"/>
            <w:vAlign w:val="center"/>
            <w:hideMark/>
          </w:tcPr>
          <w:p w14:paraId="1BCC19CB" w14:textId="1466ABA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65,337,194.09</w:t>
            </w:r>
          </w:p>
        </w:tc>
      </w:tr>
      <w:tr w:rsidR="00B65C8F" w:rsidRPr="00B65C8F" w14:paraId="136B13C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2F60EBD9"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444B20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4A6D8D48" w14:textId="42E9A92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4,724,944.44</w:t>
            </w:r>
          </w:p>
        </w:tc>
        <w:tc>
          <w:tcPr>
            <w:tcW w:w="572" w:type="pct"/>
            <w:tcBorders>
              <w:top w:val="nil"/>
              <w:left w:val="nil"/>
              <w:bottom w:val="single" w:sz="4" w:space="0" w:color="auto"/>
              <w:right w:val="single" w:sz="4" w:space="0" w:color="auto"/>
            </w:tcBorders>
            <w:shd w:val="clear" w:color="auto" w:fill="auto"/>
            <w:vAlign w:val="center"/>
            <w:hideMark/>
          </w:tcPr>
          <w:p w14:paraId="67D1D07B" w14:textId="474FFF1E" w:rsidR="0069063F" w:rsidRPr="00B65C8F" w:rsidRDefault="0069063F" w:rsidP="0069063F">
            <w:pPr>
              <w:widowControl/>
              <w:spacing w:line="240" w:lineRule="exact"/>
              <w:rPr>
                <w:rFonts w:eastAsia="仿宋_GB2312"/>
                <w:kern w:val="0"/>
                <w:sz w:val="20"/>
              </w:rPr>
            </w:pPr>
            <w:r w:rsidRPr="00B65C8F">
              <w:rPr>
                <w:rFonts w:eastAsia="仿宋_GB2312"/>
                <w:kern w:val="0"/>
                <w:sz w:val="20"/>
              </w:rPr>
              <w:t>2,257,931.23</w:t>
            </w:r>
          </w:p>
        </w:tc>
        <w:tc>
          <w:tcPr>
            <w:tcW w:w="572" w:type="pct"/>
            <w:tcBorders>
              <w:top w:val="nil"/>
              <w:left w:val="nil"/>
              <w:bottom w:val="single" w:sz="4" w:space="0" w:color="auto"/>
              <w:right w:val="single" w:sz="4" w:space="0" w:color="auto"/>
            </w:tcBorders>
            <w:shd w:val="clear" w:color="auto" w:fill="auto"/>
            <w:vAlign w:val="center"/>
            <w:hideMark/>
          </w:tcPr>
          <w:p w14:paraId="7737E9E7" w14:textId="7A5871BA" w:rsidR="0069063F" w:rsidRPr="00B65C8F" w:rsidRDefault="0069063F" w:rsidP="0069063F">
            <w:pPr>
              <w:widowControl/>
              <w:spacing w:line="240" w:lineRule="exact"/>
              <w:rPr>
                <w:rFonts w:eastAsia="仿宋_GB2312"/>
                <w:kern w:val="0"/>
                <w:sz w:val="20"/>
              </w:rPr>
            </w:pPr>
            <w:r w:rsidRPr="00B65C8F">
              <w:rPr>
                <w:rFonts w:eastAsia="仿宋_GB2312"/>
                <w:kern w:val="0"/>
                <w:sz w:val="20"/>
              </w:rPr>
              <w:t>967,684.81</w:t>
            </w:r>
          </w:p>
        </w:tc>
        <w:tc>
          <w:tcPr>
            <w:tcW w:w="622" w:type="pct"/>
            <w:tcBorders>
              <w:top w:val="nil"/>
              <w:left w:val="nil"/>
              <w:bottom w:val="single" w:sz="4" w:space="0" w:color="auto"/>
              <w:right w:val="single" w:sz="4" w:space="0" w:color="auto"/>
            </w:tcBorders>
            <w:shd w:val="clear" w:color="auto" w:fill="auto"/>
            <w:vAlign w:val="center"/>
            <w:hideMark/>
          </w:tcPr>
          <w:p w14:paraId="37154059" w14:textId="3449FA06" w:rsidR="0069063F" w:rsidRPr="00B65C8F" w:rsidRDefault="0069063F" w:rsidP="0069063F">
            <w:pPr>
              <w:widowControl/>
              <w:spacing w:line="240" w:lineRule="exact"/>
              <w:rPr>
                <w:rFonts w:eastAsia="仿宋_GB2312"/>
                <w:kern w:val="0"/>
                <w:sz w:val="20"/>
              </w:rPr>
            </w:pPr>
            <w:r w:rsidRPr="00B65C8F">
              <w:rPr>
                <w:rFonts w:eastAsia="仿宋_GB2312"/>
                <w:kern w:val="0"/>
                <w:sz w:val="20"/>
              </w:rPr>
              <w:t>645,123.21</w:t>
            </w:r>
          </w:p>
        </w:tc>
        <w:tc>
          <w:tcPr>
            <w:tcW w:w="648" w:type="pct"/>
            <w:tcBorders>
              <w:top w:val="nil"/>
              <w:left w:val="nil"/>
              <w:bottom w:val="single" w:sz="4" w:space="0" w:color="auto"/>
              <w:right w:val="single" w:sz="4" w:space="0" w:color="auto"/>
            </w:tcBorders>
            <w:shd w:val="clear" w:color="auto" w:fill="auto"/>
            <w:vAlign w:val="center"/>
            <w:hideMark/>
          </w:tcPr>
          <w:p w14:paraId="455272DE" w14:textId="555DD046" w:rsidR="0069063F" w:rsidRPr="00B65C8F" w:rsidRDefault="0069063F" w:rsidP="0069063F">
            <w:pPr>
              <w:widowControl/>
              <w:spacing w:line="240" w:lineRule="exact"/>
              <w:rPr>
                <w:rFonts w:eastAsia="仿宋_GB2312"/>
                <w:kern w:val="0"/>
                <w:sz w:val="20"/>
              </w:rPr>
            </w:pPr>
            <w:r w:rsidRPr="00B65C8F">
              <w:rPr>
                <w:rFonts w:eastAsia="仿宋_GB2312"/>
                <w:kern w:val="0"/>
                <w:sz w:val="20"/>
              </w:rPr>
              <w:t>854,205.19</w:t>
            </w:r>
          </w:p>
        </w:tc>
        <w:tc>
          <w:tcPr>
            <w:tcW w:w="661" w:type="pct"/>
            <w:tcBorders>
              <w:top w:val="nil"/>
              <w:left w:val="nil"/>
              <w:bottom w:val="single" w:sz="4" w:space="0" w:color="auto"/>
              <w:right w:val="single" w:sz="4" w:space="0" w:color="auto"/>
            </w:tcBorders>
            <w:shd w:val="clear" w:color="auto" w:fill="auto"/>
            <w:vAlign w:val="center"/>
            <w:hideMark/>
          </w:tcPr>
          <w:p w14:paraId="070D9501" w14:textId="27121C0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263,723,768.29</w:t>
            </w:r>
          </w:p>
        </w:tc>
      </w:tr>
      <w:tr w:rsidR="00B65C8F" w:rsidRPr="00B65C8F" w14:paraId="2D53CB19"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E1DFE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1-DG</w:t>
            </w:r>
          </w:p>
        </w:tc>
        <w:tc>
          <w:tcPr>
            <w:tcW w:w="712" w:type="pct"/>
            <w:tcBorders>
              <w:top w:val="nil"/>
              <w:left w:val="nil"/>
              <w:bottom w:val="single" w:sz="4" w:space="0" w:color="auto"/>
              <w:right w:val="single" w:sz="4" w:space="0" w:color="auto"/>
            </w:tcBorders>
            <w:shd w:val="clear" w:color="auto" w:fill="auto"/>
            <w:noWrap/>
            <w:vAlign w:val="center"/>
            <w:hideMark/>
          </w:tcPr>
          <w:p w14:paraId="2D57865F"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1CAC21B" w14:textId="3A17131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363,370.46</w:t>
            </w:r>
          </w:p>
        </w:tc>
        <w:tc>
          <w:tcPr>
            <w:tcW w:w="572" w:type="pct"/>
            <w:tcBorders>
              <w:top w:val="nil"/>
              <w:left w:val="nil"/>
              <w:bottom w:val="single" w:sz="4" w:space="0" w:color="auto"/>
              <w:right w:val="single" w:sz="4" w:space="0" w:color="auto"/>
            </w:tcBorders>
            <w:shd w:val="clear" w:color="auto" w:fill="auto"/>
            <w:vAlign w:val="center"/>
            <w:hideMark/>
          </w:tcPr>
          <w:p w14:paraId="2A854640" w14:textId="1387B84A" w:rsidR="0069063F" w:rsidRPr="00B65C8F" w:rsidRDefault="0069063F" w:rsidP="0069063F">
            <w:pPr>
              <w:widowControl/>
              <w:spacing w:line="240" w:lineRule="exact"/>
              <w:rPr>
                <w:rFonts w:eastAsia="仿宋_GB2312"/>
                <w:kern w:val="0"/>
                <w:sz w:val="20"/>
              </w:rPr>
            </w:pPr>
            <w:r w:rsidRPr="00B65C8F">
              <w:rPr>
                <w:rFonts w:eastAsia="仿宋_GB2312"/>
                <w:kern w:val="0"/>
                <w:sz w:val="20"/>
              </w:rPr>
              <w:t>166,554.83</w:t>
            </w:r>
          </w:p>
        </w:tc>
        <w:tc>
          <w:tcPr>
            <w:tcW w:w="572" w:type="pct"/>
            <w:tcBorders>
              <w:top w:val="nil"/>
              <w:left w:val="nil"/>
              <w:bottom w:val="single" w:sz="4" w:space="0" w:color="auto"/>
              <w:right w:val="single" w:sz="4" w:space="0" w:color="auto"/>
            </w:tcBorders>
            <w:shd w:val="clear" w:color="auto" w:fill="auto"/>
            <w:vAlign w:val="center"/>
            <w:hideMark/>
          </w:tcPr>
          <w:p w14:paraId="55E4C0D1" w14:textId="2FB1FCCC" w:rsidR="0069063F" w:rsidRPr="00B65C8F" w:rsidRDefault="0069063F" w:rsidP="0069063F">
            <w:pPr>
              <w:widowControl/>
              <w:spacing w:line="240" w:lineRule="exact"/>
              <w:rPr>
                <w:rFonts w:eastAsia="仿宋_GB2312"/>
                <w:kern w:val="0"/>
                <w:sz w:val="20"/>
              </w:rPr>
            </w:pPr>
            <w:r w:rsidRPr="00B65C8F">
              <w:rPr>
                <w:rFonts w:eastAsia="仿宋_GB2312"/>
                <w:kern w:val="0"/>
                <w:sz w:val="20"/>
              </w:rPr>
              <w:t>71,380.64</w:t>
            </w:r>
          </w:p>
        </w:tc>
        <w:tc>
          <w:tcPr>
            <w:tcW w:w="622" w:type="pct"/>
            <w:tcBorders>
              <w:top w:val="nil"/>
              <w:left w:val="nil"/>
              <w:bottom w:val="single" w:sz="4" w:space="0" w:color="auto"/>
              <w:right w:val="single" w:sz="4" w:space="0" w:color="auto"/>
            </w:tcBorders>
            <w:shd w:val="clear" w:color="auto" w:fill="auto"/>
            <w:vAlign w:val="center"/>
            <w:hideMark/>
          </w:tcPr>
          <w:p w14:paraId="43C5FB46" w14:textId="0AB1A4E1" w:rsidR="0069063F" w:rsidRPr="00B65C8F" w:rsidRDefault="0069063F" w:rsidP="0069063F">
            <w:pPr>
              <w:widowControl/>
              <w:spacing w:line="240" w:lineRule="exact"/>
              <w:rPr>
                <w:rFonts w:eastAsia="仿宋_GB2312"/>
                <w:kern w:val="0"/>
                <w:sz w:val="20"/>
              </w:rPr>
            </w:pPr>
            <w:r w:rsidRPr="00B65C8F">
              <w:rPr>
                <w:rFonts w:eastAsia="仿宋_GB2312"/>
                <w:kern w:val="0"/>
                <w:sz w:val="20"/>
              </w:rPr>
              <w:t>47,587.09</w:t>
            </w:r>
          </w:p>
        </w:tc>
        <w:tc>
          <w:tcPr>
            <w:tcW w:w="648" w:type="pct"/>
            <w:tcBorders>
              <w:top w:val="nil"/>
              <w:left w:val="nil"/>
              <w:bottom w:val="single" w:sz="4" w:space="0" w:color="auto"/>
              <w:right w:val="single" w:sz="4" w:space="0" w:color="auto"/>
            </w:tcBorders>
            <w:shd w:val="clear" w:color="auto" w:fill="auto"/>
            <w:vAlign w:val="center"/>
            <w:hideMark/>
          </w:tcPr>
          <w:p w14:paraId="1D45951B" w14:textId="37F1C7D7" w:rsidR="0069063F" w:rsidRPr="00B65C8F" w:rsidRDefault="0069063F" w:rsidP="0069063F">
            <w:pPr>
              <w:widowControl/>
              <w:spacing w:line="240" w:lineRule="exact"/>
              <w:rPr>
                <w:rFonts w:eastAsia="仿宋_GB2312"/>
                <w:kern w:val="0"/>
                <w:sz w:val="20"/>
              </w:rPr>
            </w:pPr>
            <w:r w:rsidRPr="00B65C8F">
              <w:rPr>
                <w:rFonts w:eastAsia="仿宋_GB2312"/>
                <w:kern w:val="0"/>
                <w:sz w:val="20"/>
              </w:rPr>
              <w:t>77,847.91</w:t>
            </w:r>
          </w:p>
        </w:tc>
        <w:tc>
          <w:tcPr>
            <w:tcW w:w="661" w:type="pct"/>
            <w:tcBorders>
              <w:top w:val="nil"/>
              <w:left w:val="nil"/>
              <w:bottom w:val="single" w:sz="4" w:space="0" w:color="auto"/>
              <w:right w:val="single" w:sz="4" w:space="0" w:color="auto"/>
            </w:tcBorders>
            <w:shd w:val="clear" w:color="auto" w:fill="auto"/>
            <w:vAlign w:val="center"/>
            <w:hideMark/>
          </w:tcPr>
          <w:p w14:paraId="1175FD23" w14:textId="108B36F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25,459,926.82</w:t>
            </w:r>
          </w:p>
        </w:tc>
      </w:tr>
      <w:tr w:rsidR="00B65C8F" w:rsidRPr="00B65C8F" w14:paraId="39B05E0F"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2A3433F"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C576E1A"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127A759" w14:textId="0BBF181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5,642,706.84</w:t>
            </w:r>
          </w:p>
        </w:tc>
        <w:tc>
          <w:tcPr>
            <w:tcW w:w="572" w:type="pct"/>
            <w:tcBorders>
              <w:top w:val="nil"/>
              <w:left w:val="nil"/>
              <w:bottom w:val="single" w:sz="4" w:space="0" w:color="auto"/>
              <w:right w:val="single" w:sz="4" w:space="0" w:color="auto"/>
            </w:tcBorders>
            <w:shd w:val="clear" w:color="auto" w:fill="auto"/>
            <w:vAlign w:val="center"/>
            <w:hideMark/>
          </w:tcPr>
          <w:p w14:paraId="794BF23F" w14:textId="6418C633" w:rsidR="0069063F" w:rsidRPr="00B65C8F" w:rsidRDefault="0069063F" w:rsidP="0069063F">
            <w:pPr>
              <w:widowControl/>
              <w:spacing w:line="240" w:lineRule="exact"/>
              <w:rPr>
                <w:rFonts w:eastAsia="仿宋_GB2312"/>
                <w:kern w:val="0"/>
                <w:sz w:val="20"/>
              </w:rPr>
            </w:pPr>
            <w:r w:rsidRPr="00B65C8F">
              <w:rPr>
                <w:rFonts w:eastAsia="仿宋_GB2312"/>
                <w:kern w:val="0"/>
                <w:sz w:val="20"/>
              </w:rPr>
              <w:t>2,916,256.11</w:t>
            </w:r>
          </w:p>
        </w:tc>
        <w:tc>
          <w:tcPr>
            <w:tcW w:w="572" w:type="pct"/>
            <w:tcBorders>
              <w:top w:val="nil"/>
              <w:left w:val="nil"/>
              <w:bottom w:val="single" w:sz="4" w:space="0" w:color="auto"/>
              <w:right w:val="single" w:sz="4" w:space="0" w:color="auto"/>
            </w:tcBorders>
            <w:shd w:val="clear" w:color="auto" w:fill="auto"/>
            <w:vAlign w:val="center"/>
            <w:hideMark/>
          </w:tcPr>
          <w:p w14:paraId="719950D2" w14:textId="4BA44D27" w:rsidR="0069063F" w:rsidRPr="00B65C8F" w:rsidRDefault="0069063F" w:rsidP="0069063F">
            <w:pPr>
              <w:widowControl/>
              <w:spacing w:line="240" w:lineRule="exact"/>
              <w:rPr>
                <w:rFonts w:eastAsia="仿宋_GB2312"/>
                <w:kern w:val="0"/>
                <w:sz w:val="20"/>
              </w:rPr>
            </w:pPr>
            <w:r w:rsidRPr="00B65C8F">
              <w:rPr>
                <w:rFonts w:eastAsia="仿宋_GB2312"/>
                <w:kern w:val="0"/>
                <w:sz w:val="20"/>
              </w:rPr>
              <w:t>1,249,824.05</w:t>
            </w:r>
          </w:p>
        </w:tc>
        <w:tc>
          <w:tcPr>
            <w:tcW w:w="622" w:type="pct"/>
            <w:tcBorders>
              <w:top w:val="nil"/>
              <w:left w:val="nil"/>
              <w:bottom w:val="single" w:sz="4" w:space="0" w:color="auto"/>
              <w:right w:val="single" w:sz="4" w:space="0" w:color="auto"/>
            </w:tcBorders>
            <w:shd w:val="clear" w:color="auto" w:fill="auto"/>
            <w:vAlign w:val="center"/>
            <w:hideMark/>
          </w:tcPr>
          <w:p w14:paraId="21BE84E6" w14:textId="46BDF264" w:rsidR="0069063F" w:rsidRPr="00B65C8F" w:rsidRDefault="0069063F" w:rsidP="0069063F">
            <w:pPr>
              <w:widowControl/>
              <w:spacing w:line="240" w:lineRule="exact"/>
              <w:rPr>
                <w:rFonts w:eastAsia="仿宋_GB2312"/>
                <w:kern w:val="0"/>
                <w:sz w:val="20"/>
              </w:rPr>
            </w:pPr>
            <w:r w:rsidRPr="00B65C8F">
              <w:rPr>
                <w:rFonts w:eastAsia="仿宋_GB2312"/>
                <w:kern w:val="0"/>
                <w:sz w:val="20"/>
              </w:rPr>
              <w:t>833,216.03</w:t>
            </w:r>
          </w:p>
        </w:tc>
        <w:tc>
          <w:tcPr>
            <w:tcW w:w="648" w:type="pct"/>
            <w:tcBorders>
              <w:top w:val="nil"/>
              <w:left w:val="nil"/>
              <w:bottom w:val="single" w:sz="4" w:space="0" w:color="auto"/>
              <w:right w:val="single" w:sz="4" w:space="0" w:color="auto"/>
            </w:tcBorders>
            <w:shd w:val="clear" w:color="auto" w:fill="auto"/>
            <w:vAlign w:val="center"/>
            <w:hideMark/>
          </w:tcPr>
          <w:p w14:paraId="24FD21BB" w14:textId="4F146522" w:rsidR="0069063F" w:rsidRPr="00B65C8F" w:rsidRDefault="0069063F" w:rsidP="0069063F">
            <w:pPr>
              <w:widowControl/>
              <w:spacing w:line="240" w:lineRule="exact"/>
              <w:rPr>
                <w:rFonts w:eastAsia="仿宋_GB2312"/>
                <w:kern w:val="0"/>
                <w:sz w:val="20"/>
              </w:rPr>
            </w:pPr>
            <w:r w:rsidRPr="00B65C8F">
              <w:rPr>
                <w:rFonts w:eastAsia="仿宋_GB2312"/>
                <w:kern w:val="0"/>
                <w:sz w:val="20"/>
              </w:rPr>
              <w:t>643,410.66</w:t>
            </w:r>
          </w:p>
        </w:tc>
        <w:tc>
          <w:tcPr>
            <w:tcW w:w="661" w:type="pct"/>
            <w:tcBorders>
              <w:top w:val="nil"/>
              <w:left w:val="nil"/>
              <w:bottom w:val="single" w:sz="4" w:space="0" w:color="auto"/>
              <w:right w:val="single" w:sz="4" w:space="0" w:color="auto"/>
            </w:tcBorders>
            <w:shd w:val="clear" w:color="auto" w:fill="auto"/>
            <w:vAlign w:val="center"/>
            <w:hideMark/>
          </w:tcPr>
          <w:p w14:paraId="1E03C2ED" w14:textId="16265EB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156,970,994.52</w:t>
            </w:r>
          </w:p>
        </w:tc>
      </w:tr>
      <w:tr w:rsidR="00B65C8F" w:rsidRPr="00B65C8F" w14:paraId="0B475270"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E152583"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C4CF80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3FD49596" w14:textId="36E0650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97B824B" w14:textId="20A094AD"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242592D" w14:textId="11CA258B"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663FCB2" w14:textId="415C6460"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74E2217C" w14:textId="767255E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222B96BF" w14:textId="608DF0D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C3FAD1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A324D0E"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6C2FF0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01BEB3CC" w14:textId="36E94AC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6,006,077.31</w:t>
            </w:r>
          </w:p>
        </w:tc>
        <w:tc>
          <w:tcPr>
            <w:tcW w:w="572" w:type="pct"/>
            <w:tcBorders>
              <w:top w:val="nil"/>
              <w:left w:val="nil"/>
              <w:bottom w:val="single" w:sz="4" w:space="0" w:color="auto"/>
              <w:right w:val="single" w:sz="4" w:space="0" w:color="auto"/>
            </w:tcBorders>
            <w:shd w:val="clear" w:color="auto" w:fill="auto"/>
            <w:vAlign w:val="center"/>
            <w:hideMark/>
          </w:tcPr>
          <w:p w14:paraId="0C043D14" w14:textId="2A705E72" w:rsidR="0069063F" w:rsidRPr="00B65C8F" w:rsidRDefault="0069063F" w:rsidP="0069063F">
            <w:pPr>
              <w:widowControl/>
              <w:spacing w:line="240" w:lineRule="exact"/>
              <w:rPr>
                <w:rFonts w:eastAsia="仿宋_GB2312"/>
                <w:kern w:val="0"/>
                <w:sz w:val="20"/>
              </w:rPr>
            </w:pPr>
            <w:r w:rsidRPr="00B65C8F">
              <w:rPr>
                <w:rFonts w:eastAsia="仿宋_GB2312"/>
                <w:kern w:val="0"/>
                <w:sz w:val="20"/>
              </w:rPr>
              <w:t>3,082,810.93</w:t>
            </w:r>
          </w:p>
        </w:tc>
        <w:tc>
          <w:tcPr>
            <w:tcW w:w="572" w:type="pct"/>
            <w:tcBorders>
              <w:top w:val="nil"/>
              <w:left w:val="nil"/>
              <w:bottom w:val="single" w:sz="4" w:space="0" w:color="auto"/>
              <w:right w:val="single" w:sz="4" w:space="0" w:color="auto"/>
            </w:tcBorders>
            <w:shd w:val="clear" w:color="auto" w:fill="auto"/>
            <w:vAlign w:val="center"/>
            <w:hideMark/>
          </w:tcPr>
          <w:p w14:paraId="19A7E2F1" w14:textId="1A05F469" w:rsidR="0069063F" w:rsidRPr="00B65C8F" w:rsidRDefault="0069063F" w:rsidP="0069063F">
            <w:pPr>
              <w:widowControl/>
              <w:spacing w:line="240" w:lineRule="exact"/>
              <w:rPr>
                <w:rFonts w:eastAsia="仿宋_GB2312"/>
                <w:kern w:val="0"/>
                <w:sz w:val="20"/>
              </w:rPr>
            </w:pPr>
            <w:r w:rsidRPr="00B65C8F">
              <w:rPr>
                <w:rFonts w:eastAsia="仿宋_GB2312"/>
                <w:kern w:val="0"/>
                <w:sz w:val="20"/>
              </w:rPr>
              <w:t>1,321,204.69</w:t>
            </w:r>
          </w:p>
        </w:tc>
        <w:tc>
          <w:tcPr>
            <w:tcW w:w="622" w:type="pct"/>
            <w:tcBorders>
              <w:top w:val="nil"/>
              <w:left w:val="nil"/>
              <w:bottom w:val="single" w:sz="4" w:space="0" w:color="auto"/>
              <w:right w:val="single" w:sz="4" w:space="0" w:color="auto"/>
            </w:tcBorders>
            <w:shd w:val="clear" w:color="auto" w:fill="auto"/>
            <w:vAlign w:val="center"/>
            <w:hideMark/>
          </w:tcPr>
          <w:p w14:paraId="58B9E446" w14:textId="2238DA7A" w:rsidR="0069063F" w:rsidRPr="00B65C8F" w:rsidRDefault="0069063F" w:rsidP="0069063F">
            <w:pPr>
              <w:widowControl/>
              <w:spacing w:line="240" w:lineRule="exact"/>
              <w:rPr>
                <w:rFonts w:eastAsia="仿宋_GB2312"/>
                <w:kern w:val="0"/>
                <w:sz w:val="20"/>
              </w:rPr>
            </w:pPr>
            <w:r w:rsidRPr="00B65C8F">
              <w:rPr>
                <w:rFonts w:eastAsia="仿宋_GB2312"/>
                <w:kern w:val="0"/>
                <w:sz w:val="20"/>
              </w:rPr>
              <w:t>880,803.12</w:t>
            </w:r>
          </w:p>
        </w:tc>
        <w:tc>
          <w:tcPr>
            <w:tcW w:w="648" w:type="pct"/>
            <w:tcBorders>
              <w:top w:val="nil"/>
              <w:left w:val="nil"/>
              <w:bottom w:val="single" w:sz="4" w:space="0" w:color="auto"/>
              <w:right w:val="single" w:sz="4" w:space="0" w:color="auto"/>
            </w:tcBorders>
            <w:shd w:val="clear" w:color="auto" w:fill="auto"/>
            <w:vAlign w:val="center"/>
            <w:hideMark/>
          </w:tcPr>
          <w:p w14:paraId="6E772CE1" w14:textId="17AD1EF4" w:rsidR="0069063F" w:rsidRPr="00B65C8F" w:rsidRDefault="0069063F" w:rsidP="0069063F">
            <w:pPr>
              <w:widowControl/>
              <w:spacing w:line="240" w:lineRule="exact"/>
              <w:rPr>
                <w:rFonts w:eastAsia="仿宋_GB2312"/>
                <w:kern w:val="0"/>
                <w:sz w:val="20"/>
              </w:rPr>
            </w:pPr>
            <w:r w:rsidRPr="00B65C8F">
              <w:rPr>
                <w:rFonts w:eastAsia="仿宋_GB2312"/>
                <w:kern w:val="0"/>
                <w:sz w:val="20"/>
              </w:rPr>
              <w:t>721,258.57</w:t>
            </w:r>
          </w:p>
        </w:tc>
        <w:tc>
          <w:tcPr>
            <w:tcW w:w="661" w:type="pct"/>
            <w:tcBorders>
              <w:top w:val="nil"/>
              <w:left w:val="nil"/>
              <w:bottom w:val="single" w:sz="4" w:space="0" w:color="auto"/>
              <w:right w:val="single" w:sz="4" w:space="0" w:color="auto"/>
            </w:tcBorders>
            <w:shd w:val="clear" w:color="auto" w:fill="auto"/>
            <w:vAlign w:val="center"/>
            <w:hideMark/>
          </w:tcPr>
          <w:p w14:paraId="6D0194FE" w14:textId="450BEB5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182,430,921.34</w:t>
            </w:r>
          </w:p>
        </w:tc>
      </w:tr>
      <w:tr w:rsidR="00B65C8F" w:rsidRPr="00B65C8F" w14:paraId="2A0A5D4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DF574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2-A</w:t>
            </w:r>
          </w:p>
        </w:tc>
        <w:tc>
          <w:tcPr>
            <w:tcW w:w="712" w:type="pct"/>
            <w:tcBorders>
              <w:top w:val="nil"/>
              <w:left w:val="nil"/>
              <w:bottom w:val="single" w:sz="4" w:space="0" w:color="auto"/>
              <w:right w:val="single" w:sz="4" w:space="0" w:color="auto"/>
            </w:tcBorders>
            <w:shd w:val="clear" w:color="auto" w:fill="auto"/>
            <w:noWrap/>
            <w:vAlign w:val="center"/>
            <w:hideMark/>
          </w:tcPr>
          <w:p w14:paraId="2024A43A"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38BCFFBD" w14:textId="47CE1E2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9,412,761.18</w:t>
            </w:r>
          </w:p>
        </w:tc>
        <w:tc>
          <w:tcPr>
            <w:tcW w:w="572" w:type="pct"/>
            <w:tcBorders>
              <w:top w:val="nil"/>
              <w:left w:val="nil"/>
              <w:bottom w:val="single" w:sz="4" w:space="0" w:color="auto"/>
              <w:right w:val="single" w:sz="4" w:space="0" w:color="auto"/>
            </w:tcBorders>
            <w:shd w:val="clear" w:color="auto" w:fill="auto"/>
            <w:vAlign w:val="center"/>
            <w:hideMark/>
          </w:tcPr>
          <w:p w14:paraId="45ABD81E" w14:textId="48E773A9" w:rsidR="0069063F" w:rsidRPr="00B65C8F" w:rsidRDefault="0069063F" w:rsidP="0069063F">
            <w:pPr>
              <w:widowControl/>
              <w:spacing w:line="240" w:lineRule="exact"/>
              <w:rPr>
                <w:rFonts w:eastAsia="仿宋_GB2312"/>
                <w:kern w:val="0"/>
                <w:sz w:val="20"/>
              </w:rPr>
            </w:pPr>
            <w:r w:rsidRPr="00B65C8F">
              <w:rPr>
                <w:rFonts w:eastAsia="仿宋_GB2312"/>
                <w:kern w:val="0"/>
                <w:sz w:val="20"/>
              </w:rPr>
              <w:t>4,990,820.46</w:t>
            </w:r>
          </w:p>
        </w:tc>
        <w:tc>
          <w:tcPr>
            <w:tcW w:w="572" w:type="pct"/>
            <w:tcBorders>
              <w:top w:val="nil"/>
              <w:left w:val="nil"/>
              <w:bottom w:val="single" w:sz="4" w:space="0" w:color="auto"/>
              <w:right w:val="single" w:sz="4" w:space="0" w:color="auto"/>
            </w:tcBorders>
            <w:shd w:val="clear" w:color="auto" w:fill="auto"/>
            <w:vAlign w:val="center"/>
            <w:hideMark/>
          </w:tcPr>
          <w:p w14:paraId="6C8EC44C" w14:textId="25118A1E" w:rsidR="0069063F" w:rsidRPr="00B65C8F" w:rsidRDefault="0069063F" w:rsidP="0069063F">
            <w:pPr>
              <w:widowControl/>
              <w:spacing w:line="240" w:lineRule="exact"/>
              <w:rPr>
                <w:rFonts w:eastAsia="仿宋_GB2312"/>
                <w:kern w:val="0"/>
                <w:sz w:val="20"/>
              </w:rPr>
            </w:pPr>
            <w:r w:rsidRPr="00B65C8F">
              <w:rPr>
                <w:rFonts w:eastAsia="仿宋_GB2312"/>
                <w:kern w:val="0"/>
                <w:sz w:val="20"/>
              </w:rPr>
              <w:t>2,138,923.05</w:t>
            </w:r>
          </w:p>
        </w:tc>
        <w:tc>
          <w:tcPr>
            <w:tcW w:w="622" w:type="pct"/>
            <w:tcBorders>
              <w:top w:val="nil"/>
              <w:left w:val="nil"/>
              <w:bottom w:val="single" w:sz="4" w:space="0" w:color="auto"/>
              <w:right w:val="single" w:sz="4" w:space="0" w:color="auto"/>
            </w:tcBorders>
            <w:shd w:val="clear" w:color="auto" w:fill="auto"/>
            <w:vAlign w:val="center"/>
            <w:hideMark/>
          </w:tcPr>
          <w:p w14:paraId="3C0D89CD" w14:textId="0E4373C2" w:rsidR="0069063F" w:rsidRPr="00B65C8F" w:rsidRDefault="0069063F" w:rsidP="0069063F">
            <w:pPr>
              <w:widowControl/>
              <w:spacing w:line="240" w:lineRule="exact"/>
              <w:rPr>
                <w:rFonts w:eastAsia="仿宋_GB2312"/>
                <w:kern w:val="0"/>
                <w:sz w:val="20"/>
              </w:rPr>
            </w:pPr>
            <w:r w:rsidRPr="00B65C8F">
              <w:rPr>
                <w:rFonts w:eastAsia="仿宋_GB2312"/>
                <w:kern w:val="0"/>
                <w:sz w:val="20"/>
              </w:rPr>
              <w:t>1,425,948.70</w:t>
            </w:r>
          </w:p>
        </w:tc>
        <w:tc>
          <w:tcPr>
            <w:tcW w:w="648" w:type="pct"/>
            <w:tcBorders>
              <w:top w:val="nil"/>
              <w:left w:val="nil"/>
              <w:bottom w:val="single" w:sz="4" w:space="0" w:color="auto"/>
              <w:right w:val="single" w:sz="4" w:space="0" w:color="auto"/>
            </w:tcBorders>
            <w:shd w:val="clear" w:color="auto" w:fill="auto"/>
            <w:vAlign w:val="center"/>
            <w:hideMark/>
          </w:tcPr>
          <w:p w14:paraId="6E6C506A" w14:textId="5A171781" w:rsidR="0069063F" w:rsidRPr="00B65C8F" w:rsidRDefault="0069063F" w:rsidP="0069063F">
            <w:pPr>
              <w:widowControl/>
              <w:spacing w:line="240" w:lineRule="exact"/>
              <w:rPr>
                <w:rFonts w:eastAsia="仿宋_GB2312"/>
                <w:kern w:val="0"/>
                <w:sz w:val="20"/>
              </w:rPr>
            </w:pPr>
            <w:r w:rsidRPr="00B65C8F">
              <w:rPr>
                <w:rFonts w:eastAsia="仿宋_GB2312"/>
                <w:kern w:val="0"/>
                <w:sz w:val="20"/>
              </w:rPr>
              <w:t>857,068.96</w:t>
            </w:r>
          </w:p>
        </w:tc>
        <w:tc>
          <w:tcPr>
            <w:tcW w:w="661" w:type="pct"/>
            <w:tcBorders>
              <w:top w:val="nil"/>
              <w:left w:val="nil"/>
              <w:bottom w:val="single" w:sz="4" w:space="0" w:color="auto"/>
              <w:right w:val="single" w:sz="4" w:space="0" w:color="auto"/>
            </w:tcBorders>
            <w:shd w:val="clear" w:color="auto" w:fill="auto"/>
            <w:vAlign w:val="center"/>
            <w:hideMark/>
          </w:tcPr>
          <w:p w14:paraId="4C55F5A2" w14:textId="035D844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169,351,177.31</w:t>
            </w:r>
          </w:p>
        </w:tc>
      </w:tr>
      <w:tr w:rsidR="00B65C8F" w:rsidRPr="00B65C8F" w14:paraId="05E370A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6AA834D7"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2001F1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9B52F95" w14:textId="5482538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9,916,902.68</w:t>
            </w:r>
          </w:p>
        </w:tc>
        <w:tc>
          <w:tcPr>
            <w:tcW w:w="572" w:type="pct"/>
            <w:tcBorders>
              <w:top w:val="nil"/>
              <w:left w:val="nil"/>
              <w:bottom w:val="single" w:sz="4" w:space="0" w:color="auto"/>
              <w:right w:val="single" w:sz="4" w:space="0" w:color="auto"/>
            </w:tcBorders>
            <w:shd w:val="clear" w:color="auto" w:fill="auto"/>
            <w:vAlign w:val="center"/>
            <w:hideMark/>
          </w:tcPr>
          <w:p w14:paraId="66EF67DB" w14:textId="5401A78E" w:rsidR="0069063F" w:rsidRPr="00B65C8F" w:rsidRDefault="0069063F" w:rsidP="0069063F">
            <w:pPr>
              <w:widowControl/>
              <w:spacing w:line="240" w:lineRule="exact"/>
              <w:rPr>
                <w:rFonts w:eastAsia="仿宋_GB2312"/>
                <w:kern w:val="0"/>
                <w:sz w:val="20"/>
              </w:rPr>
            </w:pPr>
            <w:r w:rsidRPr="00B65C8F">
              <w:rPr>
                <w:rFonts w:eastAsia="仿宋_GB2312"/>
                <w:kern w:val="0"/>
                <w:sz w:val="20"/>
              </w:rPr>
              <w:t>5,344,619.43</w:t>
            </w:r>
          </w:p>
        </w:tc>
        <w:tc>
          <w:tcPr>
            <w:tcW w:w="572" w:type="pct"/>
            <w:tcBorders>
              <w:top w:val="nil"/>
              <w:left w:val="nil"/>
              <w:bottom w:val="single" w:sz="4" w:space="0" w:color="auto"/>
              <w:right w:val="single" w:sz="4" w:space="0" w:color="auto"/>
            </w:tcBorders>
            <w:shd w:val="clear" w:color="auto" w:fill="auto"/>
            <w:vAlign w:val="center"/>
            <w:hideMark/>
          </w:tcPr>
          <w:p w14:paraId="097018A6" w14:textId="2611B573" w:rsidR="0069063F" w:rsidRPr="00B65C8F" w:rsidRDefault="0069063F" w:rsidP="0069063F">
            <w:pPr>
              <w:widowControl/>
              <w:spacing w:line="240" w:lineRule="exact"/>
              <w:rPr>
                <w:rFonts w:eastAsia="仿宋_GB2312"/>
                <w:kern w:val="0"/>
                <w:sz w:val="20"/>
              </w:rPr>
            </w:pPr>
            <w:r w:rsidRPr="00B65C8F">
              <w:rPr>
                <w:rFonts w:eastAsia="仿宋_GB2312"/>
                <w:kern w:val="0"/>
                <w:sz w:val="20"/>
              </w:rPr>
              <w:t>2,290,551.19</w:t>
            </w:r>
          </w:p>
        </w:tc>
        <w:tc>
          <w:tcPr>
            <w:tcW w:w="622" w:type="pct"/>
            <w:tcBorders>
              <w:top w:val="nil"/>
              <w:left w:val="nil"/>
              <w:bottom w:val="single" w:sz="4" w:space="0" w:color="auto"/>
              <w:right w:val="single" w:sz="4" w:space="0" w:color="auto"/>
            </w:tcBorders>
            <w:shd w:val="clear" w:color="auto" w:fill="auto"/>
            <w:vAlign w:val="center"/>
            <w:hideMark/>
          </w:tcPr>
          <w:p w14:paraId="2C6E54D9" w14:textId="526B0EAA" w:rsidR="0069063F" w:rsidRPr="00B65C8F" w:rsidRDefault="0069063F" w:rsidP="0069063F">
            <w:pPr>
              <w:widowControl/>
              <w:spacing w:line="240" w:lineRule="exact"/>
              <w:rPr>
                <w:rFonts w:eastAsia="仿宋_GB2312"/>
                <w:kern w:val="0"/>
                <w:sz w:val="20"/>
              </w:rPr>
            </w:pPr>
            <w:r w:rsidRPr="00B65C8F">
              <w:rPr>
                <w:rFonts w:eastAsia="仿宋_GB2312"/>
                <w:kern w:val="0"/>
                <w:sz w:val="20"/>
              </w:rPr>
              <w:t>1,527,034.12</w:t>
            </w:r>
          </w:p>
        </w:tc>
        <w:tc>
          <w:tcPr>
            <w:tcW w:w="648" w:type="pct"/>
            <w:tcBorders>
              <w:top w:val="nil"/>
              <w:left w:val="nil"/>
              <w:bottom w:val="single" w:sz="4" w:space="0" w:color="auto"/>
              <w:right w:val="single" w:sz="4" w:space="0" w:color="auto"/>
            </w:tcBorders>
            <w:shd w:val="clear" w:color="auto" w:fill="auto"/>
            <w:vAlign w:val="center"/>
            <w:hideMark/>
          </w:tcPr>
          <w:p w14:paraId="1FB9D9AF" w14:textId="6713198B" w:rsidR="0069063F" w:rsidRPr="00B65C8F" w:rsidRDefault="0069063F" w:rsidP="0069063F">
            <w:pPr>
              <w:widowControl/>
              <w:spacing w:line="240" w:lineRule="exact"/>
              <w:rPr>
                <w:rFonts w:eastAsia="仿宋_GB2312"/>
                <w:kern w:val="0"/>
                <w:sz w:val="20"/>
              </w:rPr>
            </w:pPr>
            <w:r w:rsidRPr="00B65C8F">
              <w:rPr>
                <w:rFonts w:eastAsia="仿宋_GB2312"/>
                <w:kern w:val="0"/>
                <w:sz w:val="20"/>
              </w:rPr>
              <w:t>754,697.94</w:t>
            </w:r>
          </w:p>
        </w:tc>
        <w:tc>
          <w:tcPr>
            <w:tcW w:w="661" w:type="pct"/>
            <w:tcBorders>
              <w:top w:val="nil"/>
              <w:left w:val="nil"/>
              <w:bottom w:val="single" w:sz="4" w:space="0" w:color="auto"/>
              <w:right w:val="single" w:sz="4" w:space="0" w:color="auto"/>
            </w:tcBorders>
            <w:shd w:val="clear" w:color="auto" w:fill="auto"/>
            <w:vAlign w:val="center"/>
            <w:hideMark/>
          </w:tcPr>
          <w:p w14:paraId="37E0C1AD" w14:textId="5BFB0A5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116,403,497.71</w:t>
            </w:r>
          </w:p>
        </w:tc>
      </w:tr>
      <w:tr w:rsidR="00B65C8F" w:rsidRPr="00B65C8F" w14:paraId="273A536E"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1649CD8"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BE1C17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EC7D882" w14:textId="56655D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3C9D640" w14:textId="0A1CF744"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12CF70A" w14:textId="6F6734C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650E37C3" w14:textId="199152D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6D7E1ADD" w14:textId="3EA7AA17"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19D98720" w14:textId="7E42962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4E1B1111"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39F607B"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445070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372B8829" w14:textId="6652685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19,329,663.86</w:t>
            </w:r>
          </w:p>
        </w:tc>
        <w:tc>
          <w:tcPr>
            <w:tcW w:w="572" w:type="pct"/>
            <w:tcBorders>
              <w:top w:val="nil"/>
              <w:left w:val="nil"/>
              <w:bottom w:val="single" w:sz="4" w:space="0" w:color="auto"/>
              <w:right w:val="single" w:sz="4" w:space="0" w:color="auto"/>
            </w:tcBorders>
            <w:shd w:val="clear" w:color="auto" w:fill="auto"/>
            <w:vAlign w:val="center"/>
            <w:hideMark/>
          </w:tcPr>
          <w:p w14:paraId="1C1366F6" w14:textId="14A799B9" w:rsidR="0069063F" w:rsidRPr="00B65C8F" w:rsidRDefault="0069063F" w:rsidP="0069063F">
            <w:pPr>
              <w:widowControl/>
              <w:spacing w:line="240" w:lineRule="exact"/>
              <w:rPr>
                <w:rFonts w:eastAsia="仿宋_GB2312"/>
                <w:kern w:val="0"/>
                <w:sz w:val="20"/>
              </w:rPr>
            </w:pPr>
            <w:r w:rsidRPr="00B65C8F">
              <w:rPr>
                <w:rFonts w:eastAsia="仿宋_GB2312"/>
                <w:kern w:val="0"/>
                <w:sz w:val="20"/>
              </w:rPr>
              <w:t>10,335,439.89</w:t>
            </w:r>
          </w:p>
        </w:tc>
        <w:tc>
          <w:tcPr>
            <w:tcW w:w="572" w:type="pct"/>
            <w:tcBorders>
              <w:top w:val="nil"/>
              <w:left w:val="nil"/>
              <w:bottom w:val="single" w:sz="4" w:space="0" w:color="auto"/>
              <w:right w:val="single" w:sz="4" w:space="0" w:color="auto"/>
            </w:tcBorders>
            <w:shd w:val="clear" w:color="auto" w:fill="auto"/>
            <w:vAlign w:val="center"/>
            <w:hideMark/>
          </w:tcPr>
          <w:p w14:paraId="2F61AB95" w14:textId="64164C9D" w:rsidR="0069063F" w:rsidRPr="00B65C8F" w:rsidRDefault="0069063F" w:rsidP="0069063F">
            <w:pPr>
              <w:widowControl/>
              <w:spacing w:line="240" w:lineRule="exact"/>
              <w:rPr>
                <w:rFonts w:eastAsia="仿宋_GB2312"/>
                <w:kern w:val="0"/>
                <w:sz w:val="20"/>
              </w:rPr>
            </w:pPr>
            <w:r w:rsidRPr="00B65C8F">
              <w:rPr>
                <w:rFonts w:eastAsia="仿宋_GB2312"/>
                <w:kern w:val="0"/>
                <w:sz w:val="20"/>
              </w:rPr>
              <w:t>4,429,474.24</w:t>
            </w:r>
          </w:p>
        </w:tc>
        <w:tc>
          <w:tcPr>
            <w:tcW w:w="622" w:type="pct"/>
            <w:tcBorders>
              <w:top w:val="nil"/>
              <w:left w:val="nil"/>
              <w:bottom w:val="single" w:sz="4" w:space="0" w:color="auto"/>
              <w:right w:val="single" w:sz="4" w:space="0" w:color="auto"/>
            </w:tcBorders>
            <w:shd w:val="clear" w:color="auto" w:fill="auto"/>
            <w:vAlign w:val="center"/>
            <w:hideMark/>
          </w:tcPr>
          <w:p w14:paraId="51004028" w14:textId="6F6F8DA1" w:rsidR="0069063F" w:rsidRPr="00B65C8F" w:rsidRDefault="0069063F" w:rsidP="0069063F">
            <w:pPr>
              <w:widowControl/>
              <w:spacing w:line="240" w:lineRule="exact"/>
              <w:rPr>
                <w:rFonts w:eastAsia="仿宋_GB2312"/>
                <w:kern w:val="0"/>
                <w:sz w:val="20"/>
              </w:rPr>
            </w:pPr>
            <w:r w:rsidRPr="00B65C8F">
              <w:rPr>
                <w:rFonts w:eastAsia="仿宋_GB2312"/>
                <w:kern w:val="0"/>
                <w:sz w:val="20"/>
              </w:rPr>
              <w:t>2,952,982.83</w:t>
            </w:r>
          </w:p>
        </w:tc>
        <w:tc>
          <w:tcPr>
            <w:tcW w:w="648" w:type="pct"/>
            <w:tcBorders>
              <w:top w:val="nil"/>
              <w:left w:val="nil"/>
              <w:bottom w:val="single" w:sz="4" w:space="0" w:color="auto"/>
              <w:right w:val="single" w:sz="4" w:space="0" w:color="auto"/>
            </w:tcBorders>
            <w:shd w:val="clear" w:color="auto" w:fill="auto"/>
            <w:vAlign w:val="center"/>
            <w:hideMark/>
          </w:tcPr>
          <w:p w14:paraId="11AA0DE2" w14:textId="3AAB6AEF" w:rsidR="0069063F" w:rsidRPr="00B65C8F" w:rsidRDefault="0069063F" w:rsidP="0069063F">
            <w:pPr>
              <w:widowControl/>
              <w:spacing w:line="240" w:lineRule="exact"/>
              <w:rPr>
                <w:rFonts w:eastAsia="仿宋_GB2312"/>
                <w:kern w:val="0"/>
                <w:sz w:val="20"/>
              </w:rPr>
            </w:pPr>
            <w:r w:rsidRPr="00B65C8F">
              <w:rPr>
                <w:rFonts w:eastAsia="仿宋_GB2312"/>
                <w:kern w:val="0"/>
                <w:sz w:val="20"/>
              </w:rPr>
              <w:t>1,611,766.90</w:t>
            </w:r>
          </w:p>
        </w:tc>
        <w:tc>
          <w:tcPr>
            <w:tcW w:w="661" w:type="pct"/>
            <w:tcBorders>
              <w:top w:val="nil"/>
              <w:left w:val="nil"/>
              <w:bottom w:val="single" w:sz="4" w:space="0" w:color="auto"/>
              <w:right w:val="single" w:sz="4" w:space="0" w:color="auto"/>
            </w:tcBorders>
            <w:shd w:val="clear" w:color="auto" w:fill="auto"/>
            <w:vAlign w:val="center"/>
            <w:hideMark/>
          </w:tcPr>
          <w:p w14:paraId="43E3584A" w14:textId="59A484E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285,754,675.02</w:t>
            </w:r>
          </w:p>
        </w:tc>
      </w:tr>
      <w:tr w:rsidR="00B65C8F" w:rsidRPr="00B65C8F" w14:paraId="77ABED6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6AA59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2-BCD</w:t>
            </w:r>
          </w:p>
        </w:tc>
        <w:tc>
          <w:tcPr>
            <w:tcW w:w="712" w:type="pct"/>
            <w:tcBorders>
              <w:top w:val="nil"/>
              <w:left w:val="nil"/>
              <w:bottom w:val="single" w:sz="4" w:space="0" w:color="auto"/>
              <w:right w:val="single" w:sz="4" w:space="0" w:color="auto"/>
            </w:tcBorders>
            <w:shd w:val="clear" w:color="auto" w:fill="auto"/>
            <w:noWrap/>
            <w:vAlign w:val="center"/>
            <w:hideMark/>
          </w:tcPr>
          <w:p w14:paraId="395FB20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73E840D" w14:textId="2C6BDC2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2,504,394.04</w:t>
            </w:r>
          </w:p>
        </w:tc>
        <w:tc>
          <w:tcPr>
            <w:tcW w:w="572" w:type="pct"/>
            <w:tcBorders>
              <w:top w:val="nil"/>
              <w:left w:val="nil"/>
              <w:bottom w:val="single" w:sz="4" w:space="0" w:color="auto"/>
              <w:right w:val="single" w:sz="4" w:space="0" w:color="auto"/>
            </w:tcBorders>
            <w:shd w:val="clear" w:color="auto" w:fill="auto"/>
            <w:vAlign w:val="center"/>
            <w:hideMark/>
          </w:tcPr>
          <w:p w14:paraId="245CACB5" w14:textId="30E729FE" w:rsidR="0069063F" w:rsidRPr="00B65C8F" w:rsidRDefault="0069063F" w:rsidP="0069063F">
            <w:pPr>
              <w:widowControl/>
              <w:spacing w:line="240" w:lineRule="exact"/>
              <w:rPr>
                <w:rFonts w:eastAsia="仿宋_GB2312"/>
                <w:kern w:val="0"/>
                <w:sz w:val="20"/>
              </w:rPr>
            </w:pPr>
            <w:r w:rsidRPr="00B65C8F">
              <w:rPr>
                <w:rFonts w:eastAsia="仿宋_GB2312"/>
                <w:kern w:val="0"/>
                <w:sz w:val="20"/>
              </w:rPr>
              <w:t>1,282,549.70</w:t>
            </w:r>
          </w:p>
        </w:tc>
        <w:tc>
          <w:tcPr>
            <w:tcW w:w="572" w:type="pct"/>
            <w:tcBorders>
              <w:top w:val="nil"/>
              <w:left w:val="nil"/>
              <w:bottom w:val="single" w:sz="4" w:space="0" w:color="auto"/>
              <w:right w:val="single" w:sz="4" w:space="0" w:color="auto"/>
            </w:tcBorders>
            <w:shd w:val="clear" w:color="auto" w:fill="auto"/>
            <w:vAlign w:val="center"/>
            <w:hideMark/>
          </w:tcPr>
          <w:p w14:paraId="125A6842" w14:textId="615FA54B" w:rsidR="0069063F" w:rsidRPr="00B65C8F" w:rsidRDefault="0069063F" w:rsidP="0069063F">
            <w:pPr>
              <w:widowControl/>
              <w:spacing w:line="240" w:lineRule="exact"/>
              <w:rPr>
                <w:rFonts w:eastAsia="仿宋_GB2312"/>
                <w:kern w:val="0"/>
                <w:sz w:val="20"/>
              </w:rPr>
            </w:pPr>
            <w:r w:rsidRPr="00B65C8F">
              <w:rPr>
                <w:rFonts w:eastAsia="仿宋_GB2312"/>
                <w:kern w:val="0"/>
                <w:sz w:val="20"/>
              </w:rPr>
              <w:t>549,664.16</w:t>
            </w:r>
          </w:p>
        </w:tc>
        <w:tc>
          <w:tcPr>
            <w:tcW w:w="622" w:type="pct"/>
            <w:tcBorders>
              <w:top w:val="nil"/>
              <w:left w:val="nil"/>
              <w:bottom w:val="single" w:sz="4" w:space="0" w:color="auto"/>
              <w:right w:val="single" w:sz="4" w:space="0" w:color="auto"/>
            </w:tcBorders>
            <w:shd w:val="clear" w:color="auto" w:fill="auto"/>
            <w:vAlign w:val="center"/>
            <w:hideMark/>
          </w:tcPr>
          <w:p w14:paraId="315E70E9" w14:textId="739A9D9A" w:rsidR="0069063F" w:rsidRPr="00B65C8F" w:rsidRDefault="0069063F" w:rsidP="0069063F">
            <w:pPr>
              <w:widowControl/>
              <w:spacing w:line="240" w:lineRule="exact"/>
              <w:rPr>
                <w:rFonts w:eastAsia="仿宋_GB2312"/>
                <w:kern w:val="0"/>
                <w:sz w:val="20"/>
              </w:rPr>
            </w:pPr>
            <w:r w:rsidRPr="00B65C8F">
              <w:rPr>
                <w:rFonts w:eastAsia="仿宋_GB2312"/>
                <w:kern w:val="0"/>
                <w:sz w:val="20"/>
              </w:rPr>
              <w:t>366,442.77</w:t>
            </w:r>
          </w:p>
        </w:tc>
        <w:tc>
          <w:tcPr>
            <w:tcW w:w="648" w:type="pct"/>
            <w:tcBorders>
              <w:top w:val="nil"/>
              <w:left w:val="nil"/>
              <w:bottom w:val="single" w:sz="4" w:space="0" w:color="auto"/>
              <w:right w:val="single" w:sz="4" w:space="0" w:color="auto"/>
            </w:tcBorders>
            <w:shd w:val="clear" w:color="auto" w:fill="auto"/>
            <w:vAlign w:val="center"/>
            <w:hideMark/>
          </w:tcPr>
          <w:p w14:paraId="0F1E78AF" w14:textId="04622D28" w:rsidR="0069063F" w:rsidRPr="00B65C8F" w:rsidRDefault="0069063F" w:rsidP="0069063F">
            <w:pPr>
              <w:widowControl/>
              <w:spacing w:line="240" w:lineRule="exact"/>
              <w:rPr>
                <w:rFonts w:eastAsia="仿宋_GB2312"/>
                <w:kern w:val="0"/>
                <w:sz w:val="20"/>
              </w:rPr>
            </w:pPr>
            <w:r w:rsidRPr="00B65C8F">
              <w:rPr>
                <w:rFonts w:eastAsia="仿宋_GB2312"/>
                <w:kern w:val="0"/>
                <w:sz w:val="20"/>
              </w:rPr>
              <w:t>305,737.41</w:t>
            </w:r>
          </w:p>
        </w:tc>
        <w:tc>
          <w:tcPr>
            <w:tcW w:w="661" w:type="pct"/>
            <w:tcBorders>
              <w:top w:val="nil"/>
              <w:left w:val="nil"/>
              <w:bottom w:val="single" w:sz="4" w:space="0" w:color="auto"/>
              <w:right w:val="single" w:sz="4" w:space="0" w:color="auto"/>
            </w:tcBorders>
            <w:shd w:val="clear" w:color="auto" w:fill="auto"/>
            <w:vAlign w:val="center"/>
            <w:hideMark/>
          </w:tcPr>
          <w:p w14:paraId="1F08837B" w14:textId="1E4497C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77,938,086.71</w:t>
            </w:r>
          </w:p>
        </w:tc>
      </w:tr>
      <w:tr w:rsidR="00B65C8F" w:rsidRPr="00B65C8F" w14:paraId="505CBEBA"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9BE6899"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8BF7EA3"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56A10E1" w14:textId="0C4D5EA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13,757,986.32</w:t>
            </w:r>
          </w:p>
        </w:tc>
        <w:tc>
          <w:tcPr>
            <w:tcW w:w="572" w:type="pct"/>
            <w:tcBorders>
              <w:top w:val="nil"/>
              <w:left w:val="nil"/>
              <w:bottom w:val="single" w:sz="4" w:space="0" w:color="auto"/>
              <w:right w:val="single" w:sz="4" w:space="0" w:color="auto"/>
            </w:tcBorders>
            <w:shd w:val="clear" w:color="auto" w:fill="auto"/>
            <w:vAlign w:val="center"/>
            <w:hideMark/>
          </w:tcPr>
          <w:p w14:paraId="71163D29" w14:textId="512FACF9" w:rsidR="0069063F" w:rsidRPr="00B65C8F" w:rsidRDefault="0069063F" w:rsidP="0069063F">
            <w:pPr>
              <w:widowControl/>
              <w:spacing w:line="240" w:lineRule="exact"/>
              <w:rPr>
                <w:rFonts w:eastAsia="仿宋_GB2312"/>
                <w:kern w:val="0"/>
                <w:sz w:val="20"/>
              </w:rPr>
            </w:pPr>
            <w:r w:rsidRPr="00B65C8F">
              <w:rPr>
                <w:rFonts w:eastAsia="仿宋_GB2312"/>
                <w:kern w:val="0"/>
                <w:sz w:val="20"/>
              </w:rPr>
              <w:t>7,293,337.63</w:t>
            </w:r>
          </w:p>
        </w:tc>
        <w:tc>
          <w:tcPr>
            <w:tcW w:w="572" w:type="pct"/>
            <w:tcBorders>
              <w:top w:val="nil"/>
              <w:left w:val="nil"/>
              <w:bottom w:val="single" w:sz="4" w:space="0" w:color="auto"/>
              <w:right w:val="single" w:sz="4" w:space="0" w:color="auto"/>
            </w:tcBorders>
            <w:shd w:val="clear" w:color="auto" w:fill="auto"/>
            <w:vAlign w:val="center"/>
            <w:hideMark/>
          </w:tcPr>
          <w:p w14:paraId="7D353B49" w14:textId="0F1EAF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3,125,716.13</w:t>
            </w:r>
          </w:p>
        </w:tc>
        <w:tc>
          <w:tcPr>
            <w:tcW w:w="622" w:type="pct"/>
            <w:tcBorders>
              <w:top w:val="nil"/>
              <w:left w:val="nil"/>
              <w:bottom w:val="single" w:sz="4" w:space="0" w:color="auto"/>
              <w:right w:val="single" w:sz="4" w:space="0" w:color="auto"/>
            </w:tcBorders>
            <w:shd w:val="clear" w:color="auto" w:fill="auto"/>
            <w:vAlign w:val="center"/>
            <w:hideMark/>
          </w:tcPr>
          <w:p w14:paraId="7E306736" w14:textId="5922CD13" w:rsidR="0069063F" w:rsidRPr="00B65C8F" w:rsidRDefault="0069063F" w:rsidP="0069063F">
            <w:pPr>
              <w:widowControl/>
              <w:spacing w:line="240" w:lineRule="exact"/>
              <w:rPr>
                <w:rFonts w:eastAsia="仿宋_GB2312"/>
                <w:kern w:val="0"/>
                <w:sz w:val="20"/>
              </w:rPr>
            </w:pPr>
            <w:r w:rsidRPr="00B65C8F">
              <w:rPr>
                <w:rFonts w:eastAsia="仿宋_GB2312"/>
                <w:kern w:val="0"/>
                <w:sz w:val="20"/>
              </w:rPr>
              <w:t>2,083,810.75</w:t>
            </w:r>
          </w:p>
        </w:tc>
        <w:tc>
          <w:tcPr>
            <w:tcW w:w="648" w:type="pct"/>
            <w:tcBorders>
              <w:top w:val="nil"/>
              <w:left w:val="nil"/>
              <w:bottom w:val="single" w:sz="4" w:space="0" w:color="auto"/>
              <w:right w:val="single" w:sz="4" w:space="0" w:color="auto"/>
            </w:tcBorders>
            <w:shd w:val="clear" w:color="auto" w:fill="auto"/>
            <w:vAlign w:val="center"/>
            <w:hideMark/>
          </w:tcPr>
          <w:p w14:paraId="21F48106" w14:textId="106221E4" w:rsidR="0069063F" w:rsidRPr="00B65C8F" w:rsidRDefault="0069063F" w:rsidP="0069063F">
            <w:pPr>
              <w:widowControl/>
              <w:spacing w:line="240" w:lineRule="exact"/>
              <w:rPr>
                <w:rFonts w:eastAsia="仿宋_GB2312"/>
                <w:kern w:val="0"/>
                <w:sz w:val="20"/>
              </w:rPr>
            </w:pPr>
            <w:r w:rsidRPr="00B65C8F">
              <w:rPr>
                <w:rFonts w:eastAsia="仿宋_GB2312"/>
                <w:kern w:val="0"/>
                <w:sz w:val="20"/>
              </w:rPr>
              <w:t>1,255,121.81</w:t>
            </w:r>
          </w:p>
        </w:tc>
        <w:tc>
          <w:tcPr>
            <w:tcW w:w="661" w:type="pct"/>
            <w:tcBorders>
              <w:top w:val="nil"/>
              <w:left w:val="nil"/>
              <w:bottom w:val="single" w:sz="4" w:space="0" w:color="auto"/>
              <w:right w:val="single" w:sz="4" w:space="0" w:color="auto"/>
            </w:tcBorders>
            <w:shd w:val="clear" w:color="auto" w:fill="auto"/>
            <w:vAlign w:val="center"/>
            <w:hideMark/>
          </w:tcPr>
          <w:p w14:paraId="3C068724" w14:textId="33C939C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249,751,120.19</w:t>
            </w:r>
          </w:p>
        </w:tc>
      </w:tr>
      <w:tr w:rsidR="00B65C8F" w:rsidRPr="00B65C8F" w14:paraId="025B05D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10DB97E"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691DB0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348CADF4" w14:textId="67CE145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3FA40A3" w14:textId="414C4383"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28E5C46" w14:textId="1093FF9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2A769F9B" w14:textId="3098A091"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3D5BD4D" w14:textId="04C9B8B1"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59CC0218" w14:textId="5494144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1EDC971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78FB2EAB"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3A3DB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705F7C4F" w14:textId="42FD6C6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16,262,380.36</w:t>
            </w:r>
          </w:p>
        </w:tc>
        <w:tc>
          <w:tcPr>
            <w:tcW w:w="572" w:type="pct"/>
            <w:tcBorders>
              <w:top w:val="nil"/>
              <w:left w:val="nil"/>
              <w:bottom w:val="single" w:sz="4" w:space="0" w:color="auto"/>
              <w:right w:val="single" w:sz="4" w:space="0" w:color="auto"/>
            </w:tcBorders>
            <w:shd w:val="clear" w:color="auto" w:fill="auto"/>
            <w:vAlign w:val="center"/>
            <w:hideMark/>
          </w:tcPr>
          <w:p w14:paraId="1A30DE2F" w14:textId="2DA78021" w:rsidR="0069063F" w:rsidRPr="00B65C8F" w:rsidRDefault="0069063F" w:rsidP="0069063F">
            <w:pPr>
              <w:widowControl/>
              <w:spacing w:line="240" w:lineRule="exact"/>
              <w:rPr>
                <w:rFonts w:eastAsia="仿宋_GB2312"/>
                <w:kern w:val="0"/>
                <w:sz w:val="20"/>
              </w:rPr>
            </w:pPr>
            <w:r w:rsidRPr="00B65C8F">
              <w:rPr>
                <w:rFonts w:eastAsia="仿宋_GB2312"/>
                <w:kern w:val="0"/>
                <w:sz w:val="20"/>
              </w:rPr>
              <w:t>8,575,887.34</w:t>
            </w:r>
          </w:p>
        </w:tc>
        <w:tc>
          <w:tcPr>
            <w:tcW w:w="572" w:type="pct"/>
            <w:tcBorders>
              <w:top w:val="nil"/>
              <w:left w:val="nil"/>
              <w:bottom w:val="single" w:sz="4" w:space="0" w:color="auto"/>
              <w:right w:val="single" w:sz="4" w:space="0" w:color="auto"/>
            </w:tcBorders>
            <w:shd w:val="clear" w:color="auto" w:fill="auto"/>
            <w:vAlign w:val="center"/>
            <w:hideMark/>
          </w:tcPr>
          <w:p w14:paraId="5FC871BC" w14:textId="67D92392" w:rsidR="0069063F" w:rsidRPr="00B65C8F" w:rsidRDefault="0069063F" w:rsidP="0069063F">
            <w:pPr>
              <w:widowControl/>
              <w:spacing w:line="240" w:lineRule="exact"/>
              <w:rPr>
                <w:rFonts w:eastAsia="仿宋_GB2312"/>
                <w:kern w:val="0"/>
                <w:sz w:val="20"/>
              </w:rPr>
            </w:pPr>
            <w:r w:rsidRPr="00B65C8F">
              <w:rPr>
                <w:rFonts w:eastAsia="仿宋_GB2312"/>
                <w:kern w:val="0"/>
                <w:sz w:val="20"/>
              </w:rPr>
              <w:t>3,675,380.29</w:t>
            </w:r>
          </w:p>
        </w:tc>
        <w:tc>
          <w:tcPr>
            <w:tcW w:w="622" w:type="pct"/>
            <w:tcBorders>
              <w:top w:val="nil"/>
              <w:left w:val="nil"/>
              <w:bottom w:val="single" w:sz="4" w:space="0" w:color="auto"/>
              <w:right w:val="single" w:sz="4" w:space="0" w:color="auto"/>
            </w:tcBorders>
            <w:shd w:val="clear" w:color="auto" w:fill="auto"/>
            <w:vAlign w:val="center"/>
            <w:hideMark/>
          </w:tcPr>
          <w:p w14:paraId="27C03023" w14:textId="62F01FF4" w:rsidR="0069063F" w:rsidRPr="00B65C8F" w:rsidRDefault="0069063F" w:rsidP="0069063F">
            <w:pPr>
              <w:widowControl/>
              <w:spacing w:line="240" w:lineRule="exact"/>
              <w:rPr>
                <w:rFonts w:eastAsia="仿宋_GB2312"/>
                <w:kern w:val="0"/>
                <w:sz w:val="20"/>
              </w:rPr>
            </w:pPr>
            <w:r w:rsidRPr="00B65C8F">
              <w:rPr>
                <w:rFonts w:eastAsia="仿宋_GB2312"/>
                <w:kern w:val="0"/>
                <w:sz w:val="20"/>
              </w:rPr>
              <w:t>2,450,253.52</w:t>
            </w:r>
          </w:p>
        </w:tc>
        <w:tc>
          <w:tcPr>
            <w:tcW w:w="648" w:type="pct"/>
            <w:tcBorders>
              <w:top w:val="nil"/>
              <w:left w:val="nil"/>
              <w:bottom w:val="single" w:sz="4" w:space="0" w:color="auto"/>
              <w:right w:val="single" w:sz="4" w:space="0" w:color="auto"/>
            </w:tcBorders>
            <w:shd w:val="clear" w:color="auto" w:fill="auto"/>
            <w:vAlign w:val="center"/>
            <w:hideMark/>
          </w:tcPr>
          <w:p w14:paraId="13036557" w14:textId="1B33FC19" w:rsidR="0069063F" w:rsidRPr="00B65C8F" w:rsidRDefault="0069063F" w:rsidP="0069063F">
            <w:pPr>
              <w:widowControl/>
              <w:spacing w:line="240" w:lineRule="exact"/>
              <w:rPr>
                <w:rFonts w:eastAsia="仿宋_GB2312"/>
                <w:kern w:val="0"/>
                <w:sz w:val="20"/>
              </w:rPr>
            </w:pPr>
            <w:r w:rsidRPr="00B65C8F">
              <w:rPr>
                <w:rFonts w:eastAsia="仿宋_GB2312"/>
                <w:kern w:val="0"/>
                <w:sz w:val="20"/>
              </w:rPr>
              <w:t>1,560,859.21</w:t>
            </w:r>
          </w:p>
        </w:tc>
        <w:tc>
          <w:tcPr>
            <w:tcW w:w="661" w:type="pct"/>
            <w:tcBorders>
              <w:top w:val="nil"/>
              <w:left w:val="nil"/>
              <w:bottom w:val="single" w:sz="4" w:space="0" w:color="auto"/>
              <w:right w:val="single" w:sz="4" w:space="0" w:color="auto"/>
            </w:tcBorders>
            <w:shd w:val="clear" w:color="auto" w:fill="auto"/>
            <w:vAlign w:val="center"/>
            <w:hideMark/>
          </w:tcPr>
          <w:p w14:paraId="04537E0B" w14:textId="313F061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327,689,206.90</w:t>
            </w:r>
          </w:p>
        </w:tc>
      </w:tr>
      <w:tr w:rsidR="00B65C8F" w:rsidRPr="00B65C8F" w14:paraId="049A6F68"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9C853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3-ABC</w:t>
            </w:r>
          </w:p>
        </w:tc>
        <w:tc>
          <w:tcPr>
            <w:tcW w:w="712" w:type="pct"/>
            <w:tcBorders>
              <w:top w:val="nil"/>
              <w:left w:val="nil"/>
              <w:bottom w:val="single" w:sz="4" w:space="0" w:color="auto"/>
              <w:right w:val="single" w:sz="4" w:space="0" w:color="auto"/>
            </w:tcBorders>
            <w:shd w:val="clear" w:color="auto" w:fill="auto"/>
            <w:noWrap/>
            <w:vAlign w:val="center"/>
            <w:hideMark/>
          </w:tcPr>
          <w:p w14:paraId="02AED271"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07CBF586" w14:textId="28D6D74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696B933" w14:textId="5B8EAF9F"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F4BA7BE" w14:textId="5AF13EF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246F06DB" w14:textId="4720CE56"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5266C970" w14:textId="34A2A76F"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4C4AAB46" w14:textId="57EC907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E4A60CF"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3B0A360"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A78755D"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A3B424F" w14:textId="51804A1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6E6B9C26" w14:textId="6ACD54E7"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1525AA3" w14:textId="0204C5FB"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3F6BEA5E" w14:textId="5DAC819E"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A0AF91B" w14:textId="58D3D556"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02035C4D" w14:textId="78F491A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61DF7196"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670AC4E"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6B8F14A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B17850F" w14:textId="20305D7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382,195.56</w:t>
            </w:r>
          </w:p>
        </w:tc>
        <w:tc>
          <w:tcPr>
            <w:tcW w:w="572" w:type="pct"/>
            <w:tcBorders>
              <w:top w:val="nil"/>
              <w:left w:val="nil"/>
              <w:bottom w:val="single" w:sz="4" w:space="0" w:color="auto"/>
              <w:right w:val="single" w:sz="4" w:space="0" w:color="auto"/>
            </w:tcBorders>
            <w:shd w:val="clear" w:color="auto" w:fill="auto"/>
            <w:vAlign w:val="center"/>
            <w:hideMark/>
          </w:tcPr>
          <w:p w14:paraId="0058742F" w14:textId="52CFC22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C6DD98F" w14:textId="5F36FBD2"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D401C69" w14:textId="09C79ED3"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F8EF217" w14:textId="750C4BCF" w:rsidR="0069063F" w:rsidRPr="00B65C8F" w:rsidRDefault="0069063F" w:rsidP="0069063F">
            <w:pPr>
              <w:widowControl/>
              <w:spacing w:line="240" w:lineRule="exact"/>
              <w:rPr>
                <w:rFonts w:eastAsia="仿宋_GB2312"/>
                <w:kern w:val="0"/>
                <w:sz w:val="20"/>
              </w:rPr>
            </w:pPr>
            <w:r w:rsidRPr="00B65C8F">
              <w:rPr>
                <w:rFonts w:eastAsia="仿宋_GB2312"/>
                <w:kern w:val="0"/>
                <w:sz w:val="20"/>
              </w:rPr>
              <w:t>382,195.56</w:t>
            </w:r>
          </w:p>
        </w:tc>
        <w:tc>
          <w:tcPr>
            <w:tcW w:w="661" w:type="pct"/>
            <w:tcBorders>
              <w:top w:val="nil"/>
              <w:left w:val="nil"/>
              <w:bottom w:val="single" w:sz="4" w:space="0" w:color="auto"/>
              <w:right w:val="single" w:sz="4" w:space="0" w:color="auto"/>
            </w:tcBorders>
            <w:shd w:val="clear" w:color="auto" w:fill="auto"/>
            <w:vAlign w:val="center"/>
            <w:hideMark/>
          </w:tcPr>
          <w:p w14:paraId="49EA1F44" w14:textId="28C19A3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271,816,756.00</w:t>
            </w:r>
          </w:p>
        </w:tc>
      </w:tr>
      <w:tr w:rsidR="00B65C8F" w:rsidRPr="00B65C8F" w14:paraId="626B43C0"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4157C87"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573C9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48BCDFEC" w14:textId="443C97C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382,195.56</w:t>
            </w:r>
          </w:p>
        </w:tc>
        <w:tc>
          <w:tcPr>
            <w:tcW w:w="572" w:type="pct"/>
            <w:tcBorders>
              <w:top w:val="nil"/>
              <w:left w:val="nil"/>
              <w:bottom w:val="single" w:sz="4" w:space="0" w:color="auto"/>
              <w:right w:val="single" w:sz="4" w:space="0" w:color="auto"/>
            </w:tcBorders>
            <w:shd w:val="clear" w:color="auto" w:fill="auto"/>
            <w:vAlign w:val="center"/>
            <w:hideMark/>
          </w:tcPr>
          <w:p w14:paraId="10E743DE" w14:textId="5C170E1F"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3235B0A" w14:textId="2901681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4E685BBC" w14:textId="07AF85BC"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494119E" w14:textId="1E220462" w:rsidR="0069063F" w:rsidRPr="00B65C8F" w:rsidRDefault="0069063F" w:rsidP="0069063F">
            <w:pPr>
              <w:widowControl/>
              <w:spacing w:line="240" w:lineRule="exact"/>
              <w:rPr>
                <w:rFonts w:eastAsia="仿宋_GB2312"/>
                <w:kern w:val="0"/>
                <w:sz w:val="20"/>
              </w:rPr>
            </w:pPr>
            <w:r w:rsidRPr="00B65C8F">
              <w:rPr>
                <w:rFonts w:eastAsia="仿宋_GB2312"/>
                <w:kern w:val="0"/>
                <w:sz w:val="20"/>
              </w:rPr>
              <w:t>382,195.56</w:t>
            </w:r>
          </w:p>
        </w:tc>
        <w:tc>
          <w:tcPr>
            <w:tcW w:w="661" w:type="pct"/>
            <w:tcBorders>
              <w:top w:val="nil"/>
              <w:left w:val="nil"/>
              <w:bottom w:val="single" w:sz="4" w:space="0" w:color="auto"/>
              <w:right w:val="single" w:sz="4" w:space="0" w:color="auto"/>
            </w:tcBorders>
            <w:shd w:val="clear" w:color="auto" w:fill="auto"/>
            <w:vAlign w:val="center"/>
            <w:hideMark/>
          </w:tcPr>
          <w:p w14:paraId="0F749778" w14:textId="6EA04D1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271,816,756.00</w:t>
            </w:r>
          </w:p>
        </w:tc>
      </w:tr>
      <w:tr w:rsidR="00B65C8F" w:rsidRPr="00B65C8F" w14:paraId="3D3E172F"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131AE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3-DF</w:t>
            </w:r>
          </w:p>
        </w:tc>
        <w:tc>
          <w:tcPr>
            <w:tcW w:w="712" w:type="pct"/>
            <w:tcBorders>
              <w:top w:val="nil"/>
              <w:left w:val="nil"/>
              <w:bottom w:val="single" w:sz="4" w:space="0" w:color="auto"/>
              <w:right w:val="single" w:sz="4" w:space="0" w:color="auto"/>
            </w:tcBorders>
            <w:shd w:val="clear" w:color="auto" w:fill="auto"/>
            <w:noWrap/>
            <w:vAlign w:val="center"/>
            <w:hideMark/>
          </w:tcPr>
          <w:p w14:paraId="1FFCF1C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45D54167" w14:textId="5FD1315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2,854,489.54</w:t>
            </w:r>
          </w:p>
        </w:tc>
        <w:tc>
          <w:tcPr>
            <w:tcW w:w="572" w:type="pct"/>
            <w:tcBorders>
              <w:top w:val="nil"/>
              <w:left w:val="nil"/>
              <w:bottom w:val="single" w:sz="4" w:space="0" w:color="auto"/>
              <w:right w:val="single" w:sz="4" w:space="0" w:color="auto"/>
            </w:tcBorders>
            <w:shd w:val="clear" w:color="auto" w:fill="auto"/>
            <w:vAlign w:val="center"/>
            <w:hideMark/>
          </w:tcPr>
          <w:p w14:paraId="213AF6E5" w14:textId="11039786" w:rsidR="0069063F" w:rsidRPr="00B65C8F" w:rsidRDefault="0069063F" w:rsidP="0069063F">
            <w:pPr>
              <w:widowControl/>
              <w:spacing w:line="240" w:lineRule="exact"/>
              <w:rPr>
                <w:rFonts w:eastAsia="仿宋_GB2312"/>
                <w:kern w:val="0"/>
                <w:sz w:val="20"/>
              </w:rPr>
            </w:pPr>
            <w:r w:rsidRPr="00B65C8F">
              <w:rPr>
                <w:rFonts w:eastAsia="仿宋_GB2312"/>
                <w:kern w:val="0"/>
                <w:sz w:val="20"/>
              </w:rPr>
              <w:t>1,502,931.75</w:t>
            </w:r>
          </w:p>
        </w:tc>
        <w:tc>
          <w:tcPr>
            <w:tcW w:w="572" w:type="pct"/>
            <w:tcBorders>
              <w:top w:val="nil"/>
              <w:left w:val="nil"/>
              <w:bottom w:val="single" w:sz="4" w:space="0" w:color="auto"/>
              <w:right w:val="single" w:sz="4" w:space="0" w:color="auto"/>
            </w:tcBorders>
            <w:shd w:val="clear" w:color="auto" w:fill="auto"/>
            <w:vAlign w:val="center"/>
            <w:hideMark/>
          </w:tcPr>
          <w:p w14:paraId="6E1E66F0" w14:textId="74AC6875" w:rsidR="0069063F" w:rsidRPr="00B65C8F" w:rsidRDefault="0069063F" w:rsidP="0069063F">
            <w:pPr>
              <w:widowControl/>
              <w:spacing w:line="240" w:lineRule="exact"/>
              <w:rPr>
                <w:rFonts w:eastAsia="仿宋_GB2312"/>
                <w:kern w:val="0"/>
                <w:sz w:val="20"/>
              </w:rPr>
            </w:pPr>
            <w:r w:rsidRPr="00B65C8F">
              <w:rPr>
                <w:rFonts w:eastAsia="仿宋_GB2312"/>
                <w:kern w:val="0"/>
                <w:sz w:val="20"/>
              </w:rPr>
              <w:t>644,113.61</w:t>
            </w:r>
          </w:p>
        </w:tc>
        <w:tc>
          <w:tcPr>
            <w:tcW w:w="622" w:type="pct"/>
            <w:tcBorders>
              <w:top w:val="nil"/>
              <w:left w:val="nil"/>
              <w:bottom w:val="single" w:sz="4" w:space="0" w:color="auto"/>
              <w:right w:val="single" w:sz="4" w:space="0" w:color="auto"/>
            </w:tcBorders>
            <w:shd w:val="clear" w:color="auto" w:fill="auto"/>
            <w:vAlign w:val="center"/>
            <w:hideMark/>
          </w:tcPr>
          <w:p w14:paraId="1F5FE46C" w14:textId="755676F3" w:rsidR="0069063F" w:rsidRPr="00B65C8F" w:rsidRDefault="0069063F" w:rsidP="0069063F">
            <w:pPr>
              <w:widowControl/>
              <w:spacing w:line="240" w:lineRule="exact"/>
              <w:rPr>
                <w:rFonts w:eastAsia="仿宋_GB2312"/>
                <w:kern w:val="0"/>
                <w:sz w:val="20"/>
              </w:rPr>
            </w:pPr>
            <w:r w:rsidRPr="00B65C8F">
              <w:rPr>
                <w:rFonts w:eastAsia="仿宋_GB2312"/>
                <w:kern w:val="0"/>
                <w:sz w:val="20"/>
              </w:rPr>
              <w:t>429,409.07</w:t>
            </w:r>
          </w:p>
        </w:tc>
        <w:tc>
          <w:tcPr>
            <w:tcW w:w="648" w:type="pct"/>
            <w:tcBorders>
              <w:top w:val="nil"/>
              <w:left w:val="nil"/>
              <w:bottom w:val="single" w:sz="4" w:space="0" w:color="auto"/>
              <w:right w:val="single" w:sz="4" w:space="0" w:color="auto"/>
            </w:tcBorders>
            <w:shd w:val="clear" w:color="auto" w:fill="auto"/>
            <w:vAlign w:val="center"/>
            <w:hideMark/>
          </w:tcPr>
          <w:p w14:paraId="3CCAD7FB" w14:textId="1F63D752" w:rsidR="0069063F" w:rsidRPr="00B65C8F" w:rsidRDefault="0069063F" w:rsidP="0069063F">
            <w:pPr>
              <w:widowControl/>
              <w:spacing w:line="240" w:lineRule="exact"/>
              <w:rPr>
                <w:rFonts w:eastAsia="仿宋_GB2312"/>
                <w:kern w:val="0"/>
                <w:sz w:val="20"/>
              </w:rPr>
            </w:pPr>
            <w:r w:rsidRPr="00B65C8F">
              <w:rPr>
                <w:rFonts w:eastAsia="仿宋_GB2312"/>
                <w:kern w:val="0"/>
                <w:sz w:val="20"/>
              </w:rPr>
              <w:t>278,035.10</w:t>
            </w:r>
          </w:p>
        </w:tc>
        <w:tc>
          <w:tcPr>
            <w:tcW w:w="661" w:type="pct"/>
            <w:tcBorders>
              <w:top w:val="nil"/>
              <w:left w:val="nil"/>
              <w:bottom w:val="single" w:sz="4" w:space="0" w:color="auto"/>
              <w:right w:val="single" w:sz="4" w:space="0" w:color="auto"/>
            </w:tcBorders>
            <w:shd w:val="clear" w:color="auto" w:fill="auto"/>
            <w:vAlign w:val="center"/>
            <w:hideMark/>
          </w:tcPr>
          <w:p w14:paraId="4CCC7C5E" w14:textId="6499C98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59,198,275.62</w:t>
            </w:r>
          </w:p>
        </w:tc>
      </w:tr>
      <w:tr w:rsidR="00B65C8F" w:rsidRPr="00B65C8F" w14:paraId="10BC1BAA"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20C3B1F"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A44CDF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3C9E0499" w14:textId="408D478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7,732,448.11</w:t>
            </w:r>
          </w:p>
        </w:tc>
        <w:tc>
          <w:tcPr>
            <w:tcW w:w="572" w:type="pct"/>
            <w:tcBorders>
              <w:top w:val="nil"/>
              <w:left w:val="nil"/>
              <w:bottom w:val="single" w:sz="4" w:space="0" w:color="auto"/>
              <w:right w:val="single" w:sz="4" w:space="0" w:color="auto"/>
            </w:tcBorders>
            <w:shd w:val="clear" w:color="auto" w:fill="auto"/>
            <w:vAlign w:val="center"/>
            <w:hideMark/>
          </w:tcPr>
          <w:p w14:paraId="15233E45" w14:textId="65398F93" w:rsidR="0069063F" w:rsidRPr="00B65C8F" w:rsidRDefault="0069063F" w:rsidP="0069063F">
            <w:pPr>
              <w:widowControl/>
              <w:spacing w:line="240" w:lineRule="exact"/>
              <w:rPr>
                <w:rFonts w:eastAsia="仿宋_GB2312"/>
                <w:kern w:val="0"/>
                <w:sz w:val="20"/>
              </w:rPr>
            </w:pPr>
            <w:r w:rsidRPr="00B65C8F">
              <w:rPr>
                <w:rFonts w:eastAsia="仿宋_GB2312"/>
                <w:kern w:val="0"/>
                <w:sz w:val="20"/>
              </w:rPr>
              <w:t>4,116,430.37</w:t>
            </w:r>
          </w:p>
        </w:tc>
        <w:tc>
          <w:tcPr>
            <w:tcW w:w="572" w:type="pct"/>
            <w:tcBorders>
              <w:top w:val="nil"/>
              <w:left w:val="nil"/>
              <w:bottom w:val="single" w:sz="4" w:space="0" w:color="auto"/>
              <w:right w:val="single" w:sz="4" w:space="0" w:color="auto"/>
            </w:tcBorders>
            <w:shd w:val="clear" w:color="auto" w:fill="auto"/>
            <w:vAlign w:val="center"/>
            <w:hideMark/>
          </w:tcPr>
          <w:p w14:paraId="0418AAFF" w14:textId="3127D4CA" w:rsidR="0069063F" w:rsidRPr="00B65C8F" w:rsidRDefault="0069063F" w:rsidP="0069063F">
            <w:pPr>
              <w:widowControl/>
              <w:spacing w:line="240" w:lineRule="exact"/>
              <w:rPr>
                <w:rFonts w:eastAsia="仿宋_GB2312"/>
                <w:kern w:val="0"/>
                <w:sz w:val="20"/>
              </w:rPr>
            </w:pPr>
            <w:r w:rsidRPr="00B65C8F">
              <w:rPr>
                <w:rFonts w:eastAsia="仿宋_GB2312"/>
                <w:kern w:val="0"/>
                <w:sz w:val="20"/>
              </w:rPr>
              <w:t>1,764,184.44</w:t>
            </w:r>
          </w:p>
        </w:tc>
        <w:tc>
          <w:tcPr>
            <w:tcW w:w="622" w:type="pct"/>
            <w:tcBorders>
              <w:top w:val="nil"/>
              <w:left w:val="nil"/>
              <w:bottom w:val="single" w:sz="4" w:space="0" w:color="auto"/>
              <w:right w:val="single" w:sz="4" w:space="0" w:color="auto"/>
            </w:tcBorders>
            <w:shd w:val="clear" w:color="auto" w:fill="auto"/>
            <w:vAlign w:val="center"/>
            <w:hideMark/>
          </w:tcPr>
          <w:p w14:paraId="4164A884" w14:textId="6E1AD463" w:rsidR="0069063F" w:rsidRPr="00B65C8F" w:rsidRDefault="0069063F" w:rsidP="0069063F">
            <w:pPr>
              <w:widowControl/>
              <w:spacing w:line="240" w:lineRule="exact"/>
              <w:rPr>
                <w:rFonts w:eastAsia="仿宋_GB2312"/>
                <w:kern w:val="0"/>
                <w:sz w:val="20"/>
              </w:rPr>
            </w:pPr>
            <w:r w:rsidRPr="00B65C8F">
              <w:rPr>
                <w:rFonts w:eastAsia="仿宋_GB2312"/>
                <w:kern w:val="0"/>
                <w:sz w:val="20"/>
              </w:rPr>
              <w:t>1,176,122.96</w:t>
            </w:r>
          </w:p>
        </w:tc>
        <w:tc>
          <w:tcPr>
            <w:tcW w:w="648" w:type="pct"/>
            <w:tcBorders>
              <w:top w:val="nil"/>
              <w:left w:val="nil"/>
              <w:bottom w:val="single" w:sz="4" w:space="0" w:color="auto"/>
              <w:right w:val="single" w:sz="4" w:space="0" w:color="auto"/>
            </w:tcBorders>
            <w:shd w:val="clear" w:color="auto" w:fill="auto"/>
            <w:vAlign w:val="center"/>
            <w:hideMark/>
          </w:tcPr>
          <w:p w14:paraId="4DA1AC6A" w14:textId="5068CB89" w:rsidR="0069063F" w:rsidRPr="00B65C8F" w:rsidRDefault="0069063F" w:rsidP="0069063F">
            <w:pPr>
              <w:widowControl/>
              <w:spacing w:line="240" w:lineRule="exact"/>
              <w:rPr>
                <w:rFonts w:eastAsia="仿宋_GB2312"/>
                <w:kern w:val="0"/>
                <w:sz w:val="20"/>
              </w:rPr>
            </w:pPr>
            <w:r w:rsidRPr="00B65C8F">
              <w:rPr>
                <w:rFonts w:eastAsia="仿宋_GB2312"/>
                <w:kern w:val="0"/>
                <w:sz w:val="20"/>
              </w:rPr>
              <w:t>675,710.33</w:t>
            </w:r>
          </w:p>
        </w:tc>
        <w:tc>
          <w:tcPr>
            <w:tcW w:w="661" w:type="pct"/>
            <w:tcBorders>
              <w:top w:val="nil"/>
              <w:left w:val="nil"/>
              <w:bottom w:val="single" w:sz="4" w:space="0" w:color="auto"/>
              <w:right w:val="single" w:sz="4" w:space="0" w:color="auto"/>
            </w:tcBorders>
            <w:shd w:val="clear" w:color="auto" w:fill="auto"/>
            <w:vAlign w:val="center"/>
            <w:hideMark/>
          </w:tcPr>
          <w:p w14:paraId="4E603DE4" w14:textId="7A23EED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127,821,938.55</w:t>
            </w:r>
          </w:p>
        </w:tc>
      </w:tr>
      <w:tr w:rsidR="00B65C8F" w:rsidRPr="00B65C8F" w14:paraId="6595B80E"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B7E0C58"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DAC5FA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8DED279" w14:textId="2548DDB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73D645E" w14:textId="18A788CE"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9404005" w14:textId="17B3CBC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50E4B970" w14:textId="694A6782"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71AACB4F" w14:textId="7A60ABF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40469CCC" w14:textId="5C02109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0046A3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BC2DDCF"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DC4172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6BA1668" w14:textId="0C1FC18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10,586,937.65</w:t>
            </w:r>
          </w:p>
        </w:tc>
        <w:tc>
          <w:tcPr>
            <w:tcW w:w="572" w:type="pct"/>
            <w:tcBorders>
              <w:top w:val="nil"/>
              <w:left w:val="nil"/>
              <w:bottom w:val="single" w:sz="4" w:space="0" w:color="auto"/>
              <w:right w:val="single" w:sz="4" w:space="0" w:color="auto"/>
            </w:tcBorders>
            <w:shd w:val="clear" w:color="auto" w:fill="auto"/>
            <w:vAlign w:val="center"/>
            <w:hideMark/>
          </w:tcPr>
          <w:p w14:paraId="4BFA4D53" w14:textId="57094A93" w:rsidR="0069063F" w:rsidRPr="00B65C8F" w:rsidRDefault="0069063F" w:rsidP="0069063F">
            <w:pPr>
              <w:widowControl/>
              <w:spacing w:line="240" w:lineRule="exact"/>
              <w:rPr>
                <w:rFonts w:eastAsia="仿宋_GB2312"/>
                <w:kern w:val="0"/>
                <w:sz w:val="20"/>
              </w:rPr>
            </w:pPr>
            <w:r w:rsidRPr="00B65C8F">
              <w:rPr>
                <w:rFonts w:eastAsia="仿宋_GB2312"/>
                <w:kern w:val="0"/>
                <w:sz w:val="20"/>
              </w:rPr>
              <w:t>5,619,362.13</w:t>
            </w:r>
          </w:p>
        </w:tc>
        <w:tc>
          <w:tcPr>
            <w:tcW w:w="572" w:type="pct"/>
            <w:tcBorders>
              <w:top w:val="nil"/>
              <w:left w:val="nil"/>
              <w:bottom w:val="single" w:sz="4" w:space="0" w:color="auto"/>
              <w:right w:val="single" w:sz="4" w:space="0" w:color="auto"/>
            </w:tcBorders>
            <w:shd w:val="clear" w:color="auto" w:fill="auto"/>
            <w:vAlign w:val="center"/>
            <w:hideMark/>
          </w:tcPr>
          <w:p w14:paraId="5C75562C" w14:textId="089F8668" w:rsidR="0069063F" w:rsidRPr="00B65C8F" w:rsidRDefault="0069063F" w:rsidP="0069063F">
            <w:pPr>
              <w:widowControl/>
              <w:spacing w:line="240" w:lineRule="exact"/>
              <w:rPr>
                <w:rFonts w:eastAsia="仿宋_GB2312"/>
                <w:kern w:val="0"/>
                <w:sz w:val="20"/>
              </w:rPr>
            </w:pPr>
            <w:r w:rsidRPr="00B65C8F">
              <w:rPr>
                <w:rFonts w:eastAsia="仿宋_GB2312"/>
                <w:kern w:val="0"/>
                <w:sz w:val="20"/>
              </w:rPr>
              <w:t>2,408,298.05</w:t>
            </w:r>
          </w:p>
        </w:tc>
        <w:tc>
          <w:tcPr>
            <w:tcW w:w="622" w:type="pct"/>
            <w:tcBorders>
              <w:top w:val="nil"/>
              <w:left w:val="nil"/>
              <w:bottom w:val="single" w:sz="4" w:space="0" w:color="auto"/>
              <w:right w:val="single" w:sz="4" w:space="0" w:color="auto"/>
            </w:tcBorders>
            <w:shd w:val="clear" w:color="auto" w:fill="auto"/>
            <w:vAlign w:val="center"/>
            <w:hideMark/>
          </w:tcPr>
          <w:p w14:paraId="1C77BAD7" w14:textId="199769CE" w:rsidR="0069063F" w:rsidRPr="00B65C8F" w:rsidRDefault="0069063F" w:rsidP="0069063F">
            <w:pPr>
              <w:widowControl/>
              <w:spacing w:line="240" w:lineRule="exact"/>
              <w:rPr>
                <w:rFonts w:eastAsia="仿宋_GB2312"/>
                <w:kern w:val="0"/>
                <w:sz w:val="20"/>
              </w:rPr>
            </w:pPr>
            <w:r w:rsidRPr="00B65C8F">
              <w:rPr>
                <w:rFonts w:eastAsia="仿宋_GB2312"/>
                <w:kern w:val="0"/>
                <w:sz w:val="20"/>
              </w:rPr>
              <w:t>1,605,532.04</w:t>
            </w:r>
          </w:p>
        </w:tc>
        <w:tc>
          <w:tcPr>
            <w:tcW w:w="648" w:type="pct"/>
            <w:tcBorders>
              <w:top w:val="nil"/>
              <w:left w:val="nil"/>
              <w:bottom w:val="single" w:sz="4" w:space="0" w:color="auto"/>
              <w:right w:val="single" w:sz="4" w:space="0" w:color="auto"/>
            </w:tcBorders>
            <w:shd w:val="clear" w:color="auto" w:fill="auto"/>
            <w:vAlign w:val="center"/>
            <w:hideMark/>
          </w:tcPr>
          <w:p w14:paraId="38479050" w14:textId="6830ACC3" w:rsidR="0069063F" w:rsidRPr="00B65C8F" w:rsidRDefault="0069063F" w:rsidP="0069063F">
            <w:pPr>
              <w:widowControl/>
              <w:spacing w:line="240" w:lineRule="exact"/>
              <w:rPr>
                <w:rFonts w:eastAsia="仿宋_GB2312"/>
                <w:kern w:val="0"/>
                <w:sz w:val="20"/>
              </w:rPr>
            </w:pPr>
            <w:r w:rsidRPr="00B65C8F">
              <w:rPr>
                <w:rFonts w:eastAsia="仿宋_GB2312"/>
                <w:kern w:val="0"/>
                <w:sz w:val="20"/>
              </w:rPr>
              <w:t>953,745.43</w:t>
            </w:r>
          </w:p>
        </w:tc>
        <w:tc>
          <w:tcPr>
            <w:tcW w:w="661" w:type="pct"/>
            <w:tcBorders>
              <w:top w:val="nil"/>
              <w:left w:val="nil"/>
              <w:bottom w:val="single" w:sz="4" w:space="0" w:color="auto"/>
              <w:right w:val="single" w:sz="4" w:space="0" w:color="auto"/>
            </w:tcBorders>
            <w:shd w:val="clear" w:color="auto" w:fill="auto"/>
            <w:vAlign w:val="center"/>
            <w:hideMark/>
          </w:tcPr>
          <w:p w14:paraId="2C782E79" w14:textId="2715C9B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187,020,214.17</w:t>
            </w:r>
          </w:p>
        </w:tc>
      </w:tr>
      <w:tr w:rsidR="00B65C8F" w:rsidRPr="00B65C8F" w14:paraId="6AFBF204"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6B1A9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3-E</w:t>
            </w:r>
          </w:p>
        </w:tc>
        <w:tc>
          <w:tcPr>
            <w:tcW w:w="712" w:type="pct"/>
            <w:tcBorders>
              <w:top w:val="nil"/>
              <w:left w:val="nil"/>
              <w:bottom w:val="single" w:sz="4" w:space="0" w:color="auto"/>
              <w:right w:val="single" w:sz="4" w:space="0" w:color="auto"/>
            </w:tcBorders>
            <w:shd w:val="clear" w:color="auto" w:fill="auto"/>
            <w:noWrap/>
            <w:vAlign w:val="center"/>
            <w:hideMark/>
          </w:tcPr>
          <w:p w14:paraId="5BE7FA8E"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D841045" w14:textId="42A678A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2,309,144.99</w:t>
            </w:r>
          </w:p>
        </w:tc>
        <w:tc>
          <w:tcPr>
            <w:tcW w:w="572" w:type="pct"/>
            <w:tcBorders>
              <w:top w:val="nil"/>
              <w:left w:val="nil"/>
              <w:bottom w:val="single" w:sz="4" w:space="0" w:color="auto"/>
              <w:right w:val="single" w:sz="4" w:space="0" w:color="auto"/>
            </w:tcBorders>
            <w:shd w:val="clear" w:color="auto" w:fill="auto"/>
            <w:vAlign w:val="center"/>
            <w:hideMark/>
          </w:tcPr>
          <w:p w14:paraId="7E711C7A" w14:textId="7A254681" w:rsidR="0069063F" w:rsidRPr="00B65C8F" w:rsidRDefault="0069063F" w:rsidP="0069063F">
            <w:pPr>
              <w:widowControl/>
              <w:spacing w:line="240" w:lineRule="exact"/>
              <w:rPr>
                <w:rFonts w:eastAsia="仿宋_GB2312"/>
                <w:kern w:val="0"/>
                <w:sz w:val="20"/>
              </w:rPr>
            </w:pPr>
            <w:r w:rsidRPr="00B65C8F">
              <w:rPr>
                <w:rFonts w:eastAsia="仿宋_GB2312"/>
                <w:kern w:val="0"/>
                <w:sz w:val="20"/>
              </w:rPr>
              <w:t>1,210,744.83</w:t>
            </w:r>
          </w:p>
        </w:tc>
        <w:tc>
          <w:tcPr>
            <w:tcW w:w="572" w:type="pct"/>
            <w:tcBorders>
              <w:top w:val="nil"/>
              <w:left w:val="nil"/>
              <w:bottom w:val="single" w:sz="4" w:space="0" w:color="auto"/>
              <w:right w:val="single" w:sz="4" w:space="0" w:color="auto"/>
            </w:tcBorders>
            <w:shd w:val="clear" w:color="auto" w:fill="auto"/>
            <w:vAlign w:val="center"/>
            <w:hideMark/>
          </w:tcPr>
          <w:p w14:paraId="545E666F" w14:textId="0D8F5282" w:rsidR="0069063F" w:rsidRPr="00B65C8F" w:rsidRDefault="0069063F" w:rsidP="0069063F">
            <w:pPr>
              <w:widowControl/>
              <w:spacing w:line="240" w:lineRule="exact"/>
              <w:rPr>
                <w:rFonts w:eastAsia="仿宋_GB2312"/>
                <w:kern w:val="0"/>
                <w:sz w:val="20"/>
              </w:rPr>
            </w:pPr>
            <w:r w:rsidRPr="00B65C8F">
              <w:rPr>
                <w:rFonts w:eastAsia="仿宋_GB2312"/>
                <w:kern w:val="0"/>
                <w:sz w:val="20"/>
              </w:rPr>
              <w:t>518,890.64</w:t>
            </w:r>
          </w:p>
        </w:tc>
        <w:tc>
          <w:tcPr>
            <w:tcW w:w="622" w:type="pct"/>
            <w:tcBorders>
              <w:top w:val="nil"/>
              <w:left w:val="nil"/>
              <w:bottom w:val="single" w:sz="4" w:space="0" w:color="auto"/>
              <w:right w:val="single" w:sz="4" w:space="0" w:color="auto"/>
            </w:tcBorders>
            <w:shd w:val="clear" w:color="auto" w:fill="auto"/>
            <w:vAlign w:val="center"/>
            <w:hideMark/>
          </w:tcPr>
          <w:p w14:paraId="448CA2BD" w14:textId="47FF5F30" w:rsidR="0069063F" w:rsidRPr="00B65C8F" w:rsidRDefault="0069063F" w:rsidP="0069063F">
            <w:pPr>
              <w:widowControl/>
              <w:spacing w:line="240" w:lineRule="exact"/>
              <w:rPr>
                <w:rFonts w:eastAsia="仿宋_GB2312"/>
                <w:kern w:val="0"/>
                <w:sz w:val="20"/>
              </w:rPr>
            </w:pPr>
            <w:r w:rsidRPr="00B65C8F">
              <w:rPr>
                <w:rFonts w:eastAsia="仿宋_GB2312"/>
                <w:kern w:val="0"/>
                <w:sz w:val="20"/>
              </w:rPr>
              <w:t>345,927.10</w:t>
            </w:r>
          </w:p>
        </w:tc>
        <w:tc>
          <w:tcPr>
            <w:tcW w:w="648" w:type="pct"/>
            <w:tcBorders>
              <w:top w:val="nil"/>
              <w:left w:val="nil"/>
              <w:bottom w:val="single" w:sz="4" w:space="0" w:color="auto"/>
              <w:right w:val="single" w:sz="4" w:space="0" w:color="auto"/>
            </w:tcBorders>
            <w:shd w:val="clear" w:color="auto" w:fill="auto"/>
            <w:vAlign w:val="center"/>
            <w:hideMark/>
          </w:tcPr>
          <w:p w14:paraId="624C1482" w14:textId="1F75B097" w:rsidR="0069063F" w:rsidRPr="00B65C8F" w:rsidRDefault="0069063F" w:rsidP="0069063F">
            <w:pPr>
              <w:widowControl/>
              <w:spacing w:line="240" w:lineRule="exact"/>
              <w:rPr>
                <w:rFonts w:eastAsia="仿宋_GB2312"/>
                <w:kern w:val="0"/>
                <w:sz w:val="20"/>
              </w:rPr>
            </w:pPr>
            <w:r w:rsidRPr="00B65C8F">
              <w:rPr>
                <w:rFonts w:eastAsia="仿宋_GB2312"/>
                <w:kern w:val="0"/>
                <w:sz w:val="20"/>
              </w:rPr>
              <w:t>233,582.41</w:t>
            </w:r>
          </w:p>
        </w:tc>
        <w:tc>
          <w:tcPr>
            <w:tcW w:w="661" w:type="pct"/>
            <w:tcBorders>
              <w:top w:val="nil"/>
              <w:left w:val="nil"/>
              <w:bottom w:val="single" w:sz="4" w:space="0" w:color="auto"/>
              <w:right w:val="single" w:sz="4" w:space="0" w:color="auto"/>
            </w:tcBorders>
            <w:shd w:val="clear" w:color="auto" w:fill="auto"/>
            <w:vAlign w:val="center"/>
            <w:hideMark/>
          </w:tcPr>
          <w:p w14:paraId="1BBBB5FE" w14:textId="05678D4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51,526,748.45</w:t>
            </w:r>
          </w:p>
        </w:tc>
      </w:tr>
      <w:tr w:rsidR="00B65C8F" w:rsidRPr="00B65C8F" w14:paraId="329599C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E806F33"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036D92A"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335C75F" w14:textId="3DF5B25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6,010,339.44</w:t>
            </w:r>
          </w:p>
        </w:tc>
        <w:tc>
          <w:tcPr>
            <w:tcW w:w="572" w:type="pct"/>
            <w:tcBorders>
              <w:top w:val="nil"/>
              <w:left w:val="nil"/>
              <w:bottom w:val="single" w:sz="4" w:space="0" w:color="auto"/>
              <w:right w:val="single" w:sz="4" w:space="0" w:color="auto"/>
            </w:tcBorders>
            <w:shd w:val="clear" w:color="auto" w:fill="auto"/>
            <w:vAlign w:val="center"/>
            <w:hideMark/>
          </w:tcPr>
          <w:p w14:paraId="512E5A4F" w14:textId="265584C3" w:rsidR="0069063F" w:rsidRPr="00B65C8F" w:rsidRDefault="0069063F" w:rsidP="0069063F">
            <w:pPr>
              <w:widowControl/>
              <w:spacing w:line="240" w:lineRule="exact"/>
              <w:rPr>
                <w:rFonts w:eastAsia="仿宋_GB2312"/>
                <w:kern w:val="0"/>
                <w:sz w:val="20"/>
              </w:rPr>
            </w:pPr>
            <w:r w:rsidRPr="00B65C8F">
              <w:rPr>
                <w:rFonts w:eastAsia="仿宋_GB2312"/>
                <w:kern w:val="0"/>
                <w:sz w:val="20"/>
              </w:rPr>
              <w:t>3,190,316.41</w:t>
            </w:r>
          </w:p>
        </w:tc>
        <w:tc>
          <w:tcPr>
            <w:tcW w:w="572" w:type="pct"/>
            <w:tcBorders>
              <w:top w:val="nil"/>
              <w:left w:val="nil"/>
              <w:bottom w:val="single" w:sz="4" w:space="0" w:color="auto"/>
              <w:right w:val="single" w:sz="4" w:space="0" w:color="auto"/>
            </w:tcBorders>
            <w:shd w:val="clear" w:color="auto" w:fill="auto"/>
            <w:vAlign w:val="center"/>
            <w:hideMark/>
          </w:tcPr>
          <w:p w14:paraId="7A4B65E8" w14:textId="15183E30" w:rsidR="0069063F" w:rsidRPr="00B65C8F" w:rsidRDefault="0069063F" w:rsidP="0069063F">
            <w:pPr>
              <w:widowControl/>
              <w:spacing w:line="240" w:lineRule="exact"/>
              <w:rPr>
                <w:rFonts w:eastAsia="仿宋_GB2312"/>
                <w:kern w:val="0"/>
                <w:sz w:val="20"/>
              </w:rPr>
            </w:pPr>
            <w:r w:rsidRPr="00B65C8F">
              <w:rPr>
                <w:rFonts w:eastAsia="仿宋_GB2312"/>
                <w:kern w:val="0"/>
                <w:sz w:val="20"/>
              </w:rPr>
              <w:t>1,367,278.46</w:t>
            </w:r>
          </w:p>
        </w:tc>
        <w:tc>
          <w:tcPr>
            <w:tcW w:w="622" w:type="pct"/>
            <w:tcBorders>
              <w:top w:val="nil"/>
              <w:left w:val="nil"/>
              <w:bottom w:val="single" w:sz="4" w:space="0" w:color="auto"/>
              <w:right w:val="single" w:sz="4" w:space="0" w:color="auto"/>
            </w:tcBorders>
            <w:shd w:val="clear" w:color="auto" w:fill="auto"/>
            <w:vAlign w:val="center"/>
            <w:hideMark/>
          </w:tcPr>
          <w:p w14:paraId="399173FC" w14:textId="00AB8E71" w:rsidR="0069063F" w:rsidRPr="00B65C8F" w:rsidRDefault="0069063F" w:rsidP="0069063F">
            <w:pPr>
              <w:widowControl/>
              <w:spacing w:line="240" w:lineRule="exact"/>
              <w:rPr>
                <w:rFonts w:eastAsia="仿宋_GB2312"/>
                <w:kern w:val="0"/>
                <w:sz w:val="20"/>
              </w:rPr>
            </w:pPr>
            <w:r w:rsidRPr="00B65C8F">
              <w:rPr>
                <w:rFonts w:eastAsia="仿宋_GB2312"/>
                <w:kern w:val="0"/>
                <w:sz w:val="20"/>
              </w:rPr>
              <w:t>911,518.97</w:t>
            </w:r>
          </w:p>
        </w:tc>
        <w:tc>
          <w:tcPr>
            <w:tcW w:w="648" w:type="pct"/>
            <w:tcBorders>
              <w:top w:val="nil"/>
              <w:left w:val="nil"/>
              <w:bottom w:val="single" w:sz="4" w:space="0" w:color="auto"/>
              <w:right w:val="single" w:sz="4" w:space="0" w:color="auto"/>
            </w:tcBorders>
            <w:shd w:val="clear" w:color="auto" w:fill="auto"/>
            <w:vAlign w:val="center"/>
            <w:hideMark/>
          </w:tcPr>
          <w:p w14:paraId="1C1B6A62" w14:textId="1AD0767D" w:rsidR="0069063F" w:rsidRPr="00B65C8F" w:rsidRDefault="0069063F" w:rsidP="0069063F">
            <w:pPr>
              <w:widowControl/>
              <w:spacing w:line="240" w:lineRule="exact"/>
              <w:rPr>
                <w:rFonts w:eastAsia="仿宋_GB2312"/>
                <w:kern w:val="0"/>
                <w:sz w:val="20"/>
              </w:rPr>
            </w:pPr>
            <w:r w:rsidRPr="00B65C8F">
              <w:rPr>
                <w:rFonts w:eastAsia="仿宋_GB2312"/>
                <w:kern w:val="0"/>
                <w:sz w:val="20"/>
              </w:rPr>
              <w:t>541,225.60</w:t>
            </w:r>
          </w:p>
        </w:tc>
        <w:tc>
          <w:tcPr>
            <w:tcW w:w="661" w:type="pct"/>
            <w:tcBorders>
              <w:top w:val="nil"/>
              <w:left w:val="nil"/>
              <w:bottom w:val="single" w:sz="4" w:space="0" w:color="auto"/>
              <w:right w:val="single" w:sz="4" w:space="0" w:color="auto"/>
            </w:tcBorders>
            <w:shd w:val="clear" w:color="auto" w:fill="auto"/>
            <w:vAlign w:val="center"/>
            <w:hideMark/>
          </w:tcPr>
          <w:p w14:paraId="62CCF14A" w14:textId="3D0D9FC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106,073,337.91</w:t>
            </w:r>
          </w:p>
        </w:tc>
      </w:tr>
      <w:tr w:rsidR="00B65C8F" w:rsidRPr="00B65C8F" w14:paraId="35D3681D"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038660B"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EAF812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2DFB5246" w14:textId="13B0BE7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D900074" w14:textId="2B5B39A5"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86E1E62" w14:textId="2E214011"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39070F0" w14:textId="0B4925A2"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07499124" w14:textId="02AC0D0D"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2C51BF90" w14:textId="042B0E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5D3B9D49"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A4DF728"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6C0F6C1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6B338F4" w14:textId="6FDE1B9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8,319,484.43</w:t>
            </w:r>
          </w:p>
        </w:tc>
        <w:tc>
          <w:tcPr>
            <w:tcW w:w="572" w:type="pct"/>
            <w:tcBorders>
              <w:top w:val="nil"/>
              <w:left w:val="nil"/>
              <w:bottom w:val="single" w:sz="4" w:space="0" w:color="auto"/>
              <w:right w:val="single" w:sz="4" w:space="0" w:color="auto"/>
            </w:tcBorders>
            <w:shd w:val="clear" w:color="auto" w:fill="auto"/>
            <w:vAlign w:val="center"/>
            <w:hideMark/>
          </w:tcPr>
          <w:p w14:paraId="449CA6E8" w14:textId="148BA36A" w:rsidR="0069063F" w:rsidRPr="00B65C8F" w:rsidRDefault="0069063F" w:rsidP="0069063F">
            <w:pPr>
              <w:widowControl/>
              <w:spacing w:line="240" w:lineRule="exact"/>
              <w:rPr>
                <w:rFonts w:eastAsia="仿宋_GB2312"/>
                <w:kern w:val="0"/>
                <w:sz w:val="20"/>
              </w:rPr>
            </w:pPr>
            <w:r w:rsidRPr="00B65C8F">
              <w:rPr>
                <w:rFonts w:eastAsia="仿宋_GB2312"/>
                <w:kern w:val="0"/>
                <w:sz w:val="20"/>
              </w:rPr>
              <w:t>4,401,061.24</w:t>
            </w:r>
          </w:p>
        </w:tc>
        <w:tc>
          <w:tcPr>
            <w:tcW w:w="572" w:type="pct"/>
            <w:tcBorders>
              <w:top w:val="nil"/>
              <w:left w:val="nil"/>
              <w:bottom w:val="single" w:sz="4" w:space="0" w:color="auto"/>
              <w:right w:val="single" w:sz="4" w:space="0" w:color="auto"/>
            </w:tcBorders>
            <w:shd w:val="clear" w:color="auto" w:fill="auto"/>
            <w:vAlign w:val="center"/>
            <w:hideMark/>
          </w:tcPr>
          <w:p w14:paraId="48BBE9F2" w14:textId="719DC3E3" w:rsidR="0069063F" w:rsidRPr="00B65C8F" w:rsidRDefault="0069063F" w:rsidP="0069063F">
            <w:pPr>
              <w:widowControl/>
              <w:spacing w:line="240" w:lineRule="exact"/>
              <w:rPr>
                <w:rFonts w:eastAsia="仿宋_GB2312"/>
                <w:kern w:val="0"/>
                <w:sz w:val="20"/>
              </w:rPr>
            </w:pPr>
            <w:r w:rsidRPr="00B65C8F">
              <w:rPr>
                <w:rFonts w:eastAsia="仿宋_GB2312"/>
                <w:kern w:val="0"/>
                <w:sz w:val="20"/>
              </w:rPr>
              <w:t>1,886,169.10</w:t>
            </w:r>
          </w:p>
        </w:tc>
        <w:tc>
          <w:tcPr>
            <w:tcW w:w="622" w:type="pct"/>
            <w:tcBorders>
              <w:top w:val="nil"/>
              <w:left w:val="nil"/>
              <w:bottom w:val="single" w:sz="4" w:space="0" w:color="auto"/>
              <w:right w:val="single" w:sz="4" w:space="0" w:color="auto"/>
            </w:tcBorders>
            <w:shd w:val="clear" w:color="auto" w:fill="auto"/>
            <w:vAlign w:val="center"/>
            <w:hideMark/>
          </w:tcPr>
          <w:p w14:paraId="6C0AD6AF" w14:textId="39AA48D0" w:rsidR="0069063F" w:rsidRPr="00B65C8F" w:rsidRDefault="0069063F" w:rsidP="0069063F">
            <w:pPr>
              <w:widowControl/>
              <w:spacing w:line="240" w:lineRule="exact"/>
              <w:rPr>
                <w:rFonts w:eastAsia="仿宋_GB2312"/>
                <w:kern w:val="0"/>
                <w:sz w:val="20"/>
              </w:rPr>
            </w:pPr>
            <w:r w:rsidRPr="00B65C8F">
              <w:rPr>
                <w:rFonts w:eastAsia="仿宋_GB2312"/>
                <w:kern w:val="0"/>
                <w:sz w:val="20"/>
              </w:rPr>
              <w:t>1,257,446.07</w:t>
            </w:r>
          </w:p>
        </w:tc>
        <w:tc>
          <w:tcPr>
            <w:tcW w:w="648" w:type="pct"/>
            <w:tcBorders>
              <w:top w:val="nil"/>
              <w:left w:val="nil"/>
              <w:bottom w:val="single" w:sz="4" w:space="0" w:color="auto"/>
              <w:right w:val="single" w:sz="4" w:space="0" w:color="auto"/>
            </w:tcBorders>
            <w:shd w:val="clear" w:color="auto" w:fill="auto"/>
            <w:vAlign w:val="center"/>
            <w:hideMark/>
          </w:tcPr>
          <w:p w14:paraId="76DAD562" w14:textId="7FBA0F08" w:rsidR="0069063F" w:rsidRPr="00B65C8F" w:rsidRDefault="0069063F" w:rsidP="0069063F">
            <w:pPr>
              <w:widowControl/>
              <w:spacing w:line="240" w:lineRule="exact"/>
              <w:rPr>
                <w:rFonts w:eastAsia="仿宋_GB2312"/>
                <w:kern w:val="0"/>
                <w:sz w:val="20"/>
              </w:rPr>
            </w:pPr>
            <w:r w:rsidRPr="00B65C8F">
              <w:rPr>
                <w:rFonts w:eastAsia="仿宋_GB2312"/>
                <w:kern w:val="0"/>
                <w:sz w:val="20"/>
              </w:rPr>
              <w:t>774,808.02</w:t>
            </w:r>
          </w:p>
        </w:tc>
        <w:tc>
          <w:tcPr>
            <w:tcW w:w="661" w:type="pct"/>
            <w:tcBorders>
              <w:top w:val="nil"/>
              <w:left w:val="nil"/>
              <w:bottom w:val="single" w:sz="4" w:space="0" w:color="auto"/>
              <w:right w:val="single" w:sz="4" w:space="0" w:color="auto"/>
            </w:tcBorders>
            <w:shd w:val="clear" w:color="auto" w:fill="auto"/>
            <w:vAlign w:val="center"/>
            <w:hideMark/>
          </w:tcPr>
          <w:p w14:paraId="4438FA53" w14:textId="09AEA7C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157,600,086.36</w:t>
            </w:r>
          </w:p>
        </w:tc>
      </w:tr>
      <w:tr w:rsidR="00B65C8F" w:rsidRPr="00B65C8F" w14:paraId="5F85215C"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0DECA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4-C</w:t>
            </w:r>
          </w:p>
        </w:tc>
        <w:tc>
          <w:tcPr>
            <w:tcW w:w="712" w:type="pct"/>
            <w:tcBorders>
              <w:top w:val="nil"/>
              <w:left w:val="nil"/>
              <w:bottom w:val="single" w:sz="4" w:space="0" w:color="auto"/>
              <w:right w:val="single" w:sz="4" w:space="0" w:color="auto"/>
            </w:tcBorders>
            <w:shd w:val="clear" w:color="auto" w:fill="auto"/>
            <w:noWrap/>
            <w:vAlign w:val="center"/>
            <w:hideMark/>
          </w:tcPr>
          <w:p w14:paraId="583DD661"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7563B27" w14:textId="7BE0EB3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222820EF" w14:textId="66010841"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8843B86" w14:textId="75B5E0B4"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03EC878F" w14:textId="0452C61A"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4192070" w14:textId="1478FCE3"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72FE37F5" w14:textId="02F7627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FC6A39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15DB385"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2BCBAC6"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D562662" w14:textId="5484C49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5,629,514.63</w:t>
            </w:r>
          </w:p>
        </w:tc>
        <w:tc>
          <w:tcPr>
            <w:tcW w:w="572" w:type="pct"/>
            <w:tcBorders>
              <w:top w:val="nil"/>
              <w:left w:val="nil"/>
              <w:bottom w:val="single" w:sz="4" w:space="0" w:color="auto"/>
              <w:right w:val="single" w:sz="4" w:space="0" w:color="auto"/>
            </w:tcBorders>
            <w:shd w:val="clear" w:color="auto" w:fill="auto"/>
            <w:vAlign w:val="center"/>
            <w:hideMark/>
          </w:tcPr>
          <w:p w14:paraId="5D0B3905" w14:textId="1DE54423" w:rsidR="0069063F" w:rsidRPr="00B65C8F" w:rsidRDefault="0069063F" w:rsidP="0069063F">
            <w:pPr>
              <w:widowControl/>
              <w:spacing w:line="240" w:lineRule="exact"/>
              <w:rPr>
                <w:rFonts w:eastAsia="仿宋_GB2312"/>
                <w:kern w:val="0"/>
                <w:sz w:val="20"/>
              </w:rPr>
            </w:pPr>
            <w:r w:rsidRPr="00B65C8F">
              <w:rPr>
                <w:rFonts w:eastAsia="仿宋_GB2312"/>
                <w:kern w:val="0"/>
                <w:sz w:val="20"/>
              </w:rPr>
              <w:t>2,961,192.56</w:t>
            </w:r>
          </w:p>
        </w:tc>
        <w:tc>
          <w:tcPr>
            <w:tcW w:w="572" w:type="pct"/>
            <w:tcBorders>
              <w:top w:val="nil"/>
              <w:left w:val="nil"/>
              <w:bottom w:val="single" w:sz="4" w:space="0" w:color="auto"/>
              <w:right w:val="single" w:sz="4" w:space="0" w:color="auto"/>
            </w:tcBorders>
            <w:shd w:val="clear" w:color="auto" w:fill="auto"/>
            <w:vAlign w:val="center"/>
            <w:hideMark/>
          </w:tcPr>
          <w:p w14:paraId="1297503B" w14:textId="700957C3" w:rsidR="0069063F" w:rsidRPr="00B65C8F" w:rsidRDefault="0069063F" w:rsidP="0069063F">
            <w:pPr>
              <w:widowControl/>
              <w:spacing w:line="240" w:lineRule="exact"/>
              <w:rPr>
                <w:rFonts w:eastAsia="仿宋_GB2312"/>
                <w:kern w:val="0"/>
                <w:sz w:val="20"/>
              </w:rPr>
            </w:pPr>
            <w:r w:rsidRPr="00B65C8F">
              <w:rPr>
                <w:rFonts w:eastAsia="仿宋_GB2312"/>
                <w:kern w:val="0"/>
                <w:sz w:val="20"/>
              </w:rPr>
              <w:t>1,269,082.53</w:t>
            </w:r>
          </w:p>
        </w:tc>
        <w:tc>
          <w:tcPr>
            <w:tcW w:w="622" w:type="pct"/>
            <w:tcBorders>
              <w:top w:val="nil"/>
              <w:left w:val="nil"/>
              <w:bottom w:val="single" w:sz="4" w:space="0" w:color="auto"/>
              <w:right w:val="single" w:sz="4" w:space="0" w:color="auto"/>
            </w:tcBorders>
            <w:shd w:val="clear" w:color="auto" w:fill="auto"/>
            <w:vAlign w:val="center"/>
            <w:hideMark/>
          </w:tcPr>
          <w:p w14:paraId="51EDB1FD" w14:textId="24074EBB" w:rsidR="0069063F" w:rsidRPr="00B65C8F" w:rsidRDefault="0069063F" w:rsidP="0069063F">
            <w:pPr>
              <w:widowControl/>
              <w:spacing w:line="240" w:lineRule="exact"/>
              <w:rPr>
                <w:rFonts w:eastAsia="仿宋_GB2312"/>
                <w:kern w:val="0"/>
                <w:sz w:val="20"/>
              </w:rPr>
            </w:pPr>
            <w:r w:rsidRPr="00B65C8F">
              <w:rPr>
                <w:rFonts w:eastAsia="仿宋_GB2312"/>
                <w:kern w:val="0"/>
                <w:sz w:val="20"/>
              </w:rPr>
              <w:t>846,055.02</w:t>
            </w:r>
          </w:p>
        </w:tc>
        <w:tc>
          <w:tcPr>
            <w:tcW w:w="648" w:type="pct"/>
            <w:tcBorders>
              <w:top w:val="nil"/>
              <w:left w:val="nil"/>
              <w:bottom w:val="single" w:sz="4" w:space="0" w:color="auto"/>
              <w:right w:val="single" w:sz="4" w:space="0" w:color="auto"/>
            </w:tcBorders>
            <w:shd w:val="clear" w:color="auto" w:fill="auto"/>
            <w:vAlign w:val="center"/>
            <w:hideMark/>
          </w:tcPr>
          <w:p w14:paraId="26D2067C" w14:textId="42AD53D9" w:rsidR="0069063F" w:rsidRPr="00B65C8F" w:rsidRDefault="0069063F" w:rsidP="0069063F">
            <w:pPr>
              <w:widowControl/>
              <w:spacing w:line="240" w:lineRule="exact"/>
              <w:rPr>
                <w:rFonts w:eastAsia="仿宋_GB2312"/>
                <w:kern w:val="0"/>
                <w:sz w:val="20"/>
              </w:rPr>
            </w:pPr>
            <w:r w:rsidRPr="00B65C8F">
              <w:rPr>
                <w:rFonts w:eastAsia="仿宋_GB2312"/>
                <w:kern w:val="0"/>
                <w:sz w:val="20"/>
              </w:rPr>
              <w:t>553,184.53</w:t>
            </w:r>
          </w:p>
        </w:tc>
        <w:tc>
          <w:tcPr>
            <w:tcW w:w="661" w:type="pct"/>
            <w:tcBorders>
              <w:top w:val="nil"/>
              <w:left w:val="nil"/>
              <w:bottom w:val="single" w:sz="4" w:space="0" w:color="auto"/>
              <w:right w:val="single" w:sz="4" w:space="0" w:color="auto"/>
            </w:tcBorders>
            <w:shd w:val="clear" w:color="auto" w:fill="auto"/>
            <w:vAlign w:val="center"/>
            <w:hideMark/>
          </w:tcPr>
          <w:p w14:paraId="624F9923" w14:textId="19F0711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118,815,993.62</w:t>
            </w:r>
          </w:p>
        </w:tc>
      </w:tr>
      <w:tr w:rsidR="00B65C8F" w:rsidRPr="00B65C8F" w14:paraId="18EAC151"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27DF9E5"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5E8A89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7997D5D5" w14:textId="0487045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104,557.17</w:t>
            </w:r>
          </w:p>
        </w:tc>
        <w:tc>
          <w:tcPr>
            <w:tcW w:w="572" w:type="pct"/>
            <w:tcBorders>
              <w:top w:val="nil"/>
              <w:left w:val="nil"/>
              <w:bottom w:val="single" w:sz="4" w:space="0" w:color="auto"/>
              <w:right w:val="single" w:sz="4" w:space="0" w:color="auto"/>
            </w:tcBorders>
            <w:shd w:val="clear" w:color="auto" w:fill="auto"/>
            <w:vAlign w:val="center"/>
            <w:hideMark/>
          </w:tcPr>
          <w:p w14:paraId="50F342B1" w14:textId="358449D6" w:rsidR="0069063F" w:rsidRPr="00B65C8F" w:rsidRDefault="0069063F" w:rsidP="0069063F">
            <w:pPr>
              <w:widowControl/>
              <w:spacing w:line="240" w:lineRule="exact"/>
              <w:rPr>
                <w:rFonts w:eastAsia="仿宋_GB2312"/>
                <w:kern w:val="0"/>
                <w:sz w:val="20"/>
              </w:rPr>
            </w:pPr>
            <w:r w:rsidRPr="00B65C8F">
              <w:rPr>
                <w:rFonts w:eastAsia="仿宋_GB2312"/>
                <w:kern w:val="0"/>
                <w:sz w:val="20"/>
              </w:rPr>
              <w:t>48,910.92</w:t>
            </w:r>
          </w:p>
        </w:tc>
        <w:tc>
          <w:tcPr>
            <w:tcW w:w="572" w:type="pct"/>
            <w:tcBorders>
              <w:top w:val="nil"/>
              <w:left w:val="nil"/>
              <w:bottom w:val="single" w:sz="4" w:space="0" w:color="auto"/>
              <w:right w:val="single" w:sz="4" w:space="0" w:color="auto"/>
            </w:tcBorders>
            <w:shd w:val="clear" w:color="auto" w:fill="auto"/>
            <w:vAlign w:val="center"/>
            <w:hideMark/>
          </w:tcPr>
          <w:p w14:paraId="1F5252F3" w14:textId="59CEA572" w:rsidR="0069063F" w:rsidRPr="00B65C8F" w:rsidRDefault="0069063F" w:rsidP="0069063F">
            <w:pPr>
              <w:widowControl/>
              <w:spacing w:line="240" w:lineRule="exact"/>
              <w:rPr>
                <w:rFonts w:eastAsia="仿宋_GB2312"/>
                <w:kern w:val="0"/>
                <w:sz w:val="20"/>
              </w:rPr>
            </w:pPr>
            <w:r w:rsidRPr="00B65C8F">
              <w:rPr>
                <w:rFonts w:eastAsia="仿宋_GB2312"/>
                <w:kern w:val="0"/>
                <w:sz w:val="20"/>
              </w:rPr>
              <w:t>20,961.82</w:t>
            </w:r>
          </w:p>
        </w:tc>
        <w:tc>
          <w:tcPr>
            <w:tcW w:w="622" w:type="pct"/>
            <w:tcBorders>
              <w:top w:val="nil"/>
              <w:left w:val="nil"/>
              <w:bottom w:val="single" w:sz="4" w:space="0" w:color="auto"/>
              <w:right w:val="single" w:sz="4" w:space="0" w:color="auto"/>
            </w:tcBorders>
            <w:shd w:val="clear" w:color="auto" w:fill="auto"/>
            <w:vAlign w:val="center"/>
            <w:hideMark/>
          </w:tcPr>
          <w:p w14:paraId="3444F52B" w14:textId="6C935237" w:rsidR="0069063F" w:rsidRPr="00B65C8F" w:rsidRDefault="0069063F" w:rsidP="0069063F">
            <w:pPr>
              <w:widowControl/>
              <w:spacing w:line="240" w:lineRule="exact"/>
              <w:rPr>
                <w:rFonts w:eastAsia="仿宋_GB2312"/>
                <w:kern w:val="0"/>
                <w:sz w:val="20"/>
              </w:rPr>
            </w:pPr>
            <w:r w:rsidRPr="00B65C8F">
              <w:rPr>
                <w:rFonts w:eastAsia="仿宋_GB2312"/>
                <w:kern w:val="0"/>
                <w:sz w:val="20"/>
              </w:rPr>
              <w:t>13,974.55</w:t>
            </w:r>
          </w:p>
        </w:tc>
        <w:tc>
          <w:tcPr>
            <w:tcW w:w="648" w:type="pct"/>
            <w:tcBorders>
              <w:top w:val="nil"/>
              <w:left w:val="nil"/>
              <w:bottom w:val="single" w:sz="4" w:space="0" w:color="auto"/>
              <w:right w:val="single" w:sz="4" w:space="0" w:color="auto"/>
            </w:tcBorders>
            <w:shd w:val="clear" w:color="auto" w:fill="auto"/>
            <w:vAlign w:val="center"/>
            <w:hideMark/>
          </w:tcPr>
          <w:p w14:paraId="547E31A3" w14:textId="0A1A8CAF" w:rsidR="0069063F" w:rsidRPr="00B65C8F" w:rsidRDefault="0069063F" w:rsidP="0069063F">
            <w:pPr>
              <w:widowControl/>
              <w:spacing w:line="240" w:lineRule="exact"/>
              <w:rPr>
                <w:rFonts w:eastAsia="仿宋_GB2312"/>
                <w:kern w:val="0"/>
                <w:sz w:val="20"/>
              </w:rPr>
            </w:pPr>
            <w:r w:rsidRPr="00B65C8F">
              <w:rPr>
                <w:rFonts w:eastAsia="仿宋_GB2312"/>
                <w:kern w:val="0"/>
                <w:sz w:val="20"/>
              </w:rPr>
              <w:t>20,709.88</w:t>
            </w:r>
          </w:p>
        </w:tc>
        <w:tc>
          <w:tcPr>
            <w:tcW w:w="661" w:type="pct"/>
            <w:tcBorders>
              <w:top w:val="nil"/>
              <w:left w:val="nil"/>
              <w:bottom w:val="single" w:sz="4" w:space="0" w:color="auto"/>
              <w:right w:val="single" w:sz="4" w:space="0" w:color="auto"/>
            </w:tcBorders>
            <w:shd w:val="clear" w:color="auto" w:fill="auto"/>
            <w:vAlign w:val="center"/>
            <w:hideMark/>
          </w:tcPr>
          <w:p w14:paraId="08430AD7" w14:textId="282E89D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6,591,969.23</w:t>
            </w:r>
          </w:p>
        </w:tc>
      </w:tr>
      <w:tr w:rsidR="00B65C8F" w:rsidRPr="00B65C8F" w14:paraId="6F80C7A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10706F0" w14:textId="77777777" w:rsidR="0069063F" w:rsidRPr="00B65C8F"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5A1D5B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C91A87A" w14:textId="2CA9376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5,734,071.81</w:t>
            </w:r>
          </w:p>
        </w:tc>
        <w:tc>
          <w:tcPr>
            <w:tcW w:w="572" w:type="pct"/>
            <w:tcBorders>
              <w:top w:val="nil"/>
              <w:left w:val="nil"/>
              <w:bottom w:val="single" w:sz="4" w:space="0" w:color="auto"/>
              <w:right w:val="single" w:sz="4" w:space="0" w:color="auto"/>
            </w:tcBorders>
            <w:shd w:val="clear" w:color="auto" w:fill="auto"/>
            <w:vAlign w:val="center"/>
            <w:hideMark/>
          </w:tcPr>
          <w:p w14:paraId="6AF9161C" w14:textId="4D0BF757" w:rsidR="0069063F" w:rsidRPr="00B65C8F" w:rsidRDefault="0069063F" w:rsidP="0069063F">
            <w:pPr>
              <w:widowControl/>
              <w:spacing w:line="240" w:lineRule="exact"/>
              <w:rPr>
                <w:rFonts w:eastAsia="仿宋_GB2312"/>
                <w:kern w:val="0"/>
                <w:sz w:val="20"/>
              </w:rPr>
            </w:pPr>
            <w:r w:rsidRPr="00B65C8F">
              <w:rPr>
                <w:rFonts w:eastAsia="仿宋_GB2312"/>
                <w:kern w:val="0"/>
                <w:sz w:val="20"/>
              </w:rPr>
              <w:t>3,010,103.48</w:t>
            </w:r>
          </w:p>
        </w:tc>
        <w:tc>
          <w:tcPr>
            <w:tcW w:w="572" w:type="pct"/>
            <w:tcBorders>
              <w:top w:val="nil"/>
              <w:left w:val="nil"/>
              <w:bottom w:val="single" w:sz="4" w:space="0" w:color="auto"/>
              <w:right w:val="single" w:sz="4" w:space="0" w:color="auto"/>
            </w:tcBorders>
            <w:shd w:val="clear" w:color="auto" w:fill="auto"/>
            <w:vAlign w:val="center"/>
            <w:hideMark/>
          </w:tcPr>
          <w:p w14:paraId="70D21D27" w14:textId="51AC6B99" w:rsidR="0069063F" w:rsidRPr="00B65C8F" w:rsidRDefault="0069063F" w:rsidP="0069063F">
            <w:pPr>
              <w:widowControl/>
              <w:spacing w:line="240" w:lineRule="exact"/>
              <w:rPr>
                <w:rFonts w:eastAsia="仿宋_GB2312"/>
                <w:kern w:val="0"/>
                <w:sz w:val="20"/>
              </w:rPr>
            </w:pPr>
            <w:r w:rsidRPr="00B65C8F">
              <w:rPr>
                <w:rFonts w:eastAsia="仿宋_GB2312"/>
                <w:kern w:val="0"/>
                <w:sz w:val="20"/>
              </w:rPr>
              <w:t>1,290,044.35</w:t>
            </w:r>
          </w:p>
        </w:tc>
        <w:tc>
          <w:tcPr>
            <w:tcW w:w="622" w:type="pct"/>
            <w:tcBorders>
              <w:top w:val="nil"/>
              <w:left w:val="nil"/>
              <w:bottom w:val="single" w:sz="4" w:space="0" w:color="auto"/>
              <w:right w:val="single" w:sz="4" w:space="0" w:color="auto"/>
            </w:tcBorders>
            <w:shd w:val="clear" w:color="auto" w:fill="auto"/>
            <w:vAlign w:val="center"/>
            <w:hideMark/>
          </w:tcPr>
          <w:p w14:paraId="47B555D5" w14:textId="5046E7DF" w:rsidR="0069063F" w:rsidRPr="00B65C8F" w:rsidRDefault="0069063F" w:rsidP="0069063F">
            <w:pPr>
              <w:widowControl/>
              <w:spacing w:line="240" w:lineRule="exact"/>
              <w:rPr>
                <w:rFonts w:eastAsia="仿宋_GB2312"/>
                <w:kern w:val="0"/>
                <w:sz w:val="20"/>
              </w:rPr>
            </w:pPr>
            <w:r w:rsidRPr="00B65C8F">
              <w:rPr>
                <w:rFonts w:eastAsia="仿宋_GB2312"/>
                <w:kern w:val="0"/>
                <w:sz w:val="20"/>
              </w:rPr>
              <w:t>860,029.57</w:t>
            </w:r>
          </w:p>
        </w:tc>
        <w:tc>
          <w:tcPr>
            <w:tcW w:w="648" w:type="pct"/>
            <w:tcBorders>
              <w:top w:val="nil"/>
              <w:left w:val="nil"/>
              <w:bottom w:val="single" w:sz="4" w:space="0" w:color="auto"/>
              <w:right w:val="single" w:sz="4" w:space="0" w:color="auto"/>
            </w:tcBorders>
            <w:shd w:val="clear" w:color="auto" w:fill="auto"/>
            <w:vAlign w:val="center"/>
            <w:hideMark/>
          </w:tcPr>
          <w:p w14:paraId="12AA9F2E" w14:textId="0C6E22E3" w:rsidR="0069063F" w:rsidRPr="00B65C8F" w:rsidRDefault="0069063F" w:rsidP="0069063F">
            <w:pPr>
              <w:widowControl/>
              <w:spacing w:line="240" w:lineRule="exact"/>
              <w:rPr>
                <w:rFonts w:eastAsia="仿宋_GB2312"/>
                <w:kern w:val="0"/>
                <w:sz w:val="20"/>
              </w:rPr>
            </w:pPr>
            <w:r w:rsidRPr="00B65C8F">
              <w:rPr>
                <w:rFonts w:eastAsia="仿宋_GB2312"/>
                <w:kern w:val="0"/>
                <w:sz w:val="20"/>
              </w:rPr>
              <w:t>573,894.41</w:t>
            </w:r>
          </w:p>
        </w:tc>
        <w:tc>
          <w:tcPr>
            <w:tcW w:w="661" w:type="pct"/>
            <w:tcBorders>
              <w:top w:val="nil"/>
              <w:left w:val="nil"/>
              <w:bottom w:val="single" w:sz="4" w:space="0" w:color="auto"/>
              <w:right w:val="single" w:sz="4" w:space="0" w:color="auto"/>
            </w:tcBorders>
            <w:shd w:val="clear" w:color="auto" w:fill="auto"/>
            <w:vAlign w:val="center"/>
            <w:hideMark/>
          </w:tcPr>
          <w:p w14:paraId="36A9502C" w14:textId="247B31E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125,407,962.85</w:t>
            </w:r>
          </w:p>
        </w:tc>
      </w:tr>
      <w:tr w:rsidR="00B65C8F" w:rsidRPr="00B65C8F" w14:paraId="1D2B09E2"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3A7775B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地块</w:t>
            </w:r>
          </w:p>
        </w:tc>
        <w:tc>
          <w:tcPr>
            <w:tcW w:w="712" w:type="pct"/>
            <w:tcBorders>
              <w:top w:val="nil"/>
              <w:left w:val="nil"/>
              <w:bottom w:val="single" w:sz="4" w:space="0" w:color="auto"/>
              <w:right w:val="single" w:sz="4" w:space="0" w:color="auto"/>
            </w:tcBorders>
            <w:shd w:val="clear" w:color="auto" w:fill="auto"/>
            <w:vAlign w:val="center"/>
            <w:hideMark/>
          </w:tcPr>
          <w:p w14:paraId="13EC65B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类型</w:t>
            </w:r>
          </w:p>
        </w:tc>
        <w:tc>
          <w:tcPr>
            <w:tcW w:w="791" w:type="pct"/>
            <w:tcBorders>
              <w:top w:val="nil"/>
              <w:left w:val="nil"/>
              <w:bottom w:val="single" w:sz="4" w:space="0" w:color="auto"/>
              <w:right w:val="single" w:sz="4" w:space="0" w:color="auto"/>
            </w:tcBorders>
            <w:shd w:val="clear" w:color="auto" w:fill="auto"/>
            <w:vAlign w:val="center"/>
            <w:hideMark/>
          </w:tcPr>
          <w:p w14:paraId="6F07151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10</w:t>
            </w:r>
          </w:p>
        </w:tc>
        <w:tc>
          <w:tcPr>
            <w:tcW w:w="572" w:type="pct"/>
            <w:tcBorders>
              <w:top w:val="nil"/>
              <w:left w:val="nil"/>
              <w:bottom w:val="single" w:sz="4" w:space="0" w:color="auto"/>
              <w:right w:val="single" w:sz="4" w:space="0" w:color="auto"/>
            </w:tcBorders>
            <w:shd w:val="clear" w:color="auto" w:fill="auto"/>
            <w:vAlign w:val="center"/>
            <w:hideMark/>
          </w:tcPr>
          <w:p w14:paraId="7DC0031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11</w:t>
            </w:r>
          </w:p>
        </w:tc>
        <w:tc>
          <w:tcPr>
            <w:tcW w:w="572" w:type="pct"/>
            <w:tcBorders>
              <w:top w:val="nil"/>
              <w:left w:val="nil"/>
              <w:bottom w:val="single" w:sz="4" w:space="0" w:color="auto"/>
              <w:right w:val="single" w:sz="4" w:space="0" w:color="auto"/>
            </w:tcBorders>
            <w:shd w:val="clear" w:color="auto" w:fill="auto"/>
            <w:vAlign w:val="center"/>
            <w:hideMark/>
          </w:tcPr>
          <w:p w14:paraId="4A447CE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12</w:t>
            </w:r>
          </w:p>
        </w:tc>
        <w:tc>
          <w:tcPr>
            <w:tcW w:w="622" w:type="pct"/>
            <w:tcBorders>
              <w:top w:val="nil"/>
              <w:left w:val="nil"/>
              <w:bottom w:val="single" w:sz="4" w:space="0" w:color="auto"/>
              <w:right w:val="single" w:sz="4" w:space="0" w:color="auto"/>
            </w:tcBorders>
            <w:shd w:val="clear" w:color="auto" w:fill="auto"/>
            <w:vAlign w:val="center"/>
            <w:hideMark/>
          </w:tcPr>
          <w:p w14:paraId="407960A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13</w:t>
            </w:r>
          </w:p>
        </w:tc>
        <w:tc>
          <w:tcPr>
            <w:tcW w:w="648" w:type="pct"/>
            <w:tcBorders>
              <w:top w:val="nil"/>
              <w:left w:val="nil"/>
              <w:bottom w:val="single" w:sz="4" w:space="0" w:color="auto"/>
              <w:right w:val="single" w:sz="4" w:space="0" w:color="auto"/>
            </w:tcBorders>
            <w:shd w:val="clear" w:color="auto" w:fill="auto"/>
            <w:vAlign w:val="center"/>
            <w:hideMark/>
          </w:tcPr>
          <w:p w14:paraId="0B7D7DE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14</w:t>
            </w:r>
          </w:p>
        </w:tc>
        <w:tc>
          <w:tcPr>
            <w:tcW w:w="661" w:type="pct"/>
            <w:tcBorders>
              <w:top w:val="nil"/>
              <w:left w:val="nil"/>
              <w:bottom w:val="single" w:sz="4" w:space="0" w:color="auto"/>
              <w:right w:val="single" w:sz="4" w:space="0" w:color="auto"/>
            </w:tcBorders>
            <w:shd w:val="clear" w:color="auto" w:fill="auto"/>
            <w:vAlign w:val="center"/>
            <w:hideMark/>
          </w:tcPr>
          <w:p w14:paraId="68539FD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15</w:t>
            </w:r>
          </w:p>
        </w:tc>
      </w:tr>
      <w:tr w:rsidR="00B65C8F" w:rsidRPr="00B65C8F" w14:paraId="055005E5"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1726DFD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2-EFG</w:t>
            </w:r>
          </w:p>
        </w:tc>
        <w:tc>
          <w:tcPr>
            <w:tcW w:w="712" w:type="pct"/>
            <w:tcBorders>
              <w:top w:val="nil"/>
              <w:left w:val="nil"/>
              <w:bottom w:val="single" w:sz="4" w:space="0" w:color="auto"/>
              <w:right w:val="single" w:sz="4" w:space="0" w:color="auto"/>
            </w:tcBorders>
            <w:shd w:val="clear" w:color="auto" w:fill="auto"/>
            <w:noWrap/>
            <w:vAlign w:val="center"/>
            <w:hideMark/>
          </w:tcPr>
          <w:p w14:paraId="49672D67"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6459586" w14:textId="6AEFD44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244,240.23</w:t>
            </w:r>
          </w:p>
        </w:tc>
        <w:tc>
          <w:tcPr>
            <w:tcW w:w="572" w:type="pct"/>
            <w:tcBorders>
              <w:top w:val="nil"/>
              <w:left w:val="nil"/>
              <w:bottom w:val="single" w:sz="4" w:space="0" w:color="auto"/>
              <w:right w:val="single" w:sz="4" w:space="0" w:color="auto"/>
            </w:tcBorders>
            <w:shd w:val="clear" w:color="auto" w:fill="auto"/>
            <w:vAlign w:val="center"/>
            <w:hideMark/>
          </w:tcPr>
          <w:p w14:paraId="0685E5A3" w14:textId="19F6D202"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9C75B48" w14:textId="108569B0"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5005B46B" w14:textId="1D12EE57"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05E74FDB" w14:textId="30859F02" w:rsidR="0069063F" w:rsidRPr="00B65C8F" w:rsidRDefault="0069063F" w:rsidP="0069063F">
            <w:pPr>
              <w:widowControl/>
              <w:spacing w:line="240" w:lineRule="exact"/>
              <w:rPr>
                <w:rFonts w:eastAsia="仿宋_GB2312"/>
                <w:kern w:val="0"/>
                <w:sz w:val="20"/>
              </w:rPr>
            </w:pPr>
            <w:r w:rsidRPr="00B65C8F">
              <w:rPr>
                <w:rFonts w:eastAsia="仿宋_GB2312"/>
                <w:kern w:val="0"/>
                <w:sz w:val="20"/>
              </w:rPr>
              <w:t>244,240.23</w:t>
            </w:r>
          </w:p>
        </w:tc>
        <w:tc>
          <w:tcPr>
            <w:tcW w:w="661" w:type="pct"/>
            <w:tcBorders>
              <w:top w:val="nil"/>
              <w:left w:val="nil"/>
              <w:bottom w:val="single" w:sz="4" w:space="0" w:color="auto"/>
              <w:right w:val="single" w:sz="4" w:space="0" w:color="auto"/>
            </w:tcBorders>
            <w:shd w:val="clear" w:color="auto" w:fill="auto"/>
            <w:vAlign w:val="center"/>
            <w:hideMark/>
          </w:tcPr>
          <w:p w14:paraId="15EF3604" w14:textId="543E72E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230,413,562.20</w:t>
            </w:r>
          </w:p>
        </w:tc>
      </w:tr>
      <w:tr w:rsidR="00B65C8F" w:rsidRPr="00B65C8F" w14:paraId="3D81C563"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69FEE64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4-AB</w:t>
            </w:r>
          </w:p>
        </w:tc>
        <w:tc>
          <w:tcPr>
            <w:tcW w:w="712" w:type="pct"/>
            <w:tcBorders>
              <w:top w:val="nil"/>
              <w:left w:val="nil"/>
              <w:bottom w:val="single" w:sz="4" w:space="0" w:color="auto"/>
              <w:right w:val="single" w:sz="4" w:space="0" w:color="auto"/>
            </w:tcBorders>
            <w:shd w:val="clear" w:color="auto" w:fill="auto"/>
            <w:noWrap/>
            <w:vAlign w:val="center"/>
            <w:hideMark/>
          </w:tcPr>
          <w:p w14:paraId="72D5F61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54E62DE" w14:textId="53B0CED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210,140.14</w:t>
            </w:r>
          </w:p>
        </w:tc>
        <w:tc>
          <w:tcPr>
            <w:tcW w:w="572" w:type="pct"/>
            <w:tcBorders>
              <w:top w:val="nil"/>
              <w:left w:val="nil"/>
              <w:bottom w:val="single" w:sz="4" w:space="0" w:color="auto"/>
              <w:right w:val="single" w:sz="4" w:space="0" w:color="auto"/>
            </w:tcBorders>
            <w:shd w:val="clear" w:color="auto" w:fill="auto"/>
            <w:vAlign w:val="center"/>
            <w:hideMark/>
          </w:tcPr>
          <w:p w14:paraId="7B338D07" w14:textId="6AA4137E"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3B63018" w14:textId="2E7C6475"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F5FC794" w14:textId="5F9790A6"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878882E" w14:textId="6C2F440A" w:rsidR="0069063F" w:rsidRPr="00B65C8F" w:rsidRDefault="0069063F" w:rsidP="0069063F">
            <w:pPr>
              <w:widowControl/>
              <w:spacing w:line="240" w:lineRule="exact"/>
              <w:rPr>
                <w:rFonts w:eastAsia="仿宋_GB2312"/>
                <w:kern w:val="0"/>
                <w:sz w:val="20"/>
              </w:rPr>
            </w:pPr>
            <w:r w:rsidRPr="00B65C8F">
              <w:rPr>
                <w:rFonts w:eastAsia="仿宋_GB2312"/>
                <w:kern w:val="0"/>
                <w:sz w:val="20"/>
              </w:rPr>
              <w:t>210,140.14</w:t>
            </w:r>
          </w:p>
        </w:tc>
        <w:tc>
          <w:tcPr>
            <w:tcW w:w="661" w:type="pct"/>
            <w:tcBorders>
              <w:top w:val="nil"/>
              <w:left w:val="nil"/>
              <w:bottom w:val="single" w:sz="4" w:space="0" w:color="auto"/>
              <w:right w:val="single" w:sz="4" w:space="0" w:color="auto"/>
            </w:tcBorders>
            <w:shd w:val="clear" w:color="auto" w:fill="auto"/>
            <w:vAlign w:val="center"/>
            <w:hideMark/>
          </w:tcPr>
          <w:p w14:paraId="630D19A9" w14:textId="6B2F596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201,809,016.55</w:t>
            </w:r>
          </w:p>
        </w:tc>
      </w:tr>
      <w:tr w:rsidR="00B65C8F" w:rsidRPr="00B65C8F" w14:paraId="35E533A3"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367E417B"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4-D</w:t>
            </w:r>
          </w:p>
        </w:tc>
        <w:tc>
          <w:tcPr>
            <w:tcW w:w="712" w:type="pct"/>
            <w:tcBorders>
              <w:top w:val="nil"/>
              <w:left w:val="nil"/>
              <w:bottom w:val="single" w:sz="4" w:space="0" w:color="auto"/>
              <w:right w:val="single" w:sz="4" w:space="0" w:color="auto"/>
            </w:tcBorders>
            <w:shd w:val="clear" w:color="auto" w:fill="auto"/>
            <w:noWrap/>
            <w:vAlign w:val="center"/>
            <w:hideMark/>
          </w:tcPr>
          <w:p w14:paraId="24A2CF5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4F93DA3" w14:textId="54FBF35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8,279.97</w:t>
            </w:r>
          </w:p>
        </w:tc>
        <w:tc>
          <w:tcPr>
            <w:tcW w:w="572" w:type="pct"/>
            <w:tcBorders>
              <w:top w:val="nil"/>
              <w:left w:val="nil"/>
              <w:bottom w:val="single" w:sz="4" w:space="0" w:color="auto"/>
              <w:right w:val="single" w:sz="4" w:space="0" w:color="auto"/>
            </w:tcBorders>
            <w:shd w:val="clear" w:color="auto" w:fill="auto"/>
            <w:vAlign w:val="center"/>
            <w:hideMark/>
          </w:tcPr>
          <w:p w14:paraId="38BE4173" w14:textId="5BB0D799"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5E1AB32" w14:textId="3D1578ED"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6D7195DF" w14:textId="17F84824"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398F7DD4" w14:textId="74BC5733" w:rsidR="0069063F" w:rsidRPr="00B65C8F" w:rsidRDefault="0069063F" w:rsidP="0069063F">
            <w:pPr>
              <w:widowControl/>
              <w:spacing w:line="240" w:lineRule="exact"/>
              <w:rPr>
                <w:rFonts w:eastAsia="仿宋_GB2312"/>
                <w:kern w:val="0"/>
                <w:sz w:val="20"/>
              </w:rPr>
            </w:pPr>
            <w:r w:rsidRPr="00B65C8F">
              <w:rPr>
                <w:rFonts w:eastAsia="仿宋_GB2312"/>
                <w:kern w:val="0"/>
                <w:sz w:val="20"/>
              </w:rPr>
              <w:t>8,279.97</w:t>
            </w:r>
          </w:p>
        </w:tc>
        <w:tc>
          <w:tcPr>
            <w:tcW w:w="661" w:type="pct"/>
            <w:tcBorders>
              <w:top w:val="nil"/>
              <w:left w:val="nil"/>
              <w:bottom w:val="single" w:sz="4" w:space="0" w:color="auto"/>
              <w:right w:val="single" w:sz="4" w:space="0" w:color="auto"/>
            </w:tcBorders>
            <w:shd w:val="clear" w:color="auto" w:fill="auto"/>
            <w:vAlign w:val="center"/>
            <w:hideMark/>
          </w:tcPr>
          <w:p w14:paraId="50DB048F" w14:textId="4443F8F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4,541,671.45</w:t>
            </w:r>
          </w:p>
        </w:tc>
      </w:tr>
      <w:tr w:rsidR="00B65C8F" w:rsidRPr="00B65C8F" w14:paraId="1A02C204" w14:textId="77777777" w:rsidTr="000A66CA">
        <w:trPr>
          <w:trHeight w:val="20"/>
          <w:jc w:val="center"/>
        </w:trPr>
        <w:tc>
          <w:tcPr>
            <w:tcW w:w="11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B20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合计</w:t>
            </w:r>
          </w:p>
        </w:tc>
        <w:tc>
          <w:tcPr>
            <w:tcW w:w="791" w:type="pct"/>
            <w:tcBorders>
              <w:top w:val="nil"/>
              <w:left w:val="nil"/>
              <w:bottom w:val="single" w:sz="4" w:space="0" w:color="auto"/>
              <w:right w:val="single" w:sz="4" w:space="0" w:color="auto"/>
            </w:tcBorders>
            <w:shd w:val="clear" w:color="auto" w:fill="auto"/>
            <w:noWrap/>
            <w:vAlign w:val="center"/>
            <w:hideMark/>
          </w:tcPr>
          <w:p w14:paraId="108CB121" w14:textId="37A0732D" w:rsidR="0069063F" w:rsidRPr="00B65C8F" w:rsidRDefault="0069063F" w:rsidP="0069063F">
            <w:pPr>
              <w:widowControl/>
              <w:spacing w:line="240" w:lineRule="exact"/>
              <w:rPr>
                <w:rFonts w:eastAsia="仿宋_GB2312"/>
                <w:kern w:val="0"/>
                <w:sz w:val="20"/>
              </w:rPr>
            </w:pPr>
            <w:r w:rsidRPr="00B65C8F">
              <w:rPr>
                <w:rFonts w:eastAsia="仿宋_GB2312"/>
                <w:kern w:val="0"/>
                <w:sz w:val="20"/>
              </w:rPr>
              <w:t>97,729,194.82</w:t>
            </w:r>
          </w:p>
        </w:tc>
        <w:tc>
          <w:tcPr>
            <w:tcW w:w="572" w:type="pct"/>
            <w:tcBorders>
              <w:top w:val="nil"/>
              <w:left w:val="nil"/>
              <w:bottom w:val="single" w:sz="4" w:space="0" w:color="auto"/>
              <w:right w:val="single" w:sz="4" w:space="0" w:color="auto"/>
            </w:tcBorders>
            <w:shd w:val="clear" w:color="auto" w:fill="auto"/>
            <w:noWrap/>
            <w:vAlign w:val="center"/>
            <w:hideMark/>
          </w:tcPr>
          <w:p w14:paraId="0073F8C3" w14:textId="1709C1B5" w:rsidR="0069063F" w:rsidRPr="00B65C8F" w:rsidRDefault="0069063F" w:rsidP="0069063F">
            <w:pPr>
              <w:widowControl/>
              <w:spacing w:line="240" w:lineRule="exact"/>
              <w:rPr>
                <w:rFonts w:eastAsia="仿宋_GB2312"/>
                <w:kern w:val="0"/>
                <w:sz w:val="20"/>
              </w:rPr>
            </w:pPr>
            <w:r w:rsidRPr="00B65C8F">
              <w:rPr>
                <w:rFonts w:eastAsia="仿宋_GB2312"/>
                <w:kern w:val="0"/>
                <w:sz w:val="20"/>
              </w:rPr>
              <w:t>50,934,187.75</w:t>
            </w:r>
          </w:p>
        </w:tc>
        <w:tc>
          <w:tcPr>
            <w:tcW w:w="572" w:type="pct"/>
            <w:tcBorders>
              <w:top w:val="nil"/>
              <w:left w:val="nil"/>
              <w:bottom w:val="single" w:sz="4" w:space="0" w:color="auto"/>
              <w:right w:val="single" w:sz="4" w:space="0" w:color="auto"/>
            </w:tcBorders>
            <w:shd w:val="clear" w:color="auto" w:fill="auto"/>
            <w:noWrap/>
            <w:vAlign w:val="center"/>
            <w:hideMark/>
          </w:tcPr>
          <w:p w14:paraId="7C1B0609" w14:textId="4D5B168F" w:rsidR="0069063F" w:rsidRPr="00B65C8F" w:rsidRDefault="0069063F" w:rsidP="0069063F">
            <w:pPr>
              <w:widowControl/>
              <w:spacing w:line="240" w:lineRule="exact"/>
              <w:rPr>
                <w:rFonts w:eastAsia="仿宋_GB2312"/>
                <w:kern w:val="0"/>
                <w:sz w:val="20"/>
              </w:rPr>
            </w:pPr>
            <w:r w:rsidRPr="00B65C8F">
              <w:rPr>
                <w:rFonts w:eastAsia="仿宋_GB2312"/>
                <w:kern w:val="0"/>
                <w:sz w:val="20"/>
              </w:rPr>
              <w:t>21,828,937.61</w:t>
            </w:r>
          </w:p>
        </w:tc>
        <w:tc>
          <w:tcPr>
            <w:tcW w:w="622" w:type="pct"/>
            <w:tcBorders>
              <w:top w:val="nil"/>
              <w:left w:val="nil"/>
              <w:bottom w:val="single" w:sz="4" w:space="0" w:color="auto"/>
              <w:right w:val="single" w:sz="4" w:space="0" w:color="auto"/>
            </w:tcBorders>
            <w:shd w:val="clear" w:color="auto" w:fill="auto"/>
            <w:noWrap/>
            <w:vAlign w:val="center"/>
            <w:hideMark/>
          </w:tcPr>
          <w:p w14:paraId="33C38620" w14:textId="546FCDCF" w:rsidR="0069063F" w:rsidRPr="00B65C8F" w:rsidRDefault="0069063F" w:rsidP="0069063F">
            <w:pPr>
              <w:widowControl/>
              <w:spacing w:line="240" w:lineRule="exact"/>
              <w:rPr>
                <w:rFonts w:eastAsia="仿宋_GB2312"/>
                <w:kern w:val="0"/>
                <w:sz w:val="20"/>
              </w:rPr>
            </w:pPr>
            <w:r w:rsidRPr="00B65C8F">
              <w:rPr>
                <w:rFonts w:eastAsia="仿宋_GB2312"/>
                <w:kern w:val="0"/>
                <w:sz w:val="20"/>
              </w:rPr>
              <w:t>14,552,625.07</w:t>
            </w:r>
          </w:p>
        </w:tc>
        <w:tc>
          <w:tcPr>
            <w:tcW w:w="648" w:type="pct"/>
            <w:tcBorders>
              <w:top w:val="nil"/>
              <w:left w:val="nil"/>
              <w:bottom w:val="single" w:sz="4" w:space="0" w:color="auto"/>
              <w:right w:val="single" w:sz="4" w:space="0" w:color="auto"/>
            </w:tcBorders>
            <w:shd w:val="clear" w:color="auto" w:fill="auto"/>
            <w:noWrap/>
            <w:vAlign w:val="center"/>
            <w:hideMark/>
          </w:tcPr>
          <w:p w14:paraId="6EFD4C91" w14:textId="5FEBE644" w:rsidR="0069063F" w:rsidRPr="00B65C8F" w:rsidRDefault="0069063F" w:rsidP="0069063F">
            <w:pPr>
              <w:widowControl/>
              <w:spacing w:line="240" w:lineRule="exact"/>
              <w:rPr>
                <w:rFonts w:eastAsia="仿宋_GB2312"/>
                <w:kern w:val="0"/>
                <w:sz w:val="20"/>
              </w:rPr>
            </w:pPr>
            <w:r w:rsidRPr="00B65C8F">
              <w:rPr>
                <w:rFonts w:eastAsia="仿宋_GB2312"/>
                <w:kern w:val="0"/>
                <w:sz w:val="20"/>
              </w:rPr>
              <w:t>10,413,444.38</w:t>
            </w:r>
          </w:p>
        </w:tc>
        <w:tc>
          <w:tcPr>
            <w:tcW w:w="661" w:type="pct"/>
            <w:tcBorders>
              <w:top w:val="nil"/>
              <w:left w:val="nil"/>
              <w:bottom w:val="single" w:sz="4" w:space="0" w:color="auto"/>
              <w:right w:val="single" w:sz="4" w:space="0" w:color="auto"/>
            </w:tcBorders>
            <w:shd w:val="clear" w:color="auto" w:fill="auto"/>
            <w:noWrap/>
            <w:vAlign w:val="center"/>
            <w:hideMark/>
          </w:tcPr>
          <w:p w14:paraId="066F59CE" w14:textId="6F4EC0A5" w:rsidR="0069063F" w:rsidRPr="00B65C8F" w:rsidRDefault="0069063F" w:rsidP="0069063F">
            <w:pPr>
              <w:widowControl/>
              <w:spacing w:line="240" w:lineRule="exact"/>
              <w:rPr>
                <w:rFonts w:eastAsia="仿宋_GB2312"/>
                <w:kern w:val="0"/>
                <w:sz w:val="20"/>
              </w:rPr>
            </w:pPr>
            <w:r w:rsidRPr="00B65C8F">
              <w:rPr>
                <w:rFonts w:eastAsia="仿宋_GB2312"/>
                <w:kern w:val="0"/>
                <w:sz w:val="20"/>
              </w:rPr>
              <w:t>2,771,674,132.90</w:t>
            </w:r>
          </w:p>
        </w:tc>
      </w:tr>
    </w:tbl>
    <w:p w14:paraId="4EDAF0E3" w14:textId="77777777" w:rsidR="0069063F" w:rsidRPr="00B65C8F" w:rsidRDefault="0069063F" w:rsidP="0069063F">
      <w:pPr>
        <w:pStyle w:val="a0"/>
        <w:spacing w:line="240" w:lineRule="exact"/>
        <w:ind w:firstLineChars="200" w:firstLine="420"/>
        <w:jc w:val="left"/>
        <w:rPr>
          <w:bCs/>
          <w:kern w:val="2"/>
          <w:sz w:val="21"/>
          <w:szCs w:val="21"/>
        </w:rPr>
      </w:pPr>
      <w:r w:rsidRPr="00B65C8F">
        <w:rPr>
          <w:bCs/>
          <w:kern w:val="2"/>
          <w:sz w:val="21"/>
          <w:szCs w:val="21"/>
        </w:rPr>
        <w:t>单位：元</w:t>
      </w:r>
    </w:p>
    <w:p w14:paraId="72C16D0D" w14:textId="77777777" w:rsidR="0069063F" w:rsidRPr="00B65C8F" w:rsidRDefault="0069063F" w:rsidP="00541592">
      <w:pPr>
        <w:pStyle w:val="a0"/>
        <w:spacing w:line="240" w:lineRule="exact"/>
        <w:ind w:firstLineChars="200" w:firstLine="420"/>
        <w:jc w:val="left"/>
        <w:rPr>
          <w:bCs/>
          <w:kern w:val="2"/>
          <w:sz w:val="21"/>
          <w:szCs w:val="21"/>
        </w:rPr>
      </w:pPr>
    </w:p>
    <w:tbl>
      <w:tblPr>
        <w:tblW w:w="13462" w:type="dxa"/>
        <w:jc w:val="center"/>
        <w:tblLook w:val="04A0" w:firstRow="1" w:lastRow="0" w:firstColumn="1" w:lastColumn="0" w:noHBand="0" w:noVBand="1"/>
      </w:tblPr>
      <w:tblGrid>
        <w:gridCol w:w="1018"/>
        <w:gridCol w:w="992"/>
        <w:gridCol w:w="2977"/>
        <w:gridCol w:w="2225"/>
        <w:gridCol w:w="1885"/>
        <w:gridCol w:w="2268"/>
        <w:gridCol w:w="2097"/>
      </w:tblGrid>
      <w:tr w:rsidR="00B65C8F" w:rsidRPr="00B65C8F" w14:paraId="41738E23" w14:textId="77777777" w:rsidTr="000A66CA">
        <w:trPr>
          <w:trHeight w:val="326"/>
          <w:tblHeader/>
          <w:jc w:val="center"/>
        </w:trPr>
        <w:tc>
          <w:tcPr>
            <w:tcW w:w="20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D90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项目</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CD50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三、增值额</w:t>
            </w:r>
            <w:r w:rsidRPr="00B65C8F">
              <w:rPr>
                <w:rFonts w:eastAsia="仿宋_GB2312"/>
                <w:kern w:val="0"/>
                <w:sz w:val="20"/>
              </w:rPr>
              <w:br/>
              <w:t>16</w:t>
            </w:r>
            <w:r w:rsidRPr="00B65C8F">
              <w:rPr>
                <w:rFonts w:eastAsia="仿宋_GB2312"/>
                <w:kern w:val="0"/>
                <w:sz w:val="20"/>
              </w:rPr>
              <w:t>＝</w:t>
            </w:r>
            <w:r w:rsidRPr="00B65C8F">
              <w:rPr>
                <w:rFonts w:eastAsia="仿宋_GB2312"/>
                <w:kern w:val="0"/>
                <w:sz w:val="20"/>
              </w:rPr>
              <w:t>1</w:t>
            </w:r>
            <w:r w:rsidRPr="00B65C8F">
              <w:rPr>
                <w:rFonts w:eastAsia="仿宋_GB2312"/>
                <w:kern w:val="0"/>
                <w:sz w:val="20"/>
              </w:rPr>
              <w:t>－</w:t>
            </w:r>
            <w:r w:rsidRPr="00B65C8F">
              <w:rPr>
                <w:rFonts w:eastAsia="仿宋_GB2312"/>
                <w:kern w:val="0"/>
                <w:sz w:val="20"/>
              </w:rPr>
              <w:t>4</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5AA2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四、增值额与扣除项目金额之比（％）</w:t>
            </w:r>
            <w:r w:rsidRPr="00B65C8F">
              <w:rPr>
                <w:rFonts w:eastAsia="仿宋_GB2312"/>
                <w:kern w:val="0"/>
                <w:sz w:val="20"/>
              </w:rPr>
              <w:br/>
              <w:t>17</w:t>
            </w:r>
            <w:r w:rsidRPr="00B65C8F">
              <w:rPr>
                <w:rFonts w:eastAsia="仿宋_GB2312"/>
                <w:kern w:val="0"/>
                <w:sz w:val="20"/>
              </w:rPr>
              <w:t>＝</w:t>
            </w:r>
            <w:r w:rsidRPr="00B65C8F">
              <w:rPr>
                <w:rFonts w:eastAsia="仿宋_GB2312"/>
                <w:kern w:val="0"/>
                <w:sz w:val="20"/>
              </w:rPr>
              <w:t>16÷4</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CE1E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五、适用税率（％）</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2FEA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六、速算扣除系数（％）</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0658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七、应缴土地增值税税额</w:t>
            </w:r>
            <w:r w:rsidRPr="00B65C8F">
              <w:rPr>
                <w:rFonts w:eastAsia="仿宋_GB2312"/>
                <w:kern w:val="0"/>
                <w:sz w:val="20"/>
              </w:rPr>
              <w:br/>
              <w:t>20</w:t>
            </w:r>
            <w:r w:rsidRPr="00B65C8F">
              <w:rPr>
                <w:rFonts w:eastAsia="仿宋_GB2312"/>
                <w:kern w:val="0"/>
                <w:sz w:val="20"/>
              </w:rPr>
              <w:t>＝</w:t>
            </w:r>
            <w:r w:rsidRPr="00B65C8F">
              <w:rPr>
                <w:rFonts w:eastAsia="仿宋_GB2312"/>
                <w:kern w:val="0"/>
                <w:sz w:val="20"/>
              </w:rPr>
              <w:t>16×18</w:t>
            </w:r>
            <w:r w:rsidRPr="00B65C8F">
              <w:rPr>
                <w:rFonts w:eastAsia="仿宋_GB2312"/>
                <w:kern w:val="0"/>
                <w:sz w:val="20"/>
              </w:rPr>
              <w:t>－</w:t>
            </w:r>
            <w:r w:rsidRPr="00B65C8F">
              <w:rPr>
                <w:rFonts w:eastAsia="仿宋_GB2312"/>
                <w:kern w:val="0"/>
                <w:sz w:val="20"/>
              </w:rPr>
              <w:t>4×19</w:t>
            </w:r>
          </w:p>
        </w:tc>
      </w:tr>
      <w:tr w:rsidR="00B65C8F" w:rsidRPr="00B65C8F" w14:paraId="2269EDD8" w14:textId="77777777" w:rsidTr="000A66CA">
        <w:trPr>
          <w:trHeight w:val="326"/>
          <w:tblHeader/>
          <w:jc w:val="center"/>
        </w:trPr>
        <w:tc>
          <w:tcPr>
            <w:tcW w:w="20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0A0FF" w14:textId="77777777" w:rsidR="0069063F" w:rsidRPr="00B65C8F" w:rsidRDefault="0069063F" w:rsidP="0069063F">
            <w:pPr>
              <w:widowControl/>
              <w:spacing w:line="240" w:lineRule="exact"/>
              <w:rPr>
                <w:rFonts w:eastAsia="仿宋_GB2312"/>
                <w:kern w:val="0"/>
                <w:sz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D06AA" w14:textId="77777777" w:rsidR="0069063F" w:rsidRPr="00B65C8F" w:rsidRDefault="0069063F" w:rsidP="0069063F">
            <w:pPr>
              <w:widowControl/>
              <w:spacing w:line="240" w:lineRule="exact"/>
              <w:rPr>
                <w:rFonts w:eastAsia="仿宋_GB2312"/>
                <w:kern w:val="0"/>
                <w:sz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859228" w14:textId="77777777" w:rsidR="0069063F" w:rsidRPr="00B65C8F" w:rsidRDefault="0069063F" w:rsidP="0069063F">
            <w:pPr>
              <w:widowControl/>
              <w:spacing w:line="240" w:lineRule="exact"/>
              <w:rPr>
                <w:rFonts w:eastAsia="仿宋_GB2312"/>
                <w:kern w:val="0"/>
                <w:sz w:val="20"/>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44DFAC" w14:textId="77777777" w:rsidR="0069063F" w:rsidRPr="00B65C8F" w:rsidRDefault="0069063F" w:rsidP="0069063F">
            <w:pPr>
              <w:widowControl/>
              <w:spacing w:line="240" w:lineRule="exact"/>
              <w:rPr>
                <w:rFonts w:eastAsia="仿宋_GB2312"/>
                <w:kern w:val="0"/>
                <w:sz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5ACD6" w14:textId="77777777" w:rsidR="0069063F" w:rsidRPr="00B65C8F" w:rsidRDefault="0069063F" w:rsidP="0069063F">
            <w:pPr>
              <w:widowControl/>
              <w:spacing w:line="240" w:lineRule="exact"/>
              <w:rPr>
                <w:rFonts w:eastAsia="仿宋_GB2312"/>
                <w:kern w:val="0"/>
                <w:sz w:val="20"/>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048866" w14:textId="77777777" w:rsidR="0069063F" w:rsidRPr="00B65C8F" w:rsidRDefault="0069063F" w:rsidP="0069063F">
            <w:pPr>
              <w:widowControl/>
              <w:spacing w:line="240" w:lineRule="exact"/>
              <w:rPr>
                <w:rFonts w:eastAsia="仿宋_GB2312"/>
                <w:kern w:val="0"/>
                <w:sz w:val="20"/>
              </w:rPr>
            </w:pPr>
          </w:p>
        </w:tc>
      </w:tr>
      <w:tr w:rsidR="00B65C8F" w:rsidRPr="00B65C8F" w14:paraId="50F24B1D" w14:textId="77777777" w:rsidTr="000A66CA">
        <w:trPr>
          <w:trHeight w:val="326"/>
          <w:tblHeader/>
          <w:jc w:val="center"/>
        </w:trPr>
        <w:tc>
          <w:tcPr>
            <w:tcW w:w="20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D64C36" w14:textId="77777777" w:rsidR="0069063F" w:rsidRPr="00B65C8F" w:rsidRDefault="0069063F" w:rsidP="0069063F">
            <w:pPr>
              <w:widowControl/>
              <w:spacing w:line="240" w:lineRule="exact"/>
              <w:rPr>
                <w:rFonts w:eastAsia="仿宋_GB2312"/>
                <w:kern w:val="0"/>
                <w:sz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69E2A" w14:textId="77777777" w:rsidR="0069063F" w:rsidRPr="00B65C8F" w:rsidRDefault="0069063F" w:rsidP="0069063F">
            <w:pPr>
              <w:widowControl/>
              <w:spacing w:line="240" w:lineRule="exact"/>
              <w:rPr>
                <w:rFonts w:eastAsia="仿宋_GB2312"/>
                <w:kern w:val="0"/>
                <w:sz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E9657" w14:textId="77777777" w:rsidR="0069063F" w:rsidRPr="00B65C8F" w:rsidRDefault="0069063F" w:rsidP="0069063F">
            <w:pPr>
              <w:widowControl/>
              <w:spacing w:line="240" w:lineRule="exact"/>
              <w:rPr>
                <w:rFonts w:eastAsia="仿宋_GB2312"/>
                <w:kern w:val="0"/>
                <w:sz w:val="20"/>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BA3C5B" w14:textId="77777777" w:rsidR="0069063F" w:rsidRPr="00B65C8F" w:rsidRDefault="0069063F" w:rsidP="0069063F">
            <w:pPr>
              <w:widowControl/>
              <w:spacing w:line="240" w:lineRule="exact"/>
              <w:rPr>
                <w:rFonts w:eastAsia="仿宋_GB2312"/>
                <w:kern w:val="0"/>
                <w:sz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A441B" w14:textId="77777777" w:rsidR="0069063F" w:rsidRPr="00B65C8F" w:rsidRDefault="0069063F" w:rsidP="0069063F">
            <w:pPr>
              <w:widowControl/>
              <w:spacing w:line="240" w:lineRule="exact"/>
              <w:rPr>
                <w:rFonts w:eastAsia="仿宋_GB2312"/>
                <w:kern w:val="0"/>
                <w:sz w:val="20"/>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037980" w14:textId="77777777" w:rsidR="0069063F" w:rsidRPr="00B65C8F" w:rsidRDefault="0069063F" w:rsidP="0069063F">
            <w:pPr>
              <w:widowControl/>
              <w:spacing w:line="240" w:lineRule="exact"/>
              <w:rPr>
                <w:rFonts w:eastAsia="仿宋_GB2312"/>
                <w:kern w:val="0"/>
                <w:sz w:val="20"/>
              </w:rPr>
            </w:pPr>
          </w:p>
        </w:tc>
      </w:tr>
      <w:tr w:rsidR="00B65C8F" w:rsidRPr="00B65C8F" w14:paraId="375A8427"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A3884DA"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地块</w:t>
            </w:r>
          </w:p>
        </w:tc>
        <w:tc>
          <w:tcPr>
            <w:tcW w:w="992" w:type="dxa"/>
            <w:tcBorders>
              <w:top w:val="nil"/>
              <w:left w:val="nil"/>
              <w:bottom w:val="single" w:sz="4" w:space="0" w:color="auto"/>
              <w:right w:val="single" w:sz="4" w:space="0" w:color="auto"/>
            </w:tcBorders>
            <w:shd w:val="clear" w:color="auto" w:fill="auto"/>
            <w:vAlign w:val="center"/>
            <w:hideMark/>
          </w:tcPr>
          <w:p w14:paraId="654D9FE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类型</w:t>
            </w:r>
          </w:p>
        </w:tc>
        <w:tc>
          <w:tcPr>
            <w:tcW w:w="2977" w:type="dxa"/>
            <w:tcBorders>
              <w:top w:val="nil"/>
              <w:left w:val="nil"/>
              <w:bottom w:val="single" w:sz="4" w:space="0" w:color="auto"/>
              <w:right w:val="single" w:sz="4" w:space="0" w:color="auto"/>
            </w:tcBorders>
            <w:shd w:val="clear" w:color="auto" w:fill="auto"/>
            <w:vAlign w:val="center"/>
            <w:hideMark/>
          </w:tcPr>
          <w:p w14:paraId="6DFCFCF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16</w:t>
            </w:r>
          </w:p>
        </w:tc>
        <w:tc>
          <w:tcPr>
            <w:tcW w:w="2225" w:type="dxa"/>
            <w:tcBorders>
              <w:top w:val="nil"/>
              <w:left w:val="nil"/>
              <w:bottom w:val="single" w:sz="4" w:space="0" w:color="auto"/>
              <w:right w:val="single" w:sz="4" w:space="0" w:color="auto"/>
            </w:tcBorders>
            <w:shd w:val="clear" w:color="auto" w:fill="auto"/>
            <w:vAlign w:val="center"/>
            <w:hideMark/>
          </w:tcPr>
          <w:p w14:paraId="1D81A6F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17</w:t>
            </w:r>
          </w:p>
        </w:tc>
        <w:tc>
          <w:tcPr>
            <w:tcW w:w="1885" w:type="dxa"/>
            <w:tcBorders>
              <w:top w:val="nil"/>
              <w:left w:val="nil"/>
              <w:bottom w:val="single" w:sz="4" w:space="0" w:color="auto"/>
              <w:right w:val="single" w:sz="4" w:space="0" w:color="auto"/>
            </w:tcBorders>
            <w:shd w:val="clear" w:color="auto" w:fill="auto"/>
            <w:vAlign w:val="center"/>
            <w:hideMark/>
          </w:tcPr>
          <w:p w14:paraId="11EE0DF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18</w:t>
            </w:r>
          </w:p>
        </w:tc>
        <w:tc>
          <w:tcPr>
            <w:tcW w:w="2268" w:type="dxa"/>
            <w:tcBorders>
              <w:top w:val="nil"/>
              <w:left w:val="nil"/>
              <w:bottom w:val="single" w:sz="4" w:space="0" w:color="auto"/>
              <w:right w:val="single" w:sz="4" w:space="0" w:color="auto"/>
            </w:tcBorders>
            <w:shd w:val="clear" w:color="auto" w:fill="auto"/>
            <w:vAlign w:val="center"/>
            <w:hideMark/>
          </w:tcPr>
          <w:p w14:paraId="7499BEB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19</w:t>
            </w:r>
          </w:p>
        </w:tc>
        <w:tc>
          <w:tcPr>
            <w:tcW w:w="2097" w:type="dxa"/>
            <w:tcBorders>
              <w:top w:val="nil"/>
              <w:left w:val="nil"/>
              <w:bottom w:val="single" w:sz="4" w:space="0" w:color="auto"/>
              <w:right w:val="single" w:sz="4" w:space="0" w:color="auto"/>
            </w:tcBorders>
            <w:shd w:val="clear" w:color="auto" w:fill="auto"/>
            <w:vAlign w:val="center"/>
            <w:hideMark/>
          </w:tcPr>
          <w:p w14:paraId="4935C54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20</w:t>
            </w:r>
          </w:p>
        </w:tc>
      </w:tr>
      <w:tr w:rsidR="00B65C8F" w:rsidRPr="00B65C8F" w14:paraId="343B4724"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CA5B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1-ABE</w:t>
            </w:r>
          </w:p>
        </w:tc>
        <w:tc>
          <w:tcPr>
            <w:tcW w:w="992" w:type="dxa"/>
            <w:tcBorders>
              <w:top w:val="nil"/>
              <w:left w:val="nil"/>
              <w:bottom w:val="single" w:sz="4" w:space="0" w:color="auto"/>
              <w:right w:val="single" w:sz="4" w:space="0" w:color="auto"/>
            </w:tcBorders>
            <w:shd w:val="clear" w:color="auto" w:fill="auto"/>
            <w:noWrap/>
            <w:vAlign w:val="center"/>
            <w:hideMark/>
          </w:tcPr>
          <w:p w14:paraId="7CBDECEA"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D36B6E2" w14:textId="73D6F10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769,732,235.19</w:t>
            </w:r>
          </w:p>
        </w:tc>
        <w:tc>
          <w:tcPr>
            <w:tcW w:w="2225" w:type="dxa"/>
            <w:tcBorders>
              <w:top w:val="nil"/>
              <w:left w:val="nil"/>
              <w:bottom w:val="single" w:sz="4" w:space="0" w:color="auto"/>
              <w:right w:val="single" w:sz="4" w:space="0" w:color="auto"/>
            </w:tcBorders>
            <w:shd w:val="clear" w:color="auto" w:fill="auto"/>
            <w:vAlign w:val="center"/>
            <w:hideMark/>
          </w:tcPr>
          <w:p w14:paraId="5712C8E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30.76%</w:t>
            </w:r>
          </w:p>
        </w:tc>
        <w:tc>
          <w:tcPr>
            <w:tcW w:w="1885" w:type="dxa"/>
            <w:tcBorders>
              <w:top w:val="nil"/>
              <w:left w:val="nil"/>
              <w:bottom w:val="single" w:sz="4" w:space="0" w:color="auto"/>
              <w:right w:val="single" w:sz="4" w:space="0" w:color="auto"/>
            </w:tcBorders>
            <w:shd w:val="clear" w:color="auto" w:fill="auto"/>
            <w:vAlign w:val="center"/>
            <w:hideMark/>
          </w:tcPr>
          <w:p w14:paraId="06B226B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B847B1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4742E07" w14:textId="2C61A1E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230,919,670.56</w:t>
            </w:r>
          </w:p>
        </w:tc>
      </w:tr>
      <w:tr w:rsidR="00B65C8F" w:rsidRPr="00B65C8F" w14:paraId="7C6CEBC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124F5AF"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1F230F6"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234D26E9" w14:textId="04661A8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454,391,184.91</w:t>
            </w:r>
          </w:p>
        </w:tc>
        <w:tc>
          <w:tcPr>
            <w:tcW w:w="2225" w:type="dxa"/>
            <w:tcBorders>
              <w:top w:val="nil"/>
              <w:left w:val="nil"/>
              <w:bottom w:val="single" w:sz="4" w:space="0" w:color="auto"/>
              <w:right w:val="single" w:sz="4" w:space="0" w:color="auto"/>
            </w:tcBorders>
            <w:shd w:val="clear" w:color="auto" w:fill="auto"/>
            <w:vAlign w:val="center"/>
            <w:hideMark/>
          </w:tcPr>
          <w:p w14:paraId="61DA6E71"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73.40%</w:t>
            </w:r>
          </w:p>
        </w:tc>
        <w:tc>
          <w:tcPr>
            <w:tcW w:w="1885" w:type="dxa"/>
            <w:tcBorders>
              <w:top w:val="nil"/>
              <w:left w:val="nil"/>
              <w:bottom w:val="single" w:sz="4" w:space="0" w:color="auto"/>
              <w:right w:val="single" w:sz="4" w:space="0" w:color="auto"/>
            </w:tcBorders>
            <w:shd w:val="clear" w:color="auto" w:fill="auto"/>
            <w:vAlign w:val="center"/>
            <w:hideMark/>
          </w:tcPr>
          <w:p w14:paraId="13CBCEED" w14:textId="5C1401F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0CCE26D4" w14:textId="069C033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5BB4467D" w14:textId="190A425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150,803,455.24</w:t>
            </w:r>
          </w:p>
        </w:tc>
      </w:tr>
      <w:tr w:rsidR="00B65C8F" w:rsidRPr="00B65C8F" w14:paraId="10101DA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799F0C0F"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59E8D9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0EA9BFBB" w14:textId="51C2F6C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9,054,296.89</w:t>
            </w:r>
          </w:p>
        </w:tc>
        <w:tc>
          <w:tcPr>
            <w:tcW w:w="2225" w:type="dxa"/>
            <w:tcBorders>
              <w:top w:val="nil"/>
              <w:left w:val="nil"/>
              <w:bottom w:val="single" w:sz="4" w:space="0" w:color="auto"/>
              <w:right w:val="single" w:sz="4" w:space="0" w:color="auto"/>
            </w:tcBorders>
            <w:shd w:val="clear" w:color="auto" w:fill="auto"/>
            <w:vAlign w:val="center"/>
            <w:hideMark/>
          </w:tcPr>
          <w:p w14:paraId="212D2A6C"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2.43%</w:t>
            </w:r>
          </w:p>
        </w:tc>
        <w:tc>
          <w:tcPr>
            <w:tcW w:w="1885" w:type="dxa"/>
            <w:tcBorders>
              <w:top w:val="nil"/>
              <w:left w:val="nil"/>
              <w:bottom w:val="single" w:sz="4" w:space="0" w:color="auto"/>
              <w:right w:val="single" w:sz="4" w:space="0" w:color="auto"/>
            </w:tcBorders>
            <w:shd w:val="clear" w:color="auto" w:fill="auto"/>
            <w:vAlign w:val="center"/>
            <w:hideMark/>
          </w:tcPr>
          <w:p w14:paraId="5CC141A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CFFB9D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798A6791" w14:textId="72DA96B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2,716,289.07</w:t>
            </w:r>
          </w:p>
        </w:tc>
      </w:tr>
      <w:tr w:rsidR="00B65C8F" w:rsidRPr="00B65C8F" w14:paraId="0D60A1EE"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54EC525"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9EDF3B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48AC3E3A" w14:textId="4B1A11F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1,233,177,716.99</w:t>
            </w:r>
          </w:p>
        </w:tc>
        <w:tc>
          <w:tcPr>
            <w:tcW w:w="2225" w:type="dxa"/>
            <w:tcBorders>
              <w:top w:val="nil"/>
              <w:left w:val="nil"/>
              <w:bottom w:val="single" w:sz="4" w:space="0" w:color="auto"/>
              <w:right w:val="single" w:sz="4" w:space="0" w:color="auto"/>
            </w:tcBorders>
            <w:shd w:val="clear" w:color="auto" w:fill="auto"/>
            <w:vAlign w:val="center"/>
            <w:hideMark/>
          </w:tcPr>
          <w:p w14:paraId="12DC032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35.30%</w:t>
            </w:r>
          </w:p>
        </w:tc>
        <w:tc>
          <w:tcPr>
            <w:tcW w:w="1885" w:type="dxa"/>
            <w:tcBorders>
              <w:top w:val="nil"/>
              <w:left w:val="nil"/>
              <w:bottom w:val="single" w:sz="4" w:space="0" w:color="auto"/>
              <w:right w:val="single" w:sz="4" w:space="0" w:color="auto"/>
            </w:tcBorders>
            <w:shd w:val="clear" w:color="auto" w:fill="auto"/>
            <w:vAlign w:val="center"/>
            <w:hideMark/>
          </w:tcPr>
          <w:p w14:paraId="1D70A41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0554BCF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1EE0F2D8" w14:textId="1F74A29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384,439,414.87</w:t>
            </w:r>
          </w:p>
        </w:tc>
      </w:tr>
      <w:tr w:rsidR="00B65C8F" w:rsidRPr="00B65C8F" w14:paraId="56F284BD"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0E29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lastRenderedPageBreak/>
              <w:t>1-CF</w:t>
            </w:r>
          </w:p>
        </w:tc>
        <w:tc>
          <w:tcPr>
            <w:tcW w:w="992" w:type="dxa"/>
            <w:tcBorders>
              <w:top w:val="nil"/>
              <w:left w:val="nil"/>
              <w:bottom w:val="single" w:sz="4" w:space="0" w:color="auto"/>
              <w:right w:val="single" w:sz="4" w:space="0" w:color="auto"/>
            </w:tcBorders>
            <w:shd w:val="clear" w:color="auto" w:fill="auto"/>
            <w:noWrap/>
            <w:vAlign w:val="center"/>
            <w:hideMark/>
          </w:tcPr>
          <w:p w14:paraId="21712DA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DF1D42A" w14:textId="5DA69F7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149,950,542.23</w:t>
            </w:r>
          </w:p>
        </w:tc>
        <w:tc>
          <w:tcPr>
            <w:tcW w:w="2225" w:type="dxa"/>
            <w:tcBorders>
              <w:top w:val="nil"/>
              <w:left w:val="nil"/>
              <w:bottom w:val="single" w:sz="4" w:space="0" w:color="auto"/>
              <w:right w:val="single" w:sz="4" w:space="0" w:color="auto"/>
            </w:tcBorders>
            <w:shd w:val="clear" w:color="auto" w:fill="auto"/>
            <w:vAlign w:val="center"/>
            <w:hideMark/>
          </w:tcPr>
          <w:p w14:paraId="1164F6F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11.59%</w:t>
            </w:r>
          </w:p>
        </w:tc>
        <w:tc>
          <w:tcPr>
            <w:tcW w:w="1885" w:type="dxa"/>
            <w:tcBorders>
              <w:top w:val="nil"/>
              <w:left w:val="nil"/>
              <w:bottom w:val="single" w:sz="4" w:space="0" w:color="auto"/>
              <w:right w:val="single" w:sz="4" w:space="0" w:color="auto"/>
            </w:tcBorders>
            <w:shd w:val="clear" w:color="auto" w:fill="auto"/>
            <w:vAlign w:val="center"/>
            <w:hideMark/>
          </w:tcPr>
          <w:p w14:paraId="69636C4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263D8DA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26FF971" w14:textId="2ADEBEF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FF0155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0DB345B"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4745DE6"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F432E66" w14:textId="6A75DC9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F57E3D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9CC47F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CF24DB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69C1DAD" w14:textId="3B4FDAF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5CEDDCF6"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086FDD2A"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68441F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5AE372ED" w14:textId="5478E6B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2BCD1E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0CD62A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24EBBC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1864E43" w14:textId="01B84DE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50DCE3E5"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C42B800"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699A61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1F850B15" w14:textId="175903F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149,950,542.23</w:t>
            </w:r>
          </w:p>
        </w:tc>
        <w:tc>
          <w:tcPr>
            <w:tcW w:w="2225" w:type="dxa"/>
            <w:tcBorders>
              <w:top w:val="nil"/>
              <w:left w:val="nil"/>
              <w:bottom w:val="single" w:sz="4" w:space="0" w:color="auto"/>
              <w:right w:val="single" w:sz="4" w:space="0" w:color="auto"/>
            </w:tcBorders>
            <w:shd w:val="clear" w:color="auto" w:fill="auto"/>
            <w:vAlign w:val="center"/>
            <w:hideMark/>
          </w:tcPr>
          <w:p w14:paraId="4E06F8D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8.72%</w:t>
            </w:r>
          </w:p>
        </w:tc>
        <w:tc>
          <w:tcPr>
            <w:tcW w:w="1885" w:type="dxa"/>
            <w:tcBorders>
              <w:top w:val="nil"/>
              <w:left w:val="nil"/>
              <w:bottom w:val="single" w:sz="4" w:space="0" w:color="auto"/>
              <w:right w:val="single" w:sz="4" w:space="0" w:color="auto"/>
            </w:tcBorders>
            <w:shd w:val="clear" w:color="auto" w:fill="auto"/>
            <w:vAlign w:val="center"/>
            <w:hideMark/>
          </w:tcPr>
          <w:p w14:paraId="7C857CF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2817EB4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38AA74E3" w14:textId="2E4878A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236E0660"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FB6DC"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1-DG</w:t>
            </w:r>
          </w:p>
        </w:tc>
        <w:tc>
          <w:tcPr>
            <w:tcW w:w="992" w:type="dxa"/>
            <w:tcBorders>
              <w:top w:val="nil"/>
              <w:left w:val="nil"/>
              <w:bottom w:val="single" w:sz="4" w:space="0" w:color="auto"/>
              <w:right w:val="single" w:sz="4" w:space="0" w:color="auto"/>
            </w:tcBorders>
            <w:shd w:val="clear" w:color="auto" w:fill="auto"/>
            <w:noWrap/>
            <w:vAlign w:val="center"/>
            <w:hideMark/>
          </w:tcPr>
          <w:p w14:paraId="6CB6FAA0"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42B9AAC2" w14:textId="6DFDCCC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7D8BE33"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1058FA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4D65E84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98D562B" w14:textId="556B074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D0478B7"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4EF7482C"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F989BC5"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C9CC1F7" w14:textId="60545DA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193,715,590.05</w:t>
            </w:r>
          </w:p>
        </w:tc>
        <w:tc>
          <w:tcPr>
            <w:tcW w:w="2225" w:type="dxa"/>
            <w:tcBorders>
              <w:top w:val="nil"/>
              <w:left w:val="nil"/>
              <w:bottom w:val="single" w:sz="4" w:space="0" w:color="auto"/>
              <w:right w:val="single" w:sz="4" w:space="0" w:color="auto"/>
            </w:tcBorders>
            <w:shd w:val="clear" w:color="auto" w:fill="auto"/>
            <w:vAlign w:val="center"/>
            <w:hideMark/>
          </w:tcPr>
          <w:p w14:paraId="44C9DBB3"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18.88%</w:t>
            </w:r>
          </w:p>
        </w:tc>
        <w:tc>
          <w:tcPr>
            <w:tcW w:w="1885" w:type="dxa"/>
            <w:tcBorders>
              <w:top w:val="nil"/>
              <w:left w:val="nil"/>
              <w:bottom w:val="single" w:sz="4" w:space="0" w:color="auto"/>
              <w:right w:val="single" w:sz="4" w:space="0" w:color="auto"/>
            </w:tcBorders>
            <w:shd w:val="clear" w:color="auto" w:fill="auto"/>
            <w:vAlign w:val="center"/>
            <w:hideMark/>
          </w:tcPr>
          <w:p w14:paraId="0EFE39F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A03A88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9661CEA" w14:textId="4861BA1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58,114,677.02</w:t>
            </w:r>
          </w:p>
        </w:tc>
      </w:tr>
      <w:tr w:rsidR="00B65C8F" w:rsidRPr="00B65C8F" w14:paraId="34FB4B1F"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F97E0DD"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09A7D1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31BCB58A" w14:textId="1C2E088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F8D4A1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A60683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3F89E1B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7A5E382" w14:textId="2E51634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89860C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77DBAE1"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D7722AE"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7E7A37FC" w14:textId="6200749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193,715,590.05</w:t>
            </w:r>
          </w:p>
        </w:tc>
        <w:tc>
          <w:tcPr>
            <w:tcW w:w="2225" w:type="dxa"/>
            <w:tcBorders>
              <w:top w:val="nil"/>
              <w:left w:val="nil"/>
              <w:bottom w:val="single" w:sz="4" w:space="0" w:color="auto"/>
              <w:right w:val="single" w:sz="4" w:space="0" w:color="auto"/>
            </w:tcBorders>
            <w:shd w:val="clear" w:color="auto" w:fill="auto"/>
            <w:vAlign w:val="center"/>
            <w:hideMark/>
          </w:tcPr>
          <w:p w14:paraId="31C2C96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16.25%</w:t>
            </w:r>
          </w:p>
        </w:tc>
        <w:tc>
          <w:tcPr>
            <w:tcW w:w="1885" w:type="dxa"/>
            <w:tcBorders>
              <w:top w:val="nil"/>
              <w:left w:val="nil"/>
              <w:bottom w:val="single" w:sz="4" w:space="0" w:color="auto"/>
              <w:right w:val="single" w:sz="4" w:space="0" w:color="auto"/>
            </w:tcBorders>
            <w:shd w:val="clear" w:color="auto" w:fill="auto"/>
            <w:vAlign w:val="center"/>
            <w:hideMark/>
          </w:tcPr>
          <w:p w14:paraId="18B4CB23"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AE1ADF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6EDBDC08" w14:textId="16D613E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58,114,677.02</w:t>
            </w:r>
          </w:p>
        </w:tc>
      </w:tr>
      <w:tr w:rsidR="00B65C8F" w:rsidRPr="00B65C8F" w14:paraId="6853BBEF"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5CB9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2-A</w:t>
            </w:r>
          </w:p>
        </w:tc>
        <w:tc>
          <w:tcPr>
            <w:tcW w:w="992" w:type="dxa"/>
            <w:tcBorders>
              <w:top w:val="nil"/>
              <w:left w:val="nil"/>
              <w:bottom w:val="single" w:sz="4" w:space="0" w:color="auto"/>
              <w:right w:val="single" w:sz="4" w:space="0" w:color="auto"/>
            </w:tcBorders>
            <w:shd w:val="clear" w:color="auto" w:fill="auto"/>
            <w:noWrap/>
            <w:vAlign w:val="center"/>
            <w:hideMark/>
          </w:tcPr>
          <w:p w14:paraId="3720787C"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3BB06F5" w14:textId="1C72221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492,231,390.89</w:t>
            </w:r>
          </w:p>
        </w:tc>
        <w:tc>
          <w:tcPr>
            <w:tcW w:w="2225" w:type="dxa"/>
            <w:tcBorders>
              <w:top w:val="nil"/>
              <w:left w:val="nil"/>
              <w:bottom w:val="single" w:sz="4" w:space="0" w:color="auto"/>
              <w:right w:val="single" w:sz="4" w:space="0" w:color="auto"/>
            </w:tcBorders>
            <w:shd w:val="clear" w:color="auto" w:fill="auto"/>
            <w:vAlign w:val="center"/>
            <w:hideMark/>
          </w:tcPr>
          <w:p w14:paraId="6906E401"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44.34%</w:t>
            </w:r>
          </w:p>
        </w:tc>
        <w:tc>
          <w:tcPr>
            <w:tcW w:w="1885" w:type="dxa"/>
            <w:tcBorders>
              <w:top w:val="nil"/>
              <w:left w:val="nil"/>
              <w:bottom w:val="single" w:sz="4" w:space="0" w:color="auto"/>
              <w:right w:val="single" w:sz="4" w:space="0" w:color="auto"/>
            </w:tcBorders>
            <w:shd w:val="clear" w:color="auto" w:fill="auto"/>
            <w:vAlign w:val="center"/>
            <w:hideMark/>
          </w:tcPr>
          <w:p w14:paraId="4865F61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A9DE61C"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66918448" w14:textId="2C89658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147,669,417.27</w:t>
            </w:r>
          </w:p>
        </w:tc>
      </w:tr>
      <w:tr w:rsidR="00B65C8F" w:rsidRPr="00B65C8F" w14:paraId="79F0CA44"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F5DBAEE"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9D92701"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ABA5CF5" w14:textId="1218374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638,726,198.46</w:t>
            </w:r>
          </w:p>
        </w:tc>
        <w:tc>
          <w:tcPr>
            <w:tcW w:w="2225" w:type="dxa"/>
            <w:tcBorders>
              <w:top w:val="nil"/>
              <w:left w:val="nil"/>
              <w:bottom w:val="single" w:sz="4" w:space="0" w:color="auto"/>
              <w:right w:val="single" w:sz="4" w:space="0" w:color="auto"/>
            </w:tcBorders>
            <w:shd w:val="clear" w:color="auto" w:fill="auto"/>
            <w:vAlign w:val="center"/>
            <w:hideMark/>
          </w:tcPr>
          <w:p w14:paraId="7A8CE5C3"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83.33%</w:t>
            </w:r>
          </w:p>
        </w:tc>
        <w:tc>
          <w:tcPr>
            <w:tcW w:w="1885" w:type="dxa"/>
            <w:tcBorders>
              <w:top w:val="nil"/>
              <w:left w:val="nil"/>
              <w:bottom w:val="single" w:sz="4" w:space="0" w:color="auto"/>
              <w:right w:val="single" w:sz="4" w:space="0" w:color="auto"/>
            </w:tcBorders>
            <w:shd w:val="clear" w:color="auto" w:fill="auto"/>
            <w:vAlign w:val="center"/>
            <w:hideMark/>
          </w:tcPr>
          <w:p w14:paraId="0A5763FA" w14:textId="460DF81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55A3244B" w14:textId="20F3348B"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6EB42D1B" w14:textId="0A3236C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217,163,497.49</w:t>
            </w:r>
          </w:p>
        </w:tc>
      </w:tr>
      <w:tr w:rsidR="00B65C8F" w:rsidRPr="00B65C8F" w14:paraId="448C6F92"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58C9861"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DBE768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2ED55F0D" w14:textId="47A9D6E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AAC38E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4C11000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33B69F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95CAC2D" w14:textId="0CAAA44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6B391670"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AA11EA9"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2222570"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303370B" w14:textId="12768CC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1,130,957,589.35</w:t>
            </w:r>
          </w:p>
        </w:tc>
        <w:tc>
          <w:tcPr>
            <w:tcW w:w="2225" w:type="dxa"/>
            <w:tcBorders>
              <w:top w:val="nil"/>
              <w:left w:val="nil"/>
              <w:bottom w:val="single" w:sz="4" w:space="0" w:color="auto"/>
              <w:right w:val="single" w:sz="4" w:space="0" w:color="auto"/>
            </w:tcBorders>
            <w:shd w:val="clear" w:color="auto" w:fill="auto"/>
            <w:vAlign w:val="center"/>
            <w:hideMark/>
          </w:tcPr>
          <w:p w14:paraId="4D63767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60.26%</w:t>
            </w:r>
          </w:p>
        </w:tc>
        <w:tc>
          <w:tcPr>
            <w:tcW w:w="1885" w:type="dxa"/>
            <w:tcBorders>
              <w:top w:val="nil"/>
              <w:left w:val="nil"/>
              <w:bottom w:val="single" w:sz="4" w:space="0" w:color="auto"/>
              <w:right w:val="single" w:sz="4" w:space="0" w:color="auto"/>
            </w:tcBorders>
            <w:shd w:val="clear" w:color="auto" w:fill="auto"/>
            <w:vAlign w:val="center"/>
            <w:hideMark/>
          </w:tcPr>
          <w:p w14:paraId="7BC57CE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255FF3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182DA619" w14:textId="185F062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364,832,914.76</w:t>
            </w:r>
          </w:p>
        </w:tc>
      </w:tr>
      <w:tr w:rsidR="00B65C8F" w:rsidRPr="00B65C8F" w14:paraId="2DBDD980"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EAE64"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2-BCD</w:t>
            </w:r>
          </w:p>
        </w:tc>
        <w:tc>
          <w:tcPr>
            <w:tcW w:w="992" w:type="dxa"/>
            <w:tcBorders>
              <w:top w:val="nil"/>
              <w:left w:val="nil"/>
              <w:bottom w:val="single" w:sz="4" w:space="0" w:color="auto"/>
              <w:right w:val="single" w:sz="4" w:space="0" w:color="auto"/>
            </w:tcBorders>
            <w:shd w:val="clear" w:color="auto" w:fill="auto"/>
            <w:noWrap/>
            <w:vAlign w:val="center"/>
            <w:hideMark/>
          </w:tcPr>
          <w:p w14:paraId="1C14F4CB"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6AFFC7A4" w14:textId="79B168E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68,434,656.76</w:t>
            </w:r>
          </w:p>
        </w:tc>
        <w:tc>
          <w:tcPr>
            <w:tcW w:w="2225" w:type="dxa"/>
            <w:tcBorders>
              <w:top w:val="nil"/>
              <w:left w:val="nil"/>
              <w:bottom w:val="single" w:sz="4" w:space="0" w:color="auto"/>
              <w:right w:val="single" w:sz="4" w:space="0" w:color="auto"/>
            </w:tcBorders>
            <w:shd w:val="clear" w:color="auto" w:fill="auto"/>
            <w:vAlign w:val="center"/>
            <w:hideMark/>
          </w:tcPr>
          <w:p w14:paraId="719ACBB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13.44%</w:t>
            </w:r>
          </w:p>
        </w:tc>
        <w:tc>
          <w:tcPr>
            <w:tcW w:w="1885" w:type="dxa"/>
            <w:tcBorders>
              <w:top w:val="nil"/>
              <w:left w:val="nil"/>
              <w:bottom w:val="single" w:sz="4" w:space="0" w:color="auto"/>
              <w:right w:val="single" w:sz="4" w:space="0" w:color="auto"/>
            </w:tcBorders>
            <w:shd w:val="clear" w:color="auto" w:fill="auto"/>
            <w:vAlign w:val="center"/>
            <w:hideMark/>
          </w:tcPr>
          <w:p w14:paraId="5A87514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1444EFA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3A98BC4" w14:textId="4FACF18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4788ABC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74DBCD1"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C519C68"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1EA0CA2" w14:textId="2B5B847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718,871,433.20</w:t>
            </w:r>
          </w:p>
        </w:tc>
        <w:tc>
          <w:tcPr>
            <w:tcW w:w="2225" w:type="dxa"/>
            <w:tcBorders>
              <w:top w:val="nil"/>
              <w:left w:val="nil"/>
              <w:bottom w:val="single" w:sz="4" w:space="0" w:color="auto"/>
              <w:right w:val="single" w:sz="4" w:space="0" w:color="auto"/>
            </w:tcBorders>
            <w:shd w:val="clear" w:color="auto" w:fill="auto"/>
            <w:vAlign w:val="center"/>
            <w:hideMark/>
          </w:tcPr>
          <w:p w14:paraId="1AF38E4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43.91%</w:t>
            </w:r>
          </w:p>
        </w:tc>
        <w:tc>
          <w:tcPr>
            <w:tcW w:w="1885" w:type="dxa"/>
            <w:tcBorders>
              <w:top w:val="nil"/>
              <w:left w:val="nil"/>
              <w:bottom w:val="single" w:sz="4" w:space="0" w:color="auto"/>
              <w:right w:val="single" w:sz="4" w:space="0" w:color="auto"/>
            </w:tcBorders>
            <w:shd w:val="clear" w:color="auto" w:fill="auto"/>
            <w:vAlign w:val="center"/>
            <w:hideMark/>
          </w:tcPr>
          <w:p w14:paraId="0CA6E59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9C2552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F4992B5" w14:textId="31BC7BC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215,661,429.96</w:t>
            </w:r>
          </w:p>
        </w:tc>
      </w:tr>
      <w:tr w:rsidR="00B65C8F" w:rsidRPr="00B65C8F" w14:paraId="7638F21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131D3B8"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F94140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7ED25199" w14:textId="3660807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59145B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112CE72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2ADBE2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E64D454" w14:textId="65DB28C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156C65A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01AD4896"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FC6545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69D9F9D" w14:textId="2DC6B4F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787,306,089.96</w:t>
            </w:r>
          </w:p>
        </w:tc>
        <w:tc>
          <w:tcPr>
            <w:tcW w:w="2225" w:type="dxa"/>
            <w:tcBorders>
              <w:top w:val="nil"/>
              <w:left w:val="nil"/>
              <w:bottom w:val="single" w:sz="4" w:space="0" w:color="auto"/>
              <w:right w:val="single" w:sz="4" w:space="0" w:color="auto"/>
            </w:tcBorders>
            <w:shd w:val="clear" w:color="auto" w:fill="auto"/>
            <w:vAlign w:val="center"/>
            <w:hideMark/>
          </w:tcPr>
          <w:p w14:paraId="0801221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36.68%</w:t>
            </w:r>
          </w:p>
        </w:tc>
        <w:tc>
          <w:tcPr>
            <w:tcW w:w="1885" w:type="dxa"/>
            <w:tcBorders>
              <w:top w:val="nil"/>
              <w:left w:val="nil"/>
              <w:bottom w:val="single" w:sz="4" w:space="0" w:color="auto"/>
              <w:right w:val="single" w:sz="4" w:space="0" w:color="auto"/>
            </w:tcBorders>
            <w:shd w:val="clear" w:color="auto" w:fill="auto"/>
            <w:vAlign w:val="center"/>
            <w:hideMark/>
          </w:tcPr>
          <w:p w14:paraId="2E851D2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43BC2A5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24B26A1C" w14:textId="4A25189E"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215,661,429.96</w:t>
            </w:r>
          </w:p>
        </w:tc>
      </w:tr>
      <w:tr w:rsidR="00B65C8F" w:rsidRPr="00B65C8F" w14:paraId="4EE17A75"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83858F"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3-ABC</w:t>
            </w:r>
          </w:p>
        </w:tc>
        <w:tc>
          <w:tcPr>
            <w:tcW w:w="992" w:type="dxa"/>
            <w:tcBorders>
              <w:top w:val="nil"/>
              <w:left w:val="nil"/>
              <w:bottom w:val="single" w:sz="4" w:space="0" w:color="auto"/>
              <w:right w:val="single" w:sz="4" w:space="0" w:color="auto"/>
            </w:tcBorders>
            <w:shd w:val="clear" w:color="auto" w:fill="auto"/>
            <w:noWrap/>
            <w:vAlign w:val="center"/>
            <w:hideMark/>
          </w:tcPr>
          <w:p w14:paraId="22A7C85F"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9BE9D16" w14:textId="250E78B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09D0DC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426CC1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3F70295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CEE6457" w14:textId="52827F3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29A9A7C2"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B23A702"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1CABCA9"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39B47D6E" w14:textId="5E46130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5C3CBD3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213432D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A90052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2218959" w14:textId="07FC3D7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50A223A8"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C957705"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D03E7D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59E1E1AB" w14:textId="0374F3D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99B50A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67240A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828328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926F3F4" w14:textId="69C0AAD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23E4D08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773EBB52"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CA52A15"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74C33AF" w14:textId="56A2057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3167821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AF5703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4DE9DA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B523DC5" w14:textId="405CFAF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C79FCFD"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14A6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3-DF</w:t>
            </w:r>
          </w:p>
        </w:tc>
        <w:tc>
          <w:tcPr>
            <w:tcW w:w="992" w:type="dxa"/>
            <w:tcBorders>
              <w:top w:val="nil"/>
              <w:left w:val="nil"/>
              <w:bottom w:val="single" w:sz="4" w:space="0" w:color="auto"/>
              <w:right w:val="single" w:sz="4" w:space="0" w:color="auto"/>
            </w:tcBorders>
            <w:shd w:val="clear" w:color="auto" w:fill="auto"/>
            <w:noWrap/>
            <w:vAlign w:val="center"/>
            <w:hideMark/>
          </w:tcPr>
          <w:p w14:paraId="44300618"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16694CC" w14:textId="018C7B8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134,062,792.55</w:t>
            </w:r>
          </w:p>
        </w:tc>
        <w:tc>
          <w:tcPr>
            <w:tcW w:w="2225" w:type="dxa"/>
            <w:tcBorders>
              <w:top w:val="nil"/>
              <w:left w:val="nil"/>
              <w:bottom w:val="single" w:sz="4" w:space="0" w:color="auto"/>
              <w:right w:val="single" w:sz="4" w:space="0" w:color="auto"/>
            </w:tcBorders>
            <w:shd w:val="clear" w:color="auto" w:fill="auto"/>
            <w:vAlign w:val="center"/>
            <w:hideMark/>
          </w:tcPr>
          <w:p w14:paraId="576713E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34.58%</w:t>
            </w:r>
          </w:p>
        </w:tc>
        <w:tc>
          <w:tcPr>
            <w:tcW w:w="1885" w:type="dxa"/>
            <w:tcBorders>
              <w:top w:val="nil"/>
              <w:left w:val="nil"/>
              <w:bottom w:val="single" w:sz="4" w:space="0" w:color="auto"/>
              <w:right w:val="single" w:sz="4" w:space="0" w:color="auto"/>
            </w:tcBorders>
            <w:shd w:val="clear" w:color="auto" w:fill="auto"/>
            <w:vAlign w:val="center"/>
            <w:hideMark/>
          </w:tcPr>
          <w:p w14:paraId="28743F5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EADF207"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22AA3BA" w14:textId="0865858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40,218,837.76</w:t>
            </w:r>
          </w:p>
        </w:tc>
      </w:tr>
      <w:tr w:rsidR="00B65C8F" w:rsidRPr="00B65C8F" w14:paraId="72085AF5"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EEB24BE"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5DED54A7"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4D57D61" w14:textId="665E6EF9"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426,199,200.05</w:t>
            </w:r>
          </w:p>
        </w:tc>
        <w:tc>
          <w:tcPr>
            <w:tcW w:w="2225" w:type="dxa"/>
            <w:tcBorders>
              <w:top w:val="nil"/>
              <w:left w:val="nil"/>
              <w:bottom w:val="single" w:sz="4" w:space="0" w:color="auto"/>
              <w:right w:val="single" w:sz="4" w:space="0" w:color="auto"/>
            </w:tcBorders>
            <w:shd w:val="clear" w:color="auto" w:fill="auto"/>
            <w:vAlign w:val="center"/>
            <w:hideMark/>
          </w:tcPr>
          <w:p w14:paraId="3D37F5F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50.82%</w:t>
            </w:r>
          </w:p>
        </w:tc>
        <w:tc>
          <w:tcPr>
            <w:tcW w:w="1885" w:type="dxa"/>
            <w:tcBorders>
              <w:top w:val="nil"/>
              <w:left w:val="nil"/>
              <w:bottom w:val="single" w:sz="4" w:space="0" w:color="auto"/>
              <w:right w:val="single" w:sz="4" w:space="0" w:color="auto"/>
            </w:tcBorders>
            <w:shd w:val="clear" w:color="auto" w:fill="auto"/>
            <w:vAlign w:val="center"/>
            <w:hideMark/>
          </w:tcPr>
          <w:p w14:paraId="26E3C4CC" w14:textId="4FD4426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0B018534" w14:textId="1D03BA7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545FCD1E" w14:textId="6B2575F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128,550,927.58</w:t>
            </w:r>
          </w:p>
        </w:tc>
      </w:tr>
      <w:tr w:rsidR="00B65C8F" w:rsidRPr="00B65C8F" w14:paraId="75937123"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4596526E"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2E50F5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18896999" w14:textId="4F135B4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AA4DDE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1E115F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315AAE2"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1497260" w14:textId="3097800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7CABC5A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46840D4"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E8BDB4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76674F6F" w14:textId="485CCED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560,261,992.59</w:t>
            </w:r>
          </w:p>
        </w:tc>
        <w:tc>
          <w:tcPr>
            <w:tcW w:w="2225" w:type="dxa"/>
            <w:tcBorders>
              <w:top w:val="nil"/>
              <w:left w:val="nil"/>
              <w:bottom w:val="single" w:sz="4" w:space="0" w:color="auto"/>
              <w:right w:val="single" w:sz="4" w:space="0" w:color="auto"/>
            </w:tcBorders>
            <w:shd w:val="clear" w:color="auto" w:fill="auto"/>
            <w:vAlign w:val="center"/>
            <w:hideMark/>
          </w:tcPr>
          <w:p w14:paraId="745F5B11"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45.69%</w:t>
            </w:r>
          </w:p>
        </w:tc>
        <w:tc>
          <w:tcPr>
            <w:tcW w:w="1885" w:type="dxa"/>
            <w:tcBorders>
              <w:top w:val="nil"/>
              <w:left w:val="nil"/>
              <w:bottom w:val="single" w:sz="4" w:space="0" w:color="auto"/>
              <w:right w:val="single" w:sz="4" w:space="0" w:color="auto"/>
            </w:tcBorders>
            <w:shd w:val="clear" w:color="auto" w:fill="auto"/>
            <w:vAlign w:val="center"/>
            <w:hideMark/>
          </w:tcPr>
          <w:p w14:paraId="0935A43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9E9DAB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B78D801" w14:textId="26EF9DF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168,769,765.34</w:t>
            </w:r>
          </w:p>
        </w:tc>
      </w:tr>
      <w:tr w:rsidR="00B65C8F" w:rsidRPr="00B65C8F" w14:paraId="611333F4"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9B848"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3-E</w:t>
            </w:r>
          </w:p>
        </w:tc>
        <w:tc>
          <w:tcPr>
            <w:tcW w:w="992" w:type="dxa"/>
            <w:tcBorders>
              <w:top w:val="nil"/>
              <w:left w:val="nil"/>
              <w:bottom w:val="single" w:sz="4" w:space="0" w:color="auto"/>
              <w:right w:val="single" w:sz="4" w:space="0" w:color="auto"/>
            </w:tcBorders>
            <w:shd w:val="clear" w:color="auto" w:fill="auto"/>
            <w:noWrap/>
            <w:vAlign w:val="center"/>
            <w:hideMark/>
          </w:tcPr>
          <w:p w14:paraId="29AF99AB"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0A70418" w14:textId="0F68647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101,499,602.96</w:t>
            </w:r>
          </w:p>
        </w:tc>
        <w:tc>
          <w:tcPr>
            <w:tcW w:w="2225" w:type="dxa"/>
            <w:tcBorders>
              <w:top w:val="nil"/>
              <w:left w:val="nil"/>
              <w:bottom w:val="single" w:sz="4" w:space="0" w:color="auto"/>
              <w:right w:val="single" w:sz="4" w:space="0" w:color="auto"/>
            </w:tcBorders>
            <w:shd w:val="clear" w:color="auto" w:fill="auto"/>
            <w:vAlign w:val="center"/>
            <w:hideMark/>
          </w:tcPr>
          <w:p w14:paraId="3254F7C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30.10%</w:t>
            </w:r>
          </w:p>
        </w:tc>
        <w:tc>
          <w:tcPr>
            <w:tcW w:w="1885" w:type="dxa"/>
            <w:tcBorders>
              <w:top w:val="nil"/>
              <w:left w:val="nil"/>
              <w:bottom w:val="single" w:sz="4" w:space="0" w:color="auto"/>
              <w:right w:val="single" w:sz="4" w:space="0" w:color="auto"/>
            </w:tcBorders>
            <w:shd w:val="clear" w:color="auto" w:fill="auto"/>
            <w:vAlign w:val="center"/>
            <w:hideMark/>
          </w:tcPr>
          <w:p w14:paraId="00B2EFE1"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BA9490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8628308" w14:textId="7D80F89C"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30,449,880.89</w:t>
            </w:r>
          </w:p>
        </w:tc>
      </w:tr>
      <w:tr w:rsidR="00B65C8F" w:rsidRPr="00B65C8F" w14:paraId="5339C49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8BD12E6"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88AD3AD"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0E770B0" w14:textId="0F8840E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318,463,849.68</w:t>
            </w:r>
          </w:p>
        </w:tc>
        <w:tc>
          <w:tcPr>
            <w:tcW w:w="2225" w:type="dxa"/>
            <w:tcBorders>
              <w:top w:val="nil"/>
              <w:left w:val="nil"/>
              <w:bottom w:val="single" w:sz="4" w:space="0" w:color="auto"/>
              <w:right w:val="single" w:sz="4" w:space="0" w:color="auto"/>
            </w:tcBorders>
            <w:shd w:val="clear" w:color="auto" w:fill="auto"/>
            <w:vAlign w:val="center"/>
            <w:hideMark/>
          </w:tcPr>
          <w:p w14:paraId="19DAC57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45.79%</w:t>
            </w:r>
          </w:p>
        </w:tc>
        <w:tc>
          <w:tcPr>
            <w:tcW w:w="1885" w:type="dxa"/>
            <w:tcBorders>
              <w:top w:val="nil"/>
              <w:left w:val="nil"/>
              <w:bottom w:val="single" w:sz="4" w:space="0" w:color="auto"/>
              <w:right w:val="single" w:sz="4" w:space="0" w:color="auto"/>
            </w:tcBorders>
            <w:shd w:val="clear" w:color="auto" w:fill="auto"/>
            <w:vAlign w:val="center"/>
            <w:hideMark/>
          </w:tcPr>
          <w:p w14:paraId="78D527A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2460682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1885226" w14:textId="3874402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95,539,154.90</w:t>
            </w:r>
          </w:p>
        </w:tc>
      </w:tr>
      <w:tr w:rsidR="00B65C8F" w:rsidRPr="00B65C8F" w14:paraId="16947EDB"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A3881C4"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4D7280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1D2756A2" w14:textId="59AD56F2"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933404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E35727B"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3375A33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3042ABC" w14:textId="303E55A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FAF8BAB"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9D358D2"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C035226"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467337D2" w14:textId="39EBF99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419,963,452.64</w:t>
            </w:r>
          </w:p>
        </w:tc>
        <w:tc>
          <w:tcPr>
            <w:tcW w:w="2225" w:type="dxa"/>
            <w:tcBorders>
              <w:top w:val="nil"/>
              <w:left w:val="nil"/>
              <w:bottom w:val="single" w:sz="4" w:space="0" w:color="auto"/>
              <w:right w:val="single" w:sz="4" w:space="0" w:color="auto"/>
            </w:tcBorders>
            <w:shd w:val="clear" w:color="auto" w:fill="auto"/>
            <w:vAlign w:val="center"/>
            <w:hideMark/>
          </w:tcPr>
          <w:p w14:paraId="4D316016"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40.67%</w:t>
            </w:r>
          </w:p>
        </w:tc>
        <w:tc>
          <w:tcPr>
            <w:tcW w:w="1885" w:type="dxa"/>
            <w:tcBorders>
              <w:top w:val="nil"/>
              <w:left w:val="nil"/>
              <w:bottom w:val="single" w:sz="4" w:space="0" w:color="auto"/>
              <w:right w:val="single" w:sz="4" w:space="0" w:color="auto"/>
            </w:tcBorders>
            <w:shd w:val="clear" w:color="auto" w:fill="auto"/>
            <w:vAlign w:val="center"/>
            <w:hideMark/>
          </w:tcPr>
          <w:p w14:paraId="7A3FFBF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03B11F20"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3D03C8B2" w14:textId="556D76E5"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125,989,035.79</w:t>
            </w:r>
          </w:p>
        </w:tc>
      </w:tr>
      <w:tr w:rsidR="00B65C8F" w:rsidRPr="00B65C8F" w14:paraId="2B56A8D8"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DE7F3"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4-C</w:t>
            </w:r>
          </w:p>
        </w:tc>
        <w:tc>
          <w:tcPr>
            <w:tcW w:w="992" w:type="dxa"/>
            <w:tcBorders>
              <w:top w:val="nil"/>
              <w:left w:val="nil"/>
              <w:bottom w:val="single" w:sz="4" w:space="0" w:color="auto"/>
              <w:right w:val="single" w:sz="4" w:space="0" w:color="auto"/>
            </w:tcBorders>
            <w:shd w:val="clear" w:color="auto" w:fill="auto"/>
            <w:noWrap/>
            <w:vAlign w:val="center"/>
            <w:hideMark/>
          </w:tcPr>
          <w:p w14:paraId="7B084465"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734BED8" w14:textId="5478E9FF"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D8A2A88"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88E508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56B398C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2F8759D" w14:textId="48902820"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3327EB4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698252F"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5D75731"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3138A17B" w14:textId="1E386843"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259,962,953.09</w:t>
            </w:r>
          </w:p>
        </w:tc>
        <w:tc>
          <w:tcPr>
            <w:tcW w:w="2225" w:type="dxa"/>
            <w:tcBorders>
              <w:top w:val="nil"/>
              <w:left w:val="nil"/>
              <w:bottom w:val="single" w:sz="4" w:space="0" w:color="auto"/>
              <w:right w:val="single" w:sz="4" w:space="0" w:color="auto"/>
            </w:tcBorders>
            <w:shd w:val="clear" w:color="auto" w:fill="auto"/>
            <w:vAlign w:val="center"/>
            <w:hideMark/>
          </w:tcPr>
          <w:p w14:paraId="6497CBB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33.42%</w:t>
            </w:r>
          </w:p>
        </w:tc>
        <w:tc>
          <w:tcPr>
            <w:tcW w:w="1885" w:type="dxa"/>
            <w:tcBorders>
              <w:top w:val="nil"/>
              <w:left w:val="nil"/>
              <w:bottom w:val="single" w:sz="4" w:space="0" w:color="auto"/>
              <w:right w:val="single" w:sz="4" w:space="0" w:color="auto"/>
            </w:tcBorders>
            <w:shd w:val="clear" w:color="auto" w:fill="auto"/>
            <w:vAlign w:val="center"/>
            <w:hideMark/>
          </w:tcPr>
          <w:p w14:paraId="2E700C9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1BA0E603"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6A4C80D" w14:textId="687AB9D8"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77,988,885.93</w:t>
            </w:r>
          </w:p>
        </w:tc>
      </w:tr>
      <w:tr w:rsidR="00B65C8F" w:rsidRPr="00B65C8F" w14:paraId="4B3109A7"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1D7A7F3B"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F6FABE2"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7A21F8CE" w14:textId="77F37271"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452F2D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7D3B139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5E6C9BB8"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79EBD7C" w14:textId="1005B8C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7C6F860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34C22F6" w14:textId="77777777" w:rsidR="0069063F" w:rsidRPr="00B65C8F"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AE6024D"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34F2E9AA" w14:textId="15D15E74"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259,962,953.09</w:t>
            </w:r>
          </w:p>
        </w:tc>
        <w:tc>
          <w:tcPr>
            <w:tcW w:w="2225" w:type="dxa"/>
            <w:tcBorders>
              <w:top w:val="nil"/>
              <w:left w:val="nil"/>
              <w:bottom w:val="single" w:sz="4" w:space="0" w:color="auto"/>
              <w:right w:val="single" w:sz="4" w:space="0" w:color="auto"/>
            </w:tcBorders>
            <w:shd w:val="clear" w:color="auto" w:fill="auto"/>
            <w:vAlign w:val="center"/>
            <w:hideMark/>
          </w:tcPr>
          <w:p w14:paraId="65FAE03E"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31.67%</w:t>
            </w:r>
          </w:p>
        </w:tc>
        <w:tc>
          <w:tcPr>
            <w:tcW w:w="1885" w:type="dxa"/>
            <w:tcBorders>
              <w:top w:val="nil"/>
              <w:left w:val="nil"/>
              <w:bottom w:val="single" w:sz="4" w:space="0" w:color="auto"/>
              <w:right w:val="single" w:sz="4" w:space="0" w:color="auto"/>
            </w:tcBorders>
            <w:shd w:val="clear" w:color="auto" w:fill="auto"/>
            <w:vAlign w:val="center"/>
            <w:hideMark/>
          </w:tcPr>
          <w:p w14:paraId="6479A148"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292D438A"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884CCB0" w14:textId="471E6D6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77,988,885.93</w:t>
            </w:r>
          </w:p>
        </w:tc>
      </w:tr>
      <w:tr w:rsidR="00B65C8F" w:rsidRPr="00B65C8F" w14:paraId="1917515C"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EC238F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2-EFG</w:t>
            </w:r>
          </w:p>
        </w:tc>
        <w:tc>
          <w:tcPr>
            <w:tcW w:w="992" w:type="dxa"/>
            <w:tcBorders>
              <w:top w:val="nil"/>
              <w:left w:val="nil"/>
              <w:bottom w:val="single" w:sz="4" w:space="0" w:color="auto"/>
              <w:right w:val="single" w:sz="4" w:space="0" w:color="auto"/>
            </w:tcBorders>
            <w:shd w:val="clear" w:color="auto" w:fill="auto"/>
            <w:noWrap/>
            <w:vAlign w:val="center"/>
            <w:hideMark/>
          </w:tcPr>
          <w:p w14:paraId="6C0F3D08"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FA540B0" w14:textId="4EB7D17A"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1AF5F41"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FE606BF"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169DA7D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93C2CB5" w14:textId="226021C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79AA2074"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E98E601"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4-AB</w:t>
            </w:r>
          </w:p>
        </w:tc>
        <w:tc>
          <w:tcPr>
            <w:tcW w:w="992" w:type="dxa"/>
            <w:tcBorders>
              <w:top w:val="nil"/>
              <w:left w:val="nil"/>
              <w:bottom w:val="single" w:sz="4" w:space="0" w:color="auto"/>
              <w:right w:val="single" w:sz="4" w:space="0" w:color="auto"/>
            </w:tcBorders>
            <w:shd w:val="clear" w:color="auto" w:fill="auto"/>
            <w:noWrap/>
            <w:vAlign w:val="center"/>
            <w:hideMark/>
          </w:tcPr>
          <w:p w14:paraId="3ABC74F4"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6ADF7E25" w14:textId="0557079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1AF7328D"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185B0E4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83FCFCC"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313B7AD" w14:textId="72419A3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02743B28"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0EABFB27"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4-D</w:t>
            </w:r>
          </w:p>
        </w:tc>
        <w:tc>
          <w:tcPr>
            <w:tcW w:w="992" w:type="dxa"/>
            <w:tcBorders>
              <w:top w:val="nil"/>
              <w:left w:val="nil"/>
              <w:bottom w:val="single" w:sz="4" w:space="0" w:color="auto"/>
              <w:right w:val="single" w:sz="4" w:space="0" w:color="auto"/>
            </w:tcBorders>
            <w:shd w:val="clear" w:color="auto" w:fill="auto"/>
            <w:noWrap/>
            <w:vAlign w:val="center"/>
            <w:hideMark/>
          </w:tcPr>
          <w:p w14:paraId="76CEC821" w14:textId="77777777" w:rsidR="0069063F" w:rsidRPr="00B65C8F" w:rsidRDefault="0069063F" w:rsidP="0069063F">
            <w:pPr>
              <w:widowControl/>
              <w:spacing w:line="240" w:lineRule="exact"/>
              <w:rPr>
                <w:rFonts w:eastAsia="仿宋_GB2312"/>
                <w:kern w:val="0"/>
                <w:sz w:val="20"/>
              </w:rPr>
            </w:pPr>
            <w:proofErr w:type="gramStart"/>
            <w:r w:rsidRPr="00B65C8F">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5E08655" w14:textId="623DBD16"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18E5DE5"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DB4ED24"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0FA3479" w14:textId="77777777"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9BC0137" w14:textId="1702C77D" w:rsidR="0069063F" w:rsidRPr="00B65C8F" w:rsidRDefault="0069063F" w:rsidP="0069063F">
            <w:pPr>
              <w:widowControl/>
              <w:spacing w:line="240" w:lineRule="exact"/>
              <w:rPr>
                <w:rFonts w:eastAsia="仿宋_GB2312"/>
                <w:b/>
                <w:bCs/>
                <w:kern w:val="0"/>
                <w:sz w:val="20"/>
              </w:rPr>
            </w:pPr>
            <w:r w:rsidRPr="00B65C8F">
              <w:rPr>
                <w:rFonts w:eastAsia="仿宋_GB2312"/>
                <w:b/>
                <w:bCs/>
                <w:kern w:val="0"/>
                <w:sz w:val="20"/>
              </w:rPr>
              <w:t>-</w:t>
            </w:r>
          </w:p>
        </w:tc>
      </w:tr>
      <w:tr w:rsidR="00B65C8F" w:rsidRPr="00B65C8F" w14:paraId="6736B2DE" w14:textId="77777777" w:rsidTr="000A66CA">
        <w:trPr>
          <w:trHeight w:val="20"/>
          <w:jc w:val="center"/>
        </w:trPr>
        <w:tc>
          <w:tcPr>
            <w:tcW w:w="2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1EE9" w14:textId="77777777" w:rsidR="0069063F" w:rsidRPr="00B65C8F" w:rsidRDefault="0069063F" w:rsidP="0069063F">
            <w:pPr>
              <w:widowControl/>
              <w:spacing w:line="240" w:lineRule="exact"/>
              <w:rPr>
                <w:rFonts w:eastAsia="仿宋_GB2312"/>
                <w:kern w:val="0"/>
                <w:sz w:val="20"/>
              </w:rPr>
            </w:pPr>
            <w:r w:rsidRPr="00B65C8F">
              <w:rPr>
                <w:rFonts w:eastAsia="仿宋_GB2312"/>
                <w:kern w:val="0"/>
                <w:sz w:val="20"/>
              </w:rPr>
              <w:t>合计</w:t>
            </w:r>
          </w:p>
        </w:tc>
        <w:tc>
          <w:tcPr>
            <w:tcW w:w="2977" w:type="dxa"/>
            <w:tcBorders>
              <w:top w:val="nil"/>
              <w:left w:val="nil"/>
              <w:bottom w:val="single" w:sz="4" w:space="0" w:color="auto"/>
              <w:right w:val="single" w:sz="4" w:space="0" w:color="auto"/>
            </w:tcBorders>
            <w:shd w:val="clear" w:color="auto" w:fill="auto"/>
            <w:noWrap/>
            <w:vAlign w:val="center"/>
            <w:hideMark/>
          </w:tcPr>
          <w:p w14:paraId="78C49F05" w14:textId="69364464" w:rsidR="0069063F" w:rsidRPr="00B65C8F" w:rsidRDefault="0069063F" w:rsidP="0069063F">
            <w:pPr>
              <w:widowControl/>
              <w:spacing w:line="240" w:lineRule="exact"/>
              <w:rPr>
                <w:rFonts w:eastAsia="仿宋_GB2312"/>
                <w:kern w:val="0"/>
                <w:sz w:val="20"/>
              </w:rPr>
            </w:pPr>
            <w:r w:rsidRPr="00B65C8F">
              <w:rPr>
                <w:rFonts w:eastAsia="仿宋_GB2312"/>
                <w:kern w:val="0"/>
                <w:sz w:val="20"/>
              </w:rPr>
              <w:t>4,735,295,926.90</w:t>
            </w:r>
          </w:p>
        </w:tc>
        <w:tc>
          <w:tcPr>
            <w:tcW w:w="2225" w:type="dxa"/>
            <w:tcBorders>
              <w:top w:val="nil"/>
              <w:left w:val="nil"/>
              <w:bottom w:val="single" w:sz="4" w:space="0" w:color="auto"/>
              <w:right w:val="single" w:sz="4" w:space="0" w:color="auto"/>
            </w:tcBorders>
            <w:shd w:val="clear" w:color="auto" w:fill="auto"/>
            <w:noWrap/>
            <w:vAlign w:val="center"/>
            <w:hideMark/>
          </w:tcPr>
          <w:p w14:paraId="2A157383" w14:textId="11963A1D"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13FD2343" w14:textId="2F211F53" w:rsidR="0069063F" w:rsidRPr="00B65C8F" w:rsidRDefault="0069063F" w:rsidP="0069063F">
            <w:pPr>
              <w:widowControl/>
              <w:spacing w:line="240" w:lineRule="exact"/>
              <w:rPr>
                <w:rFonts w:eastAsia="仿宋_GB2312"/>
                <w:kern w:val="0"/>
                <w:sz w:val="20"/>
              </w:rPr>
            </w:pPr>
            <w:r w:rsidRPr="00B65C8F">
              <w:rPr>
                <w:rFonts w:eastAsia="仿宋_GB2312"/>
                <w:kern w:val="0"/>
                <w:sz w:val="20"/>
              </w:rPr>
              <w:t>0.90</w:t>
            </w:r>
          </w:p>
        </w:tc>
        <w:tc>
          <w:tcPr>
            <w:tcW w:w="2268" w:type="dxa"/>
            <w:tcBorders>
              <w:top w:val="nil"/>
              <w:left w:val="nil"/>
              <w:bottom w:val="single" w:sz="4" w:space="0" w:color="auto"/>
              <w:right w:val="single" w:sz="4" w:space="0" w:color="auto"/>
            </w:tcBorders>
            <w:shd w:val="clear" w:color="auto" w:fill="auto"/>
            <w:noWrap/>
            <w:vAlign w:val="center"/>
            <w:hideMark/>
          </w:tcPr>
          <w:p w14:paraId="713E7D6E" w14:textId="3DFB1078" w:rsidR="0069063F" w:rsidRPr="00B65C8F" w:rsidRDefault="0069063F" w:rsidP="0069063F">
            <w:pPr>
              <w:widowControl/>
              <w:spacing w:line="240" w:lineRule="exact"/>
              <w:rPr>
                <w:rFonts w:eastAsia="仿宋_GB2312"/>
                <w:kern w:val="0"/>
                <w:sz w:val="20"/>
              </w:rPr>
            </w:pPr>
            <w:r w:rsidRPr="00B65C8F">
              <w:rPr>
                <w:rFonts w:eastAsia="仿宋_GB2312"/>
                <w:kern w:val="0"/>
                <w:sz w:val="20"/>
              </w:rPr>
              <w:t>-</w:t>
            </w:r>
          </w:p>
        </w:tc>
        <w:tc>
          <w:tcPr>
            <w:tcW w:w="2097" w:type="dxa"/>
            <w:tcBorders>
              <w:top w:val="nil"/>
              <w:left w:val="nil"/>
              <w:bottom w:val="single" w:sz="4" w:space="0" w:color="auto"/>
              <w:right w:val="single" w:sz="4" w:space="0" w:color="auto"/>
            </w:tcBorders>
            <w:shd w:val="clear" w:color="auto" w:fill="auto"/>
            <w:noWrap/>
            <w:vAlign w:val="center"/>
            <w:hideMark/>
          </w:tcPr>
          <w:p w14:paraId="055ED8BB" w14:textId="3A05180C" w:rsidR="0069063F" w:rsidRPr="00B65C8F" w:rsidRDefault="0069063F" w:rsidP="0069063F">
            <w:pPr>
              <w:widowControl/>
              <w:spacing w:line="240" w:lineRule="exact"/>
              <w:rPr>
                <w:rFonts w:eastAsia="仿宋_GB2312"/>
                <w:kern w:val="0"/>
                <w:sz w:val="20"/>
              </w:rPr>
            </w:pPr>
            <w:r w:rsidRPr="00B65C8F">
              <w:rPr>
                <w:rFonts w:eastAsia="仿宋_GB2312"/>
                <w:kern w:val="0"/>
                <w:sz w:val="20"/>
              </w:rPr>
              <w:t>1,395,796,123.67</w:t>
            </w:r>
          </w:p>
        </w:tc>
      </w:tr>
    </w:tbl>
    <w:p w14:paraId="3C9919A2" w14:textId="1EAFA301" w:rsidR="00541592" w:rsidRPr="00B65C8F" w:rsidRDefault="0069063F" w:rsidP="0069063F">
      <w:pPr>
        <w:pStyle w:val="a0"/>
        <w:spacing w:line="240" w:lineRule="exact"/>
        <w:ind w:firstLineChars="200" w:firstLine="420"/>
        <w:jc w:val="left"/>
        <w:rPr>
          <w:bCs/>
          <w:kern w:val="2"/>
          <w:sz w:val="21"/>
          <w:szCs w:val="21"/>
        </w:rPr>
      </w:pPr>
      <w:r w:rsidRPr="00B65C8F">
        <w:rPr>
          <w:bCs/>
          <w:kern w:val="2"/>
          <w:sz w:val="21"/>
          <w:szCs w:val="21"/>
        </w:rPr>
        <w:t>单位：元</w:t>
      </w:r>
    </w:p>
    <w:p w14:paraId="3A487761" w14:textId="77777777" w:rsidR="0069063F" w:rsidRPr="00B65C8F" w:rsidRDefault="0069063F" w:rsidP="0069063F">
      <w:pPr>
        <w:pStyle w:val="a0"/>
        <w:spacing w:line="240" w:lineRule="exact"/>
        <w:ind w:firstLineChars="200" w:firstLine="420"/>
        <w:jc w:val="left"/>
        <w:rPr>
          <w:bCs/>
          <w:kern w:val="2"/>
          <w:sz w:val="21"/>
          <w:szCs w:val="21"/>
        </w:rPr>
      </w:pPr>
    </w:p>
    <w:p w14:paraId="3BCE8754" w14:textId="204DE453" w:rsidR="00541592" w:rsidRPr="00B65C8F" w:rsidRDefault="0069063F" w:rsidP="0069063F">
      <w:pPr>
        <w:pStyle w:val="a0"/>
        <w:ind w:firstLineChars="200" w:firstLine="560"/>
        <w:rPr>
          <w:kern w:val="2"/>
          <w:sz w:val="28"/>
          <w:szCs w:val="28"/>
        </w:rPr>
      </w:pPr>
      <w:r w:rsidRPr="00B65C8F">
        <w:rPr>
          <w:kern w:val="2"/>
          <w:sz w:val="28"/>
          <w:szCs w:val="28"/>
        </w:rPr>
        <w:t>土地增税</w:t>
      </w:r>
      <w:proofErr w:type="gramStart"/>
      <w:r w:rsidRPr="00B65C8F">
        <w:rPr>
          <w:kern w:val="2"/>
          <w:sz w:val="28"/>
          <w:szCs w:val="28"/>
        </w:rPr>
        <w:t>税</w:t>
      </w:r>
      <w:proofErr w:type="gramEnd"/>
      <w:r w:rsidRPr="00B65C8F">
        <w:rPr>
          <w:kern w:val="2"/>
          <w:sz w:val="28"/>
          <w:szCs w:val="28"/>
        </w:rPr>
        <w:t>为</w:t>
      </w:r>
      <w:r w:rsidRPr="00B65C8F">
        <w:rPr>
          <w:kern w:val="2"/>
          <w:sz w:val="28"/>
          <w:szCs w:val="28"/>
        </w:rPr>
        <w:t>1,395,796,123.67</w:t>
      </w:r>
      <w:r w:rsidRPr="00B65C8F">
        <w:rPr>
          <w:kern w:val="2"/>
          <w:sz w:val="28"/>
          <w:szCs w:val="28"/>
        </w:rPr>
        <w:t>元。</w:t>
      </w:r>
    </w:p>
    <w:p w14:paraId="4C7DA8E3" w14:textId="16FAFC38" w:rsidR="00E025EB" w:rsidRPr="00B65C8F" w:rsidRDefault="00E025EB" w:rsidP="008C678E">
      <w:pPr>
        <w:pStyle w:val="a0"/>
        <w:spacing w:line="240" w:lineRule="auto"/>
        <w:ind w:firstLineChars="200" w:firstLine="420"/>
        <w:jc w:val="right"/>
        <w:rPr>
          <w:bCs/>
          <w:kern w:val="2"/>
          <w:sz w:val="21"/>
          <w:szCs w:val="21"/>
        </w:rPr>
      </w:pPr>
    </w:p>
    <w:p w14:paraId="01388DB2" w14:textId="77777777" w:rsidR="0069063F" w:rsidRPr="00B65C8F" w:rsidRDefault="0069063F" w:rsidP="00E025EB">
      <w:pPr>
        <w:pStyle w:val="a0"/>
        <w:ind w:firstLineChars="200" w:firstLine="560"/>
        <w:rPr>
          <w:kern w:val="2"/>
          <w:sz w:val="28"/>
          <w:szCs w:val="28"/>
        </w:rPr>
        <w:sectPr w:rsidR="0069063F" w:rsidRPr="00B65C8F" w:rsidSect="001960F0">
          <w:pgSz w:w="16838" w:h="11906" w:orient="landscape" w:code="9"/>
          <w:pgMar w:top="1287" w:right="1588" w:bottom="1701" w:left="1588" w:header="851" w:footer="737" w:gutter="0"/>
          <w:pgNumType w:fmt="numberInDash"/>
          <w:cols w:space="425"/>
          <w:titlePg/>
          <w:docGrid w:type="lines" w:linePitch="326"/>
        </w:sectPr>
      </w:pPr>
    </w:p>
    <w:p w14:paraId="681E9B3E" w14:textId="03A6F7A6" w:rsidR="00E025EB" w:rsidRPr="00B65C8F" w:rsidRDefault="00E025EB" w:rsidP="00E025EB">
      <w:pPr>
        <w:pStyle w:val="a0"/>
        <w:ind w:firstLineChars="200" w:firstLine="560"/>
        <w:rPr>
          <w:kern w:val="2"/>
          <w:sz w:val="28"/>
          <w:szCs w:val="28"/>
        </w:rPr>
      </w:pPr>
      <w:r w:rsidRPr="00B65C8F">
        <w:rPr>
          <w:kern w:val="2"/>
          <w:sz w:val="28"/>
          <w:szCs w:val="28"/>
        </w:rPr>
        <w:lastRenderedPageBreak/>
        <w:t>（</w:t>
      </w:r>
      <w:r w:rsidRPr="00B65C8F">
        <w:rPr>
          <w:kern w:val="2"/>
          <w:sz w:val="28"/>
          <w:szCs w:val="28"/>
        </w:rPr>
        <w:t>2</w:t>
      </w:r>
      <w:r w:rsidRPr="00B65C8F">
        <w:rPr>
          <w:kern w:val="2"/>
          <w:sz w:val="28"/>
          <w:szCs w:val="28"/>
        </w:rPr>
        <w:t>）</w:t>
      </w:r>
      <w:r w:rsidR="00896272" w:rsidRPr="00B65C8F">
        <w:rPr>
          <w:kern w:val="2"/>
          <w:sz w:val="28"/>
          <w:szCs w:val="28"/>
        </w:rPr>
        <w:t>税金及附加</w:t>
      </w:r>
    </w:p>
    <w:p w14:paraId="5CB80058" w14:textId="673D0689" w:rsidR="00E025EB" w:rsidRPr="00B65C8F" w:rsidRDefault="00E025EB" w:rsidP="00E025EB">
      <w:pPr>
        <w:pStyle w:val="a0"/>
        <w:ind w:firstLineChars="200" w:firstLine="560"/>
        <w:rPr>
          <w:kern w:val="2"/>
          <w:sz w:val="28"/>
          <w:szCs w:val="28"/>
        </w:rPr>
      </w:pPr>
      <w:r w:rsidRPr="00B65C8F">
        <w:rPr>
          <w:kern w:val="2"/>
          <w:sz w:val="28"/>
          <w:szCs w:val="28"/>
        </w:rPr>
        <w:t>根据</w:t>
      </w:r>
      <w:r w:rsidR="00226925" w:rsidRPr="00B65C8F">
        <w:rPr>
          <w:kern w:val="2"/>
          <w:sz w:val="28"/>
          <w:szCs w:val="28"/>
        </w:rPr>
        <w:t>被咨询单位</w:t>
      </w:r>
      <w:r w:rsidRPr="00B65C8F">
        <w:rPr>
          <w:kern w:val="2"/>
          <w:sz w:val="28"/>
          <w:szCs w:val="28"/>
        </w:rPr>
        <w:t>提供的相关资料及</w:t>
      </w:r>
      <w:r w:rsidR="00C37F37" w:rsidRPr="00B65C8F">
        <w:rPr>
          <w:kern w:val="2"/>
          <w:sz w:val="28"/>
          <w:szCs w:val="28"/>
        </w:rPr>
        <w:t>咨询专业人员</w:t>
      </w:r>
      <w:r w:rsidRPr="00B65C8F">
        <w:rPr>
          <w:kern w:val="2"/>
          <w:sz w:val="28"/>
          <w:szCs w:val="28"/>
        </w:rPr>
        <w:t>对项目所在地税收政策了解，城建税税率为</w:t>
      </w:r>
      <w:r w:rsidRPr="00B65C8F">
        <w:rPr>
          <w:kern w:val="2"/>
          <w:sz w:val="28"/>
          <w:szCs w:val="28"/>
        </w:rPr>
        <w:t>7%</w:t>
      </w:r>
      <w:r w:rsidRPr="00B65C8F">
        <w:rPr>
          <w:kern w:val="2"/>
          <w:sz w:val="28"/>
          <w:szCs w:val="28"/>
        </w:rPr>
        <w:t>、教育费附加为</w:t>
      </w:r>
      <w:r w:rsidRPr="00B65C8F">
        <w:rPr>
          <w:kern w:val="2"/>
          <w:sz w:val="28"/>
          <w:szCs w:val="28"/>
        </w:rPr>
        <w:t>3%</w:t>
      </w:r>
      <w:r w:rsidRPr="00B65C8F">
        <w:rPr>
          <w:kern w:val="2"/>
          <w:sz w:val="28"/>
          <w:szCs w:val="28"/>
        </w:rPr>
        <w:t>、地方教育附加为</w:t>
      </w:r>
      <w:r w:rsidRPr="00B65C8F">
        <w:rPr>
          <w:kern w:val="2"/>
          <w:sz w:val="28"/>
          <w:szCs w:val="28"/>
        </w:rPr>
        <w:t>2%</w:t>
      </w:r>
      <w:r w:rsidRPr="00B65C8F">
        <w:rPr>
          <w:kern w:val="2"/>
          <w:sz w:val="28"/>
          <w:szCs w:val="28"/>
        </w:rPr>
        <w:t>、印花税税率按</w:t>
      </w:r>
      <w:r w:rsidRPr="00B65C8F">
        <w:rPr>
          <w:kern w:val="2"/>
          <w:sz w:val="28"/>
          <w:szCs w:val="28"/>
        </w:rPr>
        <w:t>0.05%</w:t>
      </w:r>
      <w:r w:rsidRPr="00B65C8F">
        <w:rPr>
          <w:kern w:val="2"/>
          <w:sz w:val="28"/>
          <w:szCs w:val="28"/>
        </w:rPr>
        <w:t>。计算见下表：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67"/>
      </w:tblGrid>
      <w:tr w:rsidR="00B65C8F" w:rsidRPr="00B65C8F" w14:paraId="5FF24168" w14:textId="77777777" w:rsidTr="0069063F">
        <w:trPr>
          <w:trHeight w:val="260"/>
        </w:trPr>
        <w:tc>
          <w:tcPr>
            <w:tcW w:w="2500" w:type="pct"/>
            <w:shd w:val="clear" w:color="auto" w:fill="auto"/>
            <w:noWrap/>
            <w:vAlign w:val="center"/>
            <w:hideMark/>
          </w:tcPr>
          <w:p w14:paraId="2FD48648" w14:textId="77777777" w:rsidR="0069063F" w:rsidRPr="00B65C8F" w:rsidRDefault="0069063F" w:rsidP="0069063F">
            <w:pPr>
              <w:widowControl/>
              <w:rPr>
                <w:rFonts w:eastAsia="仿宋_GB2312"/>
                <w:kern w:val="0"/>
                <w:sz w:val="20"/>
              </w:rPr>
            </w:pPr>
            <w:r w:rsidRPr="00B65C8F">
              <w:rPr>
                <w:rFonts w:eastAsia="仿宋_GB2312"/>
                <w:kern w:val="0"/>
                <w:sz w:val="20"/>
              </w:rPr>
              <w:t>项目</w:t>
            </w:r>
          </w:p>
        </w:tc>
        <w:tc>
          <w:tcPr>
            <w:tcW w:w="2500" w:type="pct"/>
            <w:shd w:val="clear" w:color="auto" w:fill="auto"/>
            <w:noWrap/>
            <w:vAlign w:val="center"/>
            <w:hideMark/>
          </w:tcPr>
          <w:p w14:paraId="07303873" w14:textId="38AFB0CC" w:rsidR="0069063F" w:rsidRPr="00B65C8F" w:rsidRDefault="0069063F" w:rsidP="0069063F">
            <w:pPr>
              <w:widowControl/>
              <w:rPr>
                <w:rFonts w:eastAsia="仿宋_GB2312"/>
                <w:kern w:val="0"/>
                <w:sz w:val="20"/>
              </w:rPr>
            </w:pPr>
            <w:r w:rsidRPr="00B65C8F">
              <w:rPr>
                <w:rFonts w:eastAsia="仿宋_GB2312"/>
                <w:kern w:val="0"/>
                <w:sz w:val="20"/>
              </w:rPr>
              <w:t>金额（元）</w:t>
            </w:r>
          </w:p>
        </w:tc>
      </w:tr>
      <w:tr w:rsidR="00B65C8F" w:rsidRPr="00B65C8F" w14:paraId="69612A7C" w14:textId="77777777" w:rsidTr="0069063F">
        <w:trPr>
          <w:trHeight w:val="260"/>
        </w:trPr>
        <w:tc>
          <w:tcPr>
            <w:tcW w:w="2500" w:type="pct"/>
            <w:shd w:val="clear" w:color="auto" w:fill="auto"/>
            <w:noWrap/>
            <w:vAlign w:val="center"/>
            <w:hideMark/>
          </w:tcPr>
          <w:p w14:paraId="2E273C1B" w14:textId="77777777" w:rsidR="0069063F" w:rsidRPr="00B65C8F" w:rsidRDefault="0069063F" w:rsidP="0069063F">
            <w:pPr>
              <w:widowControl/>
              <w:rPr>
                <w:rFonts w:eastAsia="仿宋_GB2312"/>
                <w:kern w:val="0"/>
                <w:sz w:val="20"/>
              </w:rPr>
            </w:pPr>
            <w:r w:rsidRPr="00B65C8F">
              <w:rPr>
                <w:rFonts w:eastAsia="仿宋_GB2312"/>
                <w:kern w:val="0"/>
                <w:sz w:val="20"/>
              </w:rPr>
              <w:t>增值税</w:t>
            </w:r>
          </w:p>
        </w:tc>
        <w:tc>
          <w:tcPr>
            <w:tcW w:w="2500" w:type="pct"/>
            <w:shd w:val="clear" w:color="auto" w:fill="auto"/>
            <w:noWrap/>
            <w:vAlign w:val="center"/>
            <w:hideMark/>
          </w:tcPr>
          <w:p w14:paraId="3239AAFB" w14:textId="574E2A24" w:rsidR="0069063F" w:rsidRPr="00B65C8F" w:rsidRDefault="0069063F" w:rsidP="0069063F">
            <w:pPr>
              <w:widowControl/>
              <w:rPr>
                <w:rFonts w:eastAsia="仿宋_GB2312"/>
                <w:kern w:val="0"/>
                <w:sz w:val="20"/>
              </w:rPr>
            </w:pPr>
            <w:r w:rsidRPr="00B65C8F">
              <w:rPr>
                <w:rFonts w:eastAsia="仿宋_GB2312"/>
                <w:kern w:val="0"/>
                <w:sz w:val="20"/>
              </w:rPr>
              <w:t>727,631,253.64</w:t>
            </w:r>
          </w:p>
        </w:tc>
      </w:tr>
      <w:tr w:rsidR="00B65C8F" w:rsidRPr="00B65C8F" w14:paraId="21BD4162" w14:textId="77777777" w:rsidTr="0069063F">
        <w:trPr>
          <w:trHeight w:val="260"/>
        </w:trPr>
        <w:tc>
          <w:tcPr>
            <w:tcW w:w="2500" w:type="pct"/>
            <w:shd w:val="clear" w:color="auto" w:fill="auto"/>
            <w:vAlign w:val="center"/>
            <w:hideMark/>
          </w:tcPr>
          <w:p w14:paraId="4FA7C5F1" w14:textId="77777777" w:rsidR="0069063F" w:rsidRPr="00B65C8F" w:rsidRDefault="0069063F" w:rsidP="0069063F">
            <w:pPr>
              <w:widowControl/>
              <w:rPr>
                <w:rFonts w:eastAsia="仿宋_GB2312"/>
                <w:kern w:val="0"/>
                <w:sz w:val="20"/>
              </w:rPr>
            </w:pPr>
            <w:r w:rsidRPr="00B65C8F">
              <w:rPr>
                <w:rFonts w:eastAsia="仿宋_GB2312"/>
                <w:kern w:val="0"/>
                <w:sz w:val="20"/>
              </w:rPr>
              <w:t>城市维护建设税</w:t>
            </w:r>
          </w:p>
        </w:tc>
        <w:tc>
          <w:tcPr>
            <w:tcW w:w="2500" w:type="pct"/>
            <w:shd w:val="clear" w:color="auto" w:fill="auto"/>
            <w:vAlign w:val="center"/>
            <w:hideMark/>
          </w:tcPr>
          <w:p w14:paraId="726181CB" w14:textId="2D6528F7" w:rsidR="0069063F" w:rsidRPr="00B65C8F" w:rsidRDefault="0069063F" w:rsidP="0069063F">
            <w:pPr>
              <w:widowControl/>
              <w:rPr>
                <w:rFonts w:eastAsia="仿宋_GB2312"/>
                <w:kern w:val="0"/>
                <w:sz w:val="20"/>
              </w:rPr>
            </w:pPr>
            <w:r w:rsidRPr="00B65C8F">
              <w:rPr>
                <w:rFonts w:eastAsia="仿宋_GB2312"/>
                <w:kern w:val="0"/>
                <w:sz w:val="20"/>
              </w:rPr>
              <w:t>50,934,187.75</w:t>
            </w:r>
          </w:p>
        </w:tc>
      </w:tr>
      <w:tr w:rsidR="00B65C8F" w:rsidRPr="00B65C8F" w14:paraId="7397AFCC" w14:textId="77777777" w:rsidTr="0069063F">
        <w:trPr>
          <w:trHeight w:val="270"/>
        </w:trPr>
        <w:tc>
          <w:tcPr>
            <w:tcW w:w="2500" w:type="pct"/>
            <w:shd w:val="clear" w:color="auto" w:fill="auto"/>
            <w:vAlign w:val="center"/>
            <w:hideMark/>
          </w:tcPr>
          <w:p w14:paraId="74821128" w14:textId="77777777" w:rsidR="0069063F" w:rsidRPr="00B65C8F" w:rsidRDefault="0069063F" w:rsidP="0069063F">
            <w:pPr>
              <w:widowControl/>
              <w:rPr>
                <w:rFonts w:eastAsia="仿宋_GB2312"/>
                <w:kern w:val="0"/>
                <w:sz w:val="20"/>
              </w:rPr>
            </w:pPr>
            <w:r w:rsidRPr="00B65C8F">
              <w:rPr>
                <w:rFonts w:eastAsia="仿宋_GB2312"/>
                <w:kern w:val="0"/>
                <w:sz w:val="20"/>
              </w:rPr>
              <w:t>教育费附加</w:t>
            </w:r>
          </w:p>
        </w:tc>
        <w:tc>
          <w:tcPr>
            <w:tcW w:w="2500" w:type="pct"/>
            <w:shd w:val="clear" w:color="auto" w:fill="auto"/>
            <w:vAlign w:val="center"/>
            <w:hideMark/>
          </w:tcPr>
          <w:p w14:paraId="3CD93374" w14:textId="4AC4400A" w:rsidR="0069063F" w:rsidRPr="00B65C8F" w:rsidRDefault="0069063F" w:rsidP="0069063F">
            <w:pPr>
              <w:widowControl/>
              <w:rPr>
                <w:rFonts w:eastAsia="仿宋_GB2312"/>
                <w:kern w:val="0"/>
                <w:sz w:val="20"/>
              </w:rPr>
            </w:pPr>
            <w:r w:rsidRPr="00B65C8F">
              <w:rPr>
                <w:rFonts w:eastAsia="仿宋_GB2312"/>
                <w:kern w:val="0"/>
                <w:sz w:val="20"/>
              </w:rPr>
              <w:t>21,828,937.61</w:t>
            </w:r>
          </w:p>
        </w:tc>
      </w:tr>
      <w:tr w:rsidR="00B65C8F" w:rsidRPr="00B65C8F" w14:paraId="550EAE56" w14:textId="77777777" w:rsidTr="0069063F">
        <w:trPr>
          <w:trHeight w:val="260"/>
        </w:trPr>
        <w:tc>
          <w:tcPr>
            <w:tcW w:w="2500" w:type="pct"/>
            <w:shd w:val="clear" w:color="auto" w:fill="auto"/>
            <w:vAlign w:val="center"/>
            <w:hideMark/>
          </w:tcPr>
          <w:p w14:paraId="1D4009F7" w14:textId="77777777" w:rsidR="0069063F" w:rsidRPr="00B65C8F" w:rsidRDefault="0069063F" w:rsidP="0069063F">
            <w:pPr>
              <w:widowControl/>
              <w:rPr>
                <w:rFonts w:eastAsia="仿宋_GB2312"/>
                <w:kern w:val="0"/>
                <w:sz w:val="20"/>
              </w:rPr>
            </w:pPr>
            <w:r w:rsidRPr="00B65C8F">
              <w:rPr>
                <w:rFonts w:eastAsia="仿宋_GB2312"/>
                <w:kern w:val="0"/>
                <w:sz w:val="20"/>
              </w:rPr>
              <w:t>地方教育附加</w:t>
            </w:r>
          </w:p>
        </w:tc>
        <w:tc>
          <w:tcPr>
            <w:tcW w:w="2500" w:type="pct"/>
            <w:shd w:val="clear" w:color="auto" w:fill="auto"/>
            <w:vAlign w:val="center"/>
            <w:hideMark/>
          </w:tcPr>
          <w:p w14:paraId="3CCB0F17" w14:textId="71120AE3" w:rsidR="0069063F" w:rsidRPr="00B65C8F" w:rsidRDefault="0069063F" w:rsidP="0069063F">
            <w:pPr>
              <w:widowControl/>
              <w:rPr>
                <w:rFonts w:eastAsia="仿宋_GB2312"/>
                <w:kern w:val="0"/>
                <w:sz w:val="20"/>
              </w:rPr>
            </w:pPr>
            <w:r w:rsidRPr="00B65C8F">
              <w:rPr>
                <w:rFonts w:eastAsia="仿宋_GB2312"/>
                <w:kern w:val="0"/>
                <w:sz w:val="20"/>
              </w:rPr>
              <w:t>14,552,625.07</w:t>
            </w:r>
          </w:p>
        </w:tc>
      </w:tr>
      <w:tr w:rsidR="00B65C8F" w:rsidRPr="00B65C8F" w14:paraId="0CF989F5" w14:textId="77777777" w:rsidTr="0069063F">
        <w:trPr>
          <w:trHeight w:val="260"/>
        </w:trPr>
        <w:tc>
          <w:tcPr>
            <w:tcW w:w="2500" w:type="pct"/>
            <w:shd w:val="clear" w:color="auto" w:fill="auto"/>
            <w:vAlign w:val="center"/>
            <w:hideMark/>
          </w:tcPr>
          <w:p w14:paraId="2F42EFF0" w14:textId="77777777" w:rsidR="0069063F" w:rsidRPr="00B65C8F" w:rsidRDefault="0069063F" w:rsidP="0069063F">
            <w:pPr>
              <w:widowControl/>
              <w:rPr>
                <w:rFonts w:eastAsia="仿宋_GB2312"/>
                <w:kern w:val="0"/>
                <w:sz w:val="20"/>
              </w:rPr>
            </w:pPr>
            <w:r w:rsidRPr="00B65C8F">
              <w:rPr>
                <w:rFonts w:eastAsia="仿宋_GB2312"/>
                <w:kern w:val="0"/>
                <w:sz w:val="20"/>
              </w:rPr>
              <w:t>印花税</w:t>
            </w:r>
          </w:p>
        </w:tc>
        <w:tc>
          <w:tcPr>
            <w:tcW w:w="2500" w:type="pct"/>
            <w:shd w:val="clear" w:color="auto" w:fill="auto"/>
            <w:vAlign w:val="center"/>
            <w:hideMark/>
          </w:tcPr>
          <w:p w14:paraId="35FB83BC" w14:textId="2F9B8A12" w:rsidR="0069063F" w:rsidRPr="00B65C8F" w:rsidRDefault="0069063F" w:rsidP="0069063F">
            <w:pPr>
              <w:widowControl/>
              <w:rPr>
                <w:rFonts w:eastAsia="仿宋_GB2312"/>
                <w:kern w:val="0"/>
                <w:sz w:val="20"/>
              </w:rPr>
            </w:pPr>
            <w:r w:rsidRPr="00B65C8F">
              <w:rPr>
                <w:rFonts w:eastAsia="仿宋_GB2312"/>
                <w:kern w:val="0"/>
                <w:sz w:val="20"/>
              </w:rPr>
              <w:t>10,413,444.38</w:t>
            </w:r>
          </w:p>
        </w:tc>
      </w:tr>
      <w:tr w:rsidR="00B65C8F" w:rsidRPr="00B65C8F" w14:paraId="7559715F" w14:textId="77777777" w:rsidTr="0069063F">
        <w:trPr>
          <w:trHeight w:val="270"/>
        </w:trPr>
        <w:tc>
          <w:tcPr>
            <w:tcW w:w="2500" w:type="pct"/>
            <w:shd w:val="clear" w:color="auto" w:fill="auto"/>
            <w:noWrap/>
            <w:vAlign w:val="center"/>
            <w:hideMark/>
          </w:tcPr>
          <w:p w14:paraId="5C2E3A7E" w14:textId="77777777" w:rsidR="0069063F" w:rsidRPr="00B65C8F" w:rsidRDefault="0069063F" w:rsidP="0069063F">
            <w:pPr>
              <w:widowControl/>
              <w:rPr>
                <w:rFonts w:eastAsia="仿宋_GB2312"/>
                <w:kern w:val="0"/>
                <w:sz w:val="20"/>
              </w:rPr>
            </w:pPr>
            <w:r w:rsidRPr="00B65C8F">
              <w:rPr>
                <w:rFonts w:eastAsia="仿宋_GB2312"/>
                <w:kern w:val="0"/>
                <w:sz w:val="20"/>
              </w:rPr>
              <w:t>土增税</w:t>
            </w:r>
          </w:p>
        </w:tc>
        <w:tc>
          <w:tcPr>
            <w:tcW w:w="2500" w:type="pct"/>
            <w:shd w:val="clear" w:color="auto" w:fill="auto"/>
            <w:noWrap/>
            <w:vAlign w:val="center"/>
            <w:hideMark/>
          </w:tcPr>
          <w:p w14:paraId="7486E057" w14:textId="320F639D" w:rsidR="0069063F" w:rsidRPr="00B65C8F" w:rsidRDefault="0069063F" w:rsidP="0069063F">
            <w:pPr>
              <w:widowControl/>
              <w:rPr>
                <w:rFonts w:eastAsia="仿宋_GB2312"/>
                <w:kern w:val="0"/>
                <w:sz w:val="20"/>
              </w:rPr>
            </w:pPr>
            <w:r w:rsidRPr="00B65C8F">
              <w:rPr>
                <w:rFonts w:eastAsia="仿宋_GB2312"/>
                <w:kern w:val="0"/>
                <w:sz w:val="20"/>
              </w:rPr>
              <w:t>1,395,796,123.67</w:t>
            </w:r>
          </w:p>
        </w:tc>
      </w:tr>
      <w:tr w:rsidR="001D2B59" w:rsidRPr="00B65C8F" w14:paraId="325188FF" w14:textId="77777777" w:rsidTr="0069063F">
        <w:trPr>
          <w:trHeight w:val="270"/>
        </w:trPr>
        <w:tc>
          <w:tcPr>
            <w:tcW w:w="2500" w:type="pct"/>
            <w:shd w:val="clear" w:color="auto" w:fill="auto"/>
            <w:noWrap/>
            <w:vAlign w:val="center"/>
            <w:hideMark/>
          </w:tcPr>
          <w:p w14:paraId="035F4ED0" w14:textId="77777777" w:rsidR="0069063F" w:rsidRPr="00B65C8F" w:rsidRDefault="0069063F" w:rsidP="0069063F">
            <w:pPr>
              <w:widowControl/>
              <w:rPr>
                <w:rFonts w:eastAsia="仿宋_GB2312"/>
                <w:kern w:val="0"/>
                <w:sz w:val="20"/>
              </w:rPr>
            </w:pPr>
            <w:r w:rsidRPr="00B65C8F">
              <w:rPr>
                <w:rFonts w:eastAsia="仿宋_GB2312"/>
                <w:kern w:val="0"/>
                <w:sz w:val="20"/>
              </w:rPr>
              <w:t>税金及附加</w:t>
            </w:r>
          </w:p>
        </w:tc>
        <w:tc>
          <w:tcPr>
            <w:tcW w:w="2500" w:type="pct"/>
            <w:shd w:val="clear" w:color="auto" w:fill="auto"/>
            <w:noWrap/>
            <w:vAlign w:val="center"/>
            <w:hideMark/>
          </w:tcPr>
          <w:p w14:paraId="7A5F3A6E" w14:textId="06519B43" w:rsidR="0069063F" w:rsidRPr="00B65C8F" w:rsidRDefault="0069063F" w:rsidP="0069063F">
            <w:pPr>
              <w:widowControl/>
              <w:rPr>
                <w:rFonts w:eastAsia="仿宋_GB2312"/>
                <w:kern w:val="0"/>
                <w:sz w:val="20"/>
              </w:rPr>
            </w:pPr>
            <w:r w:rsidRPr="00B65C8F">
              <w:rPr>
                <w:rFonts w:eastAsia="仿宋_GB2312"/>
                <w:kern w:val="0"/>
                <w:sz w:val="20"/>
              </w:rPr>
              <w:t>2,221,156,572.12</w:t>
            </w:r>
          </w:p>
        </w:tc>
      </w:tr>
    </w:tbl>
    <w:p w14:paraId="2B505F0F" w14:textId="77777777" w:rsidR="00491817" w:rsidRPr="00B65C8F" w:rsidRDefault="00491817" w:rsidP="00491817">
      <w:pPr>
        <w:pStyle w:val="a0"/>
        <w:ind w:left="1561" w:firstLine="0"/>
        <w:rPr>
          <w:sz w:val="28"/>
          <w:szCs w:val="28"/>
        </w:rPr>
      </w:pPr>
    </w:p>
    <w:p w14:paraId="33AC8E97" w14:textId="7DE6F4BE" w:rsidR="00896272" w:rsidRPr="00B65C8F" w:rsidRDefault="00896272" w:rsidP="00896272">
      <w:pPr>
        <w:pStyle w:val="a0"/>
        <w:ind w:firstLineChars="200" w:firstLine="560"/>
        <w:rPr>
          <w:sz w:val="28"/>
          <w:szCs w:val="28"/>
        </w:rPr>
      </w:pPr>
      <w:r w:rsidRPr="00B65C8F">
        <w:rPr>
          <w:sz w:val="28"/>
          <w:szCs w:val="28"/>
        </w:rPr>
        <w:t>相关税费已超过约定的基准成本，故相关税费模拟清算成本确认为基准成本</w:t>
      </w:r>
      <w:r w:rsidRPr="00B65C8F">
        <w:rPr>
          <w:sz w:val="28"/>
          <w:szCs w:val="28"/>
        </w:rPr>
        <w:t>1,987,690,000.00</w:t>
      </w:r>
      <w:r w:rsidRPr="00B65C8F">
        <w:rPr>
          <w:sz w:val="28"/>
          <w:szCs w:val="28"/>
        </w:rPr>
        <w:t>元。</w:t>
      </w:r>
    </w:p>
    <w:p w14:paraId="3A8267BE" w14:textId="516F0645" w:rsidR="007D138D" w:rsidRPr="00B65C8F" w:rsidRDefault="007D138D" w:rsidP="007D138D">
      <w:pPr>
        <w:pStyle w:val="a0"/>
        <w:numPr>
          <w:ilvl w:val="1"/>
          <w:numId w:val="3"/>
        </w:numPr>
        <w:rPr>
          <w:sz w:val="28"/>
          <w:szCs w:val="28"/>
        </w:rPr>
      </w:pPr>
      <w:r w:rsidRPr="00B65C8F">
        <w:rPr>
          <w:sz w:val="28"/>
          <w:szCs w:val="28"/>
        </w:rPr>
        <w:t>利润总额</w:t>
      </w:r>
    </w:p>
    <w:p w14:paraId="1EE4FAC7" w14:textId="777E5059" w:rsidR="00491817" w:rsidRPr="00B65C8F" w:rsidRDefault="007D138D" w:rsidP="00491817">
      <w:pPr>
        <w:pStyle w:val="a0"/>
        <w:ind w:leftChars="267" w:left="1803" w:hangingChars="450" w:hanging="1242"/>
        <w:rPr>
          <w:spacing w:val="-2"/>
          <w:kern w:val="2"/>
          <w:sz w:val="28"/>
          <w:szCs w:val="28"/>
        </w:rPr>
      </w:pPr>
      <w:r w:rsidRPr="00B65C8F">
        <w:rPr>
          <w:spacing w:val="-2"/>
          <w:kern w:val="2"/>
          <w:sz w:val="28"/>
          <w:szCs w:val="28"/>
        </w:rPr>
        <w:t>利润总额</w:t>
      </w:r>
      <w:r w:rsidRPr="00B65C8F">
        <w:rPr>
          <w:spacing w:val="-2"/>
          <w:kern w:val="2"/>
          <w:sz w:val="28"/>
          <w:szCs w:val="28"/>
        </w:rPr>
        <w:t>=</w:t>
      </w:r>
      <w:r w:rsidR="00491817" w:rsidRPr="00B65C8F">
        <w:rPr>
          <w:spacing w:val="-2"/>
          <w:kern w:val="2"/>
          <w:sz w:val="28"/>
          <w:szCs w:val="28"/>
        </w:rPr>
        <w:t>模拟清算销售收入</w:t>
      </w:r>
      <w:r w:rsidR="00896272" w:rsidRPr="00B65C8F">
        <w:rPr>
          <w:spacing w:val="-2"/>
          <w:kern w:val="2"/>
          <w:sz w:val="28"/>
          <w:szCs w:val="28"/>
        </w:rPr>
        <w:t>（含税）</w:t>
      </w:r>
      <w:r w:rsidRPr="00B65C8F">
        <w:rPr>
          <w:spacing w:val="-2"/>
          <w:kern w:val="2"/>
          <w:sz w:val="28"/>
          <w:szCs w:val="28"/>
        </w:rPr>
        <w:t>-</w:t>
      </w:r>
      <w:r w:rsidR="001477C4" w:rsidRPr="00B65C8F">
        <w:rPr>
          <w:spacing w:val="-2"/>
          <w:kern w:val="2"/>
          <w:sz w:val="28"/>
          <w:szCs w:val="28"/>
        </w:rPr>
        <w:t>含税</w:t>
      </w:r>
      <w:r w:rsidRPr="00B65C8F">
        <w:rPr>
          <w:spacing w:val="-2"/>
          <w:kern w:val="2"/>
          <w:sz w:val="28"/>
          <w:szCs w:val="28"/>
        </w:rPr>
        <w:t>成本</w:t>
      </w:r>
      <w:r w:rsidRPr="00B65C8F">
        <w:rPr>
          <w:spacing w:val="-2"/>
          <w:kern w:val="2"/>
          <w:sz w:val="28"/>
          <w:szCs w:val="28"/>
        </w:rPr>
        <w:t>-</w:t>
      </w:r>
      <w:r w:rsidR="00136A05" w:rsidRPr="00B65C8F">
        <w:rPr>
          <w:spacing w:val="-2"/>
          <w:kern w:val="2"/>
          <w:sz w:val="28"/>
          <w:szCs w:val="28"/>
        </w:rPr>
        <w:t>相关税费</w:t>
      </w:r>
    </w:p>
    <w:p w14:paraId="0F532952" w14:textId="1CA2580D" w:rsidR="007D138D" w:rsidRPr="00B65C8F" w:rsidRDefault="006938C9" w:rsidP="00491817">
      <w:pPr>
        <w:pStyle w:val="a0"/>
        <w:ind w:leftChars="267" w:left="1821" w:hangingChars="450" w:hanging="1260"/>
        <w:rPr>
          <w:kern w:val="2"/>
          <w:sz w:val="28"/>
          <w:szCs w:val="28"/>
        </w:rPr>
      </w:pPr>
      <w:r w:rsidRPr="00B65C8F">
        <w:rPr>
          <w:kern w:val="2"/>
          <w:sz w:val="28"/>
          <w:szCs w:val="28"/>
        </w:rPr>
        <w:t>=</w:t>
      </w:r>
      <w:r w:rsidR="00464FB6" w:rsidRPr="00B65C8F">
        <w:rPr>
          <w:kern w:val="2"/>
          <w:sz w:val="28"/>
          <w:szCs w:val="28"/>
        </w:rPr>
        <w:t>20,826,888,767.43</w:t>
      </w:r>
      <w:r w:rsidR="007D138D" w:rsidRPr="00B65C8F">
        <w:rPr>
          <w:kern w:val="2"/>
          <w:sz w:val="28"/>
          <w:szCs w:val="28"/>
        </w:rPr>
        <w:t>-</w:t>
      </w:r>
      <w:r w:rsidR="00896272" w:rsidRPr="00B65C8F">
        <w:rPr>
          <w:rFonts w:eastAsia="仿宋"/>
          <w:kern w:val="2"/>
          <w:sz w:val="28"/>
          <w:szCs w:val="28"/>
        </w:rPr>
        <w:t>14,980,971,973.58</w:t>
      </w:r>
      <w:r w:rsidR="007D138D" w:rsidRPr="00B65C8F">
        <w:rPr>
          <w:kern w:val="2"/>
          <w:sz w:val="28"/>
          <w:szCs w:val="28"/>
        </w:rPr>
        <w:t>-</w:t>
      </w:r>
      <w:r w:rsidR="00896272" w:rsidRPr="00B65C8F">
        <w:rPr>
          <w:sz w:val="28"/>
          <w:szCs w:val="28"/>
        </w:rPr>
        <w:t>1,987,690,000.00</w:t>
      </w:r>
    </w:p>
    <w:p w14:paraId="6FED49C3" w14:textId="00EF8FE4" w:rsidR="007D138D" w:rsidRPr="00B65C8F" w:rsidRDefault="007D138D" w:rsidP="00491817">
      <w:pPr>
        <w:pStyle w:val="a0"/>
        <w:ind w:firstLineChars="215" w:firstLine="602"/>
        <w:rPr>
          <w:kern w:val="2"/>
          <w:sz w:val="28"/>
          <w:szCs w:val="28"/>
        </w:rPr>
      </w:pPr>
      <w:r w:rsidRPr="00B65C8F">
        <w:rPr>
          <w:kern w:val="2"/>
          <w:sz w:val="28"/>
          <w:szCs w:val="28"/>
        </w:rPr>
        <w:t>=</w:t>
      </w:r>
      <w:r w:rsidR="00CC5EEF" w:rsidRPr="00B65C8F">
        <w:rPr>
          <w:kern w:val="2"/>
          <w:sz w:val="28"/>
          <w:szCs w:val="28"/>
        </w:rPr>
        <w:t>3,858,226,793.85</w:t>
      </w:r>
      <w:r w:rsidR="00491817" w:rsidRPr="00B65C8F">
        <w:rPr>
          <w:kern w:val="2"/>
          <w:sz w:val="28"/>
          <w:szCs w:val="28"/>
        </w:rPr>
        <w:t>元</w:t>
      </w:r>
    </w:p>
    <w:p w14:paraId="1D25ABA6" w14:textId="77777777" w:rsidR="00707700" w:rsidRPr="00B65C8F" w:rsidRDefault="00707700" w:rsidP="00707700">
      <w:pPr>
        <w:pStyle w:val="a0"/>
        <w:numPr>
          <w:ilvl w:val="1"/>
          <w:numId w:val="3"/>
        </w:numPr>
        <w:rPr>
          <w:sz w:val="28"/>
          <w:szCs w:val="28"/>
        </w:rPr>
      </w:pPr>
      <w:r w:rsidRPr="00B65C8F">
        <w:rPr>
          <w:sz w:val="28"/>
          <w:szCs w:val="28"/>
        </w:rPr>
        <w:t>企业所得税</w:t>
      </w:r>
    </w:p>
    <w:p w14:paraId="4936BD92" w14:textId="77777777" w:rsidR="00707700" w:rsidRPr="00B65C8F" w:rsidRDefault="00707700" w:rsidP="00707700">
      <w:pPr>
        <w:pStyle w:val="a0"/>
        <w:ind w:firstLineChars="200" w:firstLine="560"/>
        <w:rPr>
          <w:kern w:val="2"/>
          <w:sz w:val="28"/>
          <w:szCs w:val="28"/>
        </w:rPr>
      </w:pPr>
      <w:r w:rsidRPr="00B65C8F">
        <w:rPr>
          <w:kern w:val="2"/>
          <w:sz w:val="28"/>
          <w:szCs w:val="28"/>
        </w:rPr>
        <w:t>企业所得税税率为</w:t>
      </w:r>
      <w:r w:rsidRPr="00B65C8F">
        <w:rPr>
          <w:kern w:val="2"/>
          <w:sz w:val="28"/>
          <w:szCs w:val="28"/>
        </w:rPr>
        <w:t>25%</w:t>
      </w:r>
      <w:r w:rsidRPr="00B65C8F">
        <w:rPr>
          <w:kern w:val="2"/>
          <w:sz w:val="28"/>
          <w:szCs w:val="28"/>
        </w:rPr>
        <w:t>。</w:t>
      </w:r>
    </w:p>
    <w:p w14:paraId="541361B4" w14:textId="77777777" w:rsidR="00707700" w:rsidRPr="00B65C8F" w:rsidRDefault="00707700" w:rsidP="00707700">
      <w:pPr>
        <w:pStyle w:val="a0"/>
        <w:ind w:firstLineChars="200" w:firstLine="560"/>
        <w:rPr>
          <w:kern w:val="2"/>
          <w:sz w:val="28"/>
          <w:szCs w:val="28"/>
        </w:rPr>
      </w:pPr>
      <w:r w:rsidRPr="00B65C8F">
        <w:rPr>
          <w:kern w:val="2"/>
          <w:sz w:val="28"/>
          <w:szCs w:val="28"/>
        </w:rPr>
        <w:t>企业所得税</w:t>
      </w:r>
      <w:r w:rsidRPr="00B65C8F">
        <w:rPr>
          <w:kern w:val="2"/>
          <w:sz w:val="28"/>
          <w:szCs w:val="28"/>
        </w:rPr>
        <w:t>=</w:t>
      </w:r>
      <w:r w:rsidRPr="00B65C8F">
        <w:rPr>
          <w:kern w:val="2"/>
          <w:sz w:val="28"/>
          <w:szCs w:val="28"/>
        </w:rPr>
        <w:t>利润总额</w:t>
      </w:r>
      <w:r w:rsidRPr="00B65C8F">
        <w:rPr>
          <w:kern w:val="2"/>
          <w:sz w:val="28"/>
          <w:szCs w:val="28"/>
        </w:rPr>
        <w:t>×25%</w:t>
      </w:r>
    </w:p>
    <w:p w14:paraId="0698242A" w14:textId="239C2562" w:rsidR="00707700" w:rsidRPr="00B65C8F" w:rsidRDefault="00707700" w:rsidP="001D2B59">
      <w:pPr>
        <w:pStyle w:val="a0"/>
        <w:ind w:firstLineChars="700" w:firstLine="1960"/>
        <w:rPr>
          <w:kern w:val="2"/>
          <w:sz w:val="28"/>
          <w:szCs w:val="28"/>
        </w:rPr>
      </w:pPr>
      <w:r w:rsidRPr="00B65C8F">
        <w:rPr>
          <w:kern w:val="2"/>
          <w:sz w:val="28"/>
          <w:szCs w:val="28"/>
        </w:rPr>
        <w:t>=</w:t>
      </w:r>
      <w:r w:rsidR="00CC5EEF" w:rsidRPr="00B65C8F">
        <w:rPr>
          <w:kern w:val="2"/>
          <w:sz w:val="28"/>
          <w:szCs w:val="28"/>
        </w:rPr>
        <w:t>3,858,226,793.85</w:t>
      </w:r>
      <w:r w:rsidRPr="00B65C8F">
        <w:rPr>
          <w:kern w:val="2"/>
          <w:sz w:val="28"/>
          <w:szCs w:val="28"/>
        </w:rPr>
        <w:t>×25%</w:t>
      </w:r>
    </w:p>
    <w:p w14:paraId="15B016B5" w14:textId="4EDB080F" w:rsidR="00707700" w:rsidRPr="00B65C8F" w:rsidRDefault="00707700" w:rsidP="001D2B59">
      <w:pPr>
        <w:pStyle w:val="a0"/>
        <w:ind w:firstLineChars="715" w:firstLine="2002"/>
        <w:rPr>
          <w:kern w:val="2"/>
          <w:sz w:val="28"/>
          <w:szCs w:val="28"/>
        </w:rPr>
      </w:pPr>
      <w:r w:rsidRPr="00B65C8F">
        <w:rPr>
          <w:kern w:val="2"/>
          <w:sz w:val="28"/>
          <w:szCs w:val="28"/>
        </w:rPr>
        <w:t>=</w:t>
      </w:r>
      <w:r w:rsidR="00464FB6" w:rsidRPr="00B65C8F">
        <w:rPr>
          <w:kern w:val="2"/>
          <w:sz w:val="28"/>
          <w:szCs w:val="28"/>
        </w:rPr>
        <w:t>964,556,698.46</w:t>
      </w:r>
      <w:r w:rsidR="00491817" w:rsidRPr="00B65C8F">
        <w:rPr>
          <w:kern w:val="2"/>
          <w:sz w:val="28"/>
          <w:szCs w:val="28"/>
        </w:rPr>
        <w:t>元</w:t>
      </w:r>
    </w:p>
    <w:p w14:paraId="50E73847" w14:textId="77777777" w:rsidR="00707700" w:rsidRPr="00B65C8F" w:rsidRDefault="00707700" w:rsidP="00707700">
      <w:pPr>
        <w:pStyle w:val="a0"/>
        <w:numPr>
          <w:ilvl w:val="1"/>
          <w:numId w:val="3"/>
        </w:numPr>
        <w:rPr>
          <w:sz w:val="28"/>
          <w:szCs w:val="28"/>
        </w:rPr>
      </w:pPr>
      <w:r w:rsidRPr="00B65C8F">
        <w:rPr>
          <w:sz w:val="28"/>
          <w:szCs w:val="28"/>
        </w:rPr>
        <w:t>净利润</w:t>
      </w:r>
    </w:p>
    <w:p w14:paraId="5166D482" w14:textId="77777777" w:rsidR="00707700" w:rsidRPr="00B65C8F" w:rsidRDefault="00707700" w:rsidP="00707700">
      <w:pPr>
        <w:pStyle w:val="a0"/>
        <w:ind w:firstLineChars="200" w:firstLine="560"/>
        <w:rPr>
          <w:kern w:val="2"/>
          <w:sz w:val="28"/>
          <w:szCs w:val="28"/>
        </w:rPr>
      </w:pPr>
      <w:r w:rsidRPr="00B65C8F">
        <w:rPr>
          <w:kern w:val="2"/>
          <w:sz w:val="28"/>
          <w:szCs w:val="28"/>
        </w:rPr>
        <w:t>净利润</w:t>
      </w:r>
      <w:r w:rsidRPr="00B65C8F">
        <w:rPr>
          <w:kern w:val="2"/>
          <w:sz w:val="28"/>
          <w:szCs w:val="28"/>
        </w:rPr>
        <w:t>=</w:t>
      </w:r>
      <w:r w:rsidRPr="00B65C8F">
        <w:rPr>
          <w:kern w:val="2"/>
          <w:sz w:val="28"/>
          <w:szCs w:val="28"/>
        </w:rPr>
        <w:t>利润总额</w:t>
      </w:r>
      <w:r w:rsidRPr="00B65C8F">
        <w:rPr>
          <w:kern w:val="2"/>
          <w:sz w:val="28"/>
          <w:szCs w:val="28"/>
        </w:rPr>
        <w:t>-</w:t>
      </w:r>
      <w:r w:rsidRPr="00B65C8F">
        <w:rPr>
          <w:kern w:val="2"/>
          <w:sz w:val="28"/>
          <w:szCs w:val="28"/>
        </w:rPr>
        <w:t>企业所得税</w:t>
      </w:r>
    </w:p>
    <w:p w14:paraId="70F35B76" w14:textId="2B255D5E" w:rsidR="00707700" w:rsidRPr="00B65C8F" w:rsidRDefault="00707700" w:rsidP="001D2B59">
      <w:pPr>
        <w:pStyle w:val="a0"/>
        <w:ind w:firstLineChars="500" w:firstLine="1400"/>
        <w:rPr>
          <w:kern w:val="2"/>
          <w:sz w:val="28"/>
          <w:szCs w:val="28"/>
        </w:rPr>
      </w:pPr>
      <w:r w:rsidRPr="00B65C8F">
        <w:rPr>
          <w:kern w:val="2"/>
          <w:sz w:val="28"/>
          <w:szCs w:val="28"/>
        </w:rPr>
        <w:t>=</w:t>
      </w:r>
      <w:r w:rsidR="00CC5EEF" w:rsidRPr="00B65C8F">
        <w:rPr>
          <w:kern w:val="2"/>
          <w:sz w:val="28"/>
          <w:szCs w:val="28"/>
        </w:rPr>
        <w:t>3,858,226,793.85</w:t>
      </w:r>
      <w:r w:rsidRPr="00B65C8F">
        <w:rPr>
          <w:kern w:val="2"/>
          <w:sz w:val="28"/>
          <w:szCs w:val="28"/>
        </w:rPr>
        <w:t>-</w:t>
      </w:r>
      <w:r w:rsidR="00464FB6" w:rsidRPr="00B65C8F">
        <w:rPr>
          <w:kern w:val="2"/>
          <w:sz w:val="28"/>
          <w:szCs w:val="28"/>
        </w:rPr>
        <w:t>964,556,698.46</w:t>
      </w:r>
    </w:p>
    <w:p w14:paraId="4308AEB6" w14:textId="25EEE4A3" w:rsidR="00707700" w:rsidRPr="00B65C8F" w:rsidRDefault="00707700" w:rsidP="00707700">
      <w:pPr>
        <w:pStyle w:val="a0"/>
        <w:ind w:firstLineChars="500" w:firstLine="1400"/>
        <w:rPr>
          <w:kern w:val="2"/>
          <w:sz w:val="28"/>
          <w:szCs w:val="28"/>
        </w:rPr>
      </w:pPr>
      <w:r w:rsidRPr="00B65C8F">
        <w:rPr>
          <w:kern w:val="2"/>
          <w:sz w:val="28"/>
          <w:szCs w:val="28"/>
        </w:rPr>
        <w:t>=</w:t>
      </w:r>
      <w:r w:rsidR="00464FB6" w:rsidRPr="00B65C8F">
        <w:rPr>
          <w:kern w:val="2"/>
          <w:sz w:val="28"/>
          <w:szCs w:val="28"/>
        </w:rPr>
        <w:t>2,893,670,095.39</w:t>
      </w:r>
      <w:r w:rsidR="00491817" w:rsidRPr="00B65C8F">
        <w:rPr>
          <w:kern w:val="2"/>
          <w:sz w:val="28"/>
          <w:szCs w:val="28"/>
        </w:rPr>
        <w:t>元</w:t>
      </w:r>
    </w:p>
    <w:p w14:paraId="0F7C558F" w14:textId="77777777" w:rsidR="00C60A33" w:rsidRPr="00B65C8F" w:rsidRDefault="00707700" w:rsidP="00707700">
      <w:pPr>
        <w:pStyle w:val="a0"/>
        <w:ind w:firstLineChars="200" w:firstLine="560"/>
        <w:rPr>
          <w:kern w:val="2"/>
          <w:sz w:val="28"/>
          <w:szCs w:val="28"/>
        </w:rPr>
      </w:pPr>
      <w:r w:rsidRPr="00B65C8F">
        <w:rPr>
          <w:kern w:val="2"/>
          <w:sz w:val="28"/>
          <w:szCs w:val="28"/>
        </w:rPr>
        <w:lastRenderedPageBreak/>
        <w:t>模拟清算利润表如下：</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640"/>
        <w:gridCol w:w="3880"/>
      </w:tblGrid>
      <w:tr w:rsidR="00B65C8F" w:rsidRPr="00B65C8F" w14:paraId="268ACC23" w14:textId="77777777" w:rsidTr="00CD2D28">
        <w:trPr>
          <w:trHeight w:val="285"/>
          <w:jc w:val="center"/>
        </w:trPr>
        <w:tc>
          <w:tcPr>
            <w:tcW w:w="4860" w:type="dxa"/>
            <w:shd w:val="clear" w:color="auto" w:fill="auto"/>
            <w:noWrap/>
            <w:vAlign w:val="center"/>
            <w:hideMark/>
          </w:tcPr>
          <w:p w14:paraId="5D1FCD74"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项目</w:t>
            </w:r>
          </w:p>
        </w:tc>
        <w:tc>
          <w:tcPr>
            <w:tcW w:w="640" w:type="dxa"/>
            <w:shd w:val="clear" w:color="auto" w:fill="auto"/>
            <w:noWrap/>
            <w:vAlign w:val="center"/>
            <w:hideMark/>
          </w:tcPr>
          <w:p w14:paraId="2819CF95"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行次</w:t>
            </w:r>
          </w:p>
        </w:tc>
        <w:tc>
          <w:tcPr>
            <w:tcW w:w="3880" w:type="dxa"/>
            <w:shd w:val="clear" w:color="auto" w:fill="auto"/>
            <w:noWrap/>
            <w:vAlign w:val="center"/>
            <w:hideMark/>
          </w:tcPr>
          <w:p w14:paraId="013D44F3"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金额（元）</w:t>
            </w:r>
          </w:p>
        </w:tc>
      </w:tr>
      <w:tr w:rsidR="00B65C8F" w:rsidRPr="00B65C8F" w14:paraId="50C629DF" w14:textId="77777777" w:rsidTr="00CD2D28">
        <w:trPr>
          <w:trHeight w:val="285"/>
          <w:jc w:val="center"/>
        </w:trPr>
        <w:tc>
          <w:tcPr>
            <w:tcW w:w="4860" w:type="dxa"/>
            <w:shd w:val="clear" w:color="auto" w:fill="auto"/>
            <w:noWrap/>
            <w:vAlign w:val="center"/>
            <w:hideMark/>
          </w:tcPr>
          <w:p w14:paraId="35C6147D"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一、营业收入（含税）</w:t>
            </w:r>
          </w:p>
        </w:tc>
        <w:tc>
          <w:tcPr>
            <w:tcW w:w="640" w:type="dxa"/>
            <w:shd w:val="clear" w:color="auto" w:fill="auto"/>
            <w:noWrap/>
            <w:vAlign w:val="center"/>
            <w:hideMark/>
          </w:tcPr>
          <w:p w14:paraId="0B0CC01D"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1</w:t>
            </w:r>
          </w:p>
        </w:tc>
        <w:tc>
          <w:tcPr>
            <w:tcW w:w="3880" w:type="dxa"/>
            <w:shd w:val="clear" w:color="auto" w:fill="auto"/>
            <w:noWrap/>
            <w:vAlign w:val="center"/>
            <w:hideMark/>
          </w:tcPr>
          <w:p w14:paraId="0332D947"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20,826,888,767.43</w:t>
            </w:r>
          </w:p>
        </w:tc>
      </w:tr>
      <w:tr w:rsidR="00B65C8F" w:rsidRPr="00B65C8F" w14:paraId="5B6446A7" w14:textId="77777777" w:rsidTr="00CD2D28">
        <w:trPr>
          <w:trHeight w:val="285"/>
          <w:jc w:val="center"/>
        </w:trPr>
        <w:tc>
          <w:tcPr>
            <w:tcW w:w="4860" w:type="dxa"/>
            <w:shd w:val="clear" w:color="auto" w:fill="auto"/>
            <w:noWrap/>
            <w:vAlign w:val="center"/>
            <w:hideMark/>
          </w:tcPr>
          <w:p w14:paraId="5D4128E1" w14:textId="327D2F80" w:rsidR="001D2B59" w:rsidRPr="00B65C8F" w:rsidRDefault="001D2B59" w:rsidP="00CD2D28">
            <w:pPr>
              <w:widowControl/>
              <w:jc w:val="left"/>
              <w:rPr>
                <w:rFonts w:eastAsia="仿宋_GB2312"/>
                <w:b/>
                <w:bCs/>
                <w:kern w:val="0"/>
                <w:szCs w:val="21"/>
              </w:rPr>
            </w:pPr>
            <w:r w:rsidRPr="00B65C8F">
              <w:rPr>
                <w:rFonts w:eastAsia="仿宋_GB2312"/>
                <w:b/>
                <w:bCs/>
                <w:kern w:val="0"/>
                <w:szCs w:val="21"/>
              </w:rPr>
              <w:t>减：营业成本（</w:t>
            </w:r>
            <w:r w:rsidRPr="00B65C8F">
              <w:rPr>
                <w:rFonts w:eastAsia="仿宋_GB2312"/>
                <w:b/>
                <w:bCs/>
                <w:kern w:val="0"/>
                <w:szCs w:val="21"/>
              </w:rPr>
              <w:t>2=3+4+5+6</w:t>
            </w:r>
            <w:r w:rsidRPr="00B65C8F">
              <w:rPr>
                <w:rFonts w:eastAsia="仿宋_GB2312"/>
                <w:b/>
                <w:bCs/>
                <w:kern w:val="0"/>
                <w:szCs w:val="21"/>
              </w:rPr>
              <w:t>）（含税）</w:t>
            </w:r>
          </w:p>
        </w:tc>
        <w:tc>
          <w:tcPr>
            <w:tcW w:w="640" w:type="dxa"/>
            <w:shd w:val="clear" w:color="auto" w:fill="auto"/>
            <w:noWrap/>
            <w:vAlign w:val="center"/>
            <w:hideMark/>
          </w:tcPr>
          <w:p w14:paraId="27CA1A8E"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2</w:t>
            </w:r>
          </w:p>
        </w:tc>
        <w:tc>
          <w:tcPr>
            <w:tcW w:w="3880" w:type="dxa"/>
            <w:shd w:val="clear" w:color="auto" w:fill="auto"/>
            <w:noWrap/>
            <w:vAlign w:val="center"/>
            <w:hideMark/>
          </w:tcPr>
          <w:p w14:paraId="0F6972C2"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14,471,688,699.86</w:t>
            </w:r>
          </w:p>
        </w:tc>
      </w:tr>
      <w:tr w:rsidR="00B65C8F" w:rsidRPr="00B65C8F" w14:paraId="3D4989B5" w14:textId="77777777" w:rsidTr="00CD2D28">
        <w:trPr>
          <w:trHeight w:val="285"/>
          <w:jc w:val="center"/>
        </w:trPr>
        <w:tc>
          <w:tcPr>
            <w:tcW w:w="4860" w:type="dxa"/>
            <w:shd w:val="clear" w:color="auto" w:fill="auto"/>
            <w:noWrap/>
            <w:vAlign w:val="center"/>
            <w:hideMark/>
          </w:tcPr>
          <w:p w14:paraId="30F76E21" w14:textId="77777777" w:rsidR="001D2B59" w:rsidRPr="00B65C8F" w:rsidRDefault="001D2B59" w:rsidP="00CD2D28">
            <w:pPr>
              <w:widowControl/>
              <w:ind w:firstLineChars="200" w:firstLine="420"/>
              <w:jc w:val="left"/>
              <w:rPr>
                <w:rFonts w:eastAsia="仿宋_GB2312"/>
                <w:kern w:val="0"/>
                <w:szCs w:val="21"/>
              </w:rPr>
            </w:pPr>
            <w:r w:rsidRPr="00B65C8F">
              <w:rPr>
                <w:rFonts w:eastAsia="仿宋_GB2312"/>
                <w:kern w:val="0"/>
                <w:szCs w:val="21"/>
              </w:rPr>
              <w:t>其中：土地款</w:t>
            </w:r>
          </w:p>
        </w:tc>
        <w:tc>
          <w:tcPr>
            <w:tcW w:w="640" w:type="dxa"/>
            <w:shd w:val="clear" w:color="auto" w:fill="auto"/>
            <w:noWrap/>
            <w:vAlign w:val="center"/>
            <w:hideMark/>
          </w:tcPr>
          <w:p w14:paraId="1F48AC53" w14:textId="77777777" w:rsidR="001D2B59" w:rsidRPr="00B65C8F" w:rsidRDefault="001D2B59" w:rsidP="00CD2D28">
            <w:pPr>
              <w:widowControl/>
              <w:jc w:val="center"/>
              <w:rPr>
                <w:rFonts w:eastAsia="仿宋_GB2312"/>
                <w:kern w:val="0"/>
                <w:szCs w:val="21"/>
              </w:rPr>
            </w:pPr>
            <w:r w:rsidRPr="00B65C8F">
              <w:rPr>
                <w:rFonts w:eastAsia="仿宋_GB2312"/>
                <w:kern w:val="0"/>
                <w:szCs w:val="21"/>
              </w:rPr>
              <w:t>3</w:t>
            </w:r>
          </w:p>
        </w:tc>
        <w:tc>
          <w:tcPr>
            <w:tcW w:w="3880" w:type="dxa"/>
            <w:shd w:val="clear" w:color="auto" w:fill="auto"/>
            <w:noWrap/>
            <w:vAlign w:val="center"/>
            <w:hideMark/>
          </w:tcPr>
          <w:p w14:paraId="4207B8CE" w14:textId="18941783" w:rsidR="001D2B59" w:rsidRPr="00B65C8F" w:rsidRDefault="001D2B59" w:rsidP="00CD2D28">
            <w:pPr>
              <w:widowControl/>
              <w:jc w:val="right"/>
              <w:rPr>
                <w:rFonts w:eastAsia="仿宋_GB2312"/>
                <w:iCs/>
                <w:kern w:val="0"/>
                <w:szCs w:val="21"/>
              </w:rPr>
            </w:pPr>
            <w:r w:rsidRPr="00B65C8F">
              <w:rPr>
                <w:rFonts w:eastAsia="仿宋_GB2312"/>
                <w:iCs/>
                <w:kern w:val="0"/>
                <w:szCs w:val="21"/>
              </w:rPr>
              <w:t xml:space="preserve"> </w:t>
            </w:r>
            <w:r w:rsidR="00446BCC" w:rsidRPr="00B65C8F">
              <w:rPr>
                <w:rFonts w:eastAsia="仿宋_GB2312"/>
                <w:iCs/>
                <w:kern w:val="0"/>
                <w:szCs w:val="21"/>
              </w:rPr>
              <w:t xml:space="preserve"> 6,458,108,605.20</w:t>
            </w:r>
          </w:p>
        </w:tc>
      </w:tr>
      <w:tr w:rsidR="00B65C8F" w:rsidRPr="00B65C8F" w14:paraId="7E4AC99E" w14:textId="77777777" w:rsidTr="00CD2D28">
        <w:trPr>
          <w:trHeight w:val="285"/>
          <w:jc w:val="center"/>
        </w:trPr>
        <w:tc>
          <w:tcPr>
            <w:tcW w:w="4860" w:type="dxa"/>
            <w:shd w:val="clear" w:color="auto" w:fill="auto"/>
            <w:noWrap/>
            <w:vAlign w:val="center"/>
          </w:tcPr>
          <w:p w14:paraId="4934BA8C" w14:textId="77777777" w:rsidR="001D2B59" w:rsidRPr="00B65C8F" w:rsidRDefault="001D2B59" w:rsidP="00CD2D28">
            <w:pPr>
              <w:widowControl/>
              <w:ind w:firstLineChars="200" w:firstLine="420"/>
              <w:jc w:val="left"/>
              <w:rPr>
                <w:rFonts w:eastAsia="仿宋_GB2312"/>
                <w:kern w:val="0"/>
                <w:szCs w:val="21"/>
              </w:rPr>
            </w:pPr>
            <w:r w:rsidRPr="00B65C8F">
              <w:rPr>
                <w:rFonts w:eastAsia="仿宋_GB2312"/>
                <w:kern w:val="0"/>
                <w:szCs w:val="21"/>
              </w:rPr>
              <w:t xml:space="preserve">      </w:t>
            </w:r>
            <w:r w:rsidRPr="00B65C8F">
              <w:rPr>
                <w:rFonts w:eastAsia="仿宋_GB2312"/>
                <w:kern w:val="0"/>
                <w:szCs w:val="21"/>
              </w:rPr>
              <w:t>大市政配套</w:t>
            </w:r>
          </w:p>
        </w:tc>
        <w:tc>
          <w:tcPr>
            <w:tcW w:w="640" w:type="dxa"/>
            <w:shd w:val="clear" w:color="auto" w:fill="auto"/>
            <w:noWrap/>
            <w:vAlign w:val="center"/>
          </w:tcPr>
          <w:p w14:paraId="06E565E1" w14:textId="77777777" w:rsidR="001D2B59" w:rsidRPr="00B65C8F" w:rsidRDefault="001D2B59" w:rsidP="00CD2D28">
            <w:pPr>
              <w:widowControl/>
              <w:jc w:val="center"/>
              <w:rPr>
                <w:rFonts w:eastAsia="仿宋_GB2312"/>
                <w:kern w:val="0"/>
                <w:szCs w:val="21"/>
              </w:rPr>
            </w:pPr>
            <w:r w:rsidRPr="00B65C8F">
              <w:rPr>
                <w:rFonts w:eastAsia="仿宋_GB2312"/>
                <w:kern w:val="0"/>
                <w:szCs w:val="21"/>
              </w:rPr>
              <w:t>4</w:t>
            </w:r>
          </w:p>
        </w:tc>
        <w:tc>
          <w:tcPr>
            <w:tcW w:w="3880" w:type="dxa"/>
            <w:shd w:val="clear" w:color="auto" w:fill="auto"/>
            <w:noWrap/>
            <w:vAlign w:val="center"/>
          </w:tcPr>
          <w:p w14:paraId="29821420"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 xml:space="preserve">60,659,386.20 </w:t>
            </w:r>
          </w:p>
        </w:tc>
      </w:tr>
      <w:tr w:rsidR="00B65C8F" w:rsidRPr="00B65C8F" w14:paraId="5F0CA7EB" w14:textId="77777777" w:rsidTr="00CD2D28">
        <w:trPr>
          <w:trHeight w:val="285"/>
          <w:jc w:val="center"/>
        </w:trPr>
        <w:tc>
          <w:tcPr>
            <w:tcW w:w="4860" w:type="dxa"/>
            <w:shd w:val="clear" w:color="auto" w:fill="auto"/>
            <w:noWrap/>
            <w:vAlign w:val="center"/>
            <w:hideMark/>
          </w:tcPr>
          <w:p w14:paraId="1625A2DE" w14:textId="77777777" w:rsidR="001D2B59" w:rsidRPr="00B65C8F" w:rsidRDefault="001D2B59" w:rsidP="00CD2D28">
            <w:pPr>
              <w:widowControl/>
              <w:ind w:firstLineChars="500" w:firstLine="1050"/>
              <w:jc w:val="left"/>
              <w:rPr>
                <w:rFonts w:eastAsia="仿宋_GB2312"/>
                <w:kern w:val="0"/>
                <w:szCs w:val="21"/>
              </w:rPr>
            </w:pPr>
            <w:r w:rsidRPr="00B65C8F">
              <w:rPr>
                <w:rFonts w:eastAsia="仿宋_GB2312"/>
                <w:kern w:val="0"/>
                <w:szCs w:val="21"/>
              </w:rPr>
              <w:t>契税及印花税</w:t>
            </w:r>
          </w:p>
        </w:tc>
        <w:tc>
          <w:tcPr>
            <w:tcW w:w="640" w:type="dxa"/>
            <w:shd w:val="clear" w:color="auto" w:fill="auto"/>
            <w:noWrap/>
            <w:vAlign w:val="center"/>
            <w:hideMark/>
          </w:tcPr>
          <w:p w14:paraId="3CE5EADA" w14:textId="77777777" w:rsidR="001D2B59" w:rsidRPr="00B65C8F" w:rsidRDefault="001D2B59" w:rsidP="00CD2D28">
            <w:pPr>
              <w:widowControl/>
              <w:jc w:val="center"/>
              <w:rPr>
                <w:rFonts w:eastAsia="仿宋_GB2312"/>
                <w:kern w:val="0"/>
                <w:szCs w:val="21"/>
              </w:rPr>
            </w:pPr>
            <w:r w:rsidRPr="00B65C8F">
              <w:rPr>
                <w:rFonts w:eastAsia="仿宋_GB2312"/>
                <w:kern w:val="0"/>
                <w:szCs w:val="21"/>
              </w:rPr>
              <w:t>5</w:t>
            </w:r>
          </w:p>
        </w:tc>
        <w:tc>
          <w:tcPr>
            <w:tcW w:w="3880" w:type="dxa"/>
            <w:shd w:val="clear" w:color="auto" w:fill="auto"/>
            <w:noWrap/>
            <w:vAlign w:val="center"/>
            <w:hideMark/>
          </w:tcPr>
          <w:p w14:paraId="5B6F7C9E"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198,772,008.60</w:t>
            </w:r>
          </w:p>
        </w:tc>
      </w:tr>
      <w:tr w:rsidR="00B65C8F" w:rsidRPr="00B65C8F" w14:paraId="2C5E4058" w14:textId="77777777" w:rsidTr="00CD2D28">
        <w:trPr>
          <w:trHeight w:val="285"/>
          <w:jc w:val="center"/>
        </w:trPr>
        <w:tc>
          <w:tcPr>
            <w:tcW w:w="4860" w:type="dxa"/>
            <w:shd w:val="clear" w:color="auto" w:fill="auto"/>
            <w:noWrap/>
            <w:vAlign w:val="center"/>
            <w:hideMark/>
          </w:tcPr>
          <w:p w14:paraId="0392B924" w14:textId="77777777" w:rsidR="001D2B59" w:rsidRPr="00B65C8F" w:rsidRDefault="001D2B59" w:rsidP="00CD2D28">
            <w:pPr>
              <w:widowControl/>
              <w:ind w:firstLineChars="500" w:firstLine="1050"/>
              <w:jc w:val="left"/>
              <w:rPr>
                <w:rFonts w:eastAsia="仿宋_GB2312"/>
                <w:kern w:val="0"/>
                <w:szCs w:val="21"/>
              </w:rPr>
            </w:pPr>
            <w:r w:rsidRPr="00B65C8F">
              <w:rPr>
                <w:rFonts w:eastAsia="仿宋_GB2312"/>
                <w:kern w:val="0"/>
                <w:szCs w:val="21"/>
              </w:rPr>
              <w:t>直接成本</w:t>
            </w:r>
          </w:p>
        </w:tc>
        <w:tc>
          <w:tcPr>
            <w:tcW w:w="640" w:type="dxa"/>
            <w:shd w:val="clear" w:color="auto" w:fill="auto"/>
            <w:noWrap/>
            <w:vAlign w:val="center"/>
            <w:hideMark/>
          </w:tcPr>
          <w:p w14:paraId="2ED55A98" w14:textId="77777777" w:rsidR="001D2B59" w:rsidRPr="00B65C8F" w:rsidRDefault="001D2B59" w:rsidP="00CD2D28">
            <w:pPr>
              <w:widowControl/>
              <w:jc w:val="center"/>
              <w:rPr>
                <w:rFonts w:eastAsia="仿宋_GB2312"/>
                <w:kern w:val="0"/>
                <w:szCs w:val="21"/>
              </w:rPr>
            </w:pPr>
            <w:r w:rsidRPr="00B65C8F">
              <w:rPr>
                <w:rFonts w:eastAsia="仿宋_GB2312"/>
                <w:kern w:val="0"/>
                <w:szCs w:val="21"/>
              </w:rPr>
              <w:t>6</w:t>
            </w:r>
          </w:p>
        </w:tc>
        <w:tc>
          <w:tcPr>
            <w:tcW w:w="3880" w:type="dxa"/>
            <w:shd w:val="clear" w:color="auto" w:fill="auto"/>
            <w:noWrap/>
            <w:vAlign w:val="center"/>
            <w:hideMark/>
          </w:tcPr>
          <w:p w14:paraId="4A013BC1"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7,754,148,699.86</w:t>
            </w:r>
          </w:p>
        </w:tc>
      </w:tr>
      <w:tr w:rsidR="00B65C8F" w:rsidRPr="00B65C8F" w14:paraId="288B95FD" w14:textId="77777777" w:rsidTr="00CD2D28">
        <w:trPr>
          <w:trHeight w:val="285"/>
          <w:jc w:val="center"/>
        </w:trPr>
        <w:tc>
          <w:tcPr>
            <w:tcW w:w="4860" w:type="dxa"/>
            <w:shd w:val="clear" w:color="auto" w:fill="auto"/>
            <w:noWrap/>
            <w:vAlign w:val="center"/>
            <w:hideMark/>
          </w:tcPr>
          <w:p w14:paraId="36D732A8"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税金及附加（</w:t>
            </w:r>
            <w:r w:rsidRPr="00B65C8F">
              <w:rPr>
                <w:rFonts w:eastAsia="仿宋_GB2312"/>
                <w:b/>
                <w:bCs/>
                <w:kern w:val="0"/>
                <w:szCs w:val="21"/>
              </w:rPr>
              <w:t>7=8+9+10+11</w:t>
            </w:r>
            <w:r w:rsidRPr="00B65C8F">
              <w:rPr>
                <w:rFonts w:eastAsia="仿宋_GB2312"/>
                <w:b/>
                <w:bCs/>
                <w:kern w:val="0"/>
                <w:szCs w:val="21"/>
              </w:rPr>
              <w:t>）</w:t>
            </w:r>
          </w:p>
        </w:tc>
        <w:tc>
          <w:tcPr>
            <w:tcW w:w="640" w:type="dxa"/>
            <w:shd w:val="clear" w:color="auto" w:fill="auto"/>
            <w:noWrap/>
            <w:vAlign w:val="center"/>
            <w:hideMark/>
          </w:tcPr>
          <w:p w14:paraId="78BF23D4" w14:textId="77777777" w:rsidR="001D2B59" w:rsidRPr="00B65C8F" w:rsidRDefault="001D2B59" w:rsidP="00CD2D28">
            <w:pPr>
              <w:widowControl/>
              <w:jc w:val="center"/>
              <w:rPr>
                <w:rFonts w:eastAsia="仿宋_GB2312"/>
                <w:b/>
                <w:bCs/>
                <w:kern w:val="0"/>
                <w:szCs w:val="21"/>
              </w:rPr>
            </w:pPr>
            <w:r w:rsidRPr="00B65C8F">
              <w:rPr>
                <w:rFonts w:eastAsia="仿宋_GB2312"/>
                <w:b/>
                <w:bCs/>
                <w:kern w:val="0"/>
                <w:szCs w:val="21"/>
              </w:rPr>
              <w:t>7</w:t>
            </w:r>
          </w:p>
        </w:tc>
        <w:tc>
          <w:tcPr>
            <w:tcW w:w="3880" w:type="dxa"/>
            <w:shd w:val="clear" w:color="auto" w:fill="auto"/>
            <w:noWrap/>
            <w:vAlign w:val="center"/>
            <w:hideMark/>
          </w:tcPr>
          <w:p w14:paraId="57CE832F"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1,987,690,000.00</w:t>
            </w:r>
          </w:p>
        </w:tc>
      </w:tr>
      <w:tr w:rsidR="00B65C8F" w:rsidRPr="00B65C8F" w14:paraId="3DF46326" w14:textId="77777777" w:rsidTr="00CD2D28">
        <w:trPr>
          <w:trHeight w:val="285"/>
          <w:jc w:val="center"/>
        </w:trPr>
        <w:tc>
          <w:tcPr>
            <w:tcW w:w="4860" w:type="dxa"/>
            <w:shd w:val="clear" w:color="auto" w:fill="auto"/>
            <w:noWrap/>
            <w:vAlign w:val="center"/>
          </w:tcPr>
          <w:p w14:paraId="0E05E4AD" w14:textId="77777777" w:rsidR="001D2B59" w:rsidRPr="00B65C8F" w:rsidRDefault="001D2B59" w:rsidP="00CD2D28">
            <w:pPr>
              <w:widowControl/>
              <w:ind w:firstLineChars="200" w:firstLine="420"/>
              <w:jc w:val="left"/>
              <w:rPr>
                <w:rFonts w:eastAsia="仿宋_GB2312"/>
                <w:b/>
                <w:bCs/>
                <w:kern w:val="0"/>
                <w:szCs w:val="21"/>
              </w:rPr>
            </w:pPr>
            <w:r w:rsidRPr="00B65C8F">
              <w:rPr>
                <w:rFonts w:eastAsia="仿宋_GB2312"/>
                <w:kern w:val="0"/>
                <w:szCs w:val="21"/>
              </w:rPr>
              <w:t>其中：增值税</w:t>
            </w:r>
          </w:p>
        </w:tc>
        <w:tc>
          <w:tcPr>
            <w:tcW w:w="640" w:type="dxa"/>
            <w:shd w:val="clear" w:color="auto" w:fill="auto"/>
            <w:noWrap/>
            <w:vAlign w:val="center"/>
          </w:tcPr>
          <w:p w14:paraId="13228B8E" w14:textId="77777777" w:rsidR="001D2B59" w:rsidRPr="00B65C8F" w:rsidRDefault="001D2B59" w:rsidP="00CD2D28">
            <w:pPr>
              <w:widowControl/>
              <w:jc w:val="center"/>
              <w:rPr>
                <w:rFonts w:eastAsia="仿宋_GB2312"/>
                <w:kern w:val="0"/>
                <w:szCs w:val="21"/>
              </w:rPr>
            </w:pPr>
            <w:r w:rsidRPr="00B65C8F">
              <w:rPr>
                <w:rFonts w:eastAsia="仿宋_GB2312"/>
                <w:kern w:val="0"/>
                <w:szCs w:val="21"/>
              </w:rPr>
              <w:t>8</w:t>
            </w:r>
          </w:p>
        </w:tc>
        <w:tc>
          <w:tcPr>
            <w:tcW w:w="3880" w:type="dxa"/>
            <w:shd w:val="clear" w:color="auto" w:fill="auto"/>
            <w:noWrap/>
            <w:vAlign w:val="center"/>
          </w:tcPr>
          <w:p w14:paraId="2F507DBC" w14:textId="77777777" w:rsidR="001D2B59" w:rsidRPr="00B65C8F" w:rsidRDefault="001D2B59" w:rsidP="00CD2D28">
            <w:pPr>
              <w:widowControl/>
              <w:jc w:val="right"/>
              <w:rPr>
                <w:rFonts w:eastAsia="仿宋_GB2312"/>
                <w:b/>
                <w:bCs/>
                <w:kern w:val="0"/>
                <w:szCs w:val="21"/>
              </w:rPr>
            </w:pPr>
            <w:r w:rsidRPr="00B65C8F">
              <w:rPr>
                <w:rFonts w:eastAsia="仿宋_GB2312"/>
                <w:iCs/>
                <w:kern w:val="0"/>
                <w:szCs w:val="21"/>
              </w:rPr>
              <w:t>-</w:t>
            </w:r>
          </w:p>
        </w:tc>
      </w:tr>
      <w:tr w:rsidR="00B65C8F" w:rsidRPr="00B65C8F" w14:paraId="26F3843C" w14:textId="77777777" w:rsidTr="00CD2D28">
        <w:trPr>
          <w:trHeight w:val="285"/>
          <w:jc w:val="center"/>
        </w:trPr>
        <w:tc>
          <w:tcPr>
            <w:tcW w:w="4860" w:type="dxa"/>
            <w:shd w:val="clear" w:color="auto" w:fill="auto"/>
            <w:noWrap/>
            <w:vAlign w:val="center"/>
            <w:hideMark/>
          </w:tcPr>
          <w:p w14:paraId="638C7814" w14:textId="77777777" w:rsidR="001D2B59" w:rsidRPr="00B65C8F" w:rsidRDefault="001D2B59" w:rsidP="00CD2D28">
            <w:pPr>
              <w:widowControl/>
              <w:ind w:firstLineChars="500" w:firstLine="1050"/>
              <w:jc w:val="left"/>
              <w:rPr>
                <w:rFonts w:eastAsia="仿宋_GB2312"/>
                <w:kern w:val="0"/>
                <w:szCs w:val="21"/>
              </w:rPr>
            </w:pPr>
            <w:r w:rsidRPr="00B65C8F">
              <w:rPr>
                <w:rFonts w:eastAsia="仿宋_GB2312"/>
                <w:kern w:val="0"/>
                <w:szCs w:val="21"/>
              </w:rPr>
              <w:t>附加税</w:t>
            </w:r>
          </w:p>
        </w:tc>
        <w:tc>
          <w:tcPr>
            <w:tcW w:w="640" w:type="dxa"/>
            <w:shd w:val="clear" w:color="auto" w:fill="auto"/>
            <w:noWrap/>
            <w:hideMark/>
          </w:tcPr>
          <w:p w14:paraId="1EE777DA" w14:textId="77777777" w:rsidR="001D2B59" w:rsidRPr="00B65C8F" w:rsidRDefault="001D2B59" w:rsidP="00CD2D28">
            <w:pPr>
              <w:widowControl/>
              <w:jc w:val="center"/>
              <w:rPr>
                <w:rFonts w:eastAsia="仿宋_GB2312"/>
                <w:kern w:val="0"/>
                <w:szCs w:val="21"/>
              </w:rPr>
            </w:pPr>
            <w:r w:rsidRPr="00B65C8F">
              <w:t>9</w:t>
            </w:r>
          </w:p>
        </w:tc>
        <w:tc>
          <w:tcPr>
            <w:tcW w:w="3880" w:type="dxa"/>
            <w:shd w:val="clear" w:color="auto" w:fill="auto"/>
            <w:noWrap/>
            <w:hideMark/>
          </w:tcPr>
          <w:p w14:paraId="30ED9ED8" w14:textId="77777777" w:rsidR="001D2B59" w:rsidRPr="00B65C8F" w:rsidRDefault="001D2B59" w:rsidP="00CD2D28">
            <w:pPr>
              <w:widowControl/>
              <w:jc w:val="right"/>
              <w:rPr>
                <w:rFonts w:eastAsia="仿宋_GB2312"/>
                <w:kern w:val="0"/>
                <w:szCs w:val="21"/>
              </w:rPr>
            </w:pPr>
            <w:r w:rsidRPr="00B65C8F">
              <w:rPr>
                <w:rFonts w:eastAsia="仿宋_GB2312"/>
                <w:iCs/>
                <w:kern w:val="0"/>
                <w:szCs w:val="21"/>
              </w:rPr>
              <w:t>-</w:t>
            </w:r>
          </w:p>
        </w:tc>
      </w:tr>
      <w:tr w:rsidR="00B65C8F" w:rsidRPr="00B65C8F" w14:paraId="48A591C9" w14:textId="77777777" w:rsidTr="00CD2D28">
        <w:trPr>
          <w:trHeight w:val="285"/>
          <w:jc w:val="center"/>
        </w:trPr>
        <w:tc>
          <w:tcPr>
            <w:tcW w:w="4860" w:type="dxa"/>
            <w:shd w:val="clear" w:color="auto" w:fill="auto"/>
            <w:noWrap/>
            <w:vAlign w:val="center"/>
            <w:hideMark/>
          </w:tcPr>
          <w:p w14:paraId="6724BB60" w14:textId="77777777" w:rsidR="001D2B59" w:rsidRPr="00B65C8F" w:rsidRDefault="001D2B59" w:rsidP="00CD2D28">
            <w:pPr>
              <w:widowControl/>
              <w:ind w:firstLineChars="500" w:firstLine="1050"/>
              <w:jc w:val="left"/>
              <w:rPr>
                <w:rFonts w:eastAsia="仿宋_GB2312"/>
                <w:kern w:val="0"/>
                <w:szCs w:val="21"/>
              </w:rPr>
            </w:pPr>
            <w:r w:rsidRPr="00B65C8F">
              <w:rPr>
                <w:rFonts w:eastAsia="仿宋_GB2312"/>
                <w:kern w:val="0"/>
                <w:szCs w:val="21"/>
              </w:rPr>
              <w:t>印花税</w:t>
            </w:r>
          </w:p>
        </w:tc>
        <w:tc>
          <w:tcPr>
            <w:tcW w:w="640" w:type="dxa"/>
            <w:shd w:val="clear" w:color="auto" w:fill="auto"/>
            <w:noWrap/>
            <w:hideMark/>
          </w:tcPr>
          <w:p w14:paraId="073539F4" w14:textId="77777777" w:rsidR="001D2B59" w:rsidRPr="00B65C8F" w:rsidRDefault="001D2B59" w:rsidP="00CD2D28">
            <w:pPr>
              <w:widowControl/>
              <w:jc w:val="center"/>
              <w:rPr>
                <w:rFonts w:eastAsia="仿宋_GB2312"/>
                <w:kern w:val="0"/>
                <w:szCs w:val="21"/>
              </w:rPr>
            </w:pPr>
            <w:r w:rsidRPr="00B65C8F">
              <w:t>10</w:t>
            </w:r>
          </w:p>
        </w:tc>
        <w:tc>
          <w:tcPr>
            <w:tcW w:w="3880" w:type="dxa"/>
            <w:shd w:val="clear" w:color="auto" w:fill="auto"/>
            <w:noWrap/>
            <w:hideMark/>
          </w:tcPr>
          <w:p w14:paraId="1FFD0495"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w:t>
            </w:r>
          </w:p>
        </w:tc>
      </w:tr>
      <w:tr w:rsidR="00B65C8F" w:rsidRPr="00B65C8F" w14:paraId="77029A76" w14:textId="77777777" w:rsidTr="00CD2D28">
        <w:trPr>
          <w:trHeight w:val="285"/>
          <w:jc w:val="center"/>
        </w:trPr>
        <w:tc>
          <w:tcPr>
            <w:tcW w:w="4860" w:type="dxa"/>
            <w:shd w:val="clear" w:color="auto" w:fill="auto"/>
            <w:noWrap/>
            <w:vAlign w:val="center"/>
            <w:hideMark/>
          </w:tcPr>
          <w:p w14:paraId="12D694B4" w14:textId="77777777" w:rsidR="001D2B59" w:rsidRPr="00B65C8F" w:rsidRDefault="001D2B59" w:rsidP="00CD2D28">
            <w:pPr>
              <w:widowControl/>
              <w:ind w:firstLineChars="500" w:firstLine="1050"/>
              <w:jc w:val="left"/>
              <w:rPr>
                <w:rFonts w:eastAsia="仿宋_GB2312"/>
                <w:kern w:val="0"/>
                <w:szCs w:val="21"/>
              </w:rPr>
            </w:pPr>
            <w:r w:rsidRPr="00B65C8F">
              <w:rPr>
                <w:rFonts w:eastAsia="仿宋_GB2312"/>
                <w:kern w:val="0"/>
                <w:szCs w:val="21"/>
              </w:rPr>
              <w:t>土地增值税</w:t>
            </w:r>
          </w:p>
        </w:tc>
        <w:tc>
          <w:tcPr>
            <w:tcW w:w="640" w:type="dxa"/>
            <w:shd w:val="clear" w:color="auto" w:fill="auto"/>
            <w:noWrap/>
            <w:hideMark/>
          </w:tcPr>
          <w:p w14:paraId="4D137835" w14:textId="77777777" w:rsidR="001D2B59" w:rsidRPr="00B65C8F" w:rsidRDefault="001D2B59" w:rsidP="00CD2D28">
            <w:pPr>
              <w:widowControl/>
              <w:jc w:val="center"/>
              <w:rPr>
                <w:rFonts w:eastAsia="仿宋_GB2312"/>
                <w:kern w:val="0"/>
                <w:szCs w:val="21"/>
              </w:rPr>
            </w:pPr>
            <w:r w:rsidRPr="00B65C8F">
              <w:t>11</w:t>
            </w:r>
          </w:p>
        </w:tc>
        <w:tc>
          <w:tcPr>
            <w:tcW w:w="3880" w:type="dxa"/>
            <w:shd w:val="clear" w:color="auto" w:fill="auto"/>
            <w:noWrap/>
            <w:vAlign w:val="center"/>
            <w:hideMark/>
          </w:tcPr>
          <w:p w14:paraId="7EF779A5"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w:t>
            </w:r>
          </w:p>
        </w:tc>
      </w:tr>
      <w:tr w:rsidR="00B65C8F" w:rsidRPr="00B65C8F" w14:paraId="1947B728" w14:textId="77777777" w:rsidTr="00CD2D28">
        <w:trPr>
          <w:trHeight w:val="285"/>
          <w:jc w:val="center"/>
        </w:trPr>
        <w:tc>
          <w:tcPr>
            <w:tcW w:w="4860" w:type="dxa"/>
            <w:shd w:val="clear" w:color="auto" w:fill="auto"/>
            <w:noWrap/>
            <w:vAlign w:val="center"/>
            <w:hideMark/>
          </w:tcPr>
          <w:p w14:paraId="39EC93E2"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期间费用</w:t>
            </w:r>
          </w:p>
        </w:tc>
        <w:tc>
          <w:tcPr>
            <w:tcW w:w="640" w:type="dxa"/>
            <w:shd w:val="clear" w:color="auto" w:fill="auto"/>
            <w:noWrap/>
            <w:hideMark/>
          </w:tcPr>
          <w:p w14:paraId="43F2180C" w14:textId="77777777" w:rsidR="001D2B59" w:rsidRPr="00B65C8F" w:rsidRDefault="001D2B59" w:rsidP="00CD2D28">
            <w:pPr>
              <w:widowControl/>
              <w:jc w:val="center"/>
              <w:rPr>
                <w:rFonts w:eastAsia="仿宋_GB2312"/>
                <w:b/>
                <w:bCs/>
                <w:kern w:val="0"/>
                <w:szCs w:val="21"/>
              </w:rPr>
            </w:pPr>
            <w:r w:rsidRPr="00B65C8F">
              <w:rPr>
                <w:b/>
                <w:bCs/>
              </w:rPr>
              <w:t>12</w:t>
            </w:r>
          </w:p>
        </w:tc>
        <w:tc>
          <w:tcPr>
            <w:tcW w:w="3880" w:type="dxa"/>
            <w:shd w:val="clear" w:color="auto" w:fill="auto"/>
            <w:noWrap/>
            <w:vAlign w:val="center"/>
            <w:hideMark/>
          </w:tcPr>
          <w:p w14:paraId="3991611F"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509,283,273.72</w:t>
            </w:r>
          </w:p>
        </w:tc>
      </w:tr>
      <w:tr w:rsidR="00B65C8F" w:rsidRPr="00B65C8F" w14:paraId="6B5EAF70" w14:textId="77777777" w:rsidTr="00CD2D28">
        <w:trPr>
          <w:trHeight w:val="285"/>
          <w:jc w:val="center"/>
        </w:trPr>
        <w:tc>
          <w:tcPr>
            <w:tcW w:w="4860" w:type="dxa"/>
            <w:shd w:val="clear" w:color="auto" w:fill="auto"/>
            <w:noWrap/>
            <w:vAlign w:val="center"/>
            <w:hideMark/>
          </w:tcPr>
          <w:p w14:paraId="6F4A4BA6"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资产减值损失</w:t>
            </w:r>
          </w:p>
        </w:tc>
        <w:tc>
          <w:tcPr>
            <w:tcW w:w="640" w:type="dxa"/>
            <w:shd w:val="clear" w:color="auto" w:fill="auto"/>
            <w:noWrap/>
            <w:hideMark/>
          </w:tcPr>
          <w:p w14:paraId="10452282" w14:textId="77777777" w:rsidR="001D2B59" w:rsidRPr="00B65C8F" w:rsidRDefault="001D2B59" w:rsidP="00CD2D28">
            <w:pPr>
              <w:widowControl/>
              <w:jc w:val="center"/>
              <w:rPr>
                <w:rFonts w:eastAsia="仿宋_GB2312"/>
                <w:b/>
                <w:bCs/>
                <w:kern w:val="0"/>
                <w:szCs w:val="21"/>
              </w:rPr>
            </w:pPr>
            <w:r w:rsidRPr="00B65C8F">
              <w:rPr>
                <w:b/>
                <w:bCs/>
              </w:rPr>
              <w:t>13</w:t>
            </w:r>
          </w:p>
        </w:tc>
        <w:tc>
          <w:tcPr>
            <w:tcW w:w="3880" w:type="dxa"/>
            <w:shd w:val="clear" w:color="auto" w:fill="auto"/>
            <w:noWrap/>
            <w:vAlign w:val="center"/>
            <w:hideMark/>
          </w:tcPr>
          <w:p w14:paraId="47498ACD"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w:t>
            </w:r>
          </w:p>
        </w:tc>
      </w:tr>
      <w:tr w:rsidR="00B65C8F" w:rsidRPr="00B65C8F" w14:paraId="54A16EEA" w14:textId="77777777" w:rsidTr="00CD2D28">
        <w:trPr>
          <w:trHeight w:val="285"/>
          <w:jc w:val="center"/>
        </w:trPr>
        <w:tc>
          <w:tcPr>
            <w:tcW w:w="4860" w:type="dxa"/>
            <w:shd w:val="clear" w:color="auto" w:fill="auto"/>
            <w:noWrap/>
            <w:vAlign w:val="center"/>
            <w:hideMark/>
          </w:tcPr>
          <w:p w14:paraId="2A7D5B24"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加：公允价值变动收益</w:t>
            </w:r>
          </w:p>
        </w:tc>
        <w:tc>
          <w:tcPr>
            <w:tcW w:w="640" w:type="dxa"/>
            <w:shd w:val="clear" w:color="auto" w:fill="auto"/>
            <w:noWrap/>
            <w:hideMark/>
          </w:tcPr>
          <w:p w14:paraId="261E4CDF" w14:textId="77777777" w:rsidR="001D2B59" w:rsidRPr="00B65C8F" w:rsidRDefault="001D2B59" w:rsidP="00CD2D28">
            <w:pPr>
              <w:widowControl/>
              <w:jc w:val="center"/>
              <w:rPr>
                <w:rFonts w:eastAsia="仿宋_GB2312"/>
                <w:b/>
                <w:bCs/>
                <w:kern w:val="0"/>
                <w:szCs w:val="21"/>
              </w:rPr>
            </w:pPr>
            <w:r w:rsidRPr="00B65C8F">
              <w:rPr>
                <w:b/>
                <w:bCs/>
              </w:rPr>
              <w:t>14</w:t>
            </w:r>
          </w:p>
        </w:tc>
        <w:tc>
          <w:tcPr>
            <w:tcW w:w="3880" w:type="dxa"/>
            <w:shd w:val="clear" w:color="auto" w:fill="auto"/>
            <w:noWrap/>
            <w:vAlign w:val="center"/>
            <w:hideMark/>
          </w:tcPr>
          <w:p w14:paraId="7377C3DA"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w:t>
            </w:r>
          </w:p>
        </w:tc>
      </w:tr>
      <w:tr w:rsidR="00B65C8F" w:rsidRPr="00B65C8F" w14:paraId="0B58623D" w14:textId="77777777" w:rsidTr="00CD2D28">
        <w:trPr>
          <w:trHeight w:val="285"/>
          <w:jc w:val="center"/>
        </w:trPr>
        <w:tc>
          <w:tcPr>
            <w:tcW w:w="4860" w:type="dxa"/>
            <w:shd w:val="clear" w:color="auto" w:fill="auto"/>
            <w:noWrap/>
            <w:vAlign w:val="center"/>
            <w:hideMark/>
          </w:tcPr>
          <w:p w14:paraId="5028F66D"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投资收益</w:t>
            </w:r>
          </w:p>
        </w:tc>
        <w:tc>
          <w:tcPr>
            <w:tcW w:w="640" w:type="dxa"/>
            <w:shd w:val="clear" w:color="auto" w:fill="auto"/>
            <w:noWrap/>
            <w:hideMark/>
          </w:tcPr>
          <w:p w14:paraId="4E829142" w14:textId="77777777" w:rsidR="001D2B59" w:rsidRPr="00B65C8F" w:rsidRDefault="001D2B59" w:rsidP="00CD2D28">
            <w:pPr>
              <w:widowControl/>
              <w:jc w:val="center"/>
              <w:rPr>
                <w:rFonts w:eastAsia="仿宋_GB2312"/>
                <w:b/>
                <w:bCs/>
                <w:kern w:val="0"/>
                <w:szCs w:val="21"/>
              </w:rPr>
            </w:pPr>
            <w:r w:rsidRPr="00B65C8F">
              <w:rPr>
                <w:b/>
                <w:bCs/>
              </w:rPr>
              <w:t>15</w:t>
            </w:r>
          </w:p>
        </w:tc>
        <w:tc>
          <w:tcPr>
            <w:tcW w:w="3880" w:type="dxa"/>
            <w:shd w:val="clear" w:color="auto" w:fill="auto"/>
            <w:noWrap/>
            <w:vAlign w:val="center"/>
            <w:hideMark/>
          </w:tcPr>
          <w:p w14:paraId="020B6CC5"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w:t>
            </w:r>
          </w:p>
        </w:tc>
      </w:tr>
      <w:tr w:rsidR="00B65C8F" w:rsidRPr="00B65C8F" w14:paraId="5A773B4E" w14:textId="77777777" w:rsidTr="00CD2D28">
        <w:trPr>
          <w:trHeight w:val="285"/>
          <w:jc w:val="center"/>
        </w:trPr>
        <w:tc>
          <w:tcPr>
            <w:tcW w:w="4860" w:type="dxa"/>
            <w:shd w:val="clear" w:color="auto" w:fill="auto"/>
            <w:noWrap/>
            <w:vAlign w:val="center"/>
            <w:hideMark/>
          </w:tcPr>
          <w:p w14:paraId="58BD7921" w14:textId="77777777" w:rsidR="001D2B59" w:rsidRPr="00B65C8F" w:rsidRDefault="001D2B59" w:rsidP="00CD2D28">
            <w:pPr>
              <w:widowControl/>
              <w:ind w:firstLineChars="200" w:firstLine="420"/>
              <w:jc w:val="left"/>
              <w:rPr>
                <w:rFonts w:eastAsia="仿宋_GB2312"/>
                <w:kern w:val="0"/>
                <w:szCs w:val="21"/>
              </w:rPr>
            </w:pPr>
            <w:r w:rsidRPr="00B65C8F">
              <w:rPr>
                <w:rFonts w:eastAsia="仿宋_GB2312"/>
                <w:kern w:val="0"/>
                <w:szCs w:val="21"/>
              </w:rPr>
              <w:t>其中：对联营企业和合营企业的投资收益</w:t>
            </w:r>
          </w:p>
        </w:tc>
        <w:tc>
          <w:tcPr>
            <w:tcW w:w="640" w:type="dxa"/>
            <w:shd w:val="clear" w:color="auto" w:fill="auto"/>
            <w:noWrap/>
            <w:hideMark/>
          </w:tcPr>
          <w:p w14:paraId="77DCD5F2" w14:textId="77777777" w:rsidR="001D2B59" w:rsidRPr="00B65C8F" w:rsidRDefault="001D2B59" w:rsidP="00CD2D28">
            <w:pPr>
              <w:widowControl/>
              <w:jc w:val="center"/>
              <w:rPr>
                <w:rFonts w:eastAsia="仿宋_GB2312"/>
                <w:kern w:val="0"/>
                <w:szCs w:val="21"/>
              </w:rPr>
            </w:pPr>
            <w:r w:rsidRPr="00B65C8F">
              <w:t>16</w:t>
            </w:r>
          </w:p>
        </w:tc>
        <w:tc>
          <w:tcPr>
            <w:tcW w:w="3880" w:type="dxa"/>
            <w:shd w:val="clear" w:color="auto" w:fill="auto"/>
            <w:noWrap/>
            <w:vAlign w:val="center"/>
            <w:hideMark/>
          </w:tcPr>
          <w:p w14:paraId="6E089634"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w:t>
            </w:r>
          </w:p>
        </w:tc>
      </w:tr>
      <w:tr w:rsidR="00B65C8F" w:rsidRPr="00B65C8F" w14:paraId="28D1279A" w14:textId="77777777" w:rsidTr="00CD2D28">
        <w:trPr>
          <w:trHeight w:val="285"/>
          <w:jc w:val="center"/>
        </w:trPr>
        <w:tc>
          <w:tcPr>
            <w:tcW w:w="4860" w:type="dxa"/>
            <w:shd w:val="clear" w:color="auto" w:fill="auto"/>
            <w:noWrap/>
            <w:vAlign w:val="center"/>
            <w:hideMark/>
          </w:tcPr>
          <w:p w14:paraId="2B2B0743"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二、营业利润（</w:t>
            </w:r>
            <w:r w:rsidRPr="00B65C8F">
              <w:rPr>
                <w:rFonts w:eastAsia="仿宋_GB2312"/>
                <w:b/>
                <w:bCs/>
                <w:kern w:val="0"/>
                <w:szCs w:val="21"/>
              </w:rPr>
              <w:t>17=1-2-7-12-13+14+15</w:t>
            </w:r>
            <w:r w:rsidRPr="00B65C8F">
              <w:rPr>
                <w:rFonts w:eastAsia="仿宋_GB2312"/>
                <w:b/>
                <w:bCs/>
                <w:kern w:val="0"/>
                <w:szCs w:val="21"/>
              </w:rPr>
              <w:t>）</w:t>
            </w:r>
          </w:p>
        </w:tc>
        <w:tc>
          <w:tcPr>
            <w:tcW w:w="640" w:type="dxa"/>
            <w:shd w:val="clear" w:color="auto" w:fill="auto"/>
            <w:noWrap/>
            <w:hideMark/>
          </w:tcPr>
          <w:p w14:paraId="2CC26CB5" w14:textId="77777777" w:rsidR="001D2B59" w:rsidRPr="00B65C8F" w:rsidRDefault="001D2B59" w:rsidP="00CD2D28">
            <w:pPr>
              <w:widowControl/>
              <w:jc w:val="center"/>
              <w:rPr>
                <w:rFonts w:eastAsia="仿宋_GB2312"/>
                <w:b/>
                <w:bCs/>
                <w:kern w:val="0"/>
                <w:szCs w:val="21"/>
              </w:rPr>
            </w:pPr>
            <w:r w:rsidRPr="00B65C8F">
              <w:rPr>
                <w:b/>
                <w:bCs/>
              </w:rPr>
              <w:t>17</w:t>
            </w:r>
          </w:p>
        </w:tc>
        <w:tc>
          <w:tcPr>
            <w:tcW w:w="3880" w:type="dxa"/>
            <w:shd w:val="clear" w:color="auto" w:fill="auto"/>
            <w:noWrap/>
            <w:vAlign w:val="center"/>
            <w:hideMark/>
          </w:tcPr>
          <w:p w14:paraId="39D12DA7"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3,858,226,793.85</w:t>
            </w:r>
          </w:p>
        </w:tc>
      </w:tr>
      <w:tr w:rsidR="00B65C8F" w:rsidRPr="00B65C8F" w14:paraId="12643E63" w14:textId="77777777" w:rsidTr="00CD2D28">
        <w:trPr>
          <w:trHeight w:val="285"/>
          <w:jc w:val="center"/>
        </w:trPr>
        <w:tc>
          <w:tcPr>
            <w:tcW w:w="4860" w:type="dxa"/>
            <w:shd w:val="clear" w:color="auto" w:fill="auto"/>
            <w:noWrap/>
            <w:vAlign w:val="center"/>
            <w:hideMark/>
          </w:tcPr>
          <w:p w14:paraId="7AE900CE"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加：营业外收入</w:t>
            </w:r>
          </w:p>
        </w:tc>
        <w:tc>
          <w:tcPr>
            <w:tcW w:w="640" w:type="dxa"/>
            <w:shd w:val="clear" w:color="auto" w:fill="auto"/>
            <w:noWrap/>
            <w:hideMark/>
          </w:tcPr>
          <w:p w14:paraId="57D0D213" w14:textId="77777777" w:rsidR="001D2B59" w:rsidRPr="00B65C8F" w:rsidRDefault="001D2B59" w:rsidP="00CD2D28">
            <w:pPr>
              <w:widowControl/>
              <w:jc w:val="center"/>
              <w:rPr>
                <w:rFonts w:eastAsia="仿宋_GB2312"/>
                <w:b/>
                <w:bCs/>
                <w:kern w:val="0"/>
                <w:szCs w:val="21"/>
              </w:rPr>
            </w:pPr>
            <w:r w:rsidRPr="00B65C8F">
              <w:rPr>
                <w:b/>
                <w:bCs/>
              </w:rPr>
              <w:t>18</w:t>
            </w:r>
          </w:p>
        </w:tc>
        <w:tc>
          <w:tcPr>
            <w:tcW w:w="3880" w:type="dxa"/>
            <w:shd w:val="clear" w:color="auto" w:fill="auto"/>
            <w:noWrap/>
            <w:vAlign w:val="center"/>
            <w:hideMark/>
          </w:tcPr>
          <w:p w14:paraId="01180AD5"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w:t>
            </w:r>
          </w:p>
        </w:tc>
      </w:tr>
      <w:tr w:rsidR="00B65C8F" w:rsidRPr="00B65C8F" w14:paraId="4FA21991" w14:textId="77777777" w:rsidTr="00CD2D28">
        <w:trPr>
          <w:trHeight w:val="285"/>
          <w:jc w:val="center"/>
        </w:trPr>
        <w:tc>
          <w:tcPr>
            <w:tcW w:w="4860" w:type="dxa"/>
            <w:shd w:val="clear" w:color="auto" w:fill="auto"/>
            <w:noWrap/>
            <w:vAlign w:val="center"/>
            <w:hideMark/>
          </w:tcPr>
          <w:p w14:paraId="2ABA0780"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减：营业外支出</w:t>
            </w:r>
          </w:p>
        </w:tc>
        <w:tc>
          <w:tcPr>
            <w:tcW w:w="640" w:type="dxa"/>
            <w:shd w:val="clear" w:color="auto" w:fill="auto"/>
            <w:noWrap/>
            <w:hideMark/>
          </w:tcPr>
          <w:p w14:paraId="3DBE8CEF" w14:textId="77777777" w:rsidR="001D2B59" w:rsidRPr="00B65C8F" w:rsidRDefault="001D2B59" w:rsidP="00CD2D28">
            <w:pPr>
              <w:widowControl/>
              <w:jc w:val="center"/>
              <w:rPr>
                <w:rFonts w:eastAsia="仿宋_GB2312"/>
                <w:b/>
                <w:bCs/>
                <w:kern w:val="0"/>
                <w:szCs w:val="21"/>
              </w:rPr>
            </w:pPr>
            <w:r w:rsidRPr="00B65C8F">
              <w:rPr>
                <w:b/>
                <w:bCs/>
              </w:rPr>
              <w:t>19</w:t>
            </w:r>
          </w:p>
        </w:tc>
        <w:tc>
          <w:tcPr>
            <w:tcW w:w="3880" w:type="dxa"/>
            <w:shd w:val="clear" w:color="auto" w:fill="auto"/>
            <w:noWrap/>
            <w:vAlign w:val="center"/>
            <w:hideMark/>
          </w:tcPr>
          <w:p w14:paraId="52317D55"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w:t>
            </w:r>
          </w:p>
        </w:tc>
      </w:tr>
      <w:tr w:rsidR="00B65C8F" w:rsidRPr="00B65C8F" w14:paraId="533B5A4B" w14:textId="77777777" w:rsidTr="00CD2D28">
        <w:trPr>
          <w:trHeight w:val="285"/>
          <w:jc w:val="center"/>
        </w:trPr>
        <w:tc>
          <w:tcPr>
            <w:tcW w:w="4860" w:type="dxa"/>
            <w:shd w:val="clear" w:color="auto" w:fill="auto"/>
            <w:noWrap/>
            <w:vAlign w:val="center"/>
            <w:hideMark/>
          </w:tcPr>
          <w:p w14:paraId="18BBBAE7" w14:textId="77777777" w:rsidR="001D2B59" w:rsidRPr="00B65C8F" w:rsidRDefault="001D2B59" w:rsidP="00CD2D28">
            <w:pPr>
              <w:widowControl/>
              <w:ind w:firstLineChars="200" w:firstLine="420"/>
              <w:jc w:val="left"/>
              <w:rPr>
                <w:rFonts w:eastAsia="仿宋_GB2312"/>
                <w:kern w:val="0"/>
                <w:szCs w:val="21"/>
              </w:rPr>
            </w:pPr>
            <w:r w:rsidRPr="00B65C8F">
              <w:rPr>
                <w:rFonts w:eastAsia="仿宋_GB2312"/>
                <w:kern w:val="0"/>
                <w:szCs w:val="21"/>
              </w:rPr>
              <w:t>其中：非流动资产处置损失</w:t>
            </w:r>
          </w:p>
        </w:tc>
        <w:tc>
          <w:tcPr>
            <w:tcW w:w="640" w:type="dxa"/>
            <w:shd w:val="clear" w:color="auto" w:fill="auto"/>
            <w:noWrap/>
            <w:hideMark/>
          </w:tcPr>
          <w:p w14:paraId="74FDE09E" w14:textId="77777777" w:rsidR="001D2B59" w:rsidRPr="00B65C8F" w:rsidRDefault="001D2B59" w:rsidP="00CD2D28">
            <w:pPr>
              <w:widowControl/>
              <w:jc w:val="center"/>
              <w:rPr>
                <w:rFonts w:eastAsia="仿宋_GB2312"/>
                <w:kern w:val="0"/>
                <w:szCs w:val="21"/>
              </w:rPr>
            </w:pPr>
            <w:r w:rsidRPr="00B65C8F">
              <w:t>20</w:t>
            </w:r>
          </w:p>
        </w:tc>
        <w:tc>
          <w:tcPr>
            <w:tcW w:w="3880" w:type="dxa"/>
            <w:shd w:val="clear" w:color="auto" w:fill="auto"/>
            <w:noWrap/>
            <w:vAlign w:val="center"/>
            <w:hideMark/>
          </w:tcPr>
          <w:p w14:paraId="4A9F1026" w14:textId="77777777" w:rsidR="001D2B59" w:rsidRPr="00B65C8F" w:rsidRDefault="001D2B59" w:rsidP="00CD2D28">
            <w:pPr>
              <w:widowControl/>
              <w:jc w:val="right"/>
              <w:rPr>
                <w:rFonts w:eastAsia="仿宋_GB2312"/>
                <w:iCs/>
                <w:kern w:val="0"/>
                <w:szCs w:val="21"/>
              </w:rPr>
            </w:pPr>
            <w:r w:rsidRPr="00B65C8F">
              <w:rPr>
                <w:rFonts w:eastAsia="仿宋_GB2312"/>
                <w:iCs/>
                <w:kern w:val="0"/>
                <w:szCs w:val="21"/>
              </w:rPr>
              <w:t>-</w:t>
            </w:r>
          </w:p>
        </w:tc>
      </w:tr>
      <w:tr w:rsidR="00B65C8F" w:rsidRPr="00B65C8F" w14:paraId="3D7A5EC3" w14:textId="77777777" w:rsidTr="00CD2D28">
        <w:trPr>
          <w:trHeight w:val="285"/>
          <w:jc w:val="center"/>
        </w:trPr>
        <w:tc>
          <w:tcPr>
            <w:tcW w:w="4860" w:type="dxa"/>
            <w:shd w:val="clear" w:color="auto" w:fill="auto"/>
            <w:noWrap/>
            <w:vAlign w:val="center"/>
            <w:hideMark/>
          </w:tcPr>
          <w:p w14:paraId="2703DCF1"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三、利润总额（</w:t>
            </w:r>
            <w:r w:rsidRPr="00B65C8F">
              <w:rPr>
                <w:rFonts w:eastAsia="仿宋_GB2312"/>
                <w:b/>
                <w:bCs/>
                <w:kern w:val="0"/>
                <w:szCs w:val="21"/>
              </w:rPr>
              <w:t>21=17+18-19</w:t>
            </w:r>
            <w:r w:rsidRPr="00B65C8F">
              <w:rPr>
                <w:rFonts w:eastAsia="仿宋_GB2312"/>
                <w:b/>
                <w:bCs/>
                <w:kern w:val="0"/>
                <w:szCs w:val="21"/>
              </w:rPr>
              <w:t>）</w:t>
            </w:r>
          </w:p>
        </w:tc>
        <w:tc>
          <w:tcPr>
            <w:tcW w:w="640" w:type="dxa"/>
            <w:shd w:val="clear" w:color="auto" w:fill="auto"/>
            <w:noWrap/>
            <w:hideMark/>
          </w:tcPr>
          <w:p w14:paraId="5A3FE064" w14:textId="77777777" w:rsidR="001D2B59" w:rsidRPr="00B65C8F" w:rsidRDefault="001D2B59" w:rsidP="00CD2D28">
            <w:pPr>
              <w:widowControl/>
              <w:jc w:val="center"/>
              <w:rPr>
                <w:rFonts w:eastAsia="仿宋_GB2312"/>
                <w:b/>
                <w:bCs/>
                <w:kern w:val="0"/>
                <w:szCs w:val="21"/>
              </w:rPr>
            </w:pPr>
            <w:r w:rsidRPr="00B65C8F">
              <w:rPr>
                <w:b/>
                <w:bCs/>
              </w:rPr>
              <w:t>21</w:t>
            </w:r>
          </w:p>
        </w:tc>
        <w:tc>
          <w:tcPr>
            <w:tcW w:w="3880" w:type="dxa"/>
            <w:shd w:val="clear" w:color="auto" w:fill="auto"/>
            <w:noWrap/>
            <w:vAlign w:val="center"/>
            <w:hideMark/>
          </w:tcPr>
          <w:p w14:paraId="5F904A2C"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3,858,226,793.85</w:t>
            </w:r>
          </w:p>
        </w:tc>
      </w:tr>
      <w:tr w:rsidR="00B65C8F" w:rsidRPr="00B65C8F" w14:paraId="7C8776FB" w14:textId="77777777" w:rsidTr="00CD2D28">
        <w:trPr>
          <w:trHeight w:val="285"/>
          <w:jc w:val="center"/>
        </w:trPr>
        <w:tc>
          <w:tcPr>
            <w:tcW w:w="4860" w:type="dxa"/>
            <w:shd w:val="clear" w:color="auto" w:fill="auto"/>
            <w:noWrap/>
            <w:vAlign w:val="center"/>
            <w:hideMark/>
          </w:tcPr>
          <w:p w14:paraId="1A924472"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减：所得税</w:t>
            </w:r>
          </w:p>
        </w:tc>
        <w:tc>
          <w:tcPr>
            <w:tcW w:w="640" w:type="dxa"/>
            <w:shd w:val="clear" w:color="auto" w:fill="auto"/>
            <w:noWrap/>
            <w:hideMark/>
          </w:tcPr>
          <w:p w14:paraId="78588893" w14:textId="77777777" w:rsidR="001D2B59" w:rsidRPr="00B65C8F" w:rsidRDefault="001D2B59" w:rsidP="00CD2D28">
            <w:pPr>
              <w:widowControl/>
              <w:jc w:val="center"/>
              <w:rPr>
                <w:rFonts w:eastAsia="仿宋_GB2312"/>
                <w:b/>
                <w:bCs/>
                <w:kern w:val="0"/>
                <w:szCs w:val="21"/>
              </w:rPr>
            </w:pPr>
            <w:r w:rsidRPr="00B65C8F">
              <w:rPr>
                <w:b/>
                <w:bCs/>
              </w:rPr>
              <w:t>22</w:t>
            </w:r>
          </w:p>
        </w:tc>
        <w:tc>
          <w:tcPr>
            <w:tcW w:w="3880" w:type="dxa"/>
            <w:shd w:val="clear" w:color="auto" w:fill="auto"/>
            <w:noWrap/>
            <w:vAlign w:val="center"/>
          </w:tcPr>
          <w:p w14:paraId="777C7452"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964,556,698.46</w:t>
            </w:r>
          </w:p>
        </w:tc>
      </w:tr>
      <w:tr w:rsidR="00B65C8F" w:rsidRPr="00B65C8F" w14:paraId="63E0DB4F" w14:textId="77777777" w:rsidTr="00CD2D28">
        <w:trPr>
          <w:trHeight w:val="285"/>
          <w:jc w:val="center"/>
        </w:trPr>
        <w:tc>
          <w:tcPr>
            <w:tcW w:w="4860" w:type="dxa"/>
            <w:shd w:val="clear" w:color="auto" w:fill="auto"/>
            <w:noWrap/>
            <w:vAlign w:val="center"/>
            <w:hideMark/>
          </w:tcPr>
          <w:p w14:paraId="73EC6B80" w14:textId="77777777" w:rsidR="001D2B59" w:rsidRPr="00B65C8F" w:rsidRDefault="001D2B59" w:rsidP="00CD2D28">
            <w:pPr>
              <w:widowControl/>
              <w:jc w:val="left"/>
              <w:rPr>
                <w:rFonts w:eastAsia="仿宋_GB2312"/>
                <w:b/>
                <w:bCs/>
                <w:kern w:val="0"/>
                <w:szCs w:val="21"/>
              </w:rPr>
            </w:pPr>
            <w:r w:rsidRPr="00B65C8F">
              <w:rPr>
                <w:rFonts w:eastAsia="仿宋_GB2312"/>
                <w:b/>
                <w:bCs/>
                <w:kern w:val="0"/>
                <w:szCs w:val="21"/>
              </w:rPr>
              <w:t>四、净利润（</w:t>
            </w:r>
            <w:r w:rsidRPr="00B65C8F">
              <w:rPr>
                <w:rFonts w:eastAsia="仿宋_GB2312"/>
                <w:b/>
                <w:bCs/>
                <w:kern w:val="0"/>
                <w:szCs w:val="21"/>
              </w:rPr>
              <w:t>23=21-22</w:t>
            </w:r>
            <w:r w:rsidRPr="00B65C8F">
              <w:rPr>
                <w:rFonts w:eastAsia="仿宋_GB2312"/>
                <w:b/>
                <w:bCs/>
                <w:kern w:val="0"/>
                <w:szCs w:val="21"/>
              </w:rPr>
              <w:t>）</w:t>
            </w:r>
          </w:p>
        </w:tc>
        <w:tc>
          <w:tcPr>
            <w:tcW w:w="640" w:type="dxa"/>
            <w:shd w:val="clear" w:color="auto" w:fill="auto"/>
            <w:noWrap/>
            <w:hideMark/>
          </w:tcPr>
          <w:p w14:paraId="4FE4F221" w14:textId="77777777" w:rsidR="001D2B59" w:rsidRPr="00B65C8F" w:rsidRDefault="001D2B59" w:rsidP="00CD2D28">
            <w:pPr>
              <w:widowControl/>
              <w:jc w:val="center"/>
              <w:rPr>
                <w:rFonts w:eastAsia="仿宋_GB2312"/>
                <w:b/>
                <w:bCs/>
                <w:kern w:val="0"/>
                <w:szCs w:val="21"/>
              </w:rPr>
            </w:pPr>
            <w:r w:rsidRPr="00B65C8F">
              <w:rPr>
                <w:b/>
                <w:bCs/>
              </w:rPr>
              <w:t>23</w:t>
            </w:r>
          </w:p>
        </w:tc>
        <w:tc>
          <w:tcPr>
            <w:tcW w:w="3880" w:type="dxa"/>
            <w:shd w:val="clear" w:color="auto" w:fill="auto"/>
            <w:noWrap/>
            <w:vAlign w:val="center"/>
            <w:hideMark/>
          </w:tcPr>
          <w:p w14:paraId="1D29B3BB" w14:textId="77777777" w:rsidR="001D2B59" w:rsidRPr="00B65C8F" w:rsidRDefault="001D2B59" w:rsidP="00CD2D28">
            <w:pPr>
              <w:widowControl/>
              <w:jc w:val="right"/>
              <w:rPr>
                <w:rFonts w:eastAsia="仿宋_GB2312"/>
                <w:b/>
                <w:bCs/>
                <w:kern w:val="0"/>
                <w:szCs w:val="21"/>
              </w:rPr>
            </w:pPr>
            <w:r w:rsidRPr="00B65C8F">
              <w:rPr>
                <w:rFonts w:eastAsia="仿宋_GB2312"/>
                <w:b/>
                <w:bCs/>
                <w:kern w:val="0"/>
                <w:szCs w:val="21"/>
              </w:rPr>
              <w:t>2,893,670,095.39</w:t>
            </w:r>
          </w:p>
        </w:tc>
      </w:tr>
    </w:tbl>
    <w:p w14:paraId="058FE2A2"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55" w:name="_Toc155191923"/>
      <w:bookmarkStart w:id="56" w:name="_Toc155192160"/>
      <w:bookmarkStart w:id="57" w:name="_Toc155192259"/>
      <w:bookmarkStart w:id="58" w:name="_Toc155192690"/>
      <w:bookmarkStart w:id="59" w:name="_Toc155192807"/>
      <w:bookmarkStart w:id="60" w:name="_Toc155193214"/>
      <w:bookmarkStart w:id="61" w:name="_Toc202945650"/>
      <w:bookmarkStart w:id="62" w:name="_Toc492632717"/>
      <w:r w:rsidRPr="00B65C8F">
        <w:rPr>
          <w:rFonts w:ascii="Times New Roman" w:eastAsia="仿宋_GB2312" w:hAnsi="Times New Roman"/>
          <w:sz w:val="28"/>
          <w:szCs w:val="28"/>
        </w:rPr>
        <w:t>咨询程序实施过程</w:t>
      </w:r>
      <w:bookmarkEnd w:id="55"/>
      <w:bookmarkEnd w:id="56"/>
      <w:bookmarkEnd w:id="57"/>
      <w:bookmarkEnd w:id="58"/>
      <w:bookmarkEnd w:id="59"/>
      <w:bookmarkEnd w:id="60"/>
      <w:bookmarkEnd w:id="61"/>
      <w:r w:rsidRPr="00B65C8F">
        <w:rPr>
          <w:rFonts w:ascii="Times New Roman" w:eastAsia="仿宋_GB2312" w:hAnsi="Times New Roman"/>
          <w:sz w:val="28"/>
          <w:szCs w:val="28"/>
        </w:rPr>
        <w:t>和情况</w:t>
      </w:r>
      <w:bookmarkEnd w:id="62"/>
    </w:p>
    <w:p w14:paraId="7BF609FC" w14:textId="227900C8" w:rsidR="00CC3092" w:rsidRPr="00B65C8F" w:rsidRDefault="00CC3092" w:rsidP="00CC3092">
      <w:pPr>
        <w:adjustRightInd w:val="0"/>
        <w:snapToGrid w:val="0"/>
        <w:spacing w:line="360" w:lineRule="auto"/>
        <w:ind w:firstLineChars="200" w:firstLine="560"/>
        <w:rPr>
          <w:rFonts w:eastAsia="仿宋_GB2312"/>
          <w:sz w:val="28"/>
          <w:szCs w:val="28"/>
        </w:rPr>
      </w:pPr>
      <w:proofErr w:type="gramStart"/>
      <w:r w:rsidRPr="00B65C8F">
        <w:rPr>
          <w:rFonts w:eastAsia="仿宋_GB2312"/>
          <w:sz w:val="28"/>
          <w:szCs w:val="28"/>
        </w:rPr>
        <w:t>北京康正宏</w:t>
      </w:r>
      <w:proofErr w:type="gramEnd"/>
      <w:r w:rsidRPr="00B65C8F">
        <w:rPr>
          <w:rFonts w:eastAsia="仿宋_GB2312"/>
          <w:sz w:val="28"/>
          <w:szCs w:val="28"/>
        </w:rPr>
        <w:t>基房地产评估有限公司接受</w:t>
      </w:r>
      <w:proofErr w:type="gramStart"/>
      <w:r w:rsidR="00446BCC" w:rsidRPr="00B65C8F">
        <w:rPr>
          <w:rFonts w:eastAsia="仿宋_GB2312"/>
          <w:sz w:val="28"/>
          <w:szCs w:val="28"/>
        </w:rPr>
        <w:t>绍兴元越文旅发展</w:t>
      </w:r>
      <w:proofErr w:type="gramEnd"/>
      <w:r w:rsidR="00446BCC" w:rsidRPr="00B65C8F">
        <w:rPr>
          <w:rFonts w:eastAsia="仿宋_GB2312"/>
          <w:sz w:val="28"/>
          <w:szCs w:val="28"/>
        </w:rPr>
        <w:t>有限公司、绍兴</w:t>
      </w:r>
      <w:proofErr w:type="gramStart"/>
      <w:r w:rsidR="00446BCC" w:rsidRPr="00B65C8F">
        <w:rPr>
          <w:rFonts w:eastAsia="仿宋_GB2312"/>
          <w:sz w:val="28"/>
          <w:szCs w:val="28"/>
        </w:rPr>
        <w:t>弘里文旅发展</w:t>
      </w:r>
      <w:proofErr w:type="gramEnd"/>
      <w:r w:rsidR="00446BCC" w:rsidRPr="00B65C8F">
        <w:rPr>
          <w:rFonts w:eastAsia="仿宋_GB2312"/>
          <w:sz w:val="28"/>
          <w:szCs w:val="28"/>
        </w:rPr>
        <w:t>有限公司、绍兴</w:t>
      </w:r>
      <w:proofErr w:type="gramStart"/>
      <w:r w:rsidR="00446BCC" w:rsidRPr="00B65C8F">
        <w:rPr>
          <w:rFonts w:eastAsia="仿宋_GB2312"/>
          <w:sz w:val="28"/>
          <w:szCs w:val="28"/>
        </w:rPr>
        <w:t>东欣文旅发展</w:t>
      </w:r>
      <w:proofErr w:type="gramEnd"/>
      <w:r w:rsidR="00446BCC" w:rsidRPr="00B65C8F">
        <w:rPr>
          <w:rFonts w:eastAsia="仿宋_GB2312"/>
          <w:sz w:val="28"/>
          <w:szCs w:val="28"/>
        </w:rPr>
        <w:t>有限公司</w:t>
      </w:r>
      <w:r w:rsidRPr="00B65C8F">
        <w:rPr>
          <w:rFonts w:eastAsia="仿宋_GB2312"/>
          <w:sz w:val="28"/>
          <w:szCs w:val="28"/>
        </w:rPr>
        <w:t>的委托，对</w:t>
      </w:r>
      <w:proofErr w:type="gramStart"/>
      <w:r w:rsidR="001D2B59" w:rsidRPr="00B65C8F">
        <w:rPr>
          <w:rFonts w:eastAsia="仿宋_GB2312"/>
          <w:sz w:val="28"/>
          <w:szCs w:val="28"/>
        </w:rPr>
        <w:t>绍兴元越文旅发展</w:t>
      </w:r>
      <w:proofErr w:type="gramEnd"/>
      <w:r w:rsidR="001D2B59" w:rsidRPr="00B65C8F">
        <w:rPr>
          <w:rFonts w:eastAsia="仿宋_GB2312"/>
          <w:sz w:val="28"/>
          <w:szCs w:val="28"/>
        </w:rPr>
        <w:t>有限公司所有的浙江省绍兴市越城区镜湖新区东浦黄酒小镇一号地块（东至规划尚书路，南至东浦古镇现状建筑，西至大越路，北至群贤路</w:t>
      </w:r>
      <w:r w:rsidR="001D2B59" w:rsidRPr="00B65C8F">
        <w:rPr>
          <w:rFonts w:eastAsia="仿宋_GB2312"/>
          <w:sz w:val="28"/>
          <w:szCs w:val="28"/>
        </w:rPr>
        <w:t>)</w:t>
      </w:r>
      <w:r w:rsidR="001D2B59" w:rsidRPr="00B65C8F">
        <w:rPr>
          <w:rFonts w:eastAsia="仿宋_GB2312"/>
          <w:sz w:val="28"/>
          <w:szCs w:val="28"/>
        </w:rPr>
        <w:t>、绍兴</w:t>
      </w:r>
      <w:proofErr w:type="gramStart"/>
      <w:r w:rsidR="001D2B59" w:rsidRPr="00B65C8F">
        <w:rPr>
          <w:rFonts w:eastAsia="仿宋_GB2312"/>
          <w:sz w:val="28"/>
          <w:szCs w:val="28"/>
        </w:rPr>
        <w:t>弘里文旅发展</w:t>
      </w:r>
      <w:proofErr w:type="gramEnd"/>
      <w:r w:rsidR="001D2B59" w:rsidRPr="00B65C8F">
        <w:rPr>
          <w:rFonts w:eastAsia="仿宋_GB2312"/>
          <w:sz w:val="28"/>
          <w:szCs w:val="28"/>
        </w:rPr>
        <w:t>有限公司所有的浙江省绍兴市越城区镜湖新区东浦黄酒小镇二号地块（东至河流，南至</w:t>
      </w:r>
      <w:proofErr w:type="gramStart"/>
      <w:r w:rsidR="001D2B59" w:rsidRPr="00B65C8F">
        <w:rPr>
          <w:rFonts w:eastAsia="仿宋_GB2312"/>
          <w:sz w:val="28"/>
          <w:szCs w:val="28"/>
        </w:rPr>
        <w:t>现状环</w:t>
      </w:r>
      <w:proofErr w:type="gramEnd"/>
      <w:r w:rsidR="001D2B59" w:rsidRPr="00B65C8F">
        <w:rPr>
          <w:rFonts w:eastAsia="仿宋_GB2312"/>
          <w:sz w:val="28"/>
          <w:szCs w:val="28"/>
        </w:rPr>
        <w:t>北路，西</w:t>
      </w:r>
      <w:proofErr w:type="gramStart"/>
      <w:r w:rsidR="001D2B59" w:rsidRPr="00B65C8F">
        <w:rPr>
          <w:rFonts w:eastAsia="仿宋_GB2312"/>
          <w:sz w:val="28"/>
          <w:szCs w:val="28"/>
        </w:rPr>
        <w:t>至规划</w:t>
      </w:r>
      <w:proofErr w:type="gramEnd"/>
      <w:r w:rsidR="001D2B59" w:rsidRPr="00B65C8F">
        <w:rPr>
          <w:rFonts w:eastAsia="仿宋_GB2312"/>
          <w:sz w:val="28"/>
          <w:szCs w:val="28"/>
        </w:rPr>
        <w:t>尚书路，北至群贤路）及东浦黄酒小镇四号地块（东至规划滨河绿地，南</w:t>
      </w:r>
      <w:proofErr w:type="gramStart"/>
      <w:r w:rsidR="001D2B59" w:rsidRPr="00B65C8F">
        <w:rPr>
          <w:rFonts w:eastAsia="仿宋_GB2312"/>
          <w:sz w:val="28"/>
          <w:szCs w:val="28"/>
        </w:rPr>
        <w:t>至规划</w:t>
      </w:r>
      <w:proofErr w:type="gramEnd"/>
      <w:r w:rsidR="001D2B59" w:rsidRPr="00B65C8F">
        <w:rPr>
          <w:rFonts w:eastAsia="仿宋_GB2312"/>
          <w:sz w:val="28"/>
          <w:szCs w:val="28"/>
        </w:rPr>
        <w:t>滨</w:t>
      </w:r>
      <w:r w:rsidR="001D2B59" w:rsidRPr="00B65C8F">
        <w:rPr>
          <w:rFonts w:eastAsia="仿宋_GB2312"/>
          <w:sz w:val="28"/>
          <w:szCs w:val="28"/>
        </w:rPr>
        <w:lastRenderedPageBreak/>
        <w:t>河绿地，西至地块地限线，北至现状河流</w:t>
      </w:r>
      <w:r w:rsidR="001D2B59" w:rsidRPr="00B65C8F">
        <w:rPr>
          <w:rFonts w:eastAsia="仿宋_GB2312"/>
          <w:sz w:val="28"/>
          <w:szCs w:val="28"/>
        </w:rPr>
        <w:t>)</w:t>
      </w:r>
      <w:r w:rsidR="001D2B59" w:rsidRPr="00B65C8F">
        <w:rPr>
          <w:rFonts w:eastAsia="仿宋_GB2312"/>
          <w:sz w:val="28"/>
          <w:szCs w:val="28"/>
        </w:rPr>
        <w:t>、绍兴</w:t>
      </w:r>
      <w:proofErr w:type="gramStart"/>
      <w:r w:rsidR="001D2B59" w:rsidRPr="00B65C8F">
        <w:rPr>
          <w:rFonts w:eastAsia="仿宋_GB2312"/>
          <w:sz w:val="28"/>
          <w:szCs w:val="28"/>
        </w:rPr>
        <w:t>东欣文旅发展</w:t>
      </w:r>
      <w:proofErr w:type="gramEnd"/>
      <w:r w:rsidR="001D2B59" w:rsidRPr="00B65C8F">
        <w:rPr>
          <w:rFonts w:eastAsia="仿宋_GB2312"/>
          <w:sz w:val="28"/>
          <w:szCs w:val="28"/>
        </w:rPr>
        <w:t>有限公司所有的浙江省绍兴市越城区镜湖新区东浦黄酒小镇三号地块（东至规划滨河绿地，南</w:t>
      </w:r>
      <w:proofErr w:type="gramStart"/>
      <w:r w:rsidR="001D2B59" w:rsidRPr="00B65C8F">
        <w:rPr>
          <w:rFonts w:eastAsia="仿宋_GB2312"/>
          <w:sz w:val="28"/>
          <w:szCs w:val="28"/>
        </w:rPr>
        <w:t>至耶溪路</w:t>
      </w:r>
      <w:proofErr w:type="gramEnd"/>
      <w:r w:rsidR="001D2B59" w:rsidRPr="00B65C8F">
        <w:rPr>
          <w:rFonts w:eastAsia="仿宋_GB2312"/>
          <w:sz w:val="28"/>
          <w:szCs w:val="28"/>
        </w:rPr>
        <w:t>，西至地限线，北至滨河绿地</w:t>
      </w:r>
      <w:r w:rsidR="001D2B59" w:rsidRPr="00B65C8F">
        <w:rPr>
          <w:rFonts w:eastAsia="仿宋_GB2312"/>
          <w:sz w:val="28"/>
          <w:szCs w:val="28"/>
        </w:rPr>
        <w:t>)</w:t>
      </w:r>
      <w:r w:rsidRPr="00B65C8F">
        <w:rPr>
          <w:rFonts w:eastAsia="仿宋_GB2312"/>
          <w:sz w:val="28"/>
          <w:szCs w:val="28"/>
        </w:rPr>
        <w:t>项目的收益情况进行模拟清算咨询，咨询基准日为</w:t>
      </w:r>
      <w:r w:rsidR="00AA7448" w:rsidRPr="00B65C8F">
        <w:rPr>
          <w:rFonts w:eastAsia="仿宋_GB2312"/>
          <w:sz w:val="28"/>
          <w:szCs w:val="28"/>
        </w:rPr>
        <w:t>2023</w:t>
      </w:r>
      <w:r w:rsidR="00AA7448" w:rsidRPr="00B65C8F">
        <w:rPr>
          <w:rFonts w:eastAsia="仿宋_GB2312"/>
          <w:sz w:val="28"/>
          <w:szCs w:val="28"/>
        </w:rPr>
        <w:t>年</w:t>
      </w:r>
      <w:r w:rsidR="00AA7448" w:rsidRPr="00B65C8F">
        <w:rPr>
          <w:rFonts w:eastAsia="仿宋_GB2312"/>
          <w:sz w:val="28"/>
          <w:szCs w:val="28"/>
        </w:rPr>
        <w:t>1</w:t>
      </w:r>
      <w:r w:rsidR="00AA7448" w:rsidRPr="00B65C8F">
        <w:rPr>
          <w:rFonts w:eastAsia="仿宋_GB2312"/>
          <w:sz w:val="28"/>
          <w:szCs w:val="28"/>
        </w:rPr>
        <w:t>月</w:t>
      </w:r>
      <w:r w:rsidR="00AA7448" w:rsidRPr="00B65C8F">
        <w:rPr>
          <w:rFonts w:eastAsia="仿宋_GB2312"/>
          <w:sz w:val="28"/>
          <w:szCs w:val="28"/>
        </w:rPr>
        <w:t>19</w:t>
      </w:r>
      <w:r w:rsidR="00AA7448" w:rsidRPr="00B65C8F">
        <w:rPr>
          <w:rFonts w:eastAsia="仿宋_GB2312"/>
          <w:sz w:val="28"/>
          <w:szCs w:val="28"/>
        </w:rPr>
        <w:t>日</w:t>
      </w:r>
      <w:r w:rsidRPr="00B65C8F">
        <w:rPr>
          <w:rFonts w:eastAsia="仿宋_GB2312"/>
          <w:sz w:val="28"/>
          <w:szCs w:val="28"/>
        </w:rPr>
        <w:t>。</w:t>
      </w:r>
      <w:proofErr w:type="gramStart"/>
      <w:r w:rsidRPr="00B65C8F">
        <w:rPr>
          <w:rFonts w:eastAsia="仿宋_GB2312"/>
          <w:sz w:val="28"/>
          <w:szCs w:val="28"/>
        </w:rPr>
        <w:t>北京康正宏</w:t>
      </w:r>
      <w:proofErr w:type="gramEnd"/>
      <w:r w:rsidRPr="00B65C8F">
        <w:rPr>
          <w:rFonts w:eastAsia="仿宋_GB2312"/>
          <w:sz w:val="28"/>
          <w:szCs w:val="28"/>
        </w:rPr>
        <w:t>基房地产评估有限公司于</w:t>
      </w:r>
      <w:r w:rsidR="004524D9" w:rsidRPr="00B65C8F">
        <w:rPr>
          <w:rFonts w:eastAsia="仿宋_GB2312"/>
          <w:sz w:val="28"/>
          <w:szCs w:val="28"/>
        </w:rPr>
        <w:t>202</w:t>
      </w:r>
      <w:r w:rsidR="001D2B59" w:rsidRPr="00B65C8F">
        <w:rPr>
          <w:rFonts w:eastAsia="仿宋_GB2312"/>
          <w:sz w:val="28"/>
          <w:szCs w:val="28"/>
        </w:rPr>
        <w:t>3</w:t>
      </w:r>
      <w:r w:rsidR="004524D9" w:rsidRPr="00B65C8F">
        <w:rPr>
          <w:rFonts w:eastAsia="仿宋_GB2312"/>
          <w:sz w:val="28"/>
          <w:szCs w:val="28"/>
        </w:rPr>
        <w:t>年</w:t>
      </w:r>
      <w:r w:rsidR="007D5CE2" w:rsidRPr="00B65C8F">
        <w:rPr>
          <w:rFonts w:eastAsia="仿宋_GB2312"/>
          <w:sz w:val="28"/>
          <w:szCs w:val="28"/>
        </w:rPr>
        <w:t>1</w:t>
      </w:r>
      <w:r w:rsidR="004524D9" w:rsidRPr="00B65C8F">
        <w:rPr>
          <w:rFonts w:eastAsia="仿宋_GB2312"/>
          <w:sz w:val="28"/>
          <w:szCs w:val="28"/>
        </w:rPr>
        <w:t>月</w:t>
      </w:r>
      <w:r w:rsidR="007D5CE2" w:rsidRPr="00B65C8F">
        <w:rPr>
          <w:rFonts w:eastAsia="仿宋_GB2312"/>
          <w:sz w:val="28"/>
          <w:szCs w:val="28"/>
        </w:rPr>
        <w:t>2</w:t>
      </w:r>
      <w:r w:rsidR="001D2B59" w:rsidRPr="00B65C8F">
        <w:rPr>
          <w:rFonts w:eastAsia="仿宋_GB2312"/>
          <w:sz w:val="28"/>
          <w:szCs w:val="28"/>
        </w:rPr>
        <w:t>0</w:t>
      </w:r>
      <w:r w:rsidR="004524D9" w:rsidRPr="00B65C8F">
        <w:rPr>
          <w:rFonts w:eastAsia="仿宋_GB2312"/>
          <w:sz w:val="28"/>
          <w:szCs w:val="28"/>
        </w:rPr>
        <w:t>日</w:t>
      </w:r>
      <w:r w:rsidRPr="00B65C8F">
        <w:rPr>
          <w:rFonts w:eastAsia="仿宋_GB2312"/>
          <w:sz w:val="28"/>
          <w:szCs w:val="28"/>
        </w:rPr>
        <w:t>拟定咨询计划并确定了咨询方案，咨询工作于</w:t>
      </w:r>
      <w:r w:rsidR="00BD6CA3" w:rsidRPr="00B65C8F">
        <w:rPr>
          <w:rFonts w:eastAsia="仿宋_GB2312"/>
          <w:sz w:val="28"/>
          <w:szCs w:val="28"/>
        </w:rPr>
        <w:t>202</w:t>
      </w:r>
      <w:r w:rsidR="001D2B59" w:rsidRPr="00B65C8F">
        <w:rPr>
          <w:rFonts w:eastAsia="仿宋_GB2312"/>
          <w:sz w:val="28"/>
          <w:szCs w:val="28"/>
        </w:rPr>
        <w:t>3</w:t>
      </w:r>
      <w:r w:rsidR="00BD6CA3" w:rsidRPr="00B65C8F">
        <w:rPr>
          <w:rFonts w:eastAsia="仿宋_GB2312"/>
          <w:sz w:val="28"/>
          <w:szCs w:val="28"/>
        </w:rPr>
        <w:t>年</w:t>
      </w:r>
      <w:r w:rsidR="007D5CE2" w:rsidRPr="00B65C8F">
        <w:rPr>
          <w:rFonts w:eastAsia="仿宋_GB2312"/>
          <w:sz w:val="28"/>
          <w:szCs w:val="28"/>
        </w:rPr>
        <w:t>1</w:t>
      </w:r>
      <w:r w:rsidR="00BD6CA3" w:rsidRPr="00B65C8F">
        <w:rPr>
          <w:rFonts w:eastAsia="仿宋_GB2312"/>
          <w:sz w:val="28"/>
          <w:szCs w:val="28"/>
        </w:rPr>
        <w:t>月</w:t>
      </w:r>
      <w:r w:rsidR="007D5CE2" w:rsidRPr="00B65C8F">
        <w:rPr>
          <w:rFonts w:eastAsia="仿宋_GB2312"/>
          <w:sz w:val="28"/>
          <w:szCs w:val="28"/>
        </w:rPr>
        <w:t>2</w:t>
      </w:r>
      <w:r w:rsidR="001D2B59" w:rsidRPr="00B65C8F">
        <w:rPr>
          <w:rFonts w:eastAsia="仿宋_GB2312"/>
          <w:sz w:val="28"/>
          <w:szCs w:val="28"/>
        </w:rPr>
        <w:t>1</w:t>
      </w:r>
      <w:r w:rsidR="00BD6CA3" w:rsidRPr="00B65C8F">
        <w:rPr>
          <w:rFonts w:eastAsia="仿宋_GB2312"/>
          <w:sz w:val="28"/>
          <w:szCs w:val="28"/>
        </w:rPr>
        <w:t>日</w:t>
      </w:r>
      <w:r w:rsidRPr="00B65C8F">
        <w:rPr>
          <w:rFonts w:eastAsia="仿宋_GB2312"/>
          <w:sz w:val="28"/>
          <w:szCs w:val="28"/>
        </w:rPr>
        <w:t>正式开始，</w:t>
      </w:r>
      <w:r w:rsidR="00CC5EEF" w:rsidRPr="00B65C8F">
        <w:rPr>
          <w:rFonts w:eastAsia="仿宋_GB2312"/>
          <w:sz w:val="28"/>
          <w:szCs w:val="28"/>
        </w:rPr>
        <w:t>2023</w:t>
      </w:r>
      <w:r w:rsidR="00CC5EEF" w:rsidRPr="00B65C8F">
        <w:rPr>
          <w:rFonts w:eastAsia="仿宋_GB2312"/>
          <w:sz w:val="28"/>
          <w:szCs w:val="28"/>
        </w:rPr>
        <w:t>年</w:t>
      </w:r>
      <w:r w:rsidR="00CC5EEF" w:rsidRPr="00B65C8F">
        <w:rPr>
          <w:rFonts w:eastAsia="仿宋_GB2312"/>
          <w:sz w:val="28"/>
          <w:szCs w:val="28"/>
        </w:rPr>
        <w:t>8</w:t>
      </w:r>
      <w:r w:rsidR="00CC5EEF" w:rsidRPr="00B65C8F">
        <w:rPr>
          <w:rFonts w:eastAsia="仿宋_GB2312"/>
          <w:sz w:val="28"/>
          <w:szCs w:val="28"/>
        </w:rPr>
        <w:t>月</w:t>
      </w:r>
      <w:r w:rsidR="00CC5EEF" w:rsidRPr="00B65C8F">
        <w:rPr>
          <w:rFonts w:eastAsia="仿宋_GB2312"/>
          <w:sz w:val="28"/>
          <w:szCs w:val="28"/>
        </w:rPr>
        <w:t>1</w:t>
      </w:r>
      <w:r w:rsidR="00CC5EEF" w:rsidRPr="00B65C8F">
        <w:rPr>
          <w:rFonts w:eastAsia="仿宋_GB2312"/>
          <w:sz w:val="28"/>
          <w:szCs w:val="28"/>
        </w:rPr>
        <w:t>日</w:t>
      </w:r>
      <w:r w:rsidRPr="00B65C8F">
        <w:rPr>
          <w:rFonts w:eastAsia="仿宋_GB2312"/>
          <w:sz w:val="28"/>
          <w:szCs w:val="28"/>
        </w:rPr>
        <w:t>出具正式咨询报告。主要咨询工作过程如下：</w:t>
      </w:r>
    </w:p>
    <w:p w14:paraId="28E9FE09" w14:textId="77777777" w:rsidR="00CC3092" w:rsidRPr="00B65C8F" w:rsidRDefault="00CC3092" w:rsidP="00CC3092">
      <w:pPr>
        <w:numPr>
          <w:ilvl w:val="0"/>
          <w:numId w:val="9"/>
        </w:numPr>
        <w:tabs>
          <w:tab w:val="left" w:pos="1260"/>
          <w:tab w:val="left" w:pos="1440"/>
        </w:tabs>
        <w:adjustRightInd w:val="0"/>
        <w:snapToGrid w:val="0"/>
        <w:spacing w:line="360" w:lineRule="auto"/>
        <w:rPr>
          <w:rFonts w:eastAsia="仿宋_GB2312"/>
          <w:sz w:val="28"/>
          <w:szCs w:val="28"/>
        </w:rPr>
      </w:pPr>
      <w:r w:rsidRPr="00B65C8F">
        <w:rPr>
          <w:rFonts w:eastAsia="仿宋_GB2312"/>
          <w:sz w:val="28"/>
          <w:szCs w:val="28"/>
        </w:rPr>
        <w:t>咨询前期准备阶段</w:t>
      </w:r>
    </w:p>
    <w:p w14:paraId="33C371EB" w14:textId="7B6C3C76" w:rsidR="00CC3092" w:rsidRPr="00B65C8F" w:rsidRDefault="001D2B59" w:rsidP="00CC3092">
      <w:pPr>
        <w:tabs>
          <w:tab w:val="left" w:pos="993"/>
          <w:tab w:val="left" w:pos="1440"/>
        </w:tabs>
        <w:adjustRightInd w:val="0"/>
        <w:snapToGrid w:val="0"/>
        <w:spacing w:line="360" w:lineRule="auto"/>
        <w:ind w:left="568"/>
        <w:rPr>
          <w:rFonts w:eastAsia="仿宋_GB2312"/>
          <w:sz w:val="28"/>
          <w:szCs w:val="28"/>
        </w:rPr>
      </w:pPr>
      <w:r w:rsidRPr="00B65C8F">
        <w:rPr>
          <w:rFonts w:eastAsia="仿宋_GB2312"/>
          <w:sz w:val="28"/>
          <w:szCs w:val="28"/>
        </w:rPr>
        <w:t>2023</w:t>
      </w:r>
      <w:r w:rsidRPr="00B65C8F">
        <w:rPr>
          <w:rFonts w:eastAsia="仿宋_GB2312"/>
          <w:sz w:val="28"/>
          <w:szCs w:val="28"/>
        </w:rPr>
        <w:t>年</w:t>
      </w:r>
      <w:r w:rsidRPr="00B65C8F">
        <w:rPr>
          <w:rFonts w:eastAsia="仿宋_GB2312"/>
          <w:sz w:val="28"/>
          <w:szCs w:val="28"/>
        </w:rPr>
        <w:t>1</w:t>
      </w:r>
      <w:r w:rsidRPr="00B65C8F">
        <w:rPr>
          <w:rFonts w:eastAsia="仿宋_GB2312"/>
          <w:sz w:val="28"/>
          <w:szCs w:val="28"/>
        </w:rPr>
        <w:t>月</w:t>
      </w:r>
      <w:r w:rsidRPr="00B65C8F">
        <w:rPr>
          <w:rFonts w:eastAsia="仿宋_GB2312"/>
          <w:sz w:val="28"/>
          <w:szCs w:val="28"/>
        </w:rPr>
        <w:t>20</w:t>
      </w:r>
      <w:r w:rsidRPr="00B65C8F">
        <w:rPr>
          <w:rFonts w:eastAsia="仿宋_GB2312"/>
          <w:sz w:val="28"/>
          <w:szCs w:val="28"/>
        </w:rPr>
        <w:t>日</w:t>
      </w:r>
      <w:r w:rsidR="00CC3092" w:rsidRPr="00B65C8F">
        <w:rPr>
          <w:rFonts w:eastAsia="仿宋_GB2312"/>
          <w:sz w:val="28"/>
          <w:szCs w:val="28"/>
        </w:rPr>
        <w:t>，与</w:t>
      </w:r>
      <w:r w:rsidR="0057604B" w:rsidRPr="00B65C8F">
        <w:rPr>
          <w:rFonts w:eastAsia="仿宋_GB2312"/>
          <w:sz w:val="28"/>
          <w:szCs w:val="28"/>
        </w:rPr>
        <w:t>委托人</w:t>
      </w:r>
      <w:r w:rsidR="00CC3092" w:rsidRPr="00B65C8F">
        <w:rPr>
          <w:rFonts w:eastAsia="仿宋_GB2312"/>
          <w:sz w:val="28"/>
          <w:szCs w:val="28"/>
        </w:rPr>
        <w:t>及</w:t>
      </w:r>
      <w:r w:rsidR="00226925" w:rsidRPr="00B65C8F">
        <w:rPr>
          <w:rFonts w:eastAsia="仿宋_GB2312"/>
          <w:sz w:val="28"/>
          <w:szCs w:val="28"/>
        </w:rPr>
        <w:t>被咨询单位</w:t>
      </w:r>
      <w:r w:rsidR="00CC3092" w:rsidRPr="00B65C8F">
        <w:rPr>
          <w:rFonts w:eastAsia="仿宋_GB2312"/>
          <w:sz w:val="28"/>
          <w:szCs w:val="28"/>
        </w:rPr>
        <w:t>对本次咨询的咨询目的、</w:t>
      </w:r>
    </w:p>
    <w:p w14:paraId="6BF60542" w14:textId="77777777" w:rsidR="00CC3092" w:rsidRPr="00B65C8F" w:rsidRDefault="00CC3092" w:rsidP="00CC3092">
      <w:pPr>
        <w:tabs>
          <w:tab w:val="left" w:pos="993"/>
          <w:tab w:val="left" w:pos="1440"/>
        </w:tabs>
        <w:adjustRightInd w:val="0"/>
        <w:snapToGrid w:val="0"/>
        <w:spacing w:line="360" w:lineRule="auto"/>
        <w:rPr>
          <w:rFonts w:eastAsia="仿宋_GB2312"/>
          <w:sz w:val="28"/>
          <w:szCs w:val="28"/>
        </w:rPr>
      </w:pPr>
      <w:r w:rsidRPr="00B65C8F">
        <w:rPr>
          <w:rFonts w:eastAsia="仿宋_GB2312"/>
          <w:sz w:val="28"/>
          <w:szCs w:val="28"/>
        </w:rPr>
        <w:t>咨询范围、咨询基准日等咨询基本事项协商一致，制定咨询工作计划；</w:t>
      </w:r>
    </w:p>
    <w:p w14:paraId="58349A5A" w14:textId="77777777" w:rsidR="00CC3092" w:rsidRPr="00B65C8F" w:rsidRDefault="00CC3092" w:rsidP="00CC3092">
      <w:pPr>
        <w:numPr>
          <w:ilvl w:val="0"/>
          <w:numId w:val="9"/>
        </w:numPr>
        <w:tabs>
          <w:tab w:val="left" w:pos="1260"/>
          <w:tab w:val="left" w:pos="1440"/>
        </w:tabs>
        <w:adjustRightInd w:val="0"/>
        <w:snapToGrid w:val="0"/>
        <w:spacing w:line="360" w:lineRule="auto"/>
        <w:rPr>
          <w:rFonts w:eastAsia="仿宋_GB2312"/>
          <w:sz w:val="28"/>
          <w:szCs w:val="28"/>
        </w:rPr>
      </w:pPr>
      <w:r w:rsidRPr="00B65C8F">
        <w:rPr>
          <w:rFonts w:eastAsia="仿宋_GB2312"/>
          <w:sz w:val="28"/>
          <w:szCs w:val="28"/>
        </w:rPr>
        <w:t>咨询阶段</w:t>
      </w:r>
    </w:p>
    <w:p w14:paraId="751265C1" w14:textId="15CFA63A" w:rsidR="00CC3092" w:rsidRPr="00B65C8F" w:rsidRDefault="00CC3092" w:rsidP="00CC3092">
      <w:pPr>
        <w:numPr>
          <w:ilvl w:val="0"/>
          <w:numId w:val="10"/>
        </w:numPr>
        <w:tabs>
          <w:tab w:val="left" w:pos="993"/>
        </w:tabs>
        <w:adjustRightInd w:val="0"/>
        <w:snapToGrid w:val="0"/>
        <w:spacing w:line="360" w:lineRule="auto"/>
        <w:ind w:left="0" w:firstLine="567"/>
        <w:rPr>
          <w:rFonts w:eastAsia="仿宋_GB2312"/>
          <w:sz w:val="28"/>
          <w:szCs w:val="28"/>
        </w:rPr>
      </w:pPr>
      <w:r w:rsidRPr="00B65C8F">
        <w:rPr>
          <w:rFonts w:eastAsia="仿宋_GB2312"/>
          <w:sz w:val="28"/>
          <w:szCs w:val="28"/>
        </w:rPr>
        <w:t>听取</w:t>
      </w:r>
      <w:r w:rsidR="0057604B" w:rsidRPr="00B65C8F">
        <w:rPr>
          <w:rFonts w:eastAsia="仿宋_GB2312"/>
          <w:sz w:val="28"/>
          <w:szCs w:val="28"/>
        </w:rPr>
        <w:t>委托人</w:t>
      </w:r>
      <w:r w:rsidRPr="00B65C8F">
        <w:rPr>
          <w:rFonts w:eastAsia="仿宋_GB2312"/>
          <w:sz w:val="28"/>
          <w:szCs w:val="28"/>
        </w:rPr>
        <w:t>及被</w:t>
      </w:r>
      <w:r w:rsidR="007F48FE" w:rsidRPr="00B65C8F">
        <w:rPr>
          <w:rFonts w:eastAsia="仿宋_GB2312"/>
          <w:sz w:val="28"/>
          <w:szCs w:val="28"/>
        </w:rPr>
        <w:t>咨询</w:t>
      </w:r>
      <w:r w:rsidRPr="00B65C8F">
        <w:rPr>
          <w:rFonts w:eastAsia="仿宋_GB2312"/>
          <w:sz w:val="28"/>
          <w:szCs w:val="28"/>
        </w:rPr>
        <w:t>单位有关人员介绍企业总体情况和</w:t>
      </w:r>
      <w:proofErr w:type="gramStart"/>
      <w:r w:rsidRPr="00B65C8F">
        <w:rPr>
          <w:rFonts w:eastAsia="仿宋_GB2312"/>
          <w:sz w:val="28"/>
          <w:szCs w:val="28"/>
        </w:rPr>
        <w:t>委估</w:t>
      </w:r>
      <w:proofErr w:type="gramEnd"/>
      <w:r w:rsidRPr="00B65C8F">
        <w:rPr>
          <w:rFonts w:eastAsia="仿宋_GB2312"/>
          <w:sz w:val="28"/>
          <w:szCs w:val="28"/>
        </w:rPr>
        <w:t>资产的历史及现状情况；</w:t>
      </w:r>
    </w:p>
    <w:p w14:paraId="5DD68F01" w14:textId="04D05FB6" w:rsidR="00CC3092" w:rsidRPr="00B65C8F"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B65C8F">
        <w:rPr>
          <w:rFonts w:eastAsia="仿宋_GB2312"/>
          <w:sz w:val="28"/>
          <w:szCs w:val="28"/>
        </w:rPr>
        <w:t>查阅</w:t>
      </w:r>
      <w:proofErr w:type="gramStart"/>
      <w:r w:rsidRPr="00B65C8F">
        <w:rPr>
          <w:rFonts w:eastAsia="仿宋_GB2312"/>
          <w:sz w:val="28"/>
          <w:szCs w:val="28"/>
        </w:rPr>
        <w:t>收集委估资产</w:t>
      </w:r>
      <w:proofErr w:type="gramEnd"/>
      <w:r w:rsidRPr="00B65C8F">
        <w:rPr>
          <w:rFonts w:eastAsia="仿宋_GB2312"/>
          <w:sz w:val="28"/>
          <w:szCs w:val="28"/>
        </w:rPr>
        <w:t>的产权证明文件</w:t>
      </w:r>
      <w:r w:rsidR="0090073C" w:rsidRPr="00B65C8F">
        <w:rPr>
          <w:rFonts w:eastAsia="仿宋_GB2312"/>
          <w:sz w:val="28"/>
          <w:szCs w:val="28"/>
        </w:rPr>
        <w:t>（扫描件）</w:t>
      </w:r>
      <w:r w:rsidRPr="00B65C8F">
        <w:rPr>
          <w:rFonts w:eastAsia="仿宋_GB2312"/>
          <w:sz w:val="28"/>
          <w:szCs w:val="28"/>
        </w:rPr>
        <w:t>；</w:t>
      </w:r>
    </w:p>
    <w:p w14:paraId="0B38F6CD" w14:textId="77777777" w:rsidR="00CC3092" w:rsidRPr="00B65C8F"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proofErr w:type="gramStart"/>
      <w:r w:rsidRPr="00B65C8F">
        <w:rPr>
          <w:rFonts w:eastAsia="仿宋_GB2312"/>
          <w:sz w:val="28"/>
          <w:szCs w:val="28"/>
        </w:rPr>
        <w:t>根据委估资产</w:t>
      </w:r>
      <w:proofErr w:type="gramEnd"/>
      <w:r w:rsidRPr="00B65C8F">
        <w:rPr>
          <w:rFonts w:eastAsia="仿宋_GB2312"/>
          <w:sz w:val="28"/>
          <w:szCs w:val="28"/>
        </w:rPr>
        <w:t>的实际状况和特点，确定具体咨询方法；</w:t>
      </w:r>
    </w:p>
    <w:p w14:paraId="2360DD5B" w14:textId="3F97F172" w:rsidR="00CC3092" w:rsidRPr="00B65C8F"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B65C8F">
        <w:rPr>
          <w:rFonts w:eastAsia="仿宋_GB2312"/>
          <w:sz w:val="28"/>
          <w:szCs w:val="28"/>
        </w:rPr>
        <w:t>查阅并收集相关资产的技术资料及验收资料；通过市场调研和查询有关资料，收集价格资料；</w:t>
      </w:r>
    </w:p>
    <w:p w14:paraId="5618BF74" w14:textId="77777777" w:rsidR="00CC3092" w:rsidRPr="00B65C8F"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B65C8F">
        <w:rPr>
          <w:rFonts w:eastAsia="仿宋_GB2312"/>
          <w:sz w:val="28"/>
          <w:szCs w:val="28"/>
        </w:rPr>
        <w:t>对咨询范围内的资产，在核实的基础上做出初步咨询测算。</w:t>
      </w:r>
    </w:p>
    <w:p w14:paraId="0E75A55A" w14:textId="77777777" w:rsidR="00CC3092" w:rsidRPr="00B65C8F" w:rsidRDefault="00CC3092" w:rsidP="00CC3092">
      <w:pPr>
        <w:numPr>
          <w:ilvl w:val="0"/>
          <w:numId w:val="9"/>
        </w:numPr>
        <w:tabs>
          <w:tab w:val="left" w:pos="1260"/>
          <w:tab w:val="left" w:pos="1418"/>
        </w:tabs>
        <w:adjustRightInd w:val="0"/>
        <w:snapToGrid w:val="0"/>
        <w:spacing w:line="360" w:lineRule="auto"/>
        <w:rPr>
          <w:rFonts w:eastAsia="仿宋_GB2312"/>
          <w:sz w:val="28"/>
          <w:szCs w:val="28"/>
        </w:rPr>
      </w:pPr>
      <w:r w:rsidRPr="00B65C8F">
        <w:rPr>
          <w:rFonts w:eastAsia="仿宋_GB2312"/>
          <w:sz w:val="28"/>
          <w:szCs w:val="28"/>
        </w:rPr>
        <w:t>咨询汇总阶段</w:t>
      </w:r>
    </w:p>
    <w:p w14:paraId="525529DD" w14:textId="77777777" w:rsidR="00CC3092" w:rsidRPr="00B65C8F" w:rsidRDefault="00CC3092" w:rsidP="00CC3092">
      <w:pPr>
        <w:snapToGrid w:val="0"/>
        <w:spacing w:line="360" w:lineRule="auto"/>
        <w:ind w:firstLineChars="200" w:firstLine="560"/>
        <w:rPr>
          <w:rFonts w:eastAsia="仿宋_GB2312"/>
          <w:sz w:val="28"/>
        </w:rPr>
      </w:pPr>
      <w:r w:rsidRPr="00B65C8F">
        <w:rPr>
          <w:rFonts w:eastAsia="仿宋_GB2312"/>
          <w:sz w:val="28"/>
        </w:rPr>
        <w:t>对各类资产</w:t>
      </w:r>
      <w:r w:rsidRPr="00B65C8F">
        <w:rPr>
          <w:rFonts w:eastAsia="仿宋_GB2312"/>
          <w:sz w:val="28"/>
          <w:szCs w:val="28"/>
        </w:rPr>
        <w:t>咨询</w:t>
      </w:r>
      <w:r w:rsidRPr="00B65C8F">
        <w:rPr>
          <w:rFonts w:eastAsia="仿宋_GB2312"/>
          <w:sz w:val="28"/>
        </w:rPr>
        <w:t>的初步结果进行分析汇总，对</w:t>
      </w:r>
      <w:r w:rsidRPr="00B65C8F">
        <w:rPr>
          <w:rFonts w:eastAsia="仿宋_GB2312"/>
          <w:sz w:val="28"/>
          <w:szCs w:val="28"/>
        </w:rPr>
        <w:t>咨询</w:t>
      </w:r>
      <w:r w:rsidRPr="00B65C8F">
        <w:rPr>
          <w:rFonts w:eastAsia="仿宋_GB2312"/>
          <w:sz w:val="28"/>
        </w:rPr>
        <w:t>结果进行必要的调整、修改和完善。</w:t>
      </w:r>
    </w:p>
    <w:p w14:paraId="2833D7A8" w14:textId="77777777" w:rsidR="00CC3092" w:rsidRPr="00B65C8F" w:rsidRDefault="00CC3092" w:rsidP="00CC3092">
      <w:pPr>
        <w:numPr>
          <w:ilvl w:val="0"/>
          <w:numId w:val="9"/>
        </w:numPr>
        <w:tabs>
          <w:tab w:val="left" w:pos="1260"/>
          <w:tab w:val="left" w:pos="1418"/>
        </w:tabs>
        <w:adjustRightInd w:val="0"/>
        <w:snapToGrid w:val="0"/>
        <w:spacing w:line="360" w:lineRule="auto"/>
        <w:rPr>
          <w:rFonts w:eastAsia="仿宋_GB2312"/>
          <w:sz w:val="28"/>
          <w:szCs w:val="28"/>
        </w:rPr>
      </w:pPr>
      <w:r w:rsidRPr="00B65C8F">
        <w:rPr>
          <w:rFonts w:eastAsia="仿宋_GB2312"/>
          <w:sz w:val="28"/>
          <w:szCs w:val="28"/>
        </w:rPr>
        <w:t>编制提交咨询报告阶段</w:t>
      </w:r>
    </w:p>
    <w:p w14:paraId="67E50FBC" w14:textId="6511BC25" w:rsidR="00CC3092" w:rsidRPr="00B65C8F" w:rsidRDefault="00CC3092" w:rsidP="00CC3092">
      <w:pPr>
        <w:snapToGrid w:val="0"/>
        <w:spacing w:line="360" w:lineRule="auto"/>
        <w:ind w:firstLineChars="200" w:firstLine="560"/>
        <w:rPr>
          <w:rFonts w:eastAsia="仿宋_GB2312"/>
          <w:sz w:val="28"/>
        </w:rPr>
      </w:pPr>
      <w:r w:rsidRPr="00B65C8F">
        <w:rPr>
          <w:rFonts w:eastAsia="仿宋_GB2312"/>
          <w:sz w:val="28"/>
        </w:rPr>
        <w:t>撰写</w:t>
      </w:r>
      <w:r w:rsidRPr="00B65C8F">
        <w:rPr>
          <w:rFonts w:eastAsia="仿宋_GB2312"/>
          <w:sz w:val="28"/>
          <w:szCs w:val="28"/>
        </w:rPr>
        <w:t>模拟清算咨询</w:t>
      </w:r>
      <w:r w:rsidRPr="00B65C8F">
        <w:rPr>
          <w:rFonts w:eastAsia="仿宋_GB2312"/>
          <w:sz w:val="28"/>
        </w:rPr>
        <w:t>报告书，与</w:t>
      </w:r>
      <w:r w:rsidR="0057604B" w:rsidRPr="00B65C8F">
        <w:rPr>
          <w:rFonts w:eastAsia="仿宋_GB2312"/>
          <w:sz w:val="28"/>
        </w:rPr>
        <w:t>委托人</w:t>
      </w:r>
      <w:r w:rsidRPr="00B65C8F">
        <w:rPr>
          <w:rFonts w:eastAsia="仿宋_GB2312"/>
          <w:sz w:val="28"/>
        </w:rPr>
        <w:t>对</w:t>
      </w:r>
      <w:r w:rsidRPr="00B65C8F">
        <w:rPr>
          <w:rFonts w:eastAsia="仿宋_GB2312"/>
          <w:sz w:val="28"/>
          <w:szCs w:val="28"/>
        </w:rPr>
        <w:t>咨询</w:t>
      </w:r>
      <w:r w:rsidRPr="00B65C8F">
        <w:rPr>
          <w:rFonts w:eastAsia="仿宋_GB2312"/>
          <w:sz w:val="28"/>
        </w:rPr>
        <w:t>初稿交换意见，在全面考虑有关意见后，按评估机构内部三级审核制度和程序对报告进行修改、校正，最后出具正式</w:t>
      </w:r>
      <w:r w:rsidRPr="00B65C8F">
        <w:rPr>
          <w:rFonts w:eastAsia="仿宋_GB2312"/>
          <w:sz w:val="28"/>
          <w:szCs w:val="28"/>
        </w:rPr>
        <w:t>模拟清算咨询</w:t>
      </w:r>
      <w:r w:rsidRPr="00B65C8F">
        <w:rPr>
          <w:rFonts w:eastAsia="仿宋_GB2312"/>
          <w:sz w:val="28"/>
        </w:rPr>
        <w:t>报告书。</w:t>
      </w:r>
    </w:p>
    <w:p w14:paraId="599998FB"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3" w:name="_Toc209947354"/>
      <w:bookmarkStart w:id="64" w:name="_Toc492632718"/>
      <w:r w:rsidRPr="00B65C8F">
        <w:rPr>
          <w:rFonts w:ascii="Times New Roman" w:eastAsia="仿宋_GB2312" w:hAnsi="Times New Roman"/>
          <w:sz w:val="28"/>
          <w:szCs w:val="28"/>
        </w:rPr>
        <w:lastRenderedPageBreak/>
        <w:t>咨询假设</w:t>
      </w:r>
      <w:bookmarkEnd w:id="63"/>
      <w:bookmarkEnd w:id="64"/>
    </w:p>
    <w:p w14:paraId="748EAE6C" w14:textId="77777777" w:rsidR="00CC3092" w:rsidRPr="00B65C8F"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B65C8F">
        <w:rPr>
          <w:rFonts w:eastAsia="仿宋_GB2312"/>
          <w:sz w:val="28"/>
          <w:szCs w:val="28"/>
        </w:rPr>
        <w:t>国家现行的有关法律法规及政策、国家宏观经济形势无重大变化，本次交易各方所处地区的政治、经济和社会环境无重大变化，无其他人力不可抗拒因素及不可预见因素造成的重大不利影响；</w:t>
      </w:r>
    </w:p>
    <w:p w14:paraId="20C64BE3" w14:textId="77777777" w:rsidR="00CC3092" w:rsidRPr="00B65C8F"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B65C8F">
        <w:rPr>
          <w:rFonts w:eastAsia="仿宋_GB2312"/>
          <w:sz w:val="28"/>
          <w:szCs w:val="28"/>
        </w:rPr>
        <w:t>本次模拟清算咨询以本咨询报告所列明的特定咨询目的为基本假设前提；</w:t>
      </w:r>
    </w:p>
    <w:p w14:paraId="725A179B" w14:textId="77777777" w:rsidR="00CC3092" w:rsidRPr="00B65C8F"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B65C8F">
        <w:rPr>
          <w:rFonts w:eastAsia="仿宋_GB2312"/>
          <w:sz w:val="28"/>
          <w:szCs w:val="28"/>
        </w:rPr>
        <w:t>本次模拟清算咨询的各项资产均以咨询基准日的实际存量为前提，有关资产的现行市价以咨询基准日的有效价格为依据；</w:t>
      </w:r>
    </w:p>
    <w:p w14:paraId="054894D7" w14:textId="1696F365" w:rsidR="00CC3092" w:rsidRPr="00B65C8F" w:rsidRDefault="00370537" w:rsidP="00CC3092">
      <w:pPr>
        <w:numPr>
          <w:ilvl w:val="0"/>
          <w:numId w:val="11"/>
        </w:numPr>
        <w:tabs>
          <w:tab w:val="left" w:pos="1260"/>
          <w:tab w:val="left" w:pos="1418"/>
        </w:tabs>
        <w:adjustRightInd w:val="0"/>
        <w:snapToGrid w:val="0"/>
        <w:spacing w:line="360" w:lineRule="auto"/>
        <w:ind w:left="0" w:firstLine="562"/>
        <w:rPr>
          <w:rFonts w:eastAsia="仿宋_GB2312"/>
          <w:sz w:val="28"/>
        </w:rPr>
      </w:pPr>
      <w:r w:rsidRPr="00B65C8F">
        <w:rPr>
          <w:rFonts w:eastAsia="仿宋_GB2312"/>
          <w:sz w:val="28"/>
          <w:szCs w:val="28"/>
        </w:rPr>
        <w:t>被咨询单位</w:t>
      </w:r>
      <w:r w:rsidR="00CC3092" w:rsidRPr="00B65C8F">
        <w:rPr>
          <w:rFonts w:eastAsia="仿宋_GB2312"/>
          <w:sz w:val="28"/>
          <w:szCs w:val="28"/>
        </w:rPr>
        <w:t>提供的资料、掌握和介绍的情况是真实客观的。</w:t>
      </w:r>
    </w:p>
    <w:p w14:paraId="4C82B593"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5" w:name="_Toc492632719"/>
      <w:r w:rsidRPr="00B65C8F">
        <w:rPr>
          <w:rFonts w:ascii="Times New Roman" w:eastAsia="仿宋_GB2312" w:hAnsi="Times New Roman"/>
          <w:sz w:val="28"/>
          <w:szCs w:val="28"/>
        </w:rPr>
        <w:t>咨询结论</w:t>
      </w:r>
      <w:bookmarkEnd w:id="65"/>
    </w:p>
    <w:p w14:paraId="433D811E" w14:textId="50CEF99A" w:rsidR="00CC3092" w:rsidRPr="00B65C8F" w:rsidRDefault="00CC3092" w:rsidP="00E47A58">
      <w:pPr>
        <w:adjustRightInd w:val="0"/>
        <w:snapToGrid w:val="0"/>
        <w:spacing w:line="360" w:lineRule="auto"/>
        <w:ind w:firstLineChars="200" w:firstLine="560"/>
        <w:rPr>
          <w:rFonts w:eastAsia="仿宋_GB2312"/>
          <w:sz w:val="28"/>
        </w:rPr>
      </w:pPr>
      <w:r w:rsidRPr="00B65C8F">
        <w:rPr>
          <w:rFonts w:eastAsia="仿宋_GB2312"/>
          <w:sz w:val="28"/>
        </w:rPr>
        <w:t>至咨询基准日，</w:t>
      </w:r>
      <w:r w:rsidR="007333FD" w:rsidRPr="00B65C8F">
        <w:rPr>
          <w:rFonts w:eastAsia="仿宋_GB2312"/>
          <w:sz w:val="28"/>
        </w:rPr>
        <w:t>浙江省绍兴市越城区镜湖新区东浦黄酒小镇一至四号地块</w:t>
      </w:r>
      <w:r w:rsidRPr="00B65C8F">
        <w:rPr>
          <w:rFonts w:eastAsia="仿宋_GB2312"/>
          <w:sz w:val="28"/>
        </w:rPr>
        <w:t>项目的净利润的咨询结果为：人民币</w:t>
      </w:r>
      <w:r w:rsidR="00464FB6" w:rsidRPr="00B65C8F">
        <w:rPr>
          <w:rFonts w:eastAsia="仿宋_GB2312"/>
          <w:sz w:val="28"/>
        </w:rPr>
        <w:t>2,893,670,095.39</w:t>
      </w:r>
      <w:r w:rsidR="007D5CE2" w:rsidRPr="00B65C8F">
        <w:rPr>
          <w:rFonts w:eastAsia="仿宋_GB2312"/>
          <w:sz w:val="28"/>
        </w:rPr>
        <w:t>元。</w:t>
      </w:r>
    </w:p>
    <w:p w14:paraId="298F21BC"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6" w:name="_Toc492632720"/>
      <w:r w:rsidRPr="00B65C8F">
        <w:rPr>
          <w:rFonts w:ascii="Times New Roman" w:eastAsia="仿宋_GB2312" w:hAnsi="Times New Roman"/>
          <w:sz w:val="28"/>
          <w:szCs w:val="28"/>
        </w:rPr>
        <w:t>特别事项说明</w:t>
      </w:r>
      <w:bookmarkEnd w:id="66"/>
    </w:p>
    <w:p w14:paraId="730DE7DC" w14:textId="77777777" w:rsidR="00CC3092" w:rsidRPr="00B65C8F" w:rsidRDefault="00CC3092" w:rsidP="00CC3092">
      <w:pPr>
        <w:numPr>
          <w:ilvl w:val="0"/>
          <w:numId w:val="12"/>
        </w:numPr>
        <w:tabs>
          <w:tab w:val="left" w:pos="1260"/>
          <w:tab w:val="left" w:pos="1440"/>
        </w:tabs>
        <w:adjustRightInd w:val="0"/>
        <w:snapToGrid w:val="0"/>
        <w:spacing w:line="360" w:lineRule="auto"/>
        <w:ind w:left="0" w:firstLine="562"/>
        <w:rPr>
          <w:rFonts w:eastAsia="仿宋_GB2312"/>
          <w:sz w:val="28"/>
        </w:rPr>
      </w:pPr>
      <w:r w:rsidRPr="00B65C8F">
        <w:rPr>
          <w:rFonts w:eastAsia="仿宋_GB2312"/>
          <w:sz w:val="28"/>
        </w:rPr>
        <w:t>咨询程序受到限制的情形</w:t>
      </w:r>
    </w:p>
    <w:p w14:paraId="7784D675" w14:textId="679BADDA" w:rsidR="00CC3092" w:rsidRPr="00B65C8F" w:rsidRDefault="00CC3092" w:rsidP="00CC3092">
      <w:pPr>
        <w:snapToGrid w:val="0"/>
        <w:spacing w:line="360" w:lineRule="auto"/>
        <w:ind w:firstLineChars="200" w:firstLine="560"/>
        <w:rPr>
          <w:rFonts w:eastAsia="仿宋_GB2312"/>
          <w:sz w:val="28"/>
        </w:rPr>
      </w:pPr>
      <w:r w:rsidRPr="00B65C8F">
        <w:rPr>
          <w:rFonts w:eastAsia="仿宋_GB2312"/>
          <w:sz w:val="28"/>
        </w:rPr>
        <w:t>评估专业人员未对各种建、构筑物的隐蔽工程及内部结构（非肉眼所能观察的部分）做技术检测，而是在假定被</w:t>
      </w:r>
      <w:r w:rsidR="007F48FE" w:rsidRPr="00B65C8F">
        <w:rPr>
          <w:rFonts w:eastAsia="仿宋_GB2312"/>
          <w:sz w:val="28"/>
        </w:rPr>
        <w:t>咨询</w:t>
      </w:r>
      <w:r w:rsidRPr="00B65C8F">
        <w:rPr>
          <w:rFonts w:eastAsia="仿宋_GB2312"/>
          <w:sz w:val="28"/>
        </w:rPr>
        <w:t>单位提供的有关工程资料是真实有效的前提下和在未借助任何检测仪器的条件下，通过被</w:t>
      </w:r>
      <w:r w:rsidR="007F48FE" w:rsidRPr="00B65C8F">
        <w:rPr>
          <w:rFonts w:eastAsia="仿宋_GB2312"/>
          <w:sz w:val="28"/>
        </w:rPr>
        <w:t>咨询</w:t>
      </w:r>
      <w:r w:rsidRPr="00B65C8F">
        <w:rPr>
          <w:rFonts w:eastAsia="仿宋_GB2312"/>
          <w:sz w:val="28"/>
        </w:rPr>
        <w:t>单位及</w:t>
      </w:r>
      <w:r w:rsidR="0057604B" w:rsidRPr="00B65C8F">
        <w:rPr>
          <w:rFonts w:eastAsia="仿宋_GB2312"/>
          <w:sz w:val="28"/>
        </w:rPr>
        <w:t>委托人</w:t>
      </w:r>
      <w:r w:rsidRPr="00B65C8F">
        <w:rPr>
          <w:rFonts w:eastAsia="仿宋_GB2312"/>
          <w:sz w:val="28"/>
        </w:rPr>
        <w:t>介绍为参考依据。</w:t>
      </w:r>
    </w:p>
    <w:p w14:paraId="3E244A4E" w14:textId="77777777" w:rsidR="00CC3092" w:rsidRPr="00B65C8F" w:rsidRDefault="00CC3092" w:rsidP="00CC3092">
      <w:pPr>
        <w:numPr>
          <w:ilvl w:val="0"/>
          <w:numId w:val="12"/>
        </w:numPr>
        <w:tabs>
          <w:tab w:val="left" w:pos="1260"/>
          <w:tab w:val="left" w:pos="1440"/>
        </w:tabs>
        <w:adjustRightInd w:val="0"/>
        <w:snapToGrid w:val="0"/>
        <w:spacing w:line="360" w:lineRule="auto"/>
        <w:ind w:left="0" w:firstLine="562"/>
        <w:rPr>
          <w:rFonts w:eastAsia="仿宋_GB2312"/>
          <w:sz w:val="28"/>
        </w:rPr>
      </w:pPr>
      <w:r w:rsidRPr="00B65C8F">
        <w:rPr>
          <w:rFonts w:eastAsia="仿宋_GB2312"/>
          <w:sz w:val="28"/>
        </w:rPr>
        <w:t>咨询基准日后重大事项</w:t>
      </w:r>
    </w:p>
    <w:p w14:paraId="1143594C" w14:textId="77777777" w:rsidR="00CC3092" w:rsidRPr="00B65C8F" w:rsidRDefault="00CC3092" w:rsidP="00CC3092">
      <w:pPr>
        <w:snapToGrid w:val="0"/>
        <w:spacing w:line="360" w:lineRule="auto"/>
        <w:ind w:firstLineChars="200" w:firstLine="560"/>
        <w:rPr>
          <w:rFonts w:eastAsia="仿宋_GB2312"/>
          <w:sz w:val="28"/>
        </w:rPr>
      </w:pPr>
      <w:r w:rsidRPr="00B65C8F">
        <w:rPr>
          <w:rFonts w:eastAsia="仿宋_GB2312"/>
          <w:sz w:val="28"/>
        </w:rPr>
        <w:t>评估专业人员做了尽职调查，未发现从咨询基准日至咨询报告日期间对咨询结论可能产生影响的重大事项。在咨询基准日后、咨询</w:t>
      </w:r>
      <w:r w:rsidRPr="00B65C8F">
        <w:rPr>
          <w:rFonts w:eastAsia="仿宋_GB2312"/>
          <w:sz w:val="28"/>
          <w:szCs w:val="28"/>
        </w:rPr>
        <w:t>结论使用有效期</w:t>
      </w:r>
      <w:r w:rsidRPr="00B65C8F">
        <w:rPr>
          <w:rFonts w:eastAsia="仿宋_GB2312"/>
          <w:sz w:val="28"/>
        </w:rPr>
        <w:t>之内，如果资产数量及作价标准发生变化时，应按以下原则处理：</w:t>
      </w:r>
    </w:p>
    <w:p w14:paraId="5FC56C9C" w14:textId="77777777" w:rsidR="00CC3092" w:rsidRPr="00B65C8F" w:rsidRDefault="00CC3092" w:rsidP="00CC3092">
      <w:pPr>
        <w:tabs>
          <w:tab w:val="left" w:pos="0"/>
        </w:tabs>
        <w:adjustRightInd w:val="0"/>
        <w:snapToGrid w:val="0"/>
        <w:spacing w:line="360" w:lineRule="auto"/>
        <w:ind w:firstLineChars="200" w:firstLine="560"/>
        <w:rPr>
          <w:rFonts w:eastAsia="仿宋_GB2312"/>
          <w:sz w:val="28"/>
        </w:rPr>
      </w:pPr>
      <w:r w:rsidRPr="00B65C8F">
        <w:rPr>
          <w:rFonts w:eastAsia="仿宋_GB2312"/>
          <w:sz w:val="28"/>
        </w:rPr>
        <w:t>1.</w:t>
      </w:r>
      <w:r w:rsidRPr="00B65C8F">
        <w:rPr>
          <w:rFonts w:eastAsia="仿宋_GB2312"/>
          <w:sz w:val="28"/>
        </w:rPr>
        <w:t>当资产数量发生变化时，应根据</w:t>
      </w:r>
      <w:proofErr w:type="gramStart"/>
      <w:r w:rsidRPr="00B65C8F">
        <w:rPr>
          <w:rFonts w:eastAsia="仿宋_GB2312"/>
          <w:sz w:val="28"/>
        </w:rPr>
        <w:t>原咨询</w:t>
      </w:r>
      <w:proofErr w:type="gramEnd"/>
      <w:r w:rsidRPr="00B65C8F">
        <w:rPr>
          <w:rFonts w:eastAsia="仿宋_GB2312"/>
          <w:sz w:val="28"/>
        </w:rPr>
        <w:t>方法对资产额进行相应调整；</w:t>
      </w:r>
    </w:p>
    <w:p w14:paraId="33E478C3" w14:textId="1D148E36" w:rsidR="00CC3092" w:rsidRPr="00B65C8F" w:rsidRDefault="00CC3092" w:rsidP="00CC3092">
      <w:pPr>
        <w:tabs>
          <w:tab w:val="left" w:pos="0"/>
        </w:tabs>
        <w:adjustRightInd w:val="0"/>
        <w:snapToGrid w:val="0"/>
        <w:spacing w:line="360" w:lineRule="auto"/>
        <w:ind w:firstLineChars="200" w:firstLine="560"/>
        <w:rPr>
          <w:rFonts w:eastAsia="仿宋_GB2312"/>
          <w:sz w:val="28"/>
        </w:rPr>
      </w:pPr>
      <w:r w:rsidRPr="00B65C8F">
        <w:rPr>
          <w:rFonts w:eastAsia="仿宋_GB2312"/>
          <w:sz w:val="28"/>
        </w:rPr>
        <w:lastRenderedPageBreak/>
        <w:t>2.</w:t>
      </w:r>
      <w:r w:rsidRPr="00B65C8F">
        <w:rPr>
          <w:rFonts w:eastAsia="仿宋_GB2312"/>
          <w:sz w:val="28"/>
        </w:rPr>
        <w:t>当资产价格标准发生变化时并对咨询价值产生明显影响时，</w:t>
      </w:r>
      <w:r w:rsidR="0057604B" w:rsidRPr="00B65C8F">
        <w:rPr>
          <w:rFonts w:eastAsia="仿宋_GB2312"/>
          <w:sz w:val="28"/>
        </w:rPr>
        <w:t>委托人</w:t>
      </w:r>
      <w:r w:rsidRPr="00B65C8F">
        <w:rPr>
          <w:rFonts w:eastAsia="仿宋_GB2312"/>
          <w:sz w:val="28"/>
        </w:rPr>
        <w:t>应及时聘请有资格的评估机构重新确定咨询价值；</w:t>
      </w:r>
    </w:p>
    <w:p w14:paraId="5EF98D61" w14:textId="7EEFC266" w:rsidR="00CC3092" w:rsidRPr="00B65C8F" w:rsidRDefault="00CC3092" w:rsidP="00CC3092">
      <w:pPr>
        <w:tabs>
          <w:tab w:val="left" w:pos="0"/>
        </w:tabs>
        <w:adjustRightInd w:val="0"/>
        <w:snapToGrid w:val="0"/>
        <w:spacing w:line="360" w:lineRule="auto"/>
        <w:ind w:firstLineChars="202" w:firstLine="566"/>
        <w:rPr>
          <w:rFonts w:eastAsia="仿宋_GB2312"/>
          <w:sz w:val="28"/>
        </w:rPr>
      </w:pPr>
      <w:bookmarkStart w:id="67" w:name="_Toc20824604"/>
      <w:bookmarkStart w:id="68" w:name="_Toc527655926"/>
      <w:bookmarkStart w:id="69" w:name="_Toc9908281"/>
      <w:r w:rsidRPr="00B65C8F">
        <w:rPr>
          <w:rFonts w:eastAsia="仿宋_GB2312"/>
          <w:sz w:val="28"/>
        </w:rPr>
        <w:t>3.</w:t>
      </w:r>
      <w:r w:rsidRPr="00B65C8F">
        <w:rPr>
          <w:rFonts w:eastAsia="仿宋_GB2312"/>
          <w:sz w:val="28"/>
        </w:rPr>
        <w:t>对咨询基准日后资产数量、价格标准的变化，</w:t>
      </w:r>
      <w:r w:rsidR="0057604B" w:rsidRPr="00B65C8F">
        <w:rPr>
          <w:rFonts w:eastAsia="仿宋_GB2312"/>
          <w:sz w:val="28"/>
        </w:rPr>
        <w:t>委托人</w:t>
      </w:r>
      <w:r w:rsidRPr="00B65C8F">
        <w:rPr>
          <w:rFonts w:eastAsia="仿宋_GB2312"/>
          <w:sz w:val="28"/>
        </w:rPr>
        <w:t>在资产实际作价时应给予充分考虑，进行相应调整。</w:t>
      </w:r>
      <w:bookmarkEnd w:id="67"/>
    </w:p>
    <w:bookmarkEnd w:id="68"/>
    <w:bookmarkEnd w:id="69"/>
    <w:p w14:paraId="26B1B973" w14:textId="77777777" w:rsidR="00CC3092" w:rsidRPr="00B65C8F" w:rsidRDefault="00CC3092" w:rsidP="00CC3092">
      <w:pPr>
        <w:tabs>
          <w:tab w:val="left" w:pos="900"/>
        </w:tabs>
        <w:adjustRightInd w:val="0"/>
        <w:snapToGrid w:val="0"/>
        <w:spacing w:line="360" w:lineRule="auto"/>
        <w:ind w:left="540"/>
        <w:rPr>
          <w:rFonts w:eastAsia="仿宋_GB2312"/>
          <w:sz w:val="28"/>
        </w:rPr>
      </w:pPr>
      <w:r w:rsidRPr="00B65C8F">
        <w:rPr>
          <w:rFonts w:eastAsia="仿宋_GB2312"/>
          <w:sz w:val="28"/>
        </w:rPr>
        <w:t>上述特别事项，评估专业人员提请报告使用者注意。</w:t>
      </w:r>
    </w:p>
    <w:p w14:paraId="0B244A3F"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70" w:name="_Toc492632721"/>
      <w:r w:rsidRPr="00B65C8F">
        <w:rPr>
          <w:rFonts w:ascii="Times New Roman" w:eastAsia="仿宋_GB2312" w:hAnsi="Times New Roman"/>
          <w:sz w:val="28"/>
          <w:szCs w:val="28"/>
        </w:rPr>
        <w:t>模拟清算咨询报告使用限制说明</w:t>
      </w:r>
      <w:bookmarkEnd w:id="70"/>
    </w:p>
    <w:p w14:paraId="0A4101B8" w14:textId="77777777" w:rsidR="00CC3092" w:rsidRPr="00B65C8F"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B65C8F">
        <w:rPr>
          <w:rFonts w:eastAsia="仿宋_GB2312"/>
          <w:sz w:val="28"/>
          <w:szCs w:val="28"/>
        </w:rPr>
        <w:t>本咨询报告仅用于咨询报告载明的咨询目的和用途，不能用于其他目的和用途。因使用不当造成的后果评估专业人员及其所在评估机构无关；</w:t>
      </w:r>
    </w:p>
    <w:p w14:paraId="7AEBB779" w14:textId="13337B23" w:rsidR="00CC3092" w:rsidRPr="00B65C8F"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B65C8F">
        <w:rPr>
          <w:rFonts w:eastAsia="仿宋_GB2312"/>
          <w:sz w:val="28"/>
          <w:szCs w:val="28"/>
        </w:rPr>
        <w:t>本咨询报告仅由</w:t>
      </w:r>
      <w:proofErr w:type="gramStart"/>
      <w:r w:rsidRPr="00B65C8F">
        <w:rPr>
          <w:rFonts w:eastAsia="仿宋_GB2312"/>
          <w:sz w:val="28"/>
          <w:szCs w:val="28"/>
        </w:rPr>
        <w:t>北京康正宏</w:t>
      </w:r>
      <w:proofErr w:type="gramEnd"/>
      <w:r w:rsidRPr="00B65C8F">
        <w:rPr>
          <w:rFonts w:eastAsia="仿宋_GB2312"/>
          <w:sz w:val="28"/>
          <w:szCs w:val="28"/>
        </w:rPr>
        <w:t>基房地产评估有限公司与</w:t>
      </w:r>
      <w:r w:rsidR="0057604B" w:rsidRPr="00B65C8F">
        <w:rPr>
          <w:rFonts w:eastAsia="仿宋_GB2312"/>
          <w:sz w:val="28"/>
          <w:szCs w:val="28"/>
        </w:rPr>
        <w:t>委托人</w:t>
      </w:r>
      <w:r w:rsidRPr="00B65C8F">
        <w:rPr>
          <w:rFonts w:eastAsia="仿宋_GB2312"/>
          <w:sz w:val="28"/>
          <w:szCs w:val="28"/>
        </w:rPr>
        <w:t>签订的模拟清算咨询合同中约定的咨询报告使用者和国家法律、法规规定的报告使用者使用；</w:t>
      </w:r>
    </w:p>
    <w:p w14:paraId="3FEA8FAC" w14:textId="77777777" w:rsidR="00CC3092" w:rsidRPr="00B65C8F"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B65C8F">
        <w:rPr>
          <w:rFonts w:eastAsia="仿宋_GB2312"/>
          <w:sz w:val="28"/>
          <w:szCs w:val="28"/>
        </w:rPr>
        <w:t>未征得评估机构同意，咨询报告的全部或者部分内容不得被摘抄、引用或者披露于公开媒体；</w:t>
      </w:r>
    </w:p>
    <w:p w14:paraId="249696EC" w14:textId="5A7D1E84" w:rsidR="00CC3092" w:rsidRPr="00B65C8F"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proofErr w:type="gramStart"/>
      <w:r w:rsidRPr="00B65C8F">
        <w:rPr>
          <w:rFonts w:eastAsia="仿宋_GB2312"/>
          <w:sz w:val="28"/>
          <w:szCs w:val="28"/>
        </w:rPr>
        <w:t>自咨询</w:t>
      </w:r>
      <w:proofErr w:type="gramEnd"/>
      <w:r w:rsidRPr="00B65C8F">
        <w:rPr>
          <w:rFonts w:eastAsia="仿宋_GB2312"/>
          <w:sz w:val="28"/>
          <w:szCs w:val="28"/>
        </w:rPr>
        <w:t>基准日起，市场条件或资产状况未发生重大变化时，本咨询报告的咨询结论使用有效期</w:t>
      </w:r>
      <w:proofErr w:type="gramStart"/>
      <w:r w:rsidRPr="00B65C8F">
        <w:rPr>
          <w:rFonts w:eastAsia="仿宋_GB2312"/>
          <w:sz w:val="28"/>
          <w:szCs w:val="28"/>
        </w:rPr>
        <w:t>自咨询</w:t>
      </w:r>
      <w:proofErr w:type="gramEnd"/>
      <w:r w:rsidRPr="00B65C8F">
        <w:rPr>
          <w:rFonts w:eastAsia="仿宋_GB2312"/>
          <w:sz w:val="28"/>
          <w:szCs w:val="28"/>
        </w:rPr>
        <w:t>基准日起一年，即从咨询基准日</w:t>
      </w:r>
      <w:r w:rsidR="00AA7448" w:rsidRPr="00B65C8F">
        <w:rPr>
          <w:rFonts w:eastAsia="仿宋_GB2312"/>
          <w:sz w:val="28"/>
          <w:szCs w:val="28"/>
        </w:rPr>
        <w:t>2023</w:t>
      </w:r>
      <w:r w:rsidR="00AA7448" w:rsidRPr="00B65C8F">
        <w:rPr>
          <w:rFonts w:eastAsia="仿宋_GB2312"/>
          <w:sz w:val="28"/>
          <w:szCs w:val="28"/>
        </w:rPr>
        <w:t>年</w:t>
      </w:r>
      <w:r w:rsidR="00AA7448" w:rsidRPr="00B65C8F">
        <w:rPr>
          <w:rFonts w:eastAsia="仿宋_GB2312"/>
          <w:sz w:val="28"/>
          <w:szCs w:val="28"/>
        </w:rPr>
        <w:t>1</w:t>
      </w:r>
      <w:r w:rsidR="00AA7448" w:rsidRPr="00B65C8F">
        <w:rPr>
          <w:rFonts w:eastAsia="仿宋_GB2312"/>
          <w:sz w:val="28"/>
          <w:szCs w:val="28"/>
        </w:rPr>
        <w:t>月</w:t>
      </w:r>
      <w:r w:rsidR="00AA7448" w:rsidRPr="00B65C8F">
        <w:rPr>
          <w:rFonts w:eastAsia="仿宋_GB2312"/>
          <w:sz w:val="28"/>
          <w:szCs w:val="28"/>
        </w:rPr>
        <w:t>19</w:t>
      </w:r>
      <w:r w:rsidR="00AA7448" w:rsidRPr="00B65C8F">
        <w:rPr>
          <w:rFonts w:eastAsia="仿宋_GB2312"/>
          <w:sz w:val="28"/>
          <w:szCs w:val="28"/>
        </w:rPr>
        <w:t>日</w:t>
      </w:r>
      <w:r w:rsidRPr="00B65C8F">
        <w:rPr>
          <w:rFonts w:eastAsia="仿宋_GB2312"/>
          <w:sz w:val="28"/>
          <w:szCs w:val="28"/>
        </w:rPr>
        <w:t>起至</w:t>
      </w:r>
      <w:r w:rsidR="00CC5EEF" w:rsidRPr="00B65C8F">
        <w:rPr>
          <w:rFonts w:eastAsia="仿宋_GB2312"/>
          <w:sz w:val="28"/>
          <w:szCs w:val="28"/>
        </w:rPr>
        <w:t>2024</w:t>
      </w:r>
      <w:r w:rsidR="00CC5EEF" w:rsidRPr="00B65C8F">
        <w:rPr>
          <w:rFonts w:eastAsia="仿宋_GB2312"/>
          <w:sz w:val="28"/>
          <w:szCs w:val="28"/>
        </w:rPr>
        <w:t>年</w:t>
      </w:r>
      <w:r w:rsidR="00CC5EEF" w:rsidRPr="00B65C8F">
        <w:rPr>
          <w:rFonts w:eastAsia="仿宋_GB2312"/>
          <w:sz w:val="28"/>
          <w:szCs w:val="28"/>
        </w:rPr>
        <w:t>1</w:t>
      </w:r>
      <w:r w:rsidR="00CC5EEF" w:rsidRPr="00B65C8F">
        <w:rPr>
          <w:rFonts w:eastAsia="仿宋_GB2312"/>
          <w:sz w:val="28"/>
          <w:szCs w:val="28"/>
        </w:rPr>
        <w:t>月</w:t>
      </w:r>
      <w:r w:rsidR="00CC5EEF" w:rsidRPr="00B65C8F">
        <w:rPr>
          <w:rFonts w:eastAsia="仿宋_GB2312"/>
          <w:sz w:val="28"/>
          <w:szCs w:val="28"/>
        </w:rPr>
        <w:t>18</w:t>
      </w:r>
      <w:r w:rsidR="00CC5EEF" w:rsidRPr="00B65C8F">
        <w:rPr>
          <w:rFonts w:eastAsia="仿宋_GB2312"/>
          <w:sz w:val="28"/>
          <w:szCs w:val="28"/>
        </w:rPr>
        <w:t>日</w:t>
      </w:r>
      <w:r w:rsidRPr="00B65C8F">
        <w:rPr>
          <w:rFonts w:eastAsia="仿宋_GB2312"/>
          <w:sz w:val="28"/>
          <w:szCs w:val="28"/>
        </w:rPr>
        <w:t>止；</w:t>
      </w:r>
    </w:p>
    <w:p w14:paraId="48FCD7EB" w14:textId="302E0A74" w:rsidR="000A66CA" w:rsidRPr="00B65C8F" w:rsidRDefault="00CC3092" w:rsidP="00E46F30">
      <w:pPr>
        <w:widowControl/>
        <w:numPr>
          <w:ilvl w:val="0"/>
          <w:numId w:val="13"/>
        </w:numPr>
        <w:tabs>
          <w:tab w:val="left" w:pos="1260"/>
          <w:tab w:val="left" w:pos="1440"/>
        </w:tabs>
        <w:adjustRightInd w:val="0"/>
        <w:snapToGrid w:val="0"/>
        <w:spacing w:line="360" w:lineRule="auto"/>
        <w:ind w:left="0" w:firstLine="562"/>
        <w:jc w:val="left"/>
        <w:rPr>
          <w:rFonts w:eastAsia="仿宋_GB2312"/>
          <w:sz w:val="28"/>
          <w:szCs w:val="28"/>
        </w:rPr>
      </w:pPr>
      <w:r w:rsidRPr="00B65C8F">
        <w:rPr>
          <w:rFonts w:eastAsia="仿宋_GB2312"/>
          <w:sz w:val="28"/>
          <w:szCs w:val="28"/>
        </w:rPr>
        <w:t>当政策调整对咨询结论产生重大影响时，应当重新确定咨询基准日进行咨询。</w:t>
      </w:r>
    </w:p>
    <w:p w14:paraId="6213E466" w14:textId="50DB907E" w:rsidR="00CC3092" w:rsidRPr="00B65C8F" w:rsidRDefault="000A66CA" w:rsidP="000A66CA">
      <w:pPr>
        <w:widowControl/>
        <w:jc w:val="left"/>
        <w:rPr>
          <w:rFonts w:eastAsia="仿宋_GB2312"/>
          <w:sz w:val="28"/>
          <w:szCs w:val="28"/>
        </w:rPr>
      </w:pPr>
      <w:r w:rsidRPr="00B65C8F">
        <w:rPr>
          <w:rFonts w:eastAsia="仿宋_GB2312"/>
          <w:sz w:val="28"/>
          <w:szCs w:val="28"/>
        </w:rPr>
        <w:br w:type="page"/>
      </w:r>
    </w:p>
    <w:p w14:paraId="71F35ACA" w14:textId="77777777" w:rsidR="00CC3092" w:rsidRPr="00B65C8F"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71" w:name="_Toc492632722"/>
      <w:r w:rsidRPr="00B65C8F">
        <w:rPr>
          <w:rFonts w:ascii="Times New Roman" w:eastAsia="仿宋_GB2312" w:hAnsi="Times New Roman"/>
          <w:sz w:val="28"/>
          <w:szCs w:val="28"/>
        </w:rPr>
        <w:lastRenderedPageBreak/>
        <w:t>模拟清算咨询报告日</w:t>
      </w:r>
      <w:bookmarkEnd w:id="71"/>
    </w:p>
    <w:p w14:paraId="1FEEFDF5" w14:textId="0CC85496" w:rsidR="00CC3092" w:rsidRPr="00B65C8F" w:rsidRDefault="00CC3092" w:rsidP="00CC3092">
      <w:pPr>
        <w:adjustRightInd w:val="0"/>
        <w:snapToGrid w:val="0"/>
        <w:spacing w:line="360" w:lineRule="auto"/>
        <w:ind w:firstLine="556"/>
        <w:rPr>
          <w:rFonts w:eastAsia="仿宋_GB2312"/>
          <w:sz w:val="28"/>
          <w:szCs w:val="28"/>
        </w:rPr>
      </w:pPr>
      <w:r w:rsidRPr="00B65C8F">
        <w:rPr>
          <w:rFonts w:eastAsia="仿宋_GB2312"/>
          <w:sz w:val="28"/>
          <w:szCs w:val="28"/>
        </w:rPr>
        <w:t>本模拟清算咨询报告日为</w:t>
      </w:r>
      <w:r w:rsidR="00CC5EEF" w:rsidRPr="00B65C8F">
        <w:rPr>
          <w:rFonts w:eastAsia="仿宋_GB2312"/>
          <w:sz w:val="28"/>
          <w:szCs w:val="28"/>
        </w:rPr>
        <w:t>2023</w:t>
      </w:r>
      <w:r w:rsidR="00CC5EEF" w:rsidRPr="00B65C8F">
        <w:rPr>
          <w:rFonts w:eastAsia="仿宋_GB2312"/>
          <w:sz w:val="28"/>
          <w:szCs w:val="28"/>
        </w:rPr>
        <w:t>年</w:t>
      </w:r>
      <w:r w:rsidR="00CC5EEF" w:rsidRPr="00B65C8F">
        <w:rPr>
          <w:rFonts w:eastAsia="仿宋_GB2312"/>
          <w:sz w:val="28"/>
          <w:szCs w:val="28"/>
        </w:rPr>
        <w:t>8</w:t>
      </w:r>
      <w:r w:rsidR="00CC5EEF" w:rsidRPr="00B65C8F">
        <w:rPr>
          <w:rFonts w:eastAsia="仿宋_GB2312"/>
          <w:sz w:val="28"/>
          <w:szCs w:val="28"/>
        </w:rPr>
        <w:t>月</w:t>
      </w:r>
      <w:r w:rsidR="00CC5EEF" w:rsidRPr="00B65C8F">
        <w:rPr>
          <w:rFonts w:eastAsia="仿宋_GB2312"/>
          <w:sz w:val="28"/>
          <w:szCs w:val="28"/>
        </w:rPr>
        <w:t>1</w:t>
      </w:r>
      <w:r w:rsidR="00CC5EEF" w:rsidRPr="00B65C8F">
        <w:rPr>
          <w:rFonts w:eastAsia="仿宋_GB2312"/>
          <w:sz w:val="28"/>
          <w:szCs w:val="28"/>
        </w:rPr>
        <w:t>日</w:t>
      </w:r>
      <w:r w:rsidRPr="00B65C8F">
        <w:rPr>
          <w:rFonts w:eastAsia="仿宋_GB2312"/>
          <w:sz w:val="28"/>
          <w:szCs w:val="28"/>
        </w:rPr>
        <w:t>。</w:t>
      </w:r>
    </w:p>
    <w:p w14:paraId="1EAB4F33" w14:textId="6DD68185" w:rsidR="00E46F30" w:rsidRPr="00B65C8F" w:rsidRDefault="00E46F30" w:rsidP="00CC3092">
      <w:pPr>
        <w:snapToGrid w:val="0"/>
        <w:spacing w:line="360" w:lineRule="auto"/>
        <w:ind w:firstLine="425"/>
        <w:rPr>
          <w:rFonts w:eastAsia="仿宋_GB2312"/>
          <w:sz w:val="28"/>
        </w:rPr>
      </w:pPr>
    </w:p>
    <w:p w14:paraId="5933B44A" w14:textId="2926F809" w:rsidR="007D5CE2" w:rsidRPr="00B65C8F" w:rsidRDefault="007D5CE2" w:rsidP="00CC3092">
      <w:pPr>
        <w:snapToGrid w:val="0"/>
        <w:spacing w:line="360" w:lineRule="auto"/>
        <w:ind w:firstLine="425"/>
        <w:rPr>
          <w:rFonts w:eastAsia="仿宋_GB2312"/>
          <w:sz w:val="28"/>
        </w:rPr>
      </w:pPr>
    </w:p>
    <w:p w14:paraId="57064CE8" w14:textId="70609AE5" w:rsidR="007D5CE2" w:rsidRPr="00B65C8F" w:rsidRDefault="007D5CE2" w:rsidP="00CC3092">
      <w:pPr>
        <w:snapToGrid w:val="0"/>
        <w:spacing w:line="360" w:lineRule="auto"/>
        <w:ind w:firstLine="425"/>
        <w:rPr>
          <w:rFonts w:eastAsia="仿宋_GB2312"/>
          <w:sz w:val="28"/>
        </w:rPr>
      </w:pPr>
    </w:p>
    <w:p w14:paraId="45233C20" w14:textId="599B8932" w:rsidR="007D5CE2" w:rsidRPr="00B65C8F" w:rsidRDefault="007D5CE2" w:rsidP="00CC3092">
      <w:pPr>
        <w:snapToGrid w:val="0"/>
        <w:spacing w:line="360" w:lineRule="auto"/>
        <w:ind w:firstLine="425"/>
        <w:rPr>
          <w:rFonts w:eastAsia="仿宋_GB2312"/>
          <w:sz w:val="28"/>
        </w:rPr>
      </w:pPr>
    </w:p>
    <w:p w14:paraId="3EEB2C37" w14:textId="43674D15" w:rsidR="007D5CE2" w:rsidRPr="00B65C8F" w:rsidRDefault="007D5CE2" w:rsidP="00CC3092">
      <w:pPr>
        <w:snapToGrid w:val="0"/>
        <w:spacing w:line="360" w:lineRule="auto"/>
        <w:ind w:firstLine="425"/>
        <w:rPr>
          <w:rFonts w:eastAsia="仿宋_GB2312"/>
          <w:sz w:val="28"/>
        </w:rPr>
      </w:pPr>
    </w:p>
    <w:p w14:paraId="6D04EA61" w14:textId="3FEFF6E3" w:rsidR="007D5CE2" w:rsidRPr="00B65C8F" w:rsidRDefault="007D5CE2" w:rsidP="00CC3092">
      <w:pPr>
        <w:snapToGrid w:val="0"/>
        <w:spacing w:line="360" w:lineRule="auto"/>
        <w:ind w:firstLine="425"/>
        <w:rPr>
          <w:rFonts w:eastAsia="仿宋_GB2312"/>
          <w:sz w:val="28"/>
        </w:rPr>
      </w:pPr>
    </w:p>
    <w:p w14:paraId="73DF491D" w14:textId="4FBAF690" w:rsidR="007D5CE2" w:rsidRPr="00B65C8F" w:rsidRDefault="007D5CE2" w:rsidP="00CC3092">
      <w:pPr>
        <w:snapToGrid w:val="0"/>
        <w:spacing w:line="360" w:lineRule="auto"/>
        <w:ind w:firstLine="425"/>
        <w:rPr>
          <w:rFonts w:eastAsia="仿宋_GB2312"/>
          <w:sz w:val="28"/>
        </w:rPr>
      </w:pPr>
    </w:p>
    <w:p w14:paraId="5291C110" w14:textId="0B55FCFD" w:rsidR="007D5CE2" w:rsidRPr="00B65C8F" w:rsidRDefault="007D5CE2" w:rsidP="00CC3092">
      <w:pPr>
        <w:snapToGrid w:val="0"/>
        <w:spacing w:line="360" w:lineRule="auto"/>
        <w:ind w:firstLine="425"/>
        <w:rPr>
          <w:rFonts w:eastAsia="仿宋_GB2312"/>
          <w:sz w:val="28"/>
        </w:rPr>
      </w:pPr>
    </w:p>
    <w:p w14:paraId="7CD736DF" w14:textId="77777777" w:rsidR="007D5CE2" w:rsidRPr="00B65C8F" w:rsidRDefault="007D5CE2" w:rsidP="00CC3092">
      <w:pPr>
        <w:snapToGrid w:val="0"/>
        <w:spacing w:line="360" w:lineRule="auto"/>
        <w:ind w:firstLine="425"/>
        <w:rPr>
          <w:rFonts w:eastAsia="仿宋_GB2312"/>
          <w:sz w:val="28"/>
        </w:rPr>
      </w:pPr>
    </w:p>
    <w:p w14:paraId="2D0A187E" w14:textId="77777777" w:rsidR="00E46F30" w:rsidRPr="00B65C8F" w:rsidRDefault="00E46F30" w:rsidP="00CC3092">
      <w:pPr>
        <w:snapToGrid w:val="0"/>
        <w:spacing w:line="360" w:lineRule="auto"/>
        <w:ind w:firstLine="425"/>
        <w:rPr>
          <w:rFonts w:eastAsia="仿宋_GB2312"/>
          <w:sz w:val="28"/>
        </w:rPr>
      </w:pPr>
    </w:p>
    <w:p w14:paraId="775A5FC1" w14:textId="77777777" w:rsidR="00E46F30" w:rsidRPr="00B65C8F" w:rsidRDefault="00E46F30" w:rsidP="00CC3092">
      <w:pPr>
        <w:snapToGrid w:val="0"/>
        <w:spacing w:line="360" w:lineRule="auto"/>
        <w:ind w:firstLine="425"/>
        <w:rPr>
          <w:rFonts w:eastAsia="仿宋_GB2312"/>
          <w:sz w:val="28"/>
        </w:rPr>
      </w:pPr>
    </w:p>
    <w:p w14:paraId="583DE2C4" w14:textId="77777777" w:rsidR="00CC3092" w:rsidRPr="00B65C8F" w:rsidRDefault="00CC3092" w:rsidP="00CC3092">
      <w:pPr>
        <w:snapToGrid w:val="0"/>
        <w:spacing w:line="360" w:lineRule="auto"/>
        <w:ind w:firstLineChars="1500" w:firstLine="4200"/>
        <w:rPr>
          <w:rFonts w:eastAsia="仿宋_GB2312"/>
          <w:sz w:val="28"/>
        </w:rPr>
      </w:pPr>
      <w:proofErr w:type="gramStart"/>
      <w:r w:rsidRPr="00B65C8F">
        <w:rPr>
          <w:rFonts w:eastAsia="仿宋_GB2312"/>
          <w:sz w:val="28"/>
        </w:rPr>
        <w:t>北京康正宏</w:t>
      </w:r>
      <w:proofErr w:type="gramEnd"/>
      <w:r w:rsidRPr="00B65C8F">
        <w:rPr>
          <w:rFonts w:eastAsia="仿宋_GB2312"/>
          <w:sz w:val="28"/>
        </w:rPr>
        <w:t>基房地产评估有限公司</w:t>
      </w:r>
    </w:p>
    <w:p w14:paraId="60C7465E" w14:textId="00D3B0A0" w:rsidR="0089307D" w:rsidRPr="00B65C8F" w:rsidRDefault="00BD6CA3" w:rsidP="00DA6972">
      <w:pPr>
        <w:snapToGrid w:val="0"/>
        <w:spacing w:beforeLines="50" w:before="163" w:line="240" w:lineRule="atLeast"/>
        <w:ind w:firstLineChars="1700" w:firstLine="4760"/>
        <w:rPr>
          <w:rFonts w:eastAsia="仿宋_GB2312"/>
          <w:sz w:val="28"/>
        </w:rPr>
      </w:pPr>
      <w:r w:rsidRPr="00B65C8F">
        <w:rPr>
          <w:rFonts w:eastAsia="仿宋_GB2312"/>
          <w:sz w:val="28"/>
        </w:rPr>
        <w:t>二</w:t>
      </w:r>
      <w:r w:rsidRPr="00B65C8F">
        <w:rPr>
          <w:rFonts w:eastAsia="微软雅黑"/>
          <w:sz w:val="28"/>
        </w:rPr>
        <w:t>〇</w:t>
      </w:r>
      <w:r w:rsidRPr="00B65C8F">
        <w:rPr>
          <w:rFonts w:eastAsia="仿宋_GB2312"/>
          <w:sz w:val="28"/>
        </w:rPr>
        <w:t>二</w:t>
      </w:r>
      <w:r w:rsidR="001D2B59" w:rsidRPr="00B65C8F">
        <w:rPr>
          <w:rFonts w:eastAsia="仿宋_GB2312"/>
          <w:sz w:val="28"/>
        </w:rPr>
        <w:t>三</w:t>
      </w:r>
      <w:r w:rsidRPr="00B65C8F">
        <w:rPr>
          <w:rFonts w:eastAsia="仿宋_GB2312"/>
          <w:sz w:val="28"/>
        </w:rPr>
        <w:t>年</w:t>
      </w:r>
      <w:r w:rsidR="001D2B59" w:rsidRPr="00B65C8F">
        <w:rPr>
          <w:rFonts w:eastAsia="仿宋_GB2312"/>
          <w:sz w:val="28"/>
        </w:rPr>
        <w:t>八</w:t>
      </w:r>
      <w:r w:rsidR="007D5CE2" w:rsidRPr="00B65C8F">
        <w:rPr>
          <w:rFonts w:eastAsia="仿宋_GB2312"/>
          <w:sz w:val="28"/>
        </w:rPr>
        <w:t>月</w:t>
      </w:r>
      <w:r w:rsidR="001D2B59" w:rsidRPr="00B65C8F">
        <w:rPr>
          <w:rFonts w:eastAsia="仿宋_GB2312"/>
          <w:sz w:val="28"/>
        </w:rPr>
        <w:t>一</w:t>
      </w:r>
      <w:r w:rsidR="0066299B" w:rsidRPr="00B65C8F">
        <w:rPr>
          <w:rFonts w:eastAsia="仿宋_GB2312"/>
          <w:sz w:val="28"/>
        </w:rPr>
        <w:t>日</w:t>
      </w:r>
      <w:r w:rsidR="00DA6972" w:rsidRPr="00B65C8F">
        <w:rPr>
          <w:rFonts w:eastAsia="仿宋_GB2312"/>
          <w:sz w:val="28"/>
        </w:rPr>
        <w:br/>
      </w:r>
    </w:p>
    <w:p w14:paraId="132CD9E6" w14:textId="77777777" w:rsidR="00E70F4F" w:rsidRPr="00B65C8F" w:rsidRDefault="00E70F4F">
      <w:pPr>
        <w:widowControl/>
        <w:jc w:val="left"/>
        <w:rPr>
          <w:rFonts w:eastAsia="仿宋_GB2312"/>
          <w:b/>
          <w:bCs/>
          <w:sz w:val="28"/>
          <w:szCs w:val="28"/>
        </w:rPr>
      </w:pPr>
      <w:bookmarkStart w:id="72" w:name="_Toc202933358"/>
      <w:bookmarkStart w:id="73" w:name="_Toc202934137"/>
      <w:bookmarkStart w:id="74" w:name="_Toc202934267"/>
      <w:bookmarkStart w:id="75" w:name="_Toc202934370"/>
      <w:bookmarkStart w:id="76" w:name="_Toc202944014"/>
      <w:bookmarkStart w:id="77" w:name="_Toc202944090"/>
      <w:bookmarkStart w:id="78" w:name="_Toc202944216"/>
      <w:bookmarkStart w:id="79" w:name="_Toc202944599"/>
      <w:bookmarkStart w:id="80" w:name="_Toc202944964"/>
      <w:bookmarkStart w:id="81" w:name="_Toc492632723"/>
      <w:bookmarkEnd w:id="72"/>
      <w:bookmarkEnd w:id="73"/>
      <w:bookmarkEnd w:id="74"/>
      <w:bookmarkEnd w:id="75"/>
      <w:bookmarkEnd w:id="76"/>
      <w:bookmarkEnd w:id="77"/>
      <w:bookmarkEnd w:id="78"/>
      <w:bookmarkEnd w:id="79"/>
      <w:bookmarkEnd w:id="80"/>
      <w:r w:rsidRPr="00B65C8F">
        <w:rPr>
          <w:rFonts w:eastAsia="仿宋_GB2312"/>
          <w:b/>
          <w:bCs/>
          <w:sz w:val="28"/>
          <w:szCs w:val="28"/>
        </w:rPr>
        <w:br w:type="page"/>
      </w:r>
    </w:p>
    <w:p w14:paraId="0168D338" w14:textId="7D1113AD" w:rsidR="00ED1A4D" w:rsidRPr="00B65C8F" w:rsidRDefault="00ED1A4D" w:rsidP="007D5797">
      <w:pPr>
        <w:widowControl/>
        <w:jc w:val="left"/>
        <w:rPr>
          <w:rFonts w:eastAsia="仿宋_GB2312"/>
          <w:b/>
          <w:bCs/>
          <w:sz w:val="28"/>
          <w:szCs w:val="28"/>
        </w:rPr>
      </w:pPr>
      <w:r w:rsidRPr="00B65C8F">
        <w:rPr>
          <w:rFonts w:eastAsia="仿宋_GB2312"/>
          <w:b/>
          <w:bCs/>
          <w:sz w:val="28"/>
          <w:szCs w:val="28"/>
        </w:rPr>
        <w:lastRenderedPageBreak/>
        <w:t>附件</w:t>
      </w:r>
      <w:bookmarkEnd w:id="81"/>
    </w:p>
    <w:p w14:paraId="2D7BB335" w14:textId="44CA28A4" w:rsidR="00ED1A4D" w:rsidRPr="00B65C8F" w:rsidRDefault="00ED1A4D" w:rsidP="0078210D">
      <w:pPr>
        <w:numPr>
          <w:ilvl w:val="0"/>
          <w:numId w:val="1"/>
        </w:numPr>
        <w:snapToGrid w:val="0"/>
        <w:spacing w:line="360" w:lineRule="auto"/>
        <w:rPr>
          <w:rFonts w:eastAsia="仿宋_GB2312"/>
          <w:sz w:val="28"/>
          <w:szCs w:val="28"/>
        </w:rPr>
      </w:pPr>
      <w:r w:rsidRPr="00B65C8F">
        <w:rPr>
          <w:rFonts w:eastAsia="仿宋_GB2312"/>
          <w:sz w:val="28"/>
          <w:szCs w:val="28"/>
        </w:rPr>
        <w:t>被</w:t>
      </w:r>
      <w:r w:rsidR="007F48FE" w:rsidRPr="00B65C8F">
        <w:rPr>
          <w:rFonts w:eastAsia="仿宋_GB2312"/>
          <w:sz w:val="28"/>
          <w:szCs w:val="28"/>
        </w:rPr>
        <w:t>咨询</w:t>
      </w:r>
      <w:r w:rsidRPr="00B65C8F">
        <w:rPr>
          <w:rFonts w:eastAsia="仿宋_GB2312"/>
          <w:sz w:val="28"/>
          <w:szCs w:val="28"/>
        </w:rPr>
        <w:t>单位法人营业执照</w:t>
      </w:r>
    </w:p>
    <w:p w14:paraId="7D96C401" w14:textId="77777777" w:rsidR="00ED1A4D" w:rsidRPr="00B65C8F" w:rsidRDefault="00544117" w:rsidP="0078210D">
      <w:pPr>
        <w:numPr>
          <w:ilvl w:val="0"/>
          <w:numId w:val="1"/>
        </w:numPr>
        <w:snapToGrid w:val="0"/>
        <w:spacing w:line="360" w:lineRule="auto"/>
        <w:rPr>
          <w:rFonts w:eastAsia="仿宋_GB2312"/>
          <w:sz w:val="28"/>
          <w:szCs w:val="28"/>
        </w:rPr>
      </w:pPr>
      <w:r w:rsidRPr="00B65C8F">
        <w:rPr>
          <w:rFonts w:eastAsia="仿宋_GB2312"/>
          <w:sz w:val="28"/>
          <w:szCs w:val="28"/>
        </w:rPr>
        <w:t>咨询</w:t>
      </w:r>
      <w:r w:rsidR="00ED1A4D" w:rsidRPr="00B65C8F">
        <w:rPr>
          <w:rFonts w:eastAsia="仿宋_GB2312"/>
          <w:sz w:val="28"/>
          <w:szCs w:val="28"/>
        </w:rPr>
        <w:t>对象涉及的主要权属证明资料</w:t>
      </w:r>
    </w:p>
    <w:p w14:paraId="407FBE99" w14:textId="078D7D52" w:rsidR="007D5CE2" w:rsidRPr="00B65C8F" w:rsidRDefault="00852A7E" w:rsidP="001D2B59">
      <w:pPr>
        <w:numPr>
          <w:ilvl w:val="0"/>
          <w:numId w:val="1"/>
        </w:numPr>
        <w:snapToGrid w:val="0"/>
        <w:spacing w:line="360" w:lineRule="auto"/>
        <w:rPr>
          <w:rFonts w:eastAsia="仿宋_GB2312"/>
          <w:sz w:val="28"/>
          <w:szCs w:val="28"/>
        </w:rPr>
      </w:pPr>
      <w:r w:rsidRPr="00B65C8F">
        <w:rPr>
          <w:rFonts w:eastAsia="仿宋_GB2312"/>
          <w:sz w:val="28"/>
          <w:szCs w:val="28"/>
        </w:rPr>
        <w:t>《投资合作协议》</w:t>
      </w:r>
      <w:r w:rsidRPr="00B65C8F">
        <w:rPr>
          <w:rFonts w:eastAsia="仿宋_GB2312"/>
          <w:sz w:val="28"/>
          <w:szCs w:val="28"/>
        </w:rPr>
        <w:t>[</w:t>
      </w:r>
      <w:r w:rsidRPr="00B65C8F">
        <w:rPr>
          <w:rFonts w:eastAsia="仿宋_GB2312"/>
          <w:sz w:val="28"/>
          <w:szCs w:val="28"/>
        </w:rPr>
        <w:t>编号：</w:t>
      </w:r>
      <w:r w:rsidRPr="00B65C8F">
        <w:rPr>
          <w:rFonts w:eastAsia="仿宋_GB2312"/>
          <w:sz w:val="28"/>
          <w:szCs w:val="28"/>
        </w:rPr>
        <w:t>P2020M12AJKJ0001-TR(3)04]</w:t>
      </w:r>
      <w:r w:rsidRPr="00B65C8F">
        <w:rPr>
          <w:rFonts w:eastAsia="仿宋_GB2312"/>
          <w:sz w:val="28"/>
          <w:szCs w:val="28"/>
        </w:rPr>
        <w:t>及其补充协议</w:t>
      </w:r>
      <w:r w:rsidR="007D5CE2" w:rsidRPr="00B65C8F">
        <w:rPr>
          <w:rFonts w:eastAsia="仿宋_GB2312"/>
          <w:sz w:val="28"/>
          <w:szCs w:val="28"/>
        </w:rPr>
        <w:t>；</w:t>
      </w:r>
    </w:p>
    <w:p w14:paraId="5759D4D2" w14:textId="6DD2622A" w:rsidR="00077D93" w:rsidRPr="00B65C8F" w:rsidRDefault="00675D13" w:rsidP="0078210D">
      <w:pPr>
        <w:numPr>
          <w:ilvl w:val="0"/>
          <w:numId w:val="1"/>
        </w:numPr>
        <w:snapToGrid w:val="0"/>
        <w:spacing w:line="360" w:lineRule="auto"/>
        <w:rPr>
          <w:rFonts w:eastAsia="仿宋_GB2312"/>
          <w:sz w:val="28"/>
          <w:szCs w:val="28"/>
        </w:rPr>
      </w:pPr>
      <w:r w:rsidRPr="00B65C8F">
        <w:rPr>
          <w:rFonts w:eastAsia="仿宋_GB2312"/>
          <w:sz w:val="28"/>
          <w:szCs w:val="28"/>
        </w:rPr>
        <w:t>评估机构法人营业执照副本</w:t>
      </w:r>
    </w:p>
    <w:p w14:paraId="1B391E1A" w14:textId="77777777" w:rsidR="00ED1A4D" w:rsidRPr="00B65C8F" w:rsidRDefault="00ED1A4D"/>
    <w:sectPr w:rsidR="00ED1A4D" w:rsidRPr="00B65C8F" w:rsidSect="00C138F9">
      <w:pgSz w:w="11906" w:h="16838" w:code="9"/>
      <w:pgMar w:top="1588" w:right="1287" w:bottom="1588" w:left="1701" w:header="851" w:footer="737" w:gutter="0"/>
      <w:pgNumType w:fmt="numberInDash"/>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3A416" w14:textId="77777777" w:rsidR="0011523E" w:rsidRDefault="0011523E">
      <w:r>
        <w:separator/>
      </w:r>
    </w:p>
  </w:endnote>
  <w:endnote w:type="continuationSeparator" w:id="0">
    <w:p w14:paraId="1C45D507" w14:textId="77777777" w:rsidR="0011523E" w:rsidRDefault="0011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CBA4" w14:textId="77777777" w:rsidR="00CD2D28" w:rsidRDefault="00CD2D28">
    <w:pPr>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0</w:t>
    </w:r>
    <w:r>
      <w:rPr>
        <w:rStyle w:val="a8"/>
      </w:rPr>
      <w:fldChar w:fldCharType="end"/>
    </w:r>
  </w:p>
  <w:p w14:paraId="2CB51C9C" w14:textId="77777777" w:rsidR="00CD2D28" w:rsidRDefault="00CD2D2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86143"/>
      <w:docPartObj>
        <w:docPartGallery w:val="Page Numbers (Bottom of Page)"/>
        <w:docPartUnique/>
      </w:docPartObj>
    </w:sdtPr>
    <w:sdtContent>
      <w:p w14:paraId="08AB24F6" w14:textId="637E7255" w:rsidR="00CD2D28" w:rsidRPr="00915D64" w:rsidRDefault="00CD2D28" w:rsidP="008C678E">
        <w:pPr>
          <w:pStyle w:val="a6"/>
          <w:jc w:val="center"/>
        </w:pPr>
        <w:r>
          <w:fldChar w:fldCharType="begin"/>
        </w:r>
        <w:r>
          <w:instrText>PAGE   \* MERGEFORMAT</w:instrText>
        </w:r>
        <w:r>
          <w:fldChar w:fldCharType="separate"/>
        </w:r>
        <w:r w:rsidR="004A70EE" w:rsidRPr="004A70EE">
          <w:rPr>
            <w:noProof/>
            <w:lang w:val="zh-CN"/>
          </w:rPr>
          <w:t>-</w:t>
        </w:r>
        <w:r w:rsidR="004A70EE">
          <w:rPr>
            <w:noProof/>
          </w:rPr>
          <w:t xml:space="preserve"> 4 -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428113"/>
      <w:docPartObj>
        <w:docPartGallery w:val="Page Numbers (Bottom of Page)"/>
        <w:docPartUnique/>
      </w:docPartObj>
    </w:sdtPr>
    <w:sdtContent>
      <w:p w14:paraId="266D8C9A" w14:textId="7DA92B86" w:rsidR="00CD2D28" w:rsidRDefault="00CD2D28" w:rsidP="003A6A9D">
        <w:pPr>
          <w:pStyle w:val="a6"/>
          <w:jc w:val="center"/>
        </w:pPr>
        <w:r>
          <w:fldChar w:fldCharType="begin"/>
        </w:r>
        <w:r>
          <w:instrText>PAGE   \* MERGEFORMAT</w:instrText>
        </w:r>
        <w:r>
          <w:fldChar w:fldCharType="separate"/>
        </w:r>
        <w:r w:rsidR="004A70EE" w:rsidRPr="004A70EE">
          <w:rPr>
            <w:noProof/>
            <w:lang w:val="zh-CN"/>
          </w:rPr>
          <w:t>-</w:t>
        </w:r>
        <w:r w:rsidR="004A70EE">
          <w:rPr>
            <w:noProof/>
          </w:rPr>
          <w:t xml:space="preserve"> 1 -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895989"/>
      <w:docPartObj>
        <w:docPartGallery w:val="Page Numbers (Bottom of Page)"/>
        <w:docPartUnique/>
      </w:docPartObj>
    </w:sdtPr>
    <w:sdtContent>
      <w:p w14:paraId="30F71FC3" w14:textId="6CEEDDA9" w:rsidR="00CD2D28" w:rsidRDefault="00CD2D28" w:rsidP="008C678E">
        <w:pPr>
          <w:pStyle w:val="a6"/>
          <w:jc w:val="center"/>
        </w:pPr>
        <w:r>
          <w:fldChar w:fldCharType="begin"/>
        </w:r>
        <w:r>
          <w:instrText>PAGE   \* MERGEFORMAT</w:instrText>
        </w:r>
        <w:r>
          <w:fldChar w:fldCharType="separate"/>
        </w:r>
        <w:r w:rsidR="004A70EE" w:rsidRPr="004A70EE">
          <w:rPr>
            <w:noProof/>
            <w:lang w:val="zh-CN"/>
          </w:rPr>
          <w:t>-</w:t>
        </w:r>
        <w:r w:rsidR="004A70EE">
          <w:rPr>
            <w:noProof/>
          </w:rPr>
          <w:t xml:space="preserve"> 51 -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4C6B4" w14:textId="77777777" w:rsidR="0011523E" w:rsidRDefault="0011523E">
      <w:r>
        <w:separator/>
      </w:r>
    </w:p>
  </w:footnote>
  <w:footnote w:type="continuationSeparator" w:id="0">
    <w:p w14:paraId="0D88B17E" w14:textId="77777777" w:rsidR="0011523E" w:rsidRDefault="00115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68C6" w14:textId="77A5410B" w:rsidR="00CD2D28" w:rsidRDefault="00CD2D28" w:rsidP="00136B51">
    <w:pPr>
      <w:jc w:val="center"/>
    </w:pPr>
    <w:r>
      <w:rPr>
        <w:noProof/>
      </w:rPr>
      <w:drawing>
        <wp:inline distT="0" distB="0" distL="0" distR="0" wp14:anchorId="194DC917" wp14:editId="26CF3A68">
          <wp:extent cx="5662930" cy="293073"/>
          <wp:effectExtent l="0" t="0" r="0" b="0"/>
          <wp:docPr id="1724961752" name="图片 172496175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srcRect/>
                  <a:stretch>
                    <a:fillRect/>
                  </a:stretch>
                </pic:blipFill>
                <pic:spPr bwMode="auto">
                  <a:xfrm>
                    <a:off x="0" y="0"/>
                    <a:ext cx="5662930" cy="29307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B581" w14:textId="3A2135DC" w:rsidR="00CD2D28" w:rsidRPr="003A6A9D" w:rsidRDefault="00CD2D28" w:rsidP="003A6A9D">
    <w:pPr>
      <w:pStyle w:val="aa"/>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047A" w14:textId="77777777" w:rsidR="00CD2D28" w:rsidRDefault="00CD2D28" w:rsidP="003A6A9D">
    <w:pPr>
      <w:pStyle w:val="aa"/>
      <w:pBdr>
        <w:bottom w:val="none" w:sz="0" w:space="0" w:color="auto"/>
      </w:pBdr>
    </w:pPr>
    <w:r>
      <w:rPr>
        <w:noProof/>
      </w:rPr>
      <w:drawing>
        <wp:inline distT="0" distB="0" distL="0" distR="0" wp14:anchorId="287F714C" wp14:editId="3C2A3432">
          <wp:extent cx="5662930" cy="293073"/>
          <wp:effectExtent l="0" t="0" r="0" b="0"/>
          <wp:docPr id="1840354616" name="图片 184035461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srcRect/>
                  <a:stretch>
                    <a:fillRect/>
                  </a:stretch>
                </pic:blipFill>
                <pic:spPr bwMode="auto">
                  <a:xfrm>
                    <a:off x="0" y="0"/>
                    <a:ext cx="5662930" cy="29307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5B"/>
    <w:multiLevelType w:val="hybridMultilevel"/>
    <w:tmpl w:val="5A946D70"/>
    <w:lvl w:ilvl="0" w:tplc="C6927B92">
      <w:start w:val="1"/>
      <w:numFmt w:val="japaneseCounting"/>
      <w:lvlText w:val="%1、"/>
      <w:lvlJc w:val="left"/>
      <w:pPr>
        <w:ind w:left="846"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0CD6955"/>
    <w:multiLevelType w:val="hybridMultilevel"/>
    <w:tmpl w:val="8F02EC42"/>
    <w:lvl w:ilvl="0" w:tplc="BB02D8FA">
      <w:start w:val="1"/>
      <w:numFmt w:val="decimal"/>
      <w:suff w:val="space"/>
      <w:lvlText w:val="%1."/>
      <w:lvlJc w:val="left"/>
      <w:pPr>
        <w:ind w:left="1040" w:hanging="420"/>
      </w:pPr>
      <w:rPr>
        <w:rFonts w:hint="eastAsia"/>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2" w15:restartNumberingAfterBreak="0">
    <w:nsid w:val="122B2889"/>
    <w:multiLevelType w:val="hybridMultilevel"/>
    <w:tmpl w:val="477E4488"/>
    <w:lvl w:ilvl="0" w:tplc="7FE62668">
      <w:start w:val="1"/>
      <w:numFmt w:val="japaneseCounting"/>
      <w:lvlText w:val="（%1）"/>
      <w:lvlJc w:val="left"/>
      <w:pPr>
        <w:ind w:left="982" w:hanging="4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15:restartNumberingAfterBreak="0">
    <w:nsid w:val="126B4B5A"/>
    <w:multiLevelType w:val="hybridMultilevel"/>
    <w:tmpl w:val="E52C7A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191F6D63"/>
    <w:multiLevelType w:val="hybridMultilevel"/>
    <w:tmpl w:val="9BA808A6"/>
    <w:lvl w:ilvl="0" w:tplc="8E0272F4">
      <w:start w:val="1"/>
      <w:numFmt w:val="chineseCountingThousand"/>
      <w:lvlText w:val="%1、"/>
      <w:lvlJc w:val="left"/>
      <w:pPr>
        <w:tabs>
          <w:tab w:val="num" w:pos="1410"/>
        </w:tabs>
        <w:ind w:left="14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E084D95"/>
    <w:multiLevelType w:val="hybridMultilevel"/>
    <w:tmpl w:val="20EC4ABC"/>
    <w:lvl w:ilvl="0" w:tplc="9B1C229C">
      <w:start w:val="1"/>
      <w:numFmt w:val="decimal"/>
      <w:suff w:val="space"/>
      <w:lvlText w:val="%1."/>
      <w:lvlJc w:val="left"/>
      <w:pPr>
        <w:ind w:left="1040" w:hanging="420"/>
      </w:pPr>
      <w:rPr>
        <w:rFonts w:hint="eastAsia"/>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6" w15:restartNumberingAfterBreak="0">
    <w:nsid w:val="1F84411B"/>
    <w:multiLevelType w:val="hybridMultilevel"/>
    <w:tmpl w:val="2A9031BC"/>
    <w:lvl w:ilvl="0" w:tplc="10841670">
      <w:start w:val="1"/>
      <w:numFmt w:val="decimal"/>
      <w:suff w:val="nothing"/>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330501CA"/>
    <w:multiLevelType w:val="hybridMultilevel"/>
    <w:tmpl w:val="7D5EF64A"/>
    <w:lvl w:ilvl="0" w:tplc="4874D7AA">
      <w:start w:val="1"/>
      <w:numFmt w:val="decimal"/>
      <w:suff w:val="space"/>
      <w:lvlText w:val="%1、"/>
      <w:lvlJc w:val="left"/>
      <w:pPr>
        <w:ind w:left="1561" w:hanging="11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28670C"/>
    <w:multiLevelType w:val="hybridMultilevel"/>
    <w:tmpl w:val="2340C546"/>
    <w:lvl w:ilvl="0" w:tplc="21D09902">
      <w:start w:val="1"/>
      <w:numFmt w:val="chineseCountingThousand"/>
      <w:lvlText w:val="%1、"/>
      <w:lvlJc w:val="left"/>
      <w:pPr>
        <w:ind w:left="846" w:hanging="420"/>
      </w:pPr>
      <w:rPr>
        <w:rFonts w:hint="default"/>
      </w:rPr>
    </w:lvl>
    <w:lvl w:ilvl="1" w:tplc="4874D7AA">
      <w:start w:val="1"/>
      <w:numFmt w:val="decimal"/>
      <w:suff w:val="space"/>
      <w:lvlText w:val="%2、"/>
      <w:lvlJc w:val="left"/>
      <w:pPr>
        <w:ind w:left="1561" w:hanging="1135"/>
      </w:pPr>
      <w:rPr>
        <w:rFonts w:hint="default"/>
      </w:rPr>
    </w:lvl>
    <w:lvl w:ilvl="2" w:tplc="88B2AD8A">
      <w:start w:val="1"/>
      <w:numFmt w:val="decimalEnclosedCircle"/>
      <w:lvlText w:val="%3"/>
      <w:lvlJc w:val="left"/>
      <w:pPr>
        <w:ind w:left="1762" w:hanging="360"/>
      </w:pPr>
      <w:rPr>
        <w:rFonts w:ascii="仿宋" w:eastAsia="仿宋" w:hAnsi="仿宋" w:hint="default"/>
      </w:rPr>
    </w:lvl>
    <w:lvl w:ilvl="3" w:tplc="9B6E31EC">
      <w:start w:val="1"/>
      <w:numFmt w:val="decimal"/>
      <w:lvlText w:val="(%4)"/>
      <w:lvlJc w:val="left"/>
      <w:pPr>
        <w:ind w:left="2797" w:hanging="975"/>
      </w:pPr>
      <w:rPr>
        <w:rFonts w:hint="default"/>
      </w:r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15:restartNumberingAfterBreak="0">
    <w:nsid w:val="37E17F29"/>
    <w:multiLevelType w:val="hybridMultilevel"/>
    <w:tmpl w:val="477E4488"/>
    <w:lvl w:ilvl="0" w:tplc="7FE62668">
      <w:start w:val="1"/>
      <w:numFmt w:val="japaneseCounting"/>
      <w:lvlText w:val="（%1）"/>
      <w:lvlJc w:val="left"/>
      <w:pPr>
        <w:ind w:left="982" w:hanging="4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15:restartNumberingAfterBreak="0">
    <w:nsid w:val="3B5279B9"/>
    <w:multiLevelType w:val="hybridMultilevel"/>
    <w:tmpl w:val="12DE10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15:restartNumberingAfterBreak="0">
    <w:nsid w:val="3C1C33E8"/>
    <w:multiLevelType w:val="hybridMultilevel"/>
    <w:tmpl w:val="8C74DEBC"/>
    <w:lvl w:ilvl="0" w:tplc="5D9CA7CA">
      <w:start w:val="1"/>
      <w:numFmt w:val="decimal"/>
      <w:suff w:val="space"/>
      <w:lvlText w:val="%1．"/>
      <w:lvlJc w:val="left"/>
      <w:pPr>
        <w:ind w:left="1271"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C2F17E9"/>
    <w:multiLevelType w:val="hybridMultilevel"/>
    <w:tmpl w:val="E52C7A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15:restartNumberingAfterBreak="0">
    <w:nsid w:val="3CFE2679"/>
    <w:multiLevelType w:val="hybridMultilevel"/>
    <w:tmpl w:val="6340FCE0"/>
    <w:lvl w:ilvl="0" w:tplc="880E0060">
      <w:start w:val="1"/>
      <w:numFmt w:val="japaneseCounting"/>
      <w:lvlText w:val="（%1）"/>
      <w:lvlJc w:val="left"/>
      <w:pPr>
        <w:ind w:left="1271" w:hanging="420"/>
      </w:pPr>
      <w:rPr>
        <w:rFonts w:hint="default"/>
      </w:rPr>
    </w:lvl>
    <w:lvl w:ilvl="1" w:tplc="04090019" w:tentative="1">
      <w:start w:val="1"/>
      <w:numFmt w:val="lowerLetter"/>
      <w:lvlText w:val="%2)"/>
      <w:lvlJc w:val="left"/>
      <w:pPr>
        <w:ind w:left="-1435" w:hanging="420"/>
      </w:pPr>
    </w:lvl>
    <w:lvl w:ilvl="2" w:tplc="0409001B" w:tentative="1">
      <w:start w:val="1"/>
      <w:numFmt w:val="lowerRoman"/>
      <w:lvlText w:val="%3."/>
      <w:lvlJc w:val="right"/>
      <w:pPr>
        <w:ind w:left="-1015" w:hanging="420"/>
      </w:pPr>
    </w:lvl>
    <w:lvl w:ilvl="3" w:tplc="0409000F" w:tentative="1">
      <w:start w:val="1"/>
      <w:numFmt w:val="decimal"/>
      <w:lvlText w:val="%4."/>
      <w:lvlJc w:val="left"/>
      <w:pPr>
        <w:ind w:left="-595" w:hanging="420"/>
      </w:pPr>
    </w:lvl>
    <w:lvl w:ilvl="4" w:tplc="04090019" w:tentative="1">
      <w:start w:val="1"/>
      <w:numFmt w:val="lowerLetter"/>
      <w:lvlText w:val="%5)"/>
      <w:lvlJc w:val="left"/>
      <w:pPr>
        <w:ind w:left="-175" w:hanging="420"/>
      </w:pPr>
    </w:lvl>
    <w:lvl w:ilvl="5" w:tplc="0409001B" w:tentative="1">
      <w:start w:val="1"/>
      <w:numFmt w:val="lowerRoman"/>
      <w:lvlText w:val="%6."/>
      <w:lvlJc w:val="right"/>
      <w:pPr>
        <w:ind w:left="245" w:hanging="420"/>
      </w:pPr>
    </w:lvl>
    <w:lvl w:ilvl="6" w:tplc="0409000F" w:tentative="1">
      <w:start w:val="1"/>
      <w:numFmt w:val="decimal"/>
      <w:lvlText w:val="%7."/>
      <w:lvlJc w:val="left"/>
      <w:pPr>
        <w:ind w:left="665" w:hanging="420"/>
      </w:pPr>
    </w:lvl>
    <w:lvl w:ilvl="7" w:tplc="04090019" w:tentative="1">
      <w:start w:val="1"/>
      <w:numFmt w:val="lowerLetter"/>
      <w:lvlText w:val="%8)"/>
      <w:lvlJc w:val="left"/>
      <w:pPr>
        <w:ind w:left="1085" w:hanging="420"/>
      </w:pPr>
    </w:lvl>
    <w:lvl w:ilvl="8" w:tplc="0409001B" w:tentative="1">
      <w:start w:val="1"/>
      <w:numFmt w:val="lowerRoman"/>
      <w:lvlText w:val="%9."/>
      <w:lvlJc w:val="right"/>
      <w:pPr>
        <w:ind w:left="1505" w:hanging="420"/>
      </w:pPr>
    </w:lvl>
  </w:abstractNum>
  <w:abstractNum w:abstractNumId="14" w15:restartNumberingAfterBreak="0">
    <w:nsid w:val="412E4319"/>
    <w:multiLevelType w:val="hybridMultilevel"/>
    <w:tmpl w:val="CF581D64"/>
    <w:lvl w:ilvl="0" w:tplc="23ACC89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8A10E2A"/>
    <w:multiLevelType w:val="hybridMultilevel"/>
    <w:tmpl w:val="9A6481D4"/>
    <w:lvl w:ilvl="0" w:tplc="D5BC1A1E">
      <w:start w:val="1"/>
      <w:numFmt w:val="decimal"/>
      <w:suff w:val="space"/>
      <w:lvlText w:val="（%1）"/>
      <w:lvlJc w:val="left"/>
      <w:pPr>
        <w:ind w:left="562" w:firstLine="0"/>
      </w:pPr>
      <w:rPr>
        <w:rFonts w:hint="default"/>
        <w:lang w:val="en-US"/>
      </w:rPr>
    </w:lvl>
    <w:lvl w:ilvl="1" w:tplc="32E4E4D2">
      <w:start w:val="1"/>
      <w:numFmt w:val="decimalEnclosedCircle"/>
      <w:lvlText w:val="%2"/>
      <w:lvlJc w:val="left"/>
      <w:pPr>
        <w:ind w:left="780" w:hanging="360"/>
      </w:pPr>
      <w:rPr>
        <w:rFonts w:ascii="仿宋" w:eastAsia="仿宋" w:hAnsi="仿宋"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AA6055F"/>
    <w:multiLevelType w:val="hybridMultilevel"/>
    <w:tmpl w:val="E6341748"/>
    <w:lvl w:ilvl="0" w:tplc="C6B6D048">
      <w:start w:val="1"/>
      <w:numFmt w:val="decimal"/>
      <w:lvlText w:val="%1．"/>
      <w:lvlJc w:val="left"/>
      <w:pPr>
        <w:ind w:left="2660" w:hanging="420"/>
      </w:pPr>
      <w:rPr>
        <w:rFonts w:hint="default"/>
      </w:rPr>
    </w:lvl>
    <w:lvl w:ilvl="1" w:tplc="04090019" w:tentative="1">
      <w:start w:val="1"/>
      <w:numFmt w:val="lowerLetter"/>
      <w:lvlText w:val="%2)"/>
      <w:lvlJc w:val="left"/>
      <w:pPr>
        <w:ind w:left="3080" w:hanging="420"/>
      </w:pPr>
    </w:lvl>
    <w:lvl w:ilvl="2" w:tplc="0409001B" w:tentative="1">
      <w:start w:val="1"/>
      <w:numFmt w:val="lowerRoman"/>
      <w:lvlText w:val="%3."/>
      <w:lvlJc w:val="right"/>
      <w:pPr>
        <w:ind w:left="3500" w:hanging="420"/>
      </w:pPr>
    </w:lvl>
    <w:lvl w:ilvl="3" w:tplc="0409000F" w:tentative="1">
      <w:start w:val="1"/>
      <w:numFmt w:val="decimal"/>
      <w:lvlText w:val="%4."/>
      <w:lvlJc w:val="left"/>
      <w:pPr>
        <w:ind w:left="3920" w:hanging="420"/>
      </w:pPr>
    </w:lvl>
    <w:lvl w:ilvl="4" w:tplc="04090019" w:tentative="1">
      <w:start w:val="1"/>
      <w:numFmt w:val="lowerLetter"/>
      <w:lvlText w:val="%5)"/>
      <w:lvlJc w:val="left"/>
      <w:pPr>
        <w:ind w:left="4340" w:hanging="420"/>
      </w:pPr>
    </w:lvl>
    <w:lvl w:ilvl="5" w:tplc="0409001B" w:tentative="1">
      <w:start w:val="1"/>
      <w:numFmt w:val="lowerRoman"/>
      <w:lvlText w:val="%6."/>
      <w:lvlJc w:val="right"/>
      <w:pPr>
        <w:ind w:left="4760" w:hanging="420"/>
      </w:pPr>
    </w:lvl>
    <w:lvl w:ilvl="6" w:tplc="0409000F" w:tentative="1">
      <w:start w:val="1"/>
      <w:numFmt w:val="decimal"/>
      <w:lvlText w:val="%7."/>
      <w:lvlJc w:val="left"/>
      <w:pPr>
        <w:ind w:left="5180" w:hanging="420"/>
      </w:pPr>
    </w:lvl>
    <w:lvl w:ilvl="7" w:tplc="04090019" w:tentative="1">
      <w:start w:val="1"/>
      <w:numFmt w:val="lowerLetter"/>
      <w:lvlText w:val="%8)"/>
      <w:lvlJc w:val="left"/>
      <w:pPr>
        <w:ind w:left="5600" w:hanging="420"/>
      </w:pPr>
    </w:lvl>
    <w:lvl w:ilvl="8" w:tplc="0409001B" w:tentative="1">
      <w:start w:val="1"/>
      <w:numFmt w:val="lowerRoman"/>
      <w:lvlText w:val="%9."/>
      <w:lvlJc w:val="right"/>
      <w:pPr>
        <w:ind w:left="6020" w:hanging="420"/>
      </w:pPr>
    </w:lvl>
  </w:abstractNum>
  <w:abstractNum w:abstractNumId="17" w15:restartNumberingAfterBreak="0">
    <w:nsid w:val="590C65A6"/>
    <w:multiLevelType w:val="hybridMultilevel"/>
    <w:tmpl w:val="EAC889DC"/>
    <w:lvl w:ilvl="0" w:tplc="C20A9282">
      <w:start w:val="1"/>
      <w:numFmt w:val="decimal"/>
      <w:lvlText w:val="%1．"/>
      <w:lvlJc w:val="left"/>
      <w:pPr>
        <w:ind w:left="960" w:hanging="420"/>
      </w:pPr>
      <w:rPr>
        <w:rFonts w:hint="default"/>
        <w:color w:val="auto"/>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8" w15:restartNumberingAfterBreak="0">
    <w:nsid w:val="5A9F4B84"/>
    <w:multiLevelType w:val="hybridMultilevel"/>
    <w:tmpl w:val="3A229D16"/>
    <w:lvl w:ilvl="0" w:tplc="8116A4D0">
      <w:start w:val="1"/>
      <w:numFmt w:val="decimal"/>
      <w:suff w:val="nothing"/>
      <w:lvlText w:val="%1．"/>
      <w:lvlJc w:val="left"/>
      <w:pPr>
        <w:ind w:left="1697"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6EFD31C7"/>
    <w:multiLevelType w:val="hybridMultilevel"/>
    <w:tmpl w:val="EA148A4E"/>
    <w:lvl w:ilvl="0" w:tplc="7966B006">
      <w:start w:val="1"/>
      <w:numFmt w:val="decimal"/>
      <w:suff w:val="space"/>
      <w:lvlText w:val="（%1）"/>
      <w:lvlJc w:val="left"/>
      <w:pPr>
        <w:ind w:left="426" w:firstLine="0"/>
      </w:pPr>
      <w:rPr>
        <w:rFonts w:hint="default"/>
        <w:lang w:val="en-US"/>
      </w:rPr>
    </w:lvl>
    <w:lvl w:ilvl="1" w:tplc="04090019" w:tentative="1">
      <w:start w:val="1"/>
      <w:numFmt w:val="lowerLetter"/>
      <w:lvlText w:val="%2)"/>
      <w:lvlJc w:val="left"/>
      <w:pPr>
        <w:ind w:left="704" w:hanging="420"/>
      </w:pPr>
    </w:lvl>
    <w:lvl w:ilvl="2" w:tplc="0409001B" w:tentative="1">
      <w:start w:val="1"/>
      <w:numFmt w:val="lowerRoman"/>
      <w:lvlText w:val="%3."/>
      <w:lvlJc w:val="right"/>
      <w:pPr>
        <w:ind w:left="1124" w:hanging="420"/>
      </w:pPr>
    </w:lvl>
    <w:lvl w:ilvl="3" w:tplc="0409000F" w:tentative="1">
      <w:start w:val="1"/>
      <w:numFmt w:val="decimal"/>
      <w:lvlText w:val="%4."/>
      <w:lvlJc w:val="left"/>
      <w:pPr>
        <w:ind w:left="1544" w:hanging="420"/>
      </w:pPr>
    </w:lvl>
    <w:lvl w:ilvl="4" w:tplc="04090019" w:tentative="1">
      <w:start w:val="1"/>
      <w:numFmt w:val="lowerLetter"/>
      <w:lvlText w:val="%5)"/>
      <w:lvlJc w:val="left"/>
      <w:pPr>
        <w:ind w:left="1964" w:hanging="420"/>
      </w:pPr>
    </w:lvl>
    <w:lvl w:ilvl="5" w:tplc="0409001B" w:tentative="1">
      <w:start w:val="1"/>
      <w:numFmt w:val="lowerRoman"/>
      <w:lvlText w:val="%6."/>
      <w:lvlJc w:val="right"/>
      <w:pPr>
        <w:ind w:left="2384" w:hanging="420"/>
      </w:pPr>
    </w:lvl>
    <w:lvl w:ilvl="6" w:tplc="0409000F" w:tentative="1">
      <w:start w:val="1"/>
      <w:numFmt w:val="decimal"/>
      <w:lvlText w:val="%7."/>
      <w:lvlJc w:val="left"/>
      <w:pPr>
        <w:ind w:left="2804" w:hanging="420"/>
      </w:pPr>
    </w:lvl>
    <w:lvl w:ilvl="7" w:tplc="04090019" w:tentative="1">
      <w:start w:val="1"/>
      <w:numFmt w:val="lowerLetter"/>
      <w:lvlText w:val="%8)"/>
      <w:lvlJc w:val="left"/>
      <w:pPr>
        <w:ind w:left="3224" w:hanging="420"/>
      </w:pPr>
    </w:lvl>
    <w:lvl w:ilvl="8" w:tplc="0409001B" w:tentative="1">
      <w:start w:val="1"/>
      <w:numFmt w:val="lowerRoman"/>
      <w:lvlText w:val="%9."/>
      <w:lvlJc w:val="right"/>
      <w:pPr>
        <w:ind w:left="3644" w:hanging="420"/>
      </w:pPr>
    </w:lvl>
  </w:abstractNum>
  <w:num w:numId="1" w16cid:durableId="1738094376">
    <w:abstractNumId w:val="4"/>
  </w:num>
  <w:num w:numId="2" w16cid:durableId="11498963">
    <w:abstractNumId w:val="0"/>
  </w:num>
  <w:num w:numId="3" w16cid:durableId="1471941104">
    <w:abstractNumId w:val="8"/>
  </w:num>
  <w:num w:numId="4" w16cid:durableId="917667382">
    <w:abstractNumId w:val="17"/>
  </w:num>
  <w:num w:numId="5" w16cid:durableId="1584726386">
    <w:abstractNumId w:val="10"/>
  </w:num>
  <w:num w:numId="6" w16cid:durableId="841705458">
    <w:abstractNumId w:val="13"/>
  </w:num>
  <w:num w:numId="7" w16cid:durableId="1837110412">
    <w:abstractNumId w:val="18"/>
  </w:num>
  <w:num w:numId="8" w16cid:durableId="1279334916">
    <w:abstractNumId w:val="6"/>
  </w:num>
  <w:num w:numId="9" w16cid:durableId="2128891810">
    <w:abstractNumId w:val="3"/>
  </w:num>
  <w:num w:numId="10" w16cid:durableId="1881473076">
    <w:abstractNumId w:val="16"/>
  </w:num>
  <w:num w:numId="11" w16cid:durableId="1824740132">
    <w:abstractNumId w:val="12"/>
  </w:num>
  <w:num w:numId="12" w16cid:durableId="2082871751">
    <w:abstractNumId w:val="9"/>
  </w:num>
  <w:num w:numId="13" w16cid:durableId="1185635538">
    <w:abstractNumId w:val="2"/>
  </w:num>
  <w:num w:numId="14" w16cid:durableId="1649281648">
    <w:abstractNumId w:val="11"/>
  </w:num>
  <w:num w:numId="15" w16cid:durableId="458887917">
    <w:abstractNumId w:val="19"/>
  </w:num>
  <w:num w:numId="16" w16cid:durableId="192117784">
    <w:abstractNumId w:val="1"/>
  </w:num>
  <w:num w:numId="17" w16cid:durableId="1722244237">
    <w:abstractNumId w:val="15"/>
  </w:num>
  <w:num w:numId="18" w16cid:durableId="446320272">
    <w:abstractNumId w:val="5"/>
  </w:num>
  <w:num w:numId="19" w16cid:durableId="922225432">
    <w:abstractNumId w:val="7"/>
  </w:num>
  <w:num w:numId="20" w16cid:durableId="12150709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A4D"/>
    <w:rsid w:val="00000C7E"/>
    <w:rsid w:val="000013CF"/>
    <w:rsid w:val="000017C4"/>
    <w:rsid w:val="00002133"/>
    <w:rsid w:val="00002D7D"/>
    <w:rsid w:val="000032A4"/>
    <w:rsid w:val="00007622"/>
    <w:rsid w:val="00010154"/>
    <w:rsid w:val="00011EDF"/>
    <w:rsid w:val="000136EB"/>
    <w:rsid w:val="00014195"/>
    <w:rsid w:val="00015582"/>
    <w:rsid w:val="00015F77"/>
    <w:rsid w:val="00016736"/>
    <w:rsid w:val="0001697F"/>
    <w:rsid w:val="00017127"/>
    <w:rsid w:val="0001795A"/>
    <w:rsid w:val="0001798F"/>
    <w:rsid w:val="00017B19"/>
    <w:rsid w:val="00020706"/>
    <w:rsid w:val="00021DAD"/>
    <w:rsid w:val="000244E5"/>
    <w:rsid w:val="000252FF"/>
    <w:rsid w:val="00026F4F"/>
    <w:rsid w:val="00027221"/>
    <w:rsid w:val="00027CC9"/>
    <w:rsid w:val="00027DBA"/>
    <w:rsid w:val="00027E02"/>
    <w:rsid w:val="000304CD"/>
    <w:rsid w:val="00030523"/>
    <w:rsid w:val="00031F8A"/>
    <w:rsid w:val="000323FE"/>
    <w:rsid w:val="000335F4"/>
    <w:rsid w:val="00034708"/>
    <w:rsid w:val="0003481F"/>
    <w:rsid w:val="00034860"/>
    <w:rsid w:val="00034CDE"/>
    <w:rsid w:val="000356D6"/>
    <w:rsid w:val="000365D4"/>
    <w:rsid w:val="00037721"/>
    <w:rsid w:val="0004035C"/>
    <w:rsid w:val="000404BC"/>
    <w:rsid w:val="00041B43"/>
    <w:rsid w:val="000425DA"/>
    <w:rsid w:val="000435EB"/>
    <w:rsid w:val="000442E3"/>
    <w:rsid w:val="00046178"/>
    <w:rsid w:val="00046EFC"/>
    <w:rsid w:val="00051037"/>
    <w:rsid w:val="00052BF1"/>
    <w:rsid w:val="00053592"/>
    <w:rsid w:val="00053BCA"/>
    <w:rsid w:val="00054B71"/>
    <w:rsid w:val="00055CBF"/>
    <w:rsid w:val="00061371"/>
    <w:rsid w:val="000622E4"/>
    <w:rsid w:val="00062B18"/>
    <w:rsid w:val="00062EFE"/>
    <w:rsid w:val="00063077"/>
    <w:rsid w:val="00066F10"/>
    <w:rsid w:val="0007087A"/>
    <w:rsid w:val="000709F6"/>
    <w:rsid w:val="00072657"/>
    <w:rsid w:val="00077D02"/>
    <w:rsid w:val="00077D93"/>
    <w:rsid w:val="00080803"/>
    <w:rsid w:val="00082186"/>
    <w:rsid w:val="00082E13"/>
    <w:rsid w:val="000832B0"/>
    <w:rsid w:val="0008561B"/>
    <w:rsid w:val="000863BF"/>
    <w:rsid w:val="000874B7"/>
    <w:rsid w:val="000875E0"/>
    <w:rsid w:val="00087985"/>
    <w:rsid w:val="00087CB5"/>
    <w:rsid w:val="00091494"/>
    <w:rsid w:val="00091912"/>
    <w:rsid w:val="00091C26"/>
    <w:rsid w:val="00092D0F"/>
    <w:rsid w:val="000930C7"/>
    <w:rsid w:val="00093558"/>
    <w:rsid w:val="00093AA0"/>
    <w:rsid w:val="000942F0"/>
    <w:rsid w:val="000965B7"/>
    <w:rsid w:val="000968DF"/>
    <w:rsid w:val="00096F0B"/>
    <w:rsid w:val="00097914"/>
    <w:rsid w:val="000A116E"/>
    <w:rsid w:val="000A18D1"/>
    <w:rsid w:val="000A5F73"/>
    <w:rsid w:val="000A629E"/>
    <w:rsid w:val="000A66CA"/>
    <w:rsid w:val="000A6C7F"/>
    <w:rsid w:val="000B02C7"/>
    <w:rsid w:val="000B1313"/>
    <w:rsid w:val="000B26FE"/>
    <w:rsid w:val="000B29E2"/>
    <w:rsid w:val="000B5D85"/>
    <w:rsid w:val="000B6FFF"/>
    <w:rsid w:val="000B77E7"/>
    <w:rsid w:val="000C03EF"/>
    <w:rsid w:val="000C28A0"/>
    <w:rsid w:val="000C2FD4"/>
    <w:rsid w:val="000C5C73"/>
    <w:rsid w:val="000C5FCE"/>
    <w:rsid w:val="000C639F"/>
    <w:rsid w:val="000C6710"/>
    <w:rsid w:val="000C74C5"/>
    <w:rsid w:val="000C777A"/>
    <w:rsid w:val="000D058A"/>
    <w:rsid w:val="000D0FBA"/>
    <w:rsid w:val="000D3373"/>
    <w:rsid w:val="000D3C16"/>
    <w:rsid w:val="000D67DD"/>
    <w:rsid w:val="000D6829"/>
    <w:rsid w:val="000D6907"/>
    <w:rsid w:val="000E0611"/>
    <w:rsid w:val="000E0993"/>
    <w:rsid w:val="000E0BF4"/>
    <w:rsid w:val="000E1775"/>
    <w:rsid w:val="000E4112"/>
    <w:rsid w:val="000E4DF3"/>
    <w:rsid w:val="000E5BA8"/>
    <w:rsid w:val="000E6865"/>
    <w:rsid w:val="000E6949"/>
    <w:rsid w:val="000E74C1"/>
    <w:rsid w:val="000E7D18"/>
    <w:rsid w:val="000F13A0"/>
    <w:rsid w:val="000F3977"/>
    <w:rsid w:val="000F4DB4"/>
    <w:rsid w:val="000F6005"/>
    <w:rsid w:val="000F6AD0"/>
    <w:rsid w:val="000F6FF8"/>
    <w:rsid w:val="00100DF4"/>
    <w:rsid w:val="001016F0"/>
    <w:rsid w:val="00101B1B"/>
    <w:rsid w:val="00103427"/>
    <w:rsid w:val="001037E3"/>
    <w:rsid w:val="00103D92"/>
    <w:rsid w:val="00104B5A"/>
    <w:rsid w:val="00104C26"/>
    <w:rsid w:val="001052B9"/>
    <w:rsid w:val="00105D09"/>
    <w:rsid w:val="00106A8F"/>
    <w:rsid w:val="00106BC3"/>
    <w:rsid w:val="0011024B"/>
    <w:rsid w:val="001119F2"/>
    <w:rsid w:val="0011236D"/>
    <w:rsid w:val="00112A51"/>
    <w:rsid w:val="001130D6"/>
    <w:rsid w:val="00113477"/>
    <w:rsid w:val="00114487"/>
    <w:rsid w:val="0011523E"/>
    <w:rsid w:val="001158AB"/>
    <w:rsid w:val="001166AC"/>
    <w:rsid w:val="00117715"/>
    <w:rsid w:val="00117A9F"/>
    <w:rsid w:val="00121179"/>
    <w:rsid w:val="001212E3"/>
    <w:rsid w:val="00122BF2"/>
    <w:rsid w:val="00122D4C"/>
    <w:rsid w:val="001236F3"/>
    <w:rsid w:val="00123E99"/>
    <w:rsid w:val="00123F0C"/>
    <w:rsid w:val="00126C60"/>
    <w:rsid w:val="0013036A"/>
    <w:rsid w:val="00130B14"/>
    <w:rsid w:val="001323AE"/>
    <w:rsid w:val="001325D3"/>
    <w:rsid w:val="001334CF"/>
    <w:rsid w:val="00133E1E"/>
    <w:rsid w:val="0013443D"/>
    <w:rsid w:val="00135536"/>
    <w:rsid w:val="00136A05"/>
    <w:rsid w:val="00136B51"/>
    <w:rsid w:val="00137371"/>
    <w:rsid w:val="001414EE"/>
    <w:rsid w:val="0014391A"/>
    <w:rsid w:val="00144390"/>
    <w:rsid w:val="00146147"/>
    <w:rsid w:val="00147495"/>
    <w:rsid w:val="001477C4"/>
    <w:rsid w:val="0015154E"/>
    <w:rsid w:val="00151682"/>
    <w:rsid w:val="00151BC8"/>
    <w:rsid w:val="00152915"/>
    <w:rsid w:val="00154469"/>
    <w:rsid w:val="001546B1"/>
    <w:rsid w:val="00154893"/>
    <w:rsid w:val="00155FEC"/>
    <w:rsid w:val="00156B7E"/>
    <w:rsid w:val="00160558"/>
    <w:rsid w:val="0016140F"/>
    <w:rsid w:val="00163278"/>
    <w:rsid w:val="00166556"/>
    <w:rsid w:val="00167531"/>
    <w:rsid w:val="001675BF"/>
    <w:rsid w:val="001700DF"/>
    <w:rsid w:val="0017011F"/>
    <w:rsid w:val="001704E4"/>
    <w:rsid w:val="00170D12"/>
    <w:rsid w:val="00171AC8"/>
    <w:rsid w:val="0017359E"/>
    <w:rsid w:val="001736CD"/>
    <w:rsid w:val="001751D7"/>
    <w:rsid w:val="00175E80"/>
    <w:rsid w:val="001774FD"/>
    <w:rsid w:val="0017794F"/>
    <w:rsid w:val="001812E3"/>
    <w:rsid w:val="00181CC9"/>
    <w:rsid w:val="001833E5"/>
    <w:rsid w:val="00183CC6"/>
    <w:rsid w:val="001843E9"/>
    <w:rsid w:val="00184B8D"/>
    <w:rsid w:val="00185D3A"/>
    <w:rsid w:val="001864D7"/>
    <w:rsid w:val="00191422"/>
    <w:rsid w:val="0019269F"/>
    <w:rsid w:val="0019297A"/>
    <w:rsid w:val="00192FB5"/>
    <w:rsid w:val="00193865"/>
    <w:rsid w:val="00194AFF"/>
    <w:rsid w:val="00195A06"/>
    <w:rsid w:val="001960F0"/>
    <w:rsid w:val="001973CA"/>
    <w:rsid w:val="001974B9"/>
    <w:rsid w:val="001979FB"/>
    <w:rsid w:val="001A196C"/>
    <w:rsid w:val="001A2405"/>
    <w:rsid w:val="001A3150"/>
    <w:rsid w:val="001A500C"/>
    <w:rsid w:val="001A547C"/>
    <w:rsid w:val="001A6255"/>
    <w:rsid w:val="001A65D7"/>
    <w:rsid w:val="001A729C"/>
    <w:rsid w:val="001B0330"/>
    <w:rsid w:val="001B09A8"/>
    <w:rsid w:val="001B0A98"/>
    <w:rsid w:val="001B122D"/>
    <w:rsid w:val="001B2D76"/>
    <w:rsid w:val="001B3D4F"/>
    <w:rsid w:val="001B40CA"/>
    <w:rsid w:val="001B4F97"/>
    <w:rsid w:val="001B578F"/>
    <w:rsid w:val="001B5967"/>
    <w:rsid w:val="001B5CED"/>
    <w:rsid w:val="001B64D6"/>
    <w:rsid w:val="001C230B"/>
    <w:rsid w:val="001C5070"/>
    <w:rsid w:val="001C67FF"/>
    <w:rsid w:val="001C7728"/>
    <w:rsid w:val="001D1801"/>
    <w:rsid w:val="001D25A5"/>
    <w:rsid w:val="001D27D0"/>
    <w:rsid w:val="001D28E8"/>
    <w:rsid w:val="001D2B04"/>
    <w:rsid w:val="001D2B59"/>
    <w:rsid w:val="001D34D0"/>
    <w:rsid w:val="001D4994"/>
    <w:rsid w:val="001D56C5"/>
    <w:rsid w:val="001D591D"/>
    <w:rsid w:val="001D5D87"/>
    <w:rsid w:val="001D70EC"/>
    <w:rsid w:val="001D7CF8"/>
    <w:rsid w:val="001E0229"/>
    <w:rsid w:val="001E14D5"/>
    <w:rsid w:val="001E2B5C"/>
    <w:rsid w:val="001E3D4F"/>
    <w:rsid w:val="001E46E9"/>
    <w:rsid w:val="001E582E"/>
    <w:rsid w:val="001E6174"/>
    <w:rsid w:val="001E78EB"/>
    <w:rsid w:val="001F0D28"/>
    <w:rsid w:val="001F4545"/>
    <w:rsid w:val="001F5ABA"/>
    <w:rsid w:val="001F7114"/>
    <w:rsid w:val="002005F1"/>
    <w:rsid w:val="00200CB1"/>
    <w:rsid w:val="0020132F"/>
    <w:rsid w:val="00201C19"/>
    <w:rsid w:val="00202FE4"/>
    <w:rsid w:val="00204821"/>
    <w:rsid w:val="00205578"/>
    <w:rsid w:val="002063FB"/>
    <w:rsid w:val="00207D96"/>
    <w:rsid w:val="00211374"/>
    <w:rsid w:val="0021143B"/>
    <w:rsid w:val="00212568"/>
    <w:rsid w:val="00212632"/>
    <w:rsid w:val="0021359D"/>
    <w:rsid w:val="00213611"/>
    <w:rsid w:val="00214233"/>
    <w:rsid w:val="00214AD5"/>
    <w:rsid w:val="00215884"/>
    <w:rsid w:val="002166F9"/>
    <w:rsid w:val="0021787C"/>
    <w:rsid w:val="002203B7"/>
    <w:rsid w:val="0022193B"/>
    <w:rsid w:val="00222030"/>
    <w:rsid w:val="00224077"/>
    <w:rsid w:val="0022504F"/>
    <w:rsid w:val="00226925"/>
    <w:rsid w:val="00227C85"/>
    <w:rsid w:val="00231C71"/>
    <w:rsid w:val="00233355"/>
    <w:rsid w:val="00233760"/>
    <w:rsid w:val="00234037"/>
    <w:rsid w:val="00234DBB"/>
    <w:rsid w:val="00234DBF"/>
    <w:rsid w:val="00236CF5"/>
    <w:rsid w:val="00237942"/>
    <w:rsid w:val="00237EC3"/>
    <w:rsid w:val="002400F6"/>
    <w:rsid w:val="0024086C"/>
    <w:rsid w:val="0024146F"/>
    <w:rsid w:val="00241B63"/>
    <w:rsid w:val="00242120"/>
    <w:rsid w:val="00243E06"/>
    <w:rsid w:val="002449C0"/>
    <w:rsid w:val="00247622"/>
    <w:rsid w:val="002512CF"/>
    <w:rsid w:val="00251461"/>
    <w:rsid w:val="002521CF"/>
    <w:rsid w:val="00252819"/>
    <w:rsid w:val="00252872"/>
    <w:rsid w:val="00252B4D"/>
    <w:rsid w:val="002556DE"/>
    <w:rsid w:val="002556F8"/>
    <w:rsid w:val="00255EEC"/>
    <w:rsid w:val="002568CF"/>
    <w:rsid w:val="00261EE0"/>
    <w:rsid w:val="00262BAB"/>
    <w:rsid w:val="0026322A"/>
    <w:rsid w:val="0026340C"/>
    <w:rsid w:val="002666E4"/>
    <w:rsid w:val="00266DA2"/>
    <w:rsid w:val="00266FBD"/>
    <w:rsid w:val="00267217"/>
    <w:rsid w:val="00267359"/>
    <w:rsid w:val="00271AD2"/>
    <w:rsid w:val="00271F8E"/>
    <w:rsid w:val="0027279C"/>
    <w:rsid w:val="00272F28"/>
    <w:rsid w:val="00273CDC"/>
    <w:rsid w:val="00273F4A"/>
    <w:rsid w:val="0027474C"/>
    <w:rsid w:val="002751B1"/>
    <w:rsid w:val="00276C04"/>
    <w:rsid w:val="00276D24"/>
    <w:rsid w:val="00277623"/>
    <w:rsid w:val="00277C24"/>
    <w:rsid w:val="0028106A"/>
    <w:rsid w:val="00281344"/>
    <w:rsid w:val="00281377"/>
    <w:rsid w:val="002814EA"/>
    <w:rsid w:val="002816AA"/>
    <w:rsid w:val="00282B15"/>
    <w:rsid w:val="0028483E"/>
    <w:rsid w:val="00285A39"/>
    <w:rsid w:val="002902D0"/>
    <w:rsid w:val="00290FF6"/>
    <w:rsid w:val="00292FAE"/>
    <w:rsid w:val="00293870"/>
    <w:rsid w:val="002953AD"/>
    <w:rsid w:val="002953C2"/>
    <w:rsid w:val="00295F46"/>
    <w:rsid w:val="002967CC"/>
    <w:rsid w:val="00297EF3"/>
    <w:rsid w:val="002A11E6"/>
    <w:rsid w:val="002A1A17"/>
    <w:rsid w:val="002A468E"/>
    <w:rsid w:val="002A5942"/>
    <w:rsid w:val="002A6556"/>
    <w:rsid w:val="002A65A3"/>
    <w:rsid w:val="002A6F98"/>
    <w:rsid w:val="002B2B6A"/>
    <w:rsid w:val="002B47CD"/>
    <w:rsid w:val="002B5AE1"/>
    <w:rsid w:val="002B5B91"/>
    <w:rsid w:val="002B7576"/>
    <w:rsid w:val="002B7B55"/>
    <w:rsid w:val="002C0C5F"/>
    <w:rsid w:val="002C22D6"/>
    <w:rsid w:val="002C28B4"/>
    <w:rsid w:val="002C3919"/>
    <w:rsid w:val="002C4422"/>
    <w:rsid w:val="002C591E"/>
    <w:rsid w:val="002C7A4E"/>
    <w:rsid w:val="002D0424"/>
    <w:rsid w:val="002D26E6"/>
    <w:rsid w:val="002D329C"/>
    <w:rsid w:val="002D5227"/>
    <w:rsid w:val="002D578B"/>
    <w:rsid w:val="002D7D61"/>
    <w:rsid w:val="002E17D2"/>
    <w:rsid w:val="002E2F40"/>
    <w:rsid w:val="002E437D"/>
    <w:rsid w:val="002E4C02"/>
    <w:rsid w:val="002E5E31"/>
    <w:rsid w:val="002E5F63"/>
    <w:rsid w:val="002F090A"/>
    <w:rsid w:val="002F1759"/>
    <w:rsid w:val="002F1DE8"/>
    <w:rsid w:val="002F222F"/>
    <w:rsid w:val="002F23EF"/>
    <w:rsid w:val="002F27C5"/>
    <w:rsid w:val="002F2E4B"/>
    <w:rsid w:val="002F3566"/>
    <w:rsid w:val="002F4284"/>
    <w:rsid w:val="002F50D0"/>
    <w:rsid w:val="002F545B"/>
    <w:rsid w:val="002F6035"/>
    <w:rsid w:val="002F635A"/>
    <w:rsid w:val="002F714B"/>
    <w:rsid w:val="003014D2"/>
    <w:rsid w:val="00301541"/>
    <w:rsid w:val="00301717"/>
    <w:rsid w:val="003018E5"/>
    <w:rsid w:val="00302DAC"/>
    <w:rsid w:val="0030369F"/>
    <w:rsid w:val="003045DC"/>
    <w:rsid w:val="0030562D"/>
    <w:rsid w:val="00306079"/>
    <w:rsid w:val="00306A4A"/>
    <w:rsid w:val="00310265"/>
    <w:rsid w:val="0031167E"/>
    <w:rsid w:val="003116F6"/>
    <w:rsid w:val="00314DF2"/>
    <w:rsid w:val="00314F39"/>
    <w:rsid w:val="00315342"/>
    <w:rsid w:val="00315C9D"/>
    <w:rsid w:val="00315F39"/>
    <w:rsid w:val="00315F93"/>
    <w:rsid w:val="0032072F"/>
    <w:rsid w:val="00320A97"/>
    <w:rsid w:val="00320E84"/>
    <w:rsid w:val="003223B7"/>
    <w:rsid w:val="0032297F"/>
    <w:rsid w:val="00322B8E"/>
    <w:rsid w:val="00326A9F"/>
    <w:rsid w:val="00330762"/>
    <w:rsid w:val="00331DB9"/>
    <w:rsid w:val="0033600A"/>
    <w:rsid w:val="00336113"/>
    <w:rsid w:val="00336692"/>
    <w:rsid w:val="00336F45"/>
    <w:rsid w:val="00337517"/>
    <w:rsid w:val="00337FAE"/>
    <w:rsid w:val="00341114"/>
    <w:rsid w:val="00341A5B"/>
    <w:rsid w:val="003424F2"/>
    <w:rsid w:val="0034264D"/>
    <w:rsid w:val="0034401A"/>
    <w:rsid w:val="00344111"/>
    <w:rsid w:val="00345235"/>
    <w:rsid w:val="00345CA4"/>
    <w:rsid w:val="00345E31"/>
    <w:rsid w:val="00346FD9"/>
    <w:rsid w:val="003473F5"/>
    <w:rsid w:val="0035108F"/>
    <w:rsid w:val="003511A9"/>
    <w:rsid w:val="00351588"/>
    <w:rsid w:val="00352DF7"/>
    <w:rsid w:val="00353755"/>
    <w:rsid w:val="00357F68"/>
    <w:rsid w:val="0036063C"/>
    <w:rsid w:val="00360F7A"/>
    <w:rsid w:val="003611B9"/>
    <w:rsid w:val="0036345F"/>
    <w:rsid w:val="0036392F"/>
    <w:rsid w:val="0036506D"/>
    <w:rsid w:val="00365EE5"/>
    <w:rsid w:val="00366C70"/>
    <w:rsid w:val="00367FDE"/>
    <w:rsid w:val="00370537"/>
    <w:rsid w:val="003710F7"/>
    <w:rsid w:val="0037135D"/>
    <w:rsid w:val="00371BC7"/>
    <w:rsid w:val="00374A66"/>
    <w:rsid w:val="0037541D"/>
    <w:rsid w:val="00376A82"/>
    <w:rsid w:val="00380A68"/>
    <w:rsid w:val="003812B0"/>
    <w:rsid w:val="00381B8D"/>
    <w:rsid w:val="00382067"/>
    <w:rsid w:val="00382DC1"/>
    <w:rsid w:val="00382E46"/>
    <w:rsid w:val="003830FF"/>
    <w:rsid w:val="00383915"/>
    <w:rsid w:val="00384B35"/>
    <w:rsid w:val="0038596E"/>
    <w:rsid w:val="00386812"/>
    <w:rsid w:val="00387A9A"/>
    <w:rsid w:val="00387AB2"/>
    <w:rsid w:val="003925E9"/>
    <w:rsid w:val="003947A1"/>
    <w:rsid w:val="00394BF1"/>
    <w:rsid w:val="003A17E1"/>
    <w:rsid w:val="003A1ED8"/>
    <w:rsid w:val="003A39A3"/>
    <w:rsid w:val="003A43C1"/>
    <w:rsid w:val="003A53E5"/>
    <w:rsid w:val="003A58C9"/>
    <w:rsid w:val="003A5CBD"/>
    <w:rsid w:val="003A6A81"/>
    <w:rsid w:val="003A6A9D"/>
    <w:rsid w:val="003A7B84"/>
    <w:rsid w:val="003A7D32"/>
    <w:rsid w:val="003A7E83"/>
    <w:rsid w:val="003B2FB6"/>
    <w:rsid w:val="003B4EFB"/>
    <w:rsid w:val="003B6B02"/>
    <w:rsid w:val="003B74CE"/>
    <w:rsid w:val="003B7701"/>
    <w:rsid w:val="003B7717"/>
    <w:rsid w:val="003B7E7A"/>
    <w:rsid w:val="003C0D6C"/>
    <w:rsid w:val="003C1499"/>
    <w:rsid w:val="003C2C4F"/>
    <w:rsid w:val="003C3C0A"/>
    <w:rsid w:val="003C3C33"/>
    <w:rsid w:val="003C59BA"/>
    <w:rsid w:val="003C6245"/>
    <w:rsid w:val="003C62EC"/>
    <w:rsid w:val="003C6CEF"/>
    <w:rsid w:val="003C7930"/>
    <w:rsid w:val="003C7993"/>
    <w:rsid w:val="003C7EF5"/>
    <w:rsid w:val="003D009A"/>
    <w:rsid w:val="003D11FD"/>
    <w:rsid w:val="003D213C"/>
    <w:rsid w:val="003D3C45"/>
    <w:rsid w:val="003D426E"/>
    <w:rsid w:val="003D5135"/>
    <w:rsid w:val="003D5B8E"/>
    <w:rsid w:val="003D61B5"/>
    <w:rsid w:val="003E1FA3"/>
    <w:rsid w:val="003E3304"/>
    <w:rsid w:val="003F0150"/>
    <w:rsid w:val="003F0F4B"/>
    <w:rsid w:val="003F13A0"/>
    <w:rsid w:val="003F1416"/>
    <w:rsid w:val="003F50F7"/>
    <w:rsid w:val="003F6264"/>
    <w:rsid w:val="003F6DC2"/>
    <w:rsid w:val="003F6E73"/>
    <w:rsid w:val="0040025B"/>
    <w:rsid w:val="0040045B"/>
    <w:rsid w:val="00400761"/>
    <w:rsid w:val="00400B0E"/>
    <w:rsid w:val="00400CB0"/>
    <w:rsid w:val="00401093"/>
    <w:rsid w:val="00404241"/>
    <w:rsid w:val="00404D26"/>
    <w:rsid w:val="00405682"/>
    <w:rsid w:val="00407396"/>
    <w:rsid w:val="00407681"/>
    <w:rsid w:val="004077DC"/>
    <w:rsid w:val="00407F4F"/>
    <w:rsid w:val="00411E2E"/>
    <w:rsid w:val="004130FF"/>
    <w:rsid w:val="004134A4"/>
    <w:rsid w:val="00413C37"/>
    <w:rsid w:val="00415C25"/>
    <w:rsid w:val="004162B9"/>
    <w:rsid w:val="004167EF"/>
    <w:rsid w:val="00417677"/>
    <w:rsid w:val="0042039B"/>
    <w:rsid w:val="00421F13"/>
    <w:rsid w:val="00423F04"/>
    <w:rsid w:val="00424E3B"/>
    <w:rsid w:val="0042515B"/>
    <w:rsid w:val="00426AF9"/>
    <w:rsid w:val="00426C9D"/>
    <w:rsid w:val="00426F43"/>
    <w:rsid w:val="00430824"/>
    <w:rsid w:val="00430934"/>
    <w:rsid w:val="00431725"/>
    <w:rsid w:val="004320C2"/>
    <w:rsid w:val="004320F8"/>
    <w:rsid w:val="004326E9"/>
    <w:rsid w:val="00434174"/>
    <w:rsid w:val="004346FE"/>
    <w:rsid w:val="00434ADC"/>
    <w:rsid w:val="0043503C"/>
    <w:rsid w:val="0043516E"/>
    <w:rsid w:val="004408D5"/>
    <w:rsid w:val="00441ACA"/>
    <w:rsid w:val="0044349D"/>
    <w:rsid w:val="00443AA1"/>
    <w:rsid w:val="00445F8B"/>
    <w:rsid w:val="00446BCC"/>
    <w:rsid w:val="00446EE7"/>
    <w:rsid w:val="00447707"/>
    <w:rsid w:val="00450A20"/>
    <w:rsid w:val="00450A7F"/>
    <w:rsid w:val="0045177D"/>
    <w:rsid w:val="00452186"/>
    <w:rsid w:val="004524D9"/>
    <w:rsid w:val="00452784"/>
    <w:rsid w:val="00452B29"/>
    <w:rsid w:val="00452C0D"/>
    <w:rsid w:val="00454191"/>
    <w:rsid w:val="00454A3A"/>
    <w:rsid w:val="00455993"/>
    <w:rsid w:val="00455C2F"/>
    <w:rsid w:val="00455F7D"/>
    <w:rsid w:val="00456C61"/>
    <w:rsid w:val="00457849"/>
    <w:rsid w:val="00460117"/>
    <w:rsid w:val="00462789"/>
    <w:rsid w:val="00464FB6"/>
    <w:rsid w:val="0047264A"/>
    <w:rsid w:val="00473339"/>
    <w:rsid w:val="00476965"/>
    <w:rsid w:val="00476B93"/>
    <w:rsid w:val="00476C9D"/>
    <w:rsid w:val="00480406"/>
    <w:rsid w:val="004826CB"/>
    <w:rsid w:val="004830F2"/>
    <w:rsid w:val="004840BF"/>
    <w:rsid w:val="004846A9"/>
    <w:rsid w:val="00484B61"/>
    <w:rsid w:val="00485819"/>
    <w:rsid w:val="00486367"/>
    <w:rsid w:val="00486D32"/>
    <w:rsid w:val="0049081F"/>
    <w:rsid w:val="00490956"/>
    <w:rsid w:val="00490B51"/>
    <w:rsid w:val="00490B60"/>
    <w:rsid w:val="004911FD"/>
    <w:rsid w:val="00491507"/>
    <w:rsid w:val="00491817"/>
    <w:rsid w:val="0049239A"/>
    <w:rsid w:val="00493D6C"/>
    <w:rsid w:val="004975E5"/>
    <w:rsid w:val="00497DBB"/>
    <w:rsid w:val="004A0DD1"/>
    <w:rsid w:val="004A2AE6"/>
    <w:rsid w:val="004A2DA5"/>
    <w:rsid w:val="004A2DD0"/>
    <w:rsid w:val="004A2FBC"/>
    <w:rsid w:val="004A3123"/>
    <w:rsid w:val="004A3EEC"/>
    <w:rsid w:val="004A4764"/>
    <w:rsid w:val="004A49EA"/>
    <w:rsid w:val="004A4DC8"/>
    <w:rsid w:val="004A51C6"/>
    <w:rsid w:val="004A6979"/>
    <w:rsid w:val="004A70EE"/>
    <w:rsid w:val="004A7245"/>
    <w:rsid w:val="004A737A"/>
    <w:rsid w:val="004B17B9"/>
    <w:rsid w:val="004B1C03"/>
    <w:rsid w:val="004B1C97"/>
    <w:rsid w:val="004B2345"/>
    <w:rsid w:val="004B23EE"/>
    <w:rsid w:val="004B29CC"/>
    <w:rsid w:val="004B41B7"/>
    <w:rsid w:val="004B5492"/>
    <w:rsid w:val="004C1191"/>
    <w:rsid w:val="004C1732"/>
    <w:rsid w:val="004C2AD2"/>
    <w:rsid w:val="004C2CD4"/>
    <w:rsid w:val="004C3203"/>
    <w:rsid w:val="004C4126"/>
    <w:rsid w:val="004C529B"/>
    <w:rsid w:val="004C6E93"/>
    <w:rsid w:val="004C7256"/>
    <w:rsid w:val="004C7299"/>
    <w:rsid w:val="004D012B"/>
    <w:rsid w:val="004D247E"/>
    <w:rsid w:val="004D2B31"/>
    <w:rsid w:val="004D3C65"/>
    <w:rsid w:val="004D3F80"/>
    <w:rsid w:val="004D4338"/>
    <w:rsid w:val="004D43A6"/>
    <w:rsid w:val="004D5F0F"/>
    <w:rsid w:val="004D7EAC"/>
    <w:rsid w:val="004D7FEC"/>
    <w:rsid w:val="004E1AC9"/>
    <w:rsid w:val="004E1E00"/>
    <w:rsid w:val="004E1EAA"/>
    <w:rsid w:val="004E2AEF"/>
    <w:rsid w:val="004E2C89"/>
    <w:rsid w:val="004E4055"/>
    <w:rsid w:val="004E4186"/>
    <w:rsid w:val="004E4739"/>
    <w:rsid w:val="004E6976"/>
    <w:rsid w:val="004F09B5"/>
    <w:rsid w:val="004F0ED1"/>
    <w:rsid w:val="004F0F19"/>
    <w:rsid w:val="004F0F67"/>
    <w:rsid w:val="004F16F1"/>
    <w:rsid w:val="004F2527"/>
    <w:rsid w:val="004F27F9"/>
    <w:rsid w:val="004F446C"/>
    <w:rsid w:val="004F4B28"/>
    <w:rsid w:val="004F648C"/>
    <w:rsid w:val="004F7FA9"/>
    <w:rsid w:val="00500A6F"/>
    <w:rsid w:val="00500B52"/>
    <w:rsid w:val="0050541A"/>
    <w:rsid w:val="005060D9"/>
    <w:rsid w:val="005063A1"/>
    <w:rsid w:val="00506446"/>
    <w:rsid w:val="005071AB"/>
    <w:rsid w:val="00510B97"/>
    <w:rsid w:val="005128D5"/>
    <w:rsid w:val="005130B8"/>
    <w:rsid w:val="00514A74"/>
    <w:rsid w:val="005150B9"/>
    <w:rsid w:val="0051545D"/>
    <w:rsid w:val="005154A2"/>
    <w:rsid w:val="0051608B"/>
    <w:rsid w:val="00516D7E"/>
    <w:rsid w:val="005170FE"/>
    <w:rsid w:val="005174EE"/>
    <w:rsid w:val="0051796D"/>
    <w:rsid w:val="00517ED1"/>
    <w:rsid w:val="00521F89"/>
    <w:rsid w:val="0052357A"/>
    <w:rsid w:val="005238C3"/>
    <w:rsid w:val="0052432A"/>
    <w:rsid w:val="005245C1"/>
    <w:rsid w:val="005252D8"/>
    <w:rsid w:val="00526520"/>
    <w:rsid w:val="0052662E"/>
    <w:rsid w:val="005266F6"/>
    <w:rsid w:val="00526A75"/>
    <w:rsid w:val="00530F5B"/>
    <w:rsid w:val="00531A9B"/>
    <w:rsid w:val="0053490E"/>
    <w:rsid w:val="00534A9D"/>
    <w:rsid w:val="00535334"/>
    <w:rsid w:val="005361A9"/>
    <w:rsid w:val="0053712D"/>
    <w:rsid w:val="00537E1F"/>
    <w:rsid w:val="00540798"/>
    <w:rsid w:val="00540FB9"/>
    <w:rsid w:val="00541592"/>
    <w:rsid w:val="00541956"/>
    <w:rsid w:val="0054368E"/>
    <w:rsid w:val="00544117"/>
    <w:rsid w:val="00546478"/>
    <w:rsid w:val="00547929"/>
    <w:rsid w:val="00550378"/>
    <w:rsid w:val="00550B36"/>
    <w:rsid w:val="00551746"/>
    <w:rsid w:val="005517E8"/>
    <w:rsid w:val="00552502"/>
    <w:rsid w:val="00552F03"/>
    <w:rsid w:val="00553802"/>
    <w:rsid w:val="005539A4"/>
    <w:rsid w:val="00553F90"/>
    <w:rsid w:val="005547C0"/>
    <w:rsid w:val="005547F3"/>
    <w:rsid w:val="00554B80"/>
    <w:rsid w:val="00555219"/>
    <w:rsid w:val="00556C89"/>
    <w:rsid w:val="005570D0"/>
    <w:rsid w:val="0055730C"/>
    <w:rsid w:val="00560B7D"/>
    <w:rsid w:val="00560FEF"/>
    <w:rsid w:val="00561D8C"/>
    <w:rsid w:val="005640BB"/>
    <w:rsid w:val="00566A61"/>
    <w:rsid w:val="005706EC"/>
    <w:rsid w:val="005708A5"/>
    <w:rsid w:val="00570934"/>
    <w:rsid w:val="00570D2A"/>
    <w:rsid w:val="005710DC"/>
    <w:rsid w:val="00571D68"/>
    <w:rsid w:val="00571EE5"/>
    <w:rsid w:val="00571FB4"/>
    <w:rsid w:val="00573C8E"/>
    <w:rsid w:val="00573F55"/>
    <w:rsid w:val="00574618"/>
    <w:rsid w:val="00575462"/>
    <w:rsid w:val="0057604B"/>
    <w:rsid w:val="00576FC7"/>
    <w:rsid w:val="005812FB"/>
    <w:rsid w:val="0058269B"/>
    <w:rsid w:val="005840CC"/>
    <w:rsid w:val="00586BB7"/>
    <w:rsid w:val="00586C41"/>
    <w:rsid w:val="00591710"/>
    <w:rsid w:val="005928BC"/>
    <w:rsid w:val="00592997"/>
    <w:rsid w:val="00593156"/>
    <w:rsid w:val="005939BE"/>
    <w:rsid w:val="00594A25"/>
    <w:rsid w:val="00595971"/>
    <w:rsid w:val="00595B89"/>
    <w:rsid w:val="0059631C"/>
    <w:rsid w:val="00596BBF"/>
    <w:rsid w:val="00597387"/>
    <w:rsid w:val="005A09D9"/>
    <w:rsid w:val="005A27DD"/>
    <w:rsid w:val="005A2D31"/>
    <w:rsid w:val="005A721F"/>
    <w:rsid w:val="005A7871"/>
    <w:rsid w:val="005B054E"/>
    <w:rsid w:val="005B0902"/>
    <w:rsid w:val="005B16C2"/>
    <w:rsid w:val="005B3312"/>
    <w:rsid w:val="005B370D"/>
    <w:rsid w:val="005B4DF0"/>
    <w:rsid w:val="005B6ABF"/>
    <w:rsid w:val="005B6EBE"/>
    <w:rsid w:val="005B7A48"/>
    <w:rsid w:val="005B7FD6"/>
    <w:rsid w:val="005C0D91"/>
    <w:rsid w:val="005C233E"/>
    <w:rsid w:val="005C2CEC"/>
    <w:rsid w:val="005C736E"/>
    <w:rsid w:val="005C7658"/>
    <w:rsid w:val="005D14F7"/>
    <w:rsid w:val="005D153D"/>
    <w:rsid w:val="005D16C3"/>
    <w:rsid w:val="005D16ED"/>
    <w:rsid w:val="005D2559"/>
    <w:rsid w:val="005D2A9B"/>
    <w:rsid w:val="005D2EFD"/>
    <w:rsid w:val="005D3C83"/>
    <w:rsid w:val="005D4230"/>
    <w:rsid w:val="005D60AE"/>
    <w:rsid w:val="005D70EB"/>
    <w:rsid w:val="005D741C"/>
    <w:rsid w:val="005D78A1"/>
    <w:rsid w:val="005E0343"/>
    <w:rsid w:val="005E07F6"/>
    <w:rsid w:val="005E08AA"/>
    <w:rsid w:val="005E410B"/>
    <w:rsid w:val="005E5517"/>
    <w:rsid w:val="005E55B9"/>
    <w:rsid w:val="005E7783"/>
    <w:rsid w:val="005E7F7C"/>
    <w:rsid w:val="005F2366"/>
    <w:rsid w:val="005F2393"/>
    <w:rsid w:val="005F3244"/>
    <w:rsid w:val="005F44B1"/>
    <w:rsid w:val="005F7D94"/>
    <w:rsid w:val="00600F51"/>
    <w:rsid w:val="006015E3"/>
    <w:rsid w:val="00601DCE"/>
    <w:rsid w:val="0060264A"/>
    <w:rsid w:val="00603C58"/>
    <w:rsid w:val="00605C81"/>
    <w:rsid w:val="00607A1C"/>
    <w:rsid w:val="00607B7E"/>
    <w:rsid w:val="006105AB"/>
    <w:rsid w:val="006111A6"/>
    <w:rsid w:val="006116C6"/>
    <w:rsid w:val="00611A56"/>
    <w:rsid w:val="00612468"/>
    <w:rsid w:val="00612CC2"/>
    <w:rsid w:val="00612EE5"/>
    <w:rsid w:val="00613641"/>
    <w:rsid w:val="0061417D"/>
    <w:rsid w:val="0061485C"/>
    <w:rsid w:val="00615D6D"/>
    <w:rsid w:val="00616A20"/>
    <w:rsid w:val="006175D0"/>
    <w:rsid w:val="00617D74"/>
    <w:rsid w:val="00620944"/>
    <w:rsid w:val="00620978"/>
    <w:rsid w:val="00621E9E"/>
    <w:rsid w:val="0062302A"/>
    <w:rsid w:val="00623749"/>
    <w:rsid w:val="00623E0F"/>
    <w:rsid w:val="00625834"/>
    <w:rsid w:val="00626164"/>
    <w:rsid w:val="00627739"/>
    <w:rsid w:val="006304CF"/>
    <w:rsid w:val="0063082E"/>
    <w:rsid w:val="0063267A"/>
    <w:rsid w:val="00632976"/>
    <w:rsid w:val="00635303"/>
    <w:rsid w:val="00635C03"/>
    <w:rsid w:val="00635FC0"/>
    <w:rsid w:val="00636B9F"/>
    <w:rsid w:val="00637048"/>
    <w:rsid w:val="0064143A"/>
    <w:rsid w:val="006428C4"/>
    <w:rsid w:val="00642CAB"/>
    <w:rsid w:val="00642E47"/>
    <w:rsid w:val="0064327F"/>
    <w:rsid w:val="006434E0"/>
    <w:rsid w:val="00643BCF"/>
    <w:rsid w:val="00645DBD"/>
    <w:rsid w:val="00646BA1"/>
    <w:rsid w:val="00647FE9"/>
    <w:rsid w:val="00653514"/>
    <w:rsid w:val="006548E6"/>
    <w:rsid w:val="00655428"/>
    <w:rsid w:val="00655FA0"/>
    <w:rsid w:val="006576CF"/>
    <w:rsid w:val="0066299B"/>
    <w:rsid w:val="00663F5F"/>
    <w:rsid w:val="006651FC"/>
    <w:rsid w:val="006652F6"/>
    <w:rsid w:val="006654B3"/>
    <w:rsid w:val="00667228"/>
    <w:rsid w:val="00667FD8"/>
    <w:rsid w:val="006702E0"/>
    <w:rsid w:val="006705A3"/>
    <w:rsid w:val="0067111E"/>
    <w:rsid w:val="00671529"/>
    <w:rsid w:val="00671641"/>
    <w:rsid w:val="00671C79"/>
    <w:rsid w:val="0067236A"/>
    <w:rsid w:val="00672A7E"/>
    <w:rsid w:val="006738E7"/>
    <w:rsid w:val="00673E21"/>
    <w:rsid w:val="006757FE"/>
    <w:rsid w:val="00675D13"/>
    <w:rsid w:val="0067745C"/>
    <w:rsid w:val="0067791B"/>
    <w:rsid w:val="00682556"/>
    <w:rsid w:val="0068275B"/>
    <w:rsid w:val="006845D9"/>
    <w:rsid w:val="006850DE"/>
    <w:rsid w:val="006879BB"/>
    <w:rsid w:val="006900A0"/>
    <w:rsid w:val="0069012F"/>
    <w:rsid w:val="00690438"/>
    <w:rsid w:val="0069063F"/>
    <w:rsid w:val="006906AE"/>
    <w:rsid w:val="006915DF"/>
    <w:rsid w:val="006922CE"/>
    <w:rsid w:val="0069264F"/>
    <w:rsid w:val="00692A96"/>
    <w:rsid w:val="00693423"/>
    <w:rsid w:val="006938C9"/>
    <w:rsid w:val="00693BF1"/>
    <w:rsid w:val="00695C14"/>
    <w:rsid w:val="006967F5"/>
    <w:rsid w:val="00696863"/>
    <w:rsid w:val="006968F2"/>
    <w:rsid w:val="006A0515"/>
    <w:rsid w:val="006A0876"/>
    <w:rsid w:val="006A1B18"/>
    <w:rsid w:val="006A3A74"/>
    <w:rsid w:val="006A53DE"/>
    <w:rsid w:val="006A6127"/>
    <w:rsid w:val="006A66BD"/>
    <w:rsid w:val="006A70D6"/>
    <w:rsid w:val="006A7C42"/>
    <w:rsid w:val="006B29B0"/>
    <w:rsid w:val="006B3ED5"/>
    <w:rsid w:val="006B4823"/>
    <w:rsid w:val="006B5A48"/>
    <w:rsid w:val="006B5AEF"/>
    <w:rsid w:val="006B5F5F"/>
    <w:rsid w:val="006B6109"/>
    <w:rsid w:val="006B6166"/>
    <w:rsid w:val="006B6D7B"/>
    <w:rsid w:val="006B70BD"/>
    <w:rsid w:val="006C1748"/>
    <w:rsid w:val="006C3164"/>
    <w:rsid w:val="006C4001"/>
    <w:rsid w:val="006C5BFA"/>
    <w:rsid w:val="006D0829"/>
    <w:rsid w:val="006D1C8D"/>
    <w:rsid w:val="006D3024"/>
    <w:rsid w:val="006D37D8"/>
    <w:rsid w:val="006D60D4"/>
    <w:rsid w:val="006D6558"/>
    <w:rsid w:val="006D7955"/>
    <w:rsid w:val="006E0957"/>
    <w:rsid w:val="006E3C09"/>
    <w:rsid w:val="006E6CBA"/>
    <w:rsid w:val="006E70A4"/>
    <w:rsid w:val="006E7360"/>
    <w:rsid w:val="006F096B"/>
    <w:rsid w:val="006F1379"/>
    <w:rsid w:val="006F2AF3"/>
    <w:rsid w:val="006F2DD9"/>
    <w:rsid w:val="006F2E1E"/>
    <w:rsid w:val="006F2F25"/>
    <w:rsid w:val="006F3145"/>
    <w:rsid w:val="006F35BE"/>
    <w:rsid w:val="006F3C57"/>
    <w:rsid w:val="006F4AD3"/>
    <w:rsid w:val="006F4CF0"/>
    <w:rsid w:val="006F6153"/>
    <w:rsid w:val="006F6183"/>
    <w:rsid w:val="006F6A76"/>
    <w:rsid w:val="006F70DF"/>
    <w:rsid w:val="006F76D0"/>
    <w:rsid w:val="006F7998"/>
    <w:rsid w:val="00700648"/>
    <w:rsid w:val="0070158A"/>
    <w:rsid w:val="00702708"/>
    <w:rsid w:val="00704723"/>
    <w:rsid w:val="00705396"/>
    <w:rsid w:val="00706B15"/>
    <w:rsid w:val="0070736C"/>
    <w:rsid w:val="00707700"/>
    <w:rsid w:val="0070785A"/>
    <w:rsid w:val="00707AB5"/>
    <w:rsid w:val="00710AB2"/>
    <w:rsid w:val="00713F13"/>
    <w:rsid w:val="00715334"/>
    <w:rsid w:val="007157F2"/>
    <w:rsid w:val="00715FF6"/>
    <w:rsid w:val="007176D9"/>
    <w:rsid w:val="00717903"/>
    <w:rsid w:val="0072004B"/>
    <w:rsid w:val="00720267"/>
    <w:rsid w:val="00720EE2"/>
    <w:rsid w:val="00722422"/>
    <w:rsid w:val="00722647"/>
    <w:rsid w:val="00722F4C"/>
    <w:rsid w:val="007245D6"/>
    <w:rsid w:val="007279E7"/>
    <w:rsid w:val="00727C72"/>
    <w:rsid w:val="0073034A"/>
    <w:rsid w:val="0073084B"/>
    <w:rsid w:val="007329B7"/>
    <w:rsid w:val="007330C2"/>
    <w:rsid w:val="007331CD"/>
    <w:rsid w:val="00733215"/>
    <w:rsid w:val="007333FD"/>
    <w:rsid w:val="00734093"/>
    <w:rsid w:val="00734E12"/>
    <w:rsid w:val="00737CAB"/>
    <w:rsid w:val="00740099"/>
    <w:rsid w:val="00740FA0"/>
    <w:rsid w:val="007415F7"/>
    <w:rsid w:val="00741604"/>
    <w:rsid w:val="00742A0C"/>
    <w:rsid w:val="00742B36"/>
    <w:rsid w:val="0074351D"/>
    <w:rsid w:val="007461C9"/>
    <w:rsid w:val="00750087"/>
    <w:rsid w:val="00751626"/>
    <w:rsid w:val="0075191D"/>
    <w:rsid w:val="0075252F"/>
    <w:rsid w:val="007530B0"/>
    <w:rsid w:val="007539AE"/>
    <w:rsid w:val="00754C55"/>
    <w:rsid w:val="00755AC4"/>
    <w:rsid w:val="00756560"/>
    <w:rsid w:val="00756CF1"/>
    <w:rsid w:val="00760F00"/>
    <w:rsid w:val="00761C7B"/>
    <w:rsid w:val="007629D9"/>
    <w:rsid w:val="0076306A"/>
    <w:rsid w:val="007638C8"/>
    <w:rsid w:val="00765A9A"/>
    <w:rsid w:val="0076679F"/>
    <w:rsid w:val="00770B44"/>
    <w:rsid w:val="00770EF9"/>
    <w:rsid w:val="00771686"/>
    <w:rsid w:val="0077203E"/>
    <w:rsid w:val="007722B1"/>
    <w:rsid w:val="00772CDB"/>
    <w:rsid w:val="00773866"/>
    <w:rsid w:val="00773FBA"/>
    <w:rsid w:val="00774DD3"/>
    <w:rsid w:val="00775663"/>
    <w:rsid w:val="00775BDA"/>
    <w:rsid w:val="00776D3D"/>
    <w:rsid w:val="00777397"/>
    <w:rsid w:val="0078011E"/>
    <w:rsid w:val="0078120D"/>
    <w:rsid w:val="00781302"/>
    <w:rsid w:val="0078210D"/>
    <w:rsid w:val="007821C5"/>
    <w:rsid w:val="00782F4C"/>
    <w:rsid w:val="00785940"/>
    <w:rsid w:val="007869BF"/>
    <w:rsid w:val="00787137"/>
    <w:rsid w:val="00787AD4"/>
    <w:rsid w:val="00787C0C"/>
    <w:rsid w:val="00791674"/>
    <w:rsid w:val="00793F56"/>
    <w:rsid w:val="00795B88"/>
    <w:rsid w:val="00795DA5"/>
    <w:rsid w:val="0079631A"/>
    <w:rsid w:val="007967CB"/>
    <w:rsid w:val="0079681F"/>
    <w:rsid w:val="00796934"/>
    <w:rsid w:val="00796F66"/>
    <w:rsid w:val="007A0A59"/>
    <w:rsid w:val="007A1C85"/>
    <w:rsid w:val="007A3B62"/>
    <w:rsid w:val="007A47EC"/>
    <w:rsid w:val="007A5AE6"/>
    <w:rsid w:val="007A623F"/>
    <w:rsid w:val="007A65A6"/>
    <w:rsid w:val="007A726B"/>
    <w:rsid w:val="007B063D"/>
    <w:rsid w:val="007B1E99"/>
    <w:rsid w:val="007B2F4C"/>
    <w:rsid w:val="007B4F11"/>
    <w:rsid w:val="007B62FD"/>
    <w:rsid w:val="007B6695"/>
    <w:rsid w:val="007B7074"/>
    <w:rsid w:val="007B719D"/>
    <w:rsid w:val="007C0085"/>
    <w:rsid w:val="007C0DD2"/>
    <w:rsid w:val="007C0E97"/>
    <w:rsid w:val="007C12A2"/>
    <w:rsid w:val="007C3171"/>
    <w:rsid w:val="007C31FC"/>
    <w:rsid w:val="007C3F68"/>
    <w:rsid w:val="007C4672"/>
    <w:rsid w:val="007C51C1"/>
    <w:rsid w:val="007C723C"/>
    <w:rsid w:val="007C79FB"/>
    <w:rsid w:val="007D138D"/>
    <w:rsid w:val="007D4078"/>
    <w:rsid w:val="007D4BC6"/>
    <w:rsid w:val="007D4E01"/>
    <w:rsid w:val="007D5797"/>
    <w:rsid w:val="007D5CE2"/>
    <w:rsid w:val="007D69ED"/>
    <w:rsid w:val="007D6D0A"/>
    <w:rsid w:val="007D746C"/>
    <w:rsid w:val="007E132F"/>
    <w:rsid w:val="007E1A73"/>
    <w:rsid w:val="007E1B83"/>
    <w:rsid w:val="007E27B6"/>
    <w:rsid w:val="007E4054"/>
    <w:rsid w:val="007E455C"/>
    <w:rsid w:val="007F0DE3"/>
    <w:rsid w:val="007F1C6C"/>
    <w:rsid w:val="007F2519"/>
    <w:rsid w:val="007F3B21"/>
    <w:rsid w:val="007F44C2"/>
    <w:rsid w:val="007F47BF"/>
    <w:rsid w:val="007F48FE"/>
    <w:rsid w:val="007F4EC4"/>
    <w:rsid w:val="007F7767"/>
    <w:rsid w:val="007F7BAA"/>
    <w:rsid w:val="008006C7"/>
    <w:rsid w:val="00802267"/>
    <w:rsid w:val="0080359D"/>
    <w:rsid w:val="00803CD0"/>
    <w:rsid w:val="00804907"/>
    <w:rsid w:val="00805AEE"/>
    <w:rsid w:val="00805CB4"/>
    <w:rsid w:val="00806797"/>
    <w:rsid w:val="00806A5A"/>
    <w:rsid w:val="00807695"/>
    <w:rsid w:val="00810630"/>
    <w:rsid w:val="00810EF8"/>
    <w:rsid w:val="00812AB5"/>
    <w:rsid w:val="00814166"/>
    <w:rsid w:val="00815387"/>
    <w:rsid w:val="008200CE"/>
    <w:rsid w:val="0082057D"/>
    <w:rsid w:val="00820E42"/>
    <w:rsid w:val="008214D0"/>
    <w:rsid w:val="00822CBC"/>
    <w:rsid w:val="00822FBA"/>
    <w:rsid w:val="0082388A"/>
    <w:rsid w:val="00823C86"/>
    <w:rsid w:val="00824E32"/>
    <w:rsid w:val="00825399"/>
    <w:rsid w:val="00825927"/>
    <w:rsid w:val="00825F6E"/>
    <w:rsid w:val="00826153"/>
    <w:rsid w:val="00826218"/>
    <w:rsid w:val="00826C61"/>
    <w:rsid w:val="00827383"/>
    <w:rsid w:val="00827CED"/>
    <w:rsid w:val="00827FED"/>
    <w:rsid w:val="00830F9B"/>
    <w:rsid w:val="00831418"/>
    <w:rsid w:val="00831661"/>
    <w:rsid w:val="00831751"/>
    <w:rsid w:val="0083189D"/>
    <w:rsid w:val="008341F1"/>
    <w:rsid w:val="00834CF0"/>
    <w:rsid w:val="00835D8D"/>
    <w:rsid w:val="008365C9"/>
    <w:rsid w:val="00836C84"/>
    <w:rsid w:val="00841D8F"/>
    <w:rsid w:val="00842570"/>
    <w:rsid w:val="00843B59"/>
    <w:rsid w:val="00844118"/>
    <w:rsid w:val="00844618"/>
    <w:rsid w:val="00844880"/>
    <w:rsid w:val="0084737C"/>
    <w:rsid w:val="00850615"/>
    <w:rsid w:val="00850777"/>
    <w:rsid w:val="008517DA"/>
    <w:rsid w:val="00852A7E"/>
    <w:rsid w:val="008551C2"/>
    <w:rsid w:val="008577DF"/>
    <w:rsid w:val="008600FB"/>
    <w:rsid w:val="00861118"/>
    <w:rsid w:val="00861A5F"/>
    <w:rsid w:val="00864380"/>
    <w:rsid w:val="00865BE3"/>
    <w:rsid w:val="00865E05"/>
    <w:rsid w:val="008676EB"/>
    <w:rsid w:val="00867793"/>
    <w:rsid w:val="00867B5E"/>
    <w:rsid w:val="00870E85"/>
    <w:rsid w:val="00871C62"/>
    <w:rsid w:val="00873ED6"/>
    <w:rsid w:val="00873F32"/>
    <w:rsid w:val="00874598"/>
    <w:rsid w:val="00874F31"/>
    <w:rsid w:val="00875373"/>
    <w:rsid w:val="00877097"/>
    <w:rsid w:val="008771F3"/>
    <w:rsid w:val="0087723B"/>
    <w:rsid w:val="00877309"/>
    <w:rsid w:val="00880C87"/>
    <w:rsid w:val="008811A3"/>
    <w:rsid w:val="008817DD"/>
    <w:rsid w:val="008828F0"/>
    <w:rsid w:val="00882E0F"/>
    <w:rsid w:val="0088533A"/>
    <w:rsid w:val="008853BC"/>
    <w:rsid w:val="00885AA6"/>
    <w:rsid w:val="00886E1D"/>
    <w:rsid w:val="00887515"/>
    <w:rsid w:val="0089307D"/>
    <w:rsid w:val="0089309D"/>
    <w:rsid w:val="008937F2"/>
    <w:rsid w:val="0089398F"/>
    <w:rsid w:val="00894FBF"/>
    <w:rsid w:val="008955A1"/>
    <w:rsid w:val="00896272"/>
    <w:rsid w:val="00896635"/>
    <w:rsid w:val="008A015C"/>
    <w:rsid w:val="008A09C2"/>
    <w:rsid w:val="008A128F"/>
    <w:rsid w:val="008A13DC"/>
    <w:rsid w:val="008A160E"/>
    <w:rsid w:val="008A166C"/>
    <w:rsid w:val="008A1897"/>
    <w:rsid w:val="008A28CA"/>
    <w:rsid w:val="008A4214"/>
    <w:rsid w:val="008B01EE"/>
    <w:rsid w:val="008B048A"/>
    <w:rsid w:val="008B1B84"/>
    <w:rsid w:val="008B4A69"/>
    <w:rsid w:val="008B62B9"/>
    <w:rsid w:val="008B6C55"/>
    <w:rsid w:val="008B7624"/>
    <w:rsid w:val="008B7699"/>
    <w:rsid w:val="008B7FDE"/>
    <w:rsid w:val="008C04C8"/>
    <w:rsid w:val="008C2D4A"/>
    <w:rsid w:val="008C3107"/>
    <w:rsid w:val="008C43ED"/>
    <w:rsid w:val="008C48B0"/>
    <w:rsid w:val="008C4B4E"/>
    <w:rsid w:val="008C4BBA"/>
    <w:rsid w:val="008C621F"/>
    <w:rsid w:val="008C6710"/>
    <w:rsid w:val="008C678E"/>
    <w:rsid w:val="008C7AB5"/>
    <w:rsid w:val="008D1A43"/>
    <w:rsid w:val="008D1BA3"/>
    <w:rsid w:val="008D1D88"/>
    <w:rsid w:val="008D2B19"/>
    <w:rsid w:val="008D37CB"/>
    <w:rsid w:val="008D420A"/>
    <w:rsid w:val="008D5A50"/>
    <w:rsid w:val="008D5B80"/>
    <w:rsid w:val="008E0A13"/>
    <w:rsid w:val="008E0D8E"/>
    <w:rsid w:val="008E1266"/>
    <w:rsid w:val="008E22EB"/>
    <w:rsid w:val="008E25DB"/>
    <w:rsid w:val="008E2A44"/>
    <w:rsid w:val="008E3B40"/>
    <w:rsid w:val="008E4D11"/>
    <w:rsid w:val="008E5A7A"/>
    <w:rsid w:val="008E6E46"/>
    <w:rsid w:val="008E7B4A"/>
    <w:rsid w:val="008F019A"/>
    <w:rsid w:val="008F0E2D"/>
    <w:rsid w:val="008F1B18"/>
    <w:rsid w:val="008F1EDB"/>
    <w:rsid w:val="008F23A7"/>
    <w:rsid w:val="008F24A6"/>
    <w:rsid w:val="008F40EB"/>
    <w:rsid w:val="008F57E1"/>
    <w:rsid w:val="008F5954"/>
    <w:rsid w:val="008F61F6"/>
    <w:rsid w:val="0090073C"/>
    <w:rsid w:val="00900753"/>
    <w:rsid w:val="00900AF6"/>
    <w:rsid w:val="00900E75"/>
    <w:rsid w:val="00903ABD"/>
    <w:rsid w:val="0090446C"/>
    <w:rsid w:val="00905603"/>
    <w:rsid w:val="0090601E"/>
    <w:rsid w:val="00906078"/>
    <w:rsid w:val="009062FC"/>
    <w:rsid w:val="00906A39"/>
    <w:rsid w:val="00907C4A"/>
    <w:rsid w:val="00910A9B"/>
    <w:rsid w:val="00911708"/>
    <w:rsid w:val="00912299"/>
    <w:rsid w:val="0091289F"/>
    <w:rsid w:val="00913386"/>
    <w:rsid w:val="00913526"/>
    <w:rsid w:val="00914EE0"/>
    <w:rsid w:val="00915408"/>
    <w:rsid w:val="00915685"/>
    <w:rsid w:val="009157D9"/>
    <w:rsid w:val="009158D6"/>
    <w:rsid w:val="00917BFD"/>
    <w:rsid w:val="009209DD"/>
    <w:rsid w:val="00921127"/>
    <w:rsid w:val="0092177D"/>
    <w:rsid w:val="00922809"/>
    <w:rsid w:val="009236F2"/>
    <w:rsid w:val="00923849"/>
    <w:rsid w:val="00927574"/>
    <w:rsid w:val="00927DB7"/>
    <w:rsid w:val="00931AB4"/>
    <w:rsid w:val="00932939"/>
    <w:rsid w:val="00933F97"/>
    <w:rsid w:val="0093424C"/>
    <w:rsid w:val="00936B11"/>
    <w:rsid w:val="00937A3C"/>
    <w:rsid w:val="00937E81"/>
    <w:rsid w:val="00940B12"/>
    <w:rsid w:val="00941465"/>
    <w:rsid w:val="00945207"/>
    <w:rsid w:val="00945E6D"/>
    <w:rsid w:val="009467A6"/>
    <w:rsid w:val="0094689D"/>
    <w:rsid w:val="009473A8"/>
    <w:rsid w:val="00951C4D"/>
    <w:rsid w:val="00951EE2"/>
    <w:rsid w:val="00953145"/>
    <w:rsid w:val="009551E6"/>
    <w:rsid w:val="00956589"/>
    <w:rsid w:val="00957464"/>
    <w:rsid w:val="00957487"/>
    <w:rsid w:val="00957C18"/>
    <w:rsid w:val="00957E04"/>
    <w:rsid w:val="00960E34"/>
    <w:rsid w:val="009613C8"/>
    <w:rsid w:val="009620D7"/>
    <w:rsid w:val="009629C8"/>
    <w:rsid w:val="00963099"/>
    <w:rsid w:val="00964B26"/>
    <w:rsid w:val="00966FFB"/>
    <w:rsid w:val="0096745D"/>
    <w:rsid w:val="00967A0A"/>
    <w:rsid w:val="0097130D"/>
    <w:rsid w:val="00971775"/>
    <w:rsid w:val="00971DF5"/>
    <w:rsid w:val="0097391F"/>
    <w:rsid w:val="00975376"/>
    <w:rsid w:val="0097563E"/>
    <w:rsid w:val="0097654A"/>
    <w:rsid w:val="00976BF4"/>
    <w:rsid w:val="009771BE"/>
    <w:rsid w:val="00977DEA"/>
    <w:rsid w:val="00980741"/>
    <w:rsid w:val="00981AB9"/>
    <w:rsid w:val="00981ED9"/>
    <w:rsid w:val="00982338"/>
    <w:rsid w:val="009829F3"/>
    <w:rsid w:val="009839F6"/>
    <w:rsid w:val="009846BF"/>
    <w:rsid w:val="00984B08"/>
    <w:rsid w:val="0099067E"/>
    <w:rsid w:val="00991023"/>
    <w:rsid w:val="0099340D"/>
    <w:rsid w:val="00994479"/>
    <w:rsid w:val="009948E3"/>
    <w:rsid w:val="009954A7"/>
    <w:rsid w:val="00996239"/>
    <w:rsid w:val="00996D5B"/>
    <w:rsid w:val="00997E84"/>
    <w:rsid w:val="009A0078"/>
    <w:rsid w:val="009A0C8F"/>
    <w:rsid w:val="009A10DA"/>
    <w:rsid w:val="009A172E"/>
    <w:rsid w:val="009A2161"/>
    <w:rsid w:val="009A2ACE"/>
    <w:rsid w:val="009A3CF2"/>
    <w:rsid w:val="009A43D1"/>
    <w:rsid w:val="009A5685"/>
    <w:rsid w:val="009A5699"/>
    <w:rsid w:val="009B06BA"/>
    <w:rsid w:val="009B1646"/>
    <w:rsid w:val="009B1920"/>
    <w:rsid w:val="009B3499"/>
    <w:rsid w:val="009B43C2"/>
    <w:rsid w:val="009B478B"/>
    <w:rsid w:val="009B609E"/>
    <w:rsid w:val="009B6942"/>
    <w:rsid w:val="009C24E4"/>
    <w:rsid w:val="009C53C1"/>
    <w:rsid w:val="009C6048"/>
    <w:rsid w:val="009C68CD"/>
    <w:rsid w:val="009C698B"/>
    <w:rsid w:val="009C7FB2"/>
    <w:rsid w:val="009D017C"/>
    <w:rsid w:val="009D284A"/>
    <w:rsid w:val="009D2898"/>
    <w:rsid w:val="009D3FB3"/>
    <w:rsid w:val="009D5116"/>
    <w:rsid w:val="009D5DA3"/>
    <w:rsid w:val="009D6898"/>
    <w:rsid w:val="009D6F6E"/>
    <w:rsid w:val="009D7549"/>
    <w:rsid w:val="009E0C75"/>
    <w:rsid w:val="009E1B2A"/>
    <w:rsid w:val="009E2864"/>
    <w:rsid w:val="009E45BE"/>
    <w:rsid w:val="009E4E7C"/>
    <w:rsid w:val="009E5069"/>
    <w:rsid w:val="009E5263"/>
    <w:rsid w:val="009E705A"/>
    <w:rsid w:val="009F0165"/>
    <w:rsid w:val="009F02E9"/>
    <w:rsid w:val="009F0AD8"/>
    <w:rsid w:val="009F0ADE"/>
    <w:rsid w:val="009F1F05"/>
    <w:rsid w:val="009F25F9"/>
    <w:rsid w:val="009F4302"/>
    <w:rsid w:val="009F4924"/>
    <w:rsid w:val="009F6568"/>
    <w:rsid w:val="009F6D98"/>
    <w:rsid w:val="00A02233"/>
    <w:rsid w:val="00A0225B"/>
    <w:rsid w:val="00A02CDC"/>
    <w:rsid w:val="00A03384"/>
    <w:rsid w:val="00A03CAC"/>
    <w:rsid w:val="00A04C02"/>
    <w:rsid w:val="00A0535F"/>
    <w:rsid w:val="00A05E1C"/>
    <w:rsid w:val="00A05F82"/>
    <w:rsid w:val="00A07246"/>
    <w:rsid w:val="00A10E3B"/>
    <w:rsid w:val="00A10E43"/>
    <w:rsid w:val="00A10FF7"/>
    <w:rsid w:val="00A125F2"/>
    <w:rsid w:val="00A127DF"/>
    <w:rsid w:val="00A12EE1"/>
    <w:rsid w:val="00A12EF0"/>
    <w:rsid w:val="00A172FC"/>
    <w:rsid w:val="00A208E7"/>
    <w:rsid w:val="00A20CFF"/>
    <w:rsid w:val="00A21EE7"/>
    <w:rsid w:val="00A2279B"/>
    <w:rsid w:val="00A24A13"/>
    <w:rsid w:val="00A24E61"/>
    <w:rsid w:val="00A2555D"/>
    <w:rsid w:val="00A25F2E"/>
    <w:rsid w:val="00A26C55"/>
    <w:rsid w:val="00A30710"/>
    <w:rsid w:val="00A31579"/>
    <w:rsid w:val="00A31C31"/>
    <w:rsid w:val="00A326F9"/>
    <w:rsid w:val="00A329A8"/>
    <w:rsid w:val="00A37A0A"/>
    <w:rsid w:val="00A40345"/>
    <w:rsid w:val="00A4067D"/>
    <w:rsid w:val="00A40953"/>
    <w:rsid w:val="00A410BC"/>
    <w:rsid w:val="00A4308D"/>
    <w:rsid w:val="00A444A2"/>
    <w:rsid w:val="00A44A9F"/>
    <w:rsid w:val="00A45DB7"/>
    <w:rsid w:val="00A462E5"/>
    <w:rsid w:val="00A46E90"/>
    <w:rsid w:val="00A475DE"/>
    <w:rsid w:val="00A5048E"/>
    <w:rsid w:val="00A50CA1"/>
    <w:rsid w:val="00A516DB"/>
    <w:rsid w:val="00A52FC9"/>
    <w:rsid w:val="00A53177"/>
    <w:rsid w:val="00A53263"/>
    <w:rsid w:val="00A537A9"/>
    <w:rsid w:val="00A55C4B"/>
    <w:rsid w:val="00A55E92"/>
    <w:rsid w:val="00A56095"/>
    <w:rsid w:val="00A6053C"/>
    <w:rsid w:val="00A611F5"/>
    <w:rsid w:val="00A614FF"/>
    <w:rsid w:val="00A6416D"/>
    <w:rsid w:val="00A654B4"/>
    <w:rsid w:val="00A66C4F"/>
    <w:rsid w:val="00A67200"/>
    <w:rsid w:val="00A67DC5"/>
    <w:rsid w:val="00A70765"/>
    <w:rsid w:val="00A70DAE"/>
    <w:rsid w:val="00A71A41"/>
    <w:rsid w:val="00A7397A"/>
    <w:rsid w:val="00A73FB4"/>
    <w:rsid w:val="00A74C24"/>
    <w:rsid w:val="00A75832"/>
    <w:rsid w:val="00A75C21"/>
    <w:rsid w:val="00A7626C"/>
    <w:rsid w:val="00A76BC1"/>
    <w:rsid w:val="00A7768C"/>
    <w:rsid w:val="00A81ED8"/>
    <w:rsid w:val="00A83323"/>
    <w:rsid w:val="00A840B1"/>
    <w:rsid w:val="00A84134"/>
    <w:rsid w:val="00A85977"/>
    <w:rsid w:val="00A85F78"/>
    <w:rsid w:val="00A866E8"/>
    <w:rsid w:val="00A87C53"/>
    <w:rsid w:val="00A87D40"/>
    <w:rsid w:val="00A905B2"/>
    <w:rsid w:val="00A92363"/>
    <w:rsid w:val="00A93135"/>
    <w:rsid w:val="00A933F2"/>
    <w:rsid w:val="00A93495"/>
    <w:rsid w:val="00A947CD"/>
    <w:rsid w:val="00AA1B41"/>
    <w:rsid w:val="00AA1C0C"/>
    <w:rsid w:val="00AA4784"/>
    <w:rsid w:val="00AA4D6E"/>
    <w:rsid w:val="00AA7297"/>
    <w:rsid w:val="00AA7448"/>
    <w:rsid w:val="00AA7F62"/>
    <w:rsid w:val="00AB06F3"/>
    <w:rsid w:val="00AB0942"/>
    <w:rsid w:val="00AB1C2A"/>
    <w:rsid w:val="00AB3519"/>
    <w:rsid w:val="00AB39AB"/>
    <w:rsid w:val="00AB3CA8"/>
    <w:rsid w:val="00AB671D"/>
    <w:rsid w:val="00AC0A3E"/>
    <w:rsid w:val="00AC13EB"/>
    <w:rsid w:val="00AC4162"/>
    <w:rsid w:val="00AC45CE"/>
    <w:rsid w:val="00AC67E7"/>
    <w:rsid w:val="00AC6DC3"/>
    <w:rsid w:val="00AD06BA"/>
    <w:rsid w:val="00AD3183"/>
    <w:rsid w:val="00AD47A6"/>
    <w:rsid w:val="00AD702E"/>
    <w:rsid w:val="00AD7187"/>
    <w:rsid w:val="00AD71E6"/>
    <w:rsid w:val="00AD745A"/>
    <w:rsid w:val="00AD750A"/>
    <w:rsid w:val="00AD7E69"/>
    <w:rsid w:val="00AE03A3"/>
    <w:rsid w:val="00AE128A"/>
    <w:rsid w:val="00AE1964"/>
    <w:rsid w:val="00AE2631"/>
    <w:rsid w:val="00AE3581"/>
    <w:rsid w:val="00AE37B1"/>
    <w:rsid w:val="00AE7948"/>
    <w:rsid w:val="00AE7A29"/>
    <w:rsid w:val="00AF0552"/>
    <w:rsid w:val="00AF1470"/>
    <w:rsid w:val="00AF1B3B"/>
    <w:rsid w:val="00AF1DC6"/>
    <w:rsid w:val="00AF227E"/>
    <w:rsid w:val="00AF5C21"/>
    <w:rsid w:val="00B008CE"/>
    <w:rsid w:val="00B00C77"/>
    <w:rsid w:val="00B01452"/>
    <w:rsid w:val="00B01B0D"/>
    <w:rsid w:val="00B02350"/>
    <w:rsid w:val="00B026BF"/>
    <w:rsid w:val="00B0502B"/>
    <w:rsid w:val="00B0599B"/>
    <w:rsid w:val="00B063DC"/>
    <w:rsid w:val="00B06F15"/>
    <w:rsid w:val="00B100E9"/>
    <w:rsid w:val="00B1069D"/>
    <w:rsid w:val="00B10768"/>
    <w:rsid w:val="00B1306D"/>
    <w:rsid w:val="00B130DA"/>
    <w:rsid w:val="00B1310C"/>
    <w:rsid w:val="00B13996"/>
    <w:rsid w:val="00B13C77"/>
    <w:rsid w:val="00B14DEA"/>
    <w:rsid w:val="00B157BC"/>
    <w:rsid w:val="00B20676"/>
    <w:rsid w:val="00B220CE"/>
    <w:rsid w:val="00B23AF8"/>
    <w:rsid w:val="00B24050"/>
    <w:rsid w:val="00B24CAE"/>
    <w:rsid w:val="00B25711"/>
    <w:rsid w:val="00B25ED6"/>
    <w:rsid w:val="00B2731D"/>
    <w:rsid w:val="00B2758B"/>
    <w:rsid w:val="00B27939"/>
    <w:rsid w:val="00B27B07"/>
    <w:rsid w:val="00B30429"/>
    <w:rsid w:val="00B30926"/>
    <w:rsid w:val="00B339C9"/>
    <w:rsid w:val="00B37789"/>
    <w:rsid w:val="00B40099"/>
    <w:rsid w:val="00B40CCA"/>
    <w:rsid w:val="00B41207"/>
    <w:rsid w:val="00B41B14"/>
    <w:rsid w:val="00B421B6"/>
    <w:rsid w:val="00B42D88"/>
    <w:rsid w:val="00B43294"/>
    <w:rsid w:val="00B4344E"/>
    <w:rsid w:val="00B45314"/>
    <w:rsid w:val="00B45B24"/>
    <w:rsid w:val="00B462B6"/>
    <w:rsid w:val="00B462E5"/>
    <w:rsid w:val="00B46BF6"/>
    <w:rsid w:val="00B514A4"/>
    <w:rsid w:val="00B5257A"/>
    <w:rsid w:val="00B52860"/>
    <w:rsid w:val="00B53894"/>
    <w:rsid w:val="00B54B00"/>
    <w:rsid w:val="00B55851"/>
    <w:rsid w:val="00B61925"/>
    <w:rsid w:val="00B61B28"/>
    <w:rsid w:val="00B62B1A"/>
    <w:rsid w:val="00B63D1A"/>
    <w:rsid w:val="00B64908"/>
    <w:rsid w:val="00B64FC6"/>
    <w:rsid w:val="00B65C8F"/>
    <w:rsid w:val="00B67216"/>
    <w:rsid w:val="00B675AA"/>
    <w:rsid w:val="00B67E4D"/>
    <w:rsid w:val="00B708EC"/>
    <w:rsid w:val="00B709BD"/>
    <w:rsid w:val="00B710E4"/>
    <w:rsid w:val="00B7219F"/>
    <w:rsid w:val="00B72CCE"/>
    <w:rsid w:val="00B730E4"/>
    <w:rsid w:val="00B735E5"/>
    <w:rsid w:val="00B74938"/>
    <w:rsid w:val="00B75217"/>
    <w:rsid w:val="00B754B7"/>
    <w:rsid w:val="00B77081"/>
    <w:rsid w:val="00B77261"/>
    <w:rsid w:val="00B77C06"/>
    <w:rsid w:val="00B839AC"/>
    <w:rsid w:val="00B84585"/>
    <w:rsid w:val="00B84ACF"/>
    <w:rsid w:val="00B86240"/>
    <w:rsid w:val="00B86700"/>
    <w:rsid w:val="00B900C7"/>
    <w:rsid w:val="00B90A8A"/>
    <w:rsid w:val="00B921EE"/>
    <w:rsid w:val="00B93438"/>
    <w:rsid w:val="00B94141"/>
    <w:rsid w:val="00B96D48"/>
    <w:rsid w:val="00B97421"/>
    <w:rsid w:val="00BA09A2"/>
    <w:rsid w:val="00BA2EAE"/>
    <w:rsid w:val="00BA3386"/>
    <w:rsid w:val="00BA35D2"/>
    <w:rsid w:val="00BA3C0F"/>
    <w:rsid w:val="00BA6F3D"/>
    <w:rsid w:val="00BB071D"/>
    <w:rsid w:val="00BB0AF7"/>
    <w:rsid w:val="00BB621C"/>
    <w:rsid w:val="00BB6D60"/>
    <w:rsid w:val="00BB70AF"/>
    <w:rsid w:val="00BB7418"/>
    <w:rsid w:val="00BB796B"/>
    <w:rsid w:val="00BC072B"/>
    <w:rsid w:val="00BC0B30"/>
    <w:rsid w:val="00BC1A5D"/>
    <w:rsid w:val="00BC1F0A"/>
    <w:rsid w:val="00BC2964"/>
    <w:rsid w:val="00BC2EF0"/>
    <w:rsid w:val="00BC356B"/>
    <w:rsid w:val="00BC4425"/>
    <w:rsid w:val="00BC474A"/>
    <w:rsid w:val="00BC5331"/>
    <w:rsid w:val="00BC5DD8"/>
    <w:rsid w:val="00BC65E2"/>
    <w:rsid w:val="00BC6B01"/>
    <w:rsid w:val="00BC74BC"/>
    <w:rsid w:val="00BD0B95"/>
    <w:rsid w:val="00BD130C"/>
    <w:rsid w:val="00BD223E"/>
    <w:rsid w:val="00BD383C"/>
    <w:rsid w:val="00BD3A89"/>
    <w:rsid w:val="00BD494A"/>
    <w:rsid w:val="00BD624D"/>
    <w:rsid w:val="00BD6CA3"/>
    <w:rsid w:val="00BD733A"/>
    <w:rsid w:val="00BD7376"/>
    <w:rsid w:val="00BD7CB3"/>
    <w:rsid w:val="00BE0493"/>
    <w:rsid w:val="00BE0B25"/>
    <w:rsid w:val="00BE0D69"/>
    <w:rsid w:val="00BE147F"/>
    <w:rsid w:val="00BE255F"/>
    <w:rsid w:val="00BE3463"/>
    <w:rsid w:val="00BE498F"/>
    <w:rsid w:val="00BE6535"/>
    <w:rsid w:val="00BE6CA6"/>
    <w:rsid w:val="00BF0BC9"/>
    <w:rsid w:val="00BF34CB"/>
    <w:rsid w:val="00BF34E1"/>
    <w:rsid w:val="00BF4ED9"/>
    <w:rsid w:val="00BF7234"/>
    <w:rsid w:val="00BF7CD7"/>
    <w:rsid w:val="00C00859"/>
    <w:rsid w:val="00C01BF1"/>
    <w:rsid w:val="00C01FF9"/>
    <w:rsid w:val="00C024B6"/>
    <w:rsid w:val="00C02764"/>
    <w:rsid w:val="00C0492C"/>
    <w:rsid w:val="00C04AAD"/>
    <w:rsid w:val="00C059BD"/>
    <w:rsid w:val="00C07B39"/>
    <w:rsid w:val="00C10595"/>
    <w:rsid w:val="00C10F7D"/>
    <w:rsid w:val="00C113C7"/>
    <w:rsid w:val="00C118FA"/>
    <w:rsid w:val="00C11BF8"/>
    <w:rsid w:val="00C11C94"/>
    <w:rsid w:val="00C138F9"/>
    <w:rsid w:val="00C13EFC"/>
    <w:rsid w:val="00C14007"/>
    <w:rsid w:val="00C168E7"/>
    <w:rsid w:val="00C16981"/>
    <w:rsid w:val="00C16D02"/>
    <w:rsid w:val="00C207AC"/>
    <w:rsid w:val="00C22216"/>
    <w:rsid w:val="00C23A27"/>
    <w:rsid w:val="00C23BAE"/>
    <w:rsid w:val="00C24BBC"/>
    <w:rsid w:val="00C266B2"/>
    <w:rsid w:val="00C2692D"/>
    <w:rsid w:val="00C270A3"/>
    <w:rsid w:val="00C27744"/>
    <w:rsid w:val="00C308E1"/>
    <w:rsid w:val="00C31E74"/>
    <w:rsid w:val="00C32D09"/>
    <w:rsid w:val="00C34046"/>
    <w:rsid w:val="00C349D6"/>
    <w:rsid w:val="00C34B48"/>
    <w:rsid w:val="00C359EB"/>
    <w:rsid w:val="00C362A1"/>
    <w:rsid w:val="00C372A4"/>
    <w:rsid w:val="00C37905"/>
    <w:rsid w:val="00C37AF6"/>
    <w:rsid w:val="00C37F37"/>
    <w:rsid w:val="00C37F3C"/>
    <w:rsid w:val="00C40A47"/>
    <w:rsid w:val="00C417B4"/>
    <w:rsid w:val="00C4202C"/>
    <w:rsid w:val="00C42113"/>
    <w:rsid w:val="00C427D8"/>
    <w:rsid w:val="00C44C7C"/>
    <w:rsid w:val="00C458CA"/>
    <w:rsid w:val="00C45DBA"/>
    <w:rsid w:val="00C46870"/>
    <w:rsid w:val="00C51B59"/>
    <w:rsid w:val="00C51C7C"/>
    <w:rsid w:val="00C52703"/>
    <w:rsid w:val="00C53319"/>
    <w:rsid w:val="00C53CE1"/>
    <w:rsid w:val="00C548F6"/>
    <w:rsid w:val="00C54E73"/>
    <w:rsid w:val="00C5694E"/>
    <w:rsid w:val="00C56D58"/>
    <w:rsid w:val="00C5783D"/>
    <w:rsid w:val="00C579ED"/>
    <w:rsid w:val="00C57D88"/>
    <w:rsid w:val="00C604E1"/>
    <w:rsid w:val="00C607B5"/>
    <w:rsid w:val="00C60A33"/>
    <w:rsid w:val="00C61679"/>
    <w:rsid w:val="00C62254"/>
    <w:rsid w:val="00C62A18"/>
    <w:rsid w:val="00C66F6E"/>
    <w:rsid w:val="00C66FBC"/>
    <w:rsid w:val="00C671D0"/>
    <w:rsid w:val="00C72B32"/>
    <w:rsid w:val="00C73000"/>
    <w:rsid w:val="00C7434B"/>
    <w:rsid w:val="00C76572"/>
    <w:rsid w:val="00C779BF"/>
    <w:rsid w:val="00C77A75"/>
    <w:rsid w:val="00C82A6B"/>
    <w:rsid w:val="00C839E8"/>
    <w:rsid w:val="00C8581F"/>
    <w:rsid w:val="00C86069"/>
    <w:rsid w:val="00C862C8"/>
    <w:rsid w:val="00C87159"/>
    <w:rsid w:val="00C87986"/>
    <w:rsid w:val="00C913CC"/>
    <w:rsid w:val="00C9246D"/>
    <w:rsid w:val="00C924E3"/>
    <w:rsid w:val="00C94594"/>
    <w:rsid w:val="00C945BB"/>
    <w:rsid w:val="00C95AF0"/>
    <w:rsid w:val="00C95D35"/>
    <w:rsid w:val="00C96746"/>
    <w:rsid w:val="00C96D94"/>
    <w:rsid w:val="00C977DA"/>
    <w:rsid w:val="00CA0C22"/>
    <w:rsid w:val="00CA2221"/>
    <w:rsid w:val="00CA242D"/>
    <w:rsid w:val="00CA27C6"/>
    <w:rsid w:val="00CA2FE3"/>
    <w:rsid w:val="00CA4F4B"/>
    <w:rsid w:val="00CB04A4"/>
    <w:rsid w:val="00CB28BB"/>
    <w:rsid w:val="00CB3CAB"/>
    <w:rsid w:val="00CB3EB6"/>
    <w:rsid w:val="00CB5E5D"/>
    <w:rsid w:val="00CB60FF"/>
    <w:rsid w:val="00CB6401"/>
    <w:rsid w:val="00CB7391"/>
    <w:rsid w:val="00CC0571"/>
    <w:rsid w:val="00CC09B6"/>
    <w:rsid w:val="00CC1C1B"/>
    <w:rsid w:val="00CC26FE"/>
    <w:rsid w:val="00CC3092"/>
    <w:rsid w:val="00CC5337"/>
    <w:rsid w:val="00CC5EEF"/>
    <w:rsid w:val="00CC61A5"/>
    <w:rsid w:val="00CC63BA"/>
    <w:rsid w:val="00CC7092"/>
    <w:rsid w:val="00CC776C"/>
    <w:rsid w:val="00CC7981"/>
    <w:rsid w:val="00CD1553"/>
    <w:rsid w:val="00CD2BDE"/>
    <w:rsid w:val="00CD2D28"/>
    <w:rsid w:val="00CD49CD"/>
    <w:rsid w:val="00CD7A77"/>
    <w:rsid w:val="00CE1F6A"/>
    <w:rsid w:val="00CE22C6"/>
    <w:rsid w:val="00CE31D9"/>
    <w:rsid w:val="00CE3D7B"/>
    <w:rsid w:val="00CE4324"/>
    <w:rsid w:val="00CF089A"/>
    <w:rsid w:val="00CF08FF"/>
    <w:rsid w:val="00CF15D9"/>
    <w:rsid w:val="00CF1AD6"/>
    <w:rsid w:val="00CF236E"/>
    <w:rsid w:val="00CF34E9"/>
    <w:rsid w:val="00CF409E"/>
    <w:rsid w:val="00CF4163"/>
    <w:rsid w:val="00CF61C6"/>
    <w:rsid w:val="00CF6271"/>
    <w:rsid w:val="00CF63F4"/>
    <w:rsid w:val="00CF64C5"/>
    <w:rsid w:val="00CF6D3B"/>
    <w:rsid w:val="00CF6D60"/>
    <w:rsid w:val="00CF6EE9"/>
    <w:rsid w:val="00CF7936"/>
    <w:rsid w:val="00D002AF"/>
    <w:rsid w:val="00D02BE9"/>
    <w:rsid w:val="00D0318F"/>
    <w:rsid w:val="00D03396"/>
    <w:rsid w:val="00D03F6D"/>
    <w:rsid w:val="00D0432F"/>
    <w:rsid w:val="00D0636C"/>
    <w:rsid w:val="00D06FEA"/>
    <w:rsid w:val="00D111CB"/>
    <w:rsid w:val="00D12145"/>
    <w:rsid w:val="00D13206"/>
    <w:rsid w:val="00D13227"/>
    <w:rsid w:val="00D1388D"/>
    <w:rsid w:val="00D13B2C"/>
    <w:rsid w:val="00D13E21"/>
    <w:rsid w:val="00D157F9"/>
    <w:rsid w:val="00D16C2D"/>
    <w:rsid w:val="00D17454"/>
    <w:rsid w:val="00D213D6"/>
    <w:rsid w:val="00D216B9"/>
    <w:rsid w:val="00D218E5"/>
    <w:rsid w:val="00D234B0"/>
    <w:rsid w:val="00D23710"/>
    <w:rsid w:val="00D24D79"/>
    <w:rsid w:val="00D2508A"/>
    <w:rsid w:val="00D259D6"/>
    <w:rsid w:val="00D2690A"/>
    <w:rsid w:val="00D26B14"/>
    <w:rsid w:val="00D30473"/>
    <w:rsid w:val="00D31387"/>
    <w:rsid w:val="00D323D6"/>
    <w:rsid w:val="00D33AC6"/>
    <w:rsid w:val="00D34AE5"/>
    <w:rsid w:val="00D34CEA"/>
    <w:rsid w:val="00D35161"/>
    <w:rsid w:val="00D351D7"/>
    <w:rsid w:val="00D36494"/>
    <w:rsid w:val="00D372AD"/>
    <w:rsid w:val="00D40E94"/>
    <w:rsid w:val="00D41655"/>
    <w:rsid w:val="00D43567"/>
    <w:rsid w:val="00D4361A"/>
    <w:rsid w:val="00D44783"/>
    <w:rsid w:val="00D44BFD"/>
    <w:rsid w:val="00D44FA4"/>
    <w:rsid w:val="00D45857"/>
    <w:rsid w:val="00D46F3D"/>
    <w:rsid w:val="00D470F4"/>
    <w:rsid w:val="00D47D3C"/>
    <w:rsid w:val="00D50368"/>
    <w:rsid w:val="00D519F0"/>
    <w:rsid w:val="00D51BFB"/>
    <w:rsid w:val="00D5321A"/>
    <w:rsid w:val="00D53839"/>
    <w:rsid w:val="00D553E1"/>
    <w:rsid w:val="00D56BE5"/>
    <w:rsid w:val="00D57C3F"/>
    <w:rsid w:val="00D601A3"/>
    <w:rsid w:val="00D60E7C"/>
    <w:rsid w:val="00D613A7"/>
    <w:rsid w:val="00D614FA"/>
    <w:rsid w:val="00D63338"/>
    <w:rsid w:val="00D64299"/>
    <w:rsid w:val="00D6476B"/>
    <w:rsid w:val="00D655FD"/>
    <w:rsid w:val="00D65EC3"/>
    <w:rsid w:val="00D661DA"/>
    <w:rsid w:val="00D67022"/>
    <w:rsid w:val="00D67219"/>
    <w:rsid w:val="00D67A16"/>
    <w:rsid w:val="00D67C55"/>
    <w:rsid w:val="00D70DBA"/>
    <w:rsid w:val="00D72F32"/>
    <w:rsid w:val="00D733E7"/>
    <w:rsid w:val="00D73CD7"/>
    <w:rsid w:val="00D7443C"/>
    <w:rsid w:val="00D75A76"/>
    <w:rsid w:val="00D75C71"/>
    <w:rsid w:val="00D76768"/>
    <w:rsid w:val="00D772CF"/>
    <w:rsid w:val="00D80029"/>
    <w:rsid w:val="00D803FD"/>
    <w:rsid w:val="00D814AF"/>
    <w:rsid w:val="00D829EE"/>
    <w:rsid w:val="00D8436B"/>
    <w:rsid w:val="00D87025"/>
    <w:rsid w:val="00D87CF7"/>
    <w:rsid w:val="00D91DB7"/>
    <w:rsid w:val="00D94D94"/>
    <w:rsid w:val="00D94F69"/>
    <w:rsid w:val="00D954BD"/>
    <w:rsid w:val="00D96B71"/>
    <w:rsid w:val="00D96C7E"/>
    <w:rsid w:val="00D97398"/>
    <w:rsid w:val="00D97779"/>
    <w:rsid w:val="00D97C75"/>
    <w:rsid w:val="00DA0153"/>
    <w:rsid w:val="00DA5D95"/>
    <w:rsid w:val="00DA5DDA"/>
    <w:rsid w:val="00DA6972"/>
    <w:rsid w:val="00DA7CE9"/>
    <w:rsid w:val="00DB1A07"/>
    <w:rsid w:val="00DB2B9F"/>
    <w:rsid w:val="00DB302E"/>
    <w:rsid w:val="00DB3E6D"/>
    <w:rsid w:val="00DB4363"/>
    <w:rsid w:val="00DB438C"/>
    <w:rsid w:val="00DB5A77"/>
    <w:rsid w:val="00DB6E7E"/>
    <w:rsid w:val="00DC0AE7"/>
    <w:rsid w:val="00DC1BE5"/>
    <w:rsid w:val="00DC262E"/>
    <w:rsid w:val="00DC2A74"/>
    <w:rsid w:val="00DC2D5B"/>
    <w:rsid w:val="00DC327E"/>
    <w:rsid w:val="00DC3B92"/>
    <w:rsid w:val="00DC4B3C"/>
    <w:rsid w:val="00DC621A"/>
    <w:rsid w:val="00DC629C"/>
    <w:rsid w:val="00DC7D87"/>
    <w:rsid w:val="00DC7F15"/>
    <w:rsid w:val="00DD0733"/>
    <w:rsid w:val="00DD0C8E"/>
    <w:rsid w:val="00DD15D6"/>
    <w:rsid w:val="00DD1A2A"/>
    <w:rsid w:val="00DD2CD6"/>
    <w:rsid w:val="00DD3B88"/>
    <w:rsid w:val="00DD4B89"/>
    <w:rsid w:val="00DD52C6"/>
    <w:rsid w:val="00DD531E"/>
    <w:rsid w:val="00DD5783"/>
    <w:rsid w:val="00DD75B3"/>
    <w:rsid w:val="00DD79E6"/>
    <w:rsid w:val="00DD7E84"/>
    <w:rsid w:val="00DE2B46"/>
    <w:rsid w:val="00DE3037"/>
    <w:rsid w:val="00DE369A"/>
    <w:rsid w:val="00DE3E33"/>
    <w:rsid w:val="00DE3EDA"/>
    <w:rsid w:val="00DE41EC"/>
    <w:rsid w:val="00DE423D"/>
    <w:rsid w:val="00DE4918"/>
    <w:rsid w:val="00DE4E47"/>
    <w:rsid w:val="00DE5E34"/>
    <w:rsid w:val="00DE6E82"/>
    <w:rsid w:val="00DE7008"/>
    <w:rsid w:val="00DF1283"/>
    <w:rsid w:val="00DF1BD6"/>
    <w:rsid w:val="00DF1C19"/>
    <w:rsid w:val="00DF1D42"/>
    <w:rsid w:val="00DF2041"/>
    <w:rsid w:val="00DF2152"/>
    <w:rsid w:val="00DF4F35"/>
    <w:rsid w:val="00DF527E"/>
    <w:rsid w:val="00DF730C"/>
    <w:rsid w:val="00DF7752"/>
    <w:rsid w:val="00DF7A7C"/>
    <w:rsid w:val="00E01F6D"/>
    <w:rsid w:val="00E025EB"/>
    <w:rsid w:val="00E04160"/>
    <w:rsid w:val="00E05AA5"/>
    <w:rsid w:val="00E062B1"/>
    <w:rsid w:val="00E06CBE"/>
    <w:rsid w:val="00E06DFF"/>
    <w:rsid w:val="00E0737F"/>
    <w:rsid w:val="00E07B84"/>
    <w:rsid w:val="00E11252"/>
    <w:rsid w:val="00E12537"/>
    <w:rsid w:val="00E12B5B"/>
    <w:rsid w:val="00E14D92"/>
    <w:rsid w:val="00E14F33"/>
    <w:rsid w:val="00E164B5"/>
    <w:rsid w:val="00E20246"/>
    <w:rsid w:val="00E23B2D"/>
    <w:rsid w:val="00E2443B"/>
    <w:rsid w:val="00E24A1F"/>
    <w:rsid w:val="00E267EF"/>
    <w:rsid w:val="00E274E7"/>
    <w:rsid w:val="00E30897"/>
    <w:rsid w:val="00E313AD"/>
    <w:rsid w:val="00E31BFA"/>
    <w:rsid w:val="00E32A7B"/>
    <w:rsid w:val="00E33620"/>
    <w:rsid w:val="00E34ACC"/>
    <w:rsid w:val="00E35237"/>
    <w:rsid w:val="00E37CAD"/>
    <w:rsid w:val="00E37EDB"/>
    <w:rsid w:val="00E41110"/>
    <w:rsid w:val="00E42BE1"/>
    <w:rsid w:val="00E43170"/>
    <w:rsid w:val="00E4471A"/>
    <w:rsid w:val="00E46C49"/>
    <w:rsid w:val="00E46F30"/>
    <w:rsid w:val="00E47A58"/>
    <w:rsid w:val="00E518E1"/>
    <w:rsid w:val="00E51BE5"/>
    <w:rsid w:val="00E52589"/>
    <w:rsid w:val="00E53567"/>
    <w:rsid w:val="00E53C7D"/>
    <w:rsid w:val="00E5472F"/>
    <w:rsid w:val="00E56CAE"/>
    <w:rsid w:val="00E56E0E"/>
    <w:rsid w:val="00E577FC"/>
    <w:rsid w:val="00E60700"/>
    <w:rsid w:val="00E623C2"/>
    <w:rsid w:val="00E63C56"/>
    <w:rsid w:val="00E663C5"/>
    <w:rsid w:val="00E66C51"/>
    <w:rsid w:val="00E7013E"/>
    <w:rsid w:val="00E70CA4"/>
    <w:rsid w:val="00E70F4F"/>
    <w:rsid w:val="00E71082"/>
    <w:rsid w:val="00E74913"/>
    <w:rsid w:val="00E74BFA"/>
    <w:rsid w:val="00E753A0"/>
    <w:rsid w:val="00E757DD"/>
    <w:rsid w:val="00E772A0"/>
    <w:rsid w:val="00E77EF7"/>
    <w:rsid w:val="00E842C4"/>
    <w:rsid w:val="00E85050"/>
    <w:rsid w:val="00E8529C"/>
    <w:rsid w:val="00E8539C"/>
    <w:rsid w:val="00E85A4B"/>
    <w:rsid w:val="00E9120F"/>
    <w:rsid w:val="00E9227B"/>
    <w:rsid w:val="00E932D0"/>
    <w:rsid w:val="00E94CDA"/>
    <w:rsid w:val="00E950F8"/>
    <w:rsid w:val="00E95E0F"/>
    <w:rsid w:val="00E963B2"/>
    <w:rsid w:val="00E9643E"/>
    <w:rsid w:val="00E979C6"/>
    <w:rsid w:val="00EA128D"/>
    <w:rsid w:val="00EA264E"/>
    <w:rsid w:val="00EA2B31"/>
    <w:rsid w:val="00EA305E"/>
    <w:rsid w:val="00EA4446"/>
    <w:rsid w:val="00EA4609"/>
    <w:rsid w:val="00EA50B9"/>
    <w:rsid w:val="00EA6B62"/>
    <w:rsid w:val="00EA6FBC"/>
    <w:rsid w:val="00EB0ED2"/>
    <w:rsid w:val="00EB1F2B"/>
    <w:rsid w:val="00EB2566"/>
    <w:rsid w:val="00EB536C"/>
    <w:rsid w:val="00EB55C5"/>
    <w:rsid w:val="00EB5A12"/>
    <w:rsid w:val="00EB6A97"/>
    <w:rsid w:val="00EC0236"/>
    <w:rsid w:val="00EC3149"/>
    <w:rsid w:val="00EC3557"/>
    <w:rsid w:val="00EC3F09"/>
    <w:rsid w:val="00EC43E7"/>
    <w:rsid w:val="00EC4560"/>
    <w:rsid w:val="00EC4BED"/>
    <w:rsid w:val="00EC66DB"/>
    <w:rsid w:val="00EC684B"/>
    <w:rsid w:val="00EC6E8E"/>
    <w:rsid w:val="00ED07AC"/>
    <w:rsid w:val="00ED0D2C"/>
    <w:rsid w:val="00ED1030"/>
    <w:rsid w:val="00ED1A4D"/>
    <w:rsid w:val="00ED2B5B"/>
    <w:rsid w:val="00ED3C57"/>
    <w:rsid w:val="00ED688F"/>
    <w:rsid w:val="00ED6B21"/>
    <w:rsid w:val="00ED794F"/>
    <w:rsid w:val="00ED7965"/>
    <w:rsid w:val="00EE0011"/>
    <w:rsid w:val="00EE0071"/>
    <w:rsid w:val="00EE0417"/>
    <w:rsid w:val="00EE1CC8"/>
    <w:rsid w:val="00EE2151"/>
    <w:rsid w:val="00EE2A2D"/>
    <w:rsid w:val="00EE2FA1"/>
    <w:rsid w:val="00EE3319"/>
    <w:rsid w:val="00EE37C0"/>
    <w:rsid w:val="00EE3959"/>
    <w:rsid w:val="00EE42B3"/>
    <w:rsid w:val="00EE4D2E"/>
    <w:rsid w:val="00EE55EA"/>
    <w:rsid w:val="00EE583E"/>
    <w:rsid w:val="00EE712E"/>
    <w:rsid w:val="00EE72ED"/>
    <w:rsid w:val="00EE7566"/>
    <w:rsid w:val="00EF22A8"/>
    <w:rsid w:val="00EF243B"/>
    <w:rsid w:val="00EF3000"/>
    <w:rsid w:val="00EF3417"/>
    <w:rsid w:val="00EF38A8"/>
    <w:rsid w:val="00EF4325"/>
    <w:rsid w:val="00EF47D2"/>
    <w:rsid w:val="00EF4C43"/>
    <w:rsid w:val="00EF55E1"/>
    <w:rsid w:val="00EF5DA7"/>
    <w:rsid w:val="00EF66BC"/>
    <w:rsid w:val="00EF6911"/>
    <w:rsid w:val="00EF6CAC"/>
    <w:rsid w:val="00EF6F60"/>
    <w:rsid w:val="00F00D20"/>
    <w:rsid w:val="00F00F54"/>
    <w:rsid w:val="00F022F7"/>
    <w:rsid w:val="00F02B8D"/>
    <w:rsid w:val="00F0487A"/>
    <w:rsid w:val="00F048D4"/>
    <w:rsid w:val="00F0608F"/>
    <w:rsid w:val="00F078DE"/>
    <w:rsid w:val="00F101F8"/>
    <w:rsid w:val="00F122FB"/>
    <w:rsid w:val="00F124E9"/>
    <w:rsid w:val="00F12E9A"/>
    <w:rsid w:val="00F13F74"/>
    <w:rsid w:val="00F15173"/>
    <w:rsid w:val="00F15194"/>
    <w:rsid w:val="00F15C80"/>
    <w:rsid w:val="00F16055"/>
    <w:rsid w:val="00F16D68"/>
    <w:rsid w:val="00F17F8F"/>
    <w:rsid w:val="00F20368"/>
    <w:rsid w:val="00F204A8"/>
    <w:rsid w:val="00F214C0"/>
    <w:rsid w:val="00F23B66"/>
    <w:rsid w:val="00F24099"/>
    <w:rsid w:val="00F247BE"/>
    <w:rsid w:val="00F26D20"/>
    <w:rsid w:val="00F279A4"/>
    <w:rsid w:val="00F27A56"/>
    <w:rsid w:val="00F320CF"/>
    <w:rsid w:val="00F327F8"/>
    <w:rsid w:val="00F32BC3"/>
    <w:rsid w:val="00F331C6"/>
    <w:rsid w:val="00F33794"/>
    <w:rsid w:val="00F3574F"/>
    <w:rsid w:val="00F364F1"/>
    <w:rsid w:val="00F36546"/>
    <w:rsid w:val="00F36E1F"/>
    <w:rsid w:val="00F37EBC"/>
    <w:rsid w:val="00F37EDD"/>
    <w:rsid w:val="00F40487"/>
    <w:rsid w:val="00F40CEB"/>
    <w:rsid w:val="00F4180D"/>
    <w:rsid w:val="00F41CC4"/>
    <w:rsid w:val="00F42775"/>
    <w:rsid w:val="00F427BD"/>
    <w:rsid w:val="00F437B4"/>
    <w:rsid w:val="00F43F94"/>
    <w:rsid w:val="00F4410C"/>
    <w:rsid w:val="00F4414E"/>
    <w:rsid w:val="00F44545"/>
    <w:rsid w:val="00F44AAE"/>
    <w:rsid w:val="00F463D4"/>
    <w:rsid w:val="00F468CD"/>
    <w:rsid w:val="00F47223"/>
    <w:rsid w:val="00F47383"/>
    <w:rsid w:val="00F47539"/>
    <w:rsid w:val="00F47A18"/>
    <w:rsid w:val="00F50627"/>
    <w:rsid w:val="00F506C9"/>
    <w:rsid w:val="00F51732"/>
    <w:rsid w:val="00F51982"/>
    <w:rsid w:val="00F54D12"/>
    <w:rsid w:val="00F56FB6"/>
    <w:rsid w:val="00F5752B"/>
    <w:rsid w:val="00F60394"/>
    <w:rsid w:val="00F606D6"/>
    <w:rsid w:val="00F60AC5"/>
    <w:rsid w:val="00F60AD6"/>
    <w:rsid w:val="00F6257B"/>
    <w:rsid w:val="00F627A7"/>
    <w:rsid w:val="00F62E94"/>
    <w:rsid w:val="00F62EFC"/>
    <w:rsid w:val="00F63E53"/>
    <w:rsid w:val="00F64B1C"/>
    <w:rsid w:val="00F65DF9"/>
    <w:rsid w:val="00F66662"/>
    <w:rsid w:val="00F66C3B"/>
    <w:rsid w:val="00F6747E"/>
    <w:rsid w:val="00F702BB"/>
    <w:rsid w:val="00F70C41"/>
    <w:rsid w:val="00F714F5"/>
    <w:rsid w:val="00F71AFE"/>
    <w:rsid w:val="00F72079"/>
    <w:rsid w:val="00F73426"/>
    <w:rsid w:val="00F734CE"/>
    <w:rsid w:val="00F73C8F"/>
    <w:rsid w:val="00F73EF2"/>
    <w:rsid w:val="00F74F6C"/>
    <w:rsid w:val="00F75A38"/>
    <w:rsid w:val="00F765FF"/>
    <w:rsid w:val="00F77386"/>
    <w:rsid w:val="00F77EC0"/>
    <w:rsid w:val="00F81EE7"/>
    <w:rsid w:val="00F8267D"/>
    <w:rsid w:val="00F82E86"/>
    <w:rsid w:val="00F83EBA"/>
    <w:rsid w:val="00F84F75"/>
    <w:rsid w:val="00F859CA"/>
    <w:rsid w:val="00F903B7"/>
    <w:rsid w:val="00F93C7A"/>
    <w:rsid w:val="00F93E00"/>
    <w:rsid w:val="00F9443E"/>
    <w:rsid w:val="00F94C1C"/>
    <w:rsid w:val="00F94D3E"/>
    <w:rsid w:val="00F94F24"/>
    <w:rsid w:val="00F96B72"/>
    <w:rsid w:val="00F96F48"/>
    <w:rsid w:val="00F970EF"/>
    <w:rsid w:val="00F9766C"/>
    <w:rsid w:val="00FA02A3"/>
    <w:rsid w:val="00FA0730"/>
    <w:rsid w:val="00FA1EAA"/>
    <w:rsid w:val="00FA2B4A"/>
    <w:rsid w:val="00FA58AD"/>
    <w:rsid w:val="00FA7533"/>
    <w:rsid w:val="00FA79FF"/>
    <w:rsid w:val="00FB3476"/>
    <w:rsid w:val="00FB4897"/>
    <w:rsid w:val="00FB500A"/>
    <w:rsid w:val="00FB6A7B"/>
    <w:rsid w:val="00FB6AFB"/>
    <w:rsid w:val="00FB772C"/>
    <w:rsid w:val="00FC10BB"/>
    <w:rsid w:val="00FC17E8"/>
    <w:rsid w:val="00FC18D1"/>
    <w:rsid w:val="00FC1F69"/>
    <w:rsid w:val="00FC2DB7"/>
    <w:rsid w:val="00FC4265"/>
    <w:rsid w:val="00FC44D0"/>
    <w:rsid w:val="00FC4BCA"/>
    <w:rsid w:val="00FC5EFE"/>
    <w:rsid w:val="00FC5F48"/>
    <w:rsid w:val="00FC77C6"/>
    <w:rsid w:val="00FC7A11"/>
    <w:rsid w:val="00FD0A4D"/>
    <w:rsid w:val="00FD10B0"/>
    <w:rsid w:val="00FD1B18"/>
    <w:rsid w:val="00FD21C5"/>
    <w:rsid w:val="00FD308D"/>
    <w:rsid w:val="00FD3CCF"/>
    <w:rsid w:val="00FD4C79"/>
    <w:rsid w:val="00FD5952"/>
    <w:rsid w:val="00FD5A66"/>
    <w:rsid w:val="00FD6D19"/>
    <w:rsid w:val="00FD7FF8"/>
    <w:rsid w:val="00FE6866"/>
    <w:rsid w:val="00FF163C"/>
    <w:rsid w:val="00FF2F66"/>
    <w:rsid w:val="00FF5721"/>
    <w:rsid w:val="00FF5B50"/>
    <w:rsid w:val="00FF5C0C"/>
    <w:rsid w:val="00FF6007"/>
    <w:rsid w:val="00FF60F1"/>
    <w:rsid w:val="00FF62CC"/>
    <w:rsid w:val="00FF7340"/>
    <w:rsid w:val="00FF79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1BA5D"/>
  <w15:docId w15:val="{CEAC749B-DDF9-482B-B965-2E005B69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1A4D"/>
    <w:pPr>
      <w:widowControl w:val="0"/>
      <w:jc w:val="both"/>
    </w:pPr>
    <w:rPr>
      <w:kern w:val="2"/>
      <w:sz w:val="21"/>
    </w:rPr>
  </w:style>
  <w:style w:type="paragraph" w:styleId="1">
    <w:name w:val="heading 1"/>
    <w:basedOn w:val="a"/>
    <w:next w:val="a"/>
    <w:qFormat/>
    <w:rsid w:val="00ED1A4D"/>
    <w:pPr>
      <w:keepNext/>
      <w:keepLines/>
      <w:spacing w:before="340" w:after="330" w:line="578" w:lineRule="auto"/>
      <w:outlineLvl w:val="0"/>
    </w:pPr>
    <w:rPr>
      <w:b/>
      <w:bCs/>
      <w:kern w:val="44"/>
      <w:sz w:val="44"/>
      <w:szCs w:val="44"/>
    </w:rPr>
  </w:style>
  <w:style w:type="paragraph" w:styleId="2">
    <w:name w:val="heading 2"/>
    <w:basedOn w:val="a"/>
    <w:next w:val="a"/>
    <w:qFormat/>
    <w:rsid w:val="00ED1A4D"/>
    <w:pPr>
      <w:keepNext/>
      <w:keepLines/>
      <w:spacing w:before="260" w:after="260" w:line="416" w:lineRule="auto"/>
      <w:outlineLvl w:val="1"/>
    </w:pPr>
    <w:rPr>
      <w:rFonts w:ascii="Arial" w:eastAsia="黑体" w:hAnsi="Arial"/>
      <w:b/>
      <w:bCs/>
      <w:sz w:val="32"/>
      <w:szCs w:val="32"/>
    </w:rPr>
  </w:style>
  <w:style w:type="paragraph" w:styleId="3">
    <w:name w:val="heading 3"/>
    <w:aliases w:val="三级标题"/>
    <w:basedOn w:val="a"/>
    <w:next w:val="a0"/>
    <w:qFormat/>
    <w:rsid w:val="00ED1A4D"/>
    <w:pPr>
      <w:adjustRightInd w:val="0"/>
      <w:snapToGrid w:val="0"/>
      <w:spacing w:line="360" w:lineRule="auto"/>
      <w:ind w:firstLine="476"/>
      <w:textAlignment w:val="baseline"/>
      <w:outlineLvl w:val="2"/>
    </w:pPr>
    <w:rPr>
      <w:rFonts w:eastAsia="仿宋_GB2312"/>
      <w:kern w:val="0"/>
      <w:sz w:val="24"/>
    </w:rPr>
  </w:style>
  <w:style w:type="paragraph" w:styleId="5">
    <w:name w:val="heading 5"/>
    <w:basedOn w:val="a"/>
    <w:next w:val="a0"/>
    <w:qFormat/>
    <w:rsid w:val="00ED1A4D"/>
    <w:pPr>
      <w:adjustRightInd w:val="0"/>
      <w:snapToGrid w:val="0"/>
      <w:spacing w:line="360" w:lineRule="auto"/>
      <w:ind w:firstLine="476"/>
      <w:textAlignment w:val="baseline"/>
      <w:outlineLvl w:val="4"/>
    </w:pPr>
    <w:rPr>
      <w:rFonts w:eastAsia="仿宋_GB2312"/>
      <w:kern w:val="0"/>
      <w:sz w:val="24"/>
    </w:rPr>
  </w:style>
  <w:style w:type="paragraph" w:styleId="6">
    <w:name w:val="heading 6"/>
    <w:basedOn w:val="a"/>
    <w:next w:val="a0"/>
    <w:qFormat/>
    <w:rsid w:val="00ED1A4D"/>
    <w:pPr>
      <w:adjustRightInd w:val="0"/>
      <w:snapToGrid w:val="0"/>
      <w:spacing w:line="360" w:lineRule="auto"/>
      <w:ind w:firstLine="476"/>
      <w:textAlignment w:val="baseline"/>
      <w:outlineLvl w:val="5"/>
    </w:pPr>
    <w:rPr>
      <w:rFonts w:eastAsia="仿宋_GB2312"/>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正文（首行缩进两字）,表正文,正文非缩进,特点,缩进,ALT+Z,四号,段1"/>
    <w:basedOn w:val="a"/>
    <w:rsid w:val="00ED1A4D"/>
    <w:pPr>
      <w:adjustRightInd w:val="0"/>
      <w:snapToGrid w:val="0"/>
      <w:spacing w:line="360" w:lineRule="auto"/>
      <w:ind w:firstLine="462"/>
      <w:textAlignment w:val="baseline"/>
    </w:pPr>
    <w:rPr>
      <w:rFonts w:eastAsia="仿宋_GB2312"/>
      <w:kern w:val="0"/>
      <w:sz w:val="24"/>
    </w:rPr>
  </w:style>
  <w:style w:type="paragraph" w:styleId="a4">
    <w:name w:val="Body Text Indent"/>
    <w:basedOn w:val="a"/>
    <w:rsid w:val="00ED1A4D"/>
    <w:pPr>
      <w:adjustRightInd w:val="0"/>
      <w:ind w:firstLine="570"/>
      <w:textAlignment w:val="baseline"/>
    </w:pPr>
    <w:rPr>
      <w:rFonts w:ascii="宋体"/>
      <w:color w:val="800000"/>
      <w:kern w:val="0"/>
      <w:sz w:val="28"/>
    </w:rPr>
  </w:style>
  <w:style w:type="paragraph" w:styleId="a5">
    <w:name w:val="Date"/>
    <w:basedOn w:val="a"/>
    <w:next w:val="a"/>
    <w:rsid w:val="00ED1A4D"/>
    <w:pPr>
      <w:adjustRightInd w:val="0"/>
      <w:jc w:val="right"/>
      <w:textAlignment w:val="baseline"/>
    </w:pPr>
    <w:rPr>
      <w:sz w:val="28"/>
    </w:rPr>
  </w:style>
  <w:style w:type="paragraph" w:styleId="20">
    <w:name w:val="Body Text Indent 2"/>
    <w:basedOn w:val="a"/>
    <w:rsid w:val="00ED1A4D"/>
    <w:pPr>
      <w:spacing w:line="360" w:lineRule="auto"/>
      <w:ind w:firstLine="555"/>
    </w:pPr>
    <w:rPr>
      <w:rFonts w:ascii="仿宋_GB2312" w:eastAsia="仿宋_GB2312"/>
      <w:sz w:val="28"/>
    </w:rPr>
  </w:style>
  <w:style w:type="paragraph" w:styleId="a6">
    <w:name w:val="footer"/>
    <w:basedOn w:val="a"/>
    <w:link w:val="a7"/>
    <w:uiPriority w:val="99"/>
    <w:rsid w:val="00ED1A4D"/>
    <w:pPr>
      <w:tabs>
        <w:tab w:val="center" w:pos="4153"/>
        <w:tab w:val="right" w:pos="8306"/>
      </w:tabs>
      <w:adjustRightInd w:val="0"/>
      <w:snapToGrid w:val="0"/>
      <w:jc w:val="left"/>
      <w:textAlignment w:val="baseline"/>
    </w:pPr>
    <w:rPr>
      <w:rFonts w:eastAsia="仿宋_GB2312"/>
      <w:kern w:val="0"/>
      <w:sz w:val="18"/>
    </w:rPr>
  </w:style>
  <w:style w:type="character" w:styleId="a8">
    <w:name w:val="page number"/>
    <w:basedOn w:val="a1"/>
    <w:rsid w:val="00ED1A4D"/>
  </w:style>
  <w:style w:type="paragraph" w:styleId="a9">
    <w:name w:val="Plain Text"/>
    <w:basedOn w:val="a"/>
    <w:rsid w:val="00ED1A4D"/>
    <w:rPr>
      <w:rFonts w:ascii="宋体" w:hAnsi="Courier New"/>
    </w:rPr>
  </w:style>
  <w:style w:type="paragraph" w:styleId="30">
    <w:name w:val="Body Text Indent 3"/>
    <w:basedOn w:val="a"/>
    <w:rsid w:val="00ED1A4D"/>
    <w:pPr>
      <w:spacing w:line="360" w:lineRule="auto"/>
      <w:ind w:firstLine="525"/>
    </w:pPr>
  </w:style>
  <w:style w:type="paragraph" w:styleId="aa">
    <w:name w:val="header"/>
    <w:basedOn w:val="a"/>
    <w:link w:val="ab"/>
    <w:uiPriority w:val="99"/>
    <w:rsid w:val="00ED1A4D"/>
    <w:pPr>
      <w:pBdr>
        <w:bottom w:val="single" w:sz="6" w:space="1" w:color="auto"/>
      </w:pBdr>
      <w:tabs>
        <w:tab w:val="center" w:pos="4153"/>
        <w:tab w:val="right" w:pos="8306"/>
      </w:tabs>
      <w:snapToGrid w:val="0"/>
      <w:jc w:val="center"/>
    </w:pPr>
    <w:rPr>
      <w:sz w:val="18"/>
    </w:rPr>
  </w:style>
  <w:style w:type="paragraph" w:styleId="ac">
    <w:name w:val="Body Text"/>
    <w:basedOn w:val="a"/>
    <w:link w:val="ad"/>
    <w:rsid w:val="00ED1A4D"/>
    <w:pPr>
      <w:spacing w:line="240" w:lineRule="atLeast"/>
    </w:pPr>
    <w:rPr>
      <w:rFonts w:eastAsia="仿宋_GB2312"/>
      <w:sz w:val="24"/>
    </w:rPr>
  </w:style>
  <w:style w:type="character" w:styleId="ae">
    <w:name w:val="Hyperlink"/>
    <w:uiPriority w:val="99"/>
    <w:rsid w:val="00ED1A4D"/>
    <w:rPr>
      <w:strike w:val="0"/>
      <w:dstrike w:val="0"/>
      <w:color w:val="000000"/>
      <w:u w:val="none"/>
      <w:effect w:val="none"/>
    </w:rPr>
  </w:style>
  <w:style w:type="character" w:styleId="af">
    <w:name w:val="FollowedHyperlink"/>
    <w:rsid w:val="00ED1A4D"/>
    <w:rPr>
      <w:color w:val="800080"/>
      <w:u w:val="single"/>
    </w:rPr>
  </w:style>
  <w:style w:type="paragraph" w:customStyle="1" w:styleId="21">
    <w:name w:val="样式2"/>
    <w:basedOn w:val="a"/>
    <w:rsid w:val="00ED1A4D"/>
    <w:pPr>
      <w:adjustRightInd w:val="0"/>
      <w:snapToGrid w:val="0"/>
      <w:spacing w:line="360" w:lineRule="auto"/>
      <w:textAlignment w:val="baseline"/>
    </w:pPr>
    <w:rPr>
      <w:rFonts w:ascii="宋体"/>
      <w:spacing w:val="2"/>
      <w:kern w:val="0"/>
      <w:sz w:val="24"/>
    </w:rPr>
  </w:style>
  <w:style w:type="paragraph" w:customStyle="1" w:styleId="af0">
    <w:name w:val="方案缩进"/>
    <w:rsid w:val="00ED1A4D"/>
    <w:pPr>
      <w:widowControl w:val="0"/>
      <w:adjustRightInd w:val="0"/>
      <w:spacing w:before="120" w:line="360" w:lineRule="auto"/>
      <w:ind w:firstLine="567"/>
      <w:jc w:val="both"/>
      <w:textAlignment w:val="baseline"/>
    </w:pPr>
    <w:rPr>
      <w:rFonts w:ascii="宋体"/>
      <w:sz w:val="28"/>
    </w:rPr>
  </w:style>
  <w:style w:type="paragraph" w:customStyle="1" w:styleId="xl25">
    <w:name w:val="xl25"/>
    <w:basedOn w:val="a"/>
    <w:rsid w:val="00ED1A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szCs w:val="24"/>
    </w:rPr>
  </w:style>
  <w:style w:type="paragraph" w:customStyle="1" w:styleId="xl26">
    <w:name w:val="xl26"/>
    <w:basedOn w:val="a"/>
    <w:rsid w:val="00ED1A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szCs w:val="24"/>
    </w:rPr>
  </w:style>
  <w:style w:type="paragraph" w:styleId="22">
    <w:name w:val="Body Text 2"/>
    <w:basedOn w:val="a"/>
    <w:rsid w:val="00ED1A4D"/>
    <w:pPr>
      <w:jc w:val="center"/>
    </w:pPr>
    <w:rPr>
      <w:rFonts w:eastAsia="仿宋_GB2312"/>
      <w:sz w:val="18"/>
    </w:rPr>
  </w:style>
  <w:style w:type="paragraph" w:styleId="TOC1">
    <w:name w:val="toc 1"/>
    <w:basedOn w:val="a"/>
    <w:next w:val="a"/>
    <w:autoRedefine/>
    <w:uiPriority w:val="39"/>
    <w:rsid w:val="00ED1A4D"/>
    <w:pPr>
      <w:tabs>
        <w:tab w:val="right" w:leader="dot" w:pos="8909"/>
      </w:tabs>
    </w:pPr>
    <w:rPr>
      <w:rFonts w:ascii="仿宋_GB2312" w:eastAsia="仿宋_GB2312" w:hAnsi="仿宋"/>
      <w:noProof/>
      <w:sz w:val="24"/>
      <w:szCs w:val="24"/>
    </w:rPr>
  </w:style>
  <w:style w:type="paragraph" w:customStyle="1" w:styleId="1GB2312">
    <w:name w:val="样式 标题 1 + 仿宋_GB2312 三号 非加粗 居中"/>
    <w:basedOn w:val="1"/>
    <w:rsid w:val="00ED1A4D"/>
    <w:pPr>
      <w:spacing w:line="360" w:lineRule="auto"/>
      <w:ind w:firstLineChars="200" w:firstLine="200"/>
      <w:jc w:val="center"/>
    </w:pPr>
    <w:rPr>
      <w:rFonts w:ascii="仿宋_GB2312" w:eastAsia="仿宋_GB2312" w:hAnsi="仿宋_GB2312" w:cs="宋体"/>
      <w:b w:val="0"/>
      <w:bCs w:val="0"/>
      <w:sz w:val="32"/>
      <w:szCs w:val="20"/>
    </w:rPr>
  </w:style>
  <w:style w:type="paragraph" w:customStyle="1" w:styleId="1GB2312TimesNewRoman">
    <w:name w:val="样式 样式 标题 1 + 仿宋_GB2312 三号 非加粗 居中 + (符号) Times New Roman 加粗 首行缩..."/>
    <w:basedOn w:val="1GB2312"/>
    <w:rsid w:val="00ED1A4D"/>
    <w:pPr>
      <w:snapToGrid w:val="0"/>
    </w:pPr>
    <w:rPr>
      <w:rFonts w:hAnsi="Times New Roman"/>
      <w:b/>
      <w:bCs/>
      <w:kern w:val="2"/>
    </w:rPr>
  </w:style>
  <w:style w:type="paragraph" w:styleId="31">
    <w:name w:val="Body Text 3"/>
    <w:basedOn w:val="a"/>
    <w:rsid w:val="00ED1A4D"/>
    <w:pPr>
      <w:spacing w:after="120"/>
    </w:pPr>
    <w:rPr>
      <w:sz w:val="16"/>
      <w:szCs w:val="16"/>
    </w:rPr>
  </w:style>
  <w:style w:type="paragraph" w:styleId="af1">
    <w:name w:val="Body Text First Indent"/>
    <w:basedOn w:val="ac"/>
    <w:rsid w:val="00ED1A4D"/>
    <w:pPr>
      <w:spacing w:after="120" w:line="240" w:lineRule="auto"/>
      <w:ind w:firstLineChars="100" w:firstLine="420"/>
    </w:pPr>
    <w:rPr>
      <w:rFonts w:eastAsia="宋体"/>
      <w:sz w:val="21"/>
    </w:rPr>
  </w:style>
  <w:style w:type="paragraph" w:customStyle="1" w:styleId="xl30">
    <w:name w:val="xl30"/>
    <w:basedOn w:val="a"/>
    <w:rsid w:val="00ED1A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styleId="af2">
    <w:name w:val="Balloon Text"/>
    <w:basedOn w:val="a"/>
    <w:semiHidden/>
    <w:rsid w:val="00ED1A4D"/>
    <w:rPr>
      <w:sz w:val="18"/>
      <w:szCs w:val="18"/>
    </w:rPr>
  </w:style>
  <w:style w:type="paragraph" w:customStyle="1" w:styleId="Char">
    <w:name w:val="Char"/>
    <w:basedOn w:val="a"/>
    <w:rsid w:val="00ED1A4D"/>
    <w:rPr>
      <w:rFonts w:ascii="Tahoma" w:hAnsi="Tahoma"/>
      <w:sz w:val="24"/>
    </w:rPr>
  </w:style>
  <w:style w:type="character" w:styleId="af3">
    <w:name w:val="annotation reference"/>
    <w:rsid w:val="00ED1A4D"/>
    <w:rPr>
      <w:sz w:val="21"/>
      <w:szCs w:val="21"/>
    </w:rPr>
  </w:style>
  <w:style w:type="paragraph" w:styleId="af4">
    <w:name w:val="annotation text"/>
    <w:basedOn w:val="a"/>
    <w:link w:val="af5"/>
    <w:semiHidden/>
    <w:rsid w:val="00ED1A4D"/>
    <w:pPr>
      <w:jc w:val="left"/>
    </w:pPr>
  </w:style>
  <w:style w:type="paragraph" w:styleId="af6">
    <w:name w:val="Document Map"/>
    <w:basedOn w:val="a"/>
    <w:semiHidden/>
    <w:rsid w:val="00ED1A4D"/>
    <w:pPr>
      <w:shd w:val="clear" w:color="auto" w:fill="000080"/>
    </w:pPr>
  </w:style>
  <w:style w:type="paragraph" w:styleId="TOC3">
    <w:name w:val="toc 3"/>
    <w:basedOn w:val="a"/>
    <w:next w:val="a"/>
    <w:autoRedefine/>
    <w:semiHidden/>
    <w:rsid w:val="00ED1A4D"/>
    <w:pPr>
      <w:ind w:leftChars="400" w:left="840"/>
    </w:pPr>
  </w:style>
  <w:style w:type="paragraph" w:styleId="af7">
    <w:name w:val="annotation subject"/>
    <w:basedOn w:val="af4"/>
    <w:next w:val="af4"/>
    <w:semiHidden/>
    <w:rsid w:val="00ED1A4D"/>
    <w:rPr>
      <w:b/>
      <w:bCs/>
    </w:rPr>
  </w:style>
  <w:style w:type="paragraph" w:customStyle="1" w:styleId="ParaCharCharCharCharCharCharChar">
    <w:name w:val="默认段落字体 Para Char Char Char Char Char Char Char"/>
    <w:basedOn w:val="a"/>
    <w:rsid w:val="00ED1A4D"/>
    <w:rPr>
      <w:rFonts w:ascii="Tahoma" w:hAnsi="Tahoma" w:cs="Tahoma"/>
      <w:sz w:val="24"/>
      <w:szCs w:val="24"/>
    </w:rPr>
  </w:style>
  <w:style w:type="paragraph" w:styleId="TOC2">
    <w:name w:val="toc 2"/>
    <w:basedOn w:val="a"/>
    <w:next w:val="a"/>
    <w:autoRedefine/>
    <w:uiPriority w:val="39"/>
    <w:rsid w:val="00ED1A4D"/>
    <w:pPr>
      <w:tabs>
        <w:tab w:val="left" w:pos="1260"/>
        <w:tab w:val="left" w:pos="1470"/>
        <w:tab w:val="right" w:leader="dot" w:pos="8909"/>
      </w:tabs>
      <w:ind w:leftChars="200" w:left="420"/>
    </w:pPr>
  </w:style>
  <w:style w:type="paragraph" w:styleId="af8">
    <w:name w:val="Normal (Web)"/>
    <w:basedOn w:val="a"/>
    <w:uiPriority w:val="99"/>
    <w:qFormat/>
    <w:rsid w:val="00ED1A4D"/>
    <w:pPr>
      <w:widowControl/>
      <w:spacing w:before="100" w:beforeAutospacing="1" w:after="100" w:afterAutospacing="1"/>
      <w:jc w:val="left"/>
    </w:pPr>
    <w:rPr>
      <w:rFonts w:ascii="宋体" w:hAnsi="宋体" w:cs="宋体"/>
      <w:color w:val="000000"/>
      <w:kern w:val="0"/>
      <w:sz w:val="24"/>
      <w:szCs w:val="24"/>
    </w:rPr>
  </w:style>
  <w:style w:type="character" w:styleId="af9">
    <w:name w:val="Strong"/>
    <w:qFormat/>
    <w:rsid w:val="00ED1A4D"/>
    <w:rPr>
      <w:b/>
      <w:bCs/>
    </w:rPr>
  </w:style>
  <w:style w:type="character" w:customStyle="1" w:styleId="font31">
    <w:name w:val="font31"/>
    <w:rsid w:val="00ED1A4D"/>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
    <w:name w:val="font41"/>
    <w:rsid w:val="00ED1A4D"/>
    <w:rPr>
      <w:rFonts w:ascii="宋体" w:eastAsia="宋体" w:hAnsi="宋体" w:hint="eastAsia"/>
      <w:b w:val="0"/>
      <w:bCs w:val="0"/>
      <w:i w:val="0"/>
      <w:iCs w:val="0"/>
      <w:strike w:val="0"/>
      <w:dstrike w:val="0"/>
      <w:color w:val="000000"/>
      <w:sz w:val="24"/>
      <w:szCs w:val="24"/>
      <w:u w:val="none"/>
      <w:effect w:val="none"/>
    </w:rPr>
  </w:style>
  <w:style w:type="character" w:customStyle="1" w:styleId="font01">
    <w:name w:val="font01"/>
    <w:rsid w:val="00ED1A4D"/>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1">
    <w:name w:val="font51"/>
    <w:rsid w:val="00ED1A4D"/>
    <w:rPr>
      <w:rFonts w:ascii="宋体" w:eastAsia="宋体" w:hAnsi="宋体" w:hint="eastAsia"/>
      <w:b w:val="0"/>
      <w:bCs w:val="0"/>
      <w:i w:val="0"/>
      <w:iCs w:val="0"/>
      <w:strike w:val="0"/>
      <w:dstrike w:val="0"/>
      <w:color w:val="000000"/>
      <w:sz w:val="24"/>
      <w:szCs w:val="24"/>
      <w:u w:val="none"/>
      <w:effect w:val="none"/>
    </w:rPr>
  </w:style>
  <w:style w:type="character" w:customStyle="1" w:styleId="a7">
    <w:name w:val="页脚 字符"/>
    <w:link w:val="a6"/>
    <w:uiPriority w:val="99"/>
    <w:rsid w:val="00ED1A4D"/>
    <w:rPr>
      <w:rFonts w:eastAsia="仿宋_GB2312"/>
      <w:sz w:val="18"/>
      <w:lang w:val="en-US" w:eastAsia="zh-CN" w:bidi="ar-SA"/>
    </w:rPr>
  </w:style>
  <w:style w:type="paragraph" w:customStyle="1" w:styleId="ParaChar">
    <w:name w:val="默认段落字体 Para Char"/>
    <w:basedOn w:val="a"/>
    <w:rsid w:val="00ED1A4D"/>
    <w:pPr>
      <w:spacing w:line="360" w:lineRule="auto"/>
      <w:ind w:firstLineChars="200" w:firstLine="200"/>
    </w:pPr>
    <w:rPr>
      <w:rFonts w:ascii="宋体" w:hAnsi="宋体" w:cs="宋体"/>
      <w:sz w:val="24"/>
      <w:szCs w:val="24"/>
    </w:rPr>
  </w:style>
  <w:style w:type="paragraph" w:customStyle="1" w:styleId="Char2CharCharCharCharCharCharCharChar1CharCharChar1Char">
    <w:name w:val="Char2 Char Char Char Char Char Char Char Char1 Char Char Char1 Char"/>
    <w:basedOn w:val="a"/>
    <w:rsid w:val="00ED1A4D"/>
    <w:pPr>
      <w:widowControl/>
      <w:spacing w:after="160" w:line="240" w:lineRule="exact"/>
      <w:jc w:val="left"/>
    </w:pPr>
    <w:rPr>
      <w:noProof/>
      <w:kern w:val="0"/>
      <w:sz w:val="20"/>
    </w:rPr>
  </w:style>
  <w:style w:type="character" w:customStyle="1" w:styleId="af5">
    <w:name w:val="批注文字 字符"/>
    <w:link w:val="af4"/>
    <w:rsid w:val="00ED1A4D"/>
    <w:rPr>
      <w:rFonts w:eastAsia="宋体"/>
      <w:kern w:val="2"/>
      <w:sz w:val="21"/>
      <w:lang w:val="en-US" w:eastAsia="zh-CN" w:bidi="ar-SA"/>
    </w:rPr>
  </w:style>
  <w:style w:type="paragraph" w:styleId="afa">
    <w:name w:val="List Paragraph"/>
    <w:basedOn w:val="a"/>
    <w:qFormat/>
    <w:rsid w:val="00ED1A4D"/>
    <w:pPr>
      <w:ind w:firstLineChars="200" w:firstLine="420"/>
    </w:pPr>
    <w:rPr>
      <w:rFonts w:ascii="Calibri" w:hAnsi="Calibri"/>
      <w:szCs w:val="22"/>
    </w:rPr>
  </w:style>
  <w:style w:type="paragraph" w:styleId="afb">
    <w:name w:val="Revision"/>
    <w:hidden/>
    <w:semiHidden/>
    <w:rsid w:val="00ED1A4D"/>
    <w:rPr>
      <w:kern w:val="2"/>
      <w:sz w:val="21"/>
    </w:rPr>
  </w:style>
  <w:style w:type="character" w:customStyle="1" w:styleId="ad">
    <w:name w:val="正文文本 字符"/>
    <w:link w:val="ac"/>
    <w:rsid w:val="00506446"/>
    <w:rPr>
      <w:rFonts w:eastAsia="仿宋_GB2312"/>
      <w:kern w:val="2"/>
      <w:sz w:val="24"/>
    </w:rPr>
  </w:style>
  <w:style w:type="character" w:customStyle="1" w:styleId="ab">
    <w:name w:val="页眉 字符"/>
    <w:basedOn w:val="a1"/>
    <w:link w:val="aa"/>
    <w:uiPriority w:val="99"/>
    <w:rsid w:val="008E0A13"/>
    <w:rPr>
      <w:kern w:val="2"/>
      <w:sz w:val="18"/>
    </w:rPr>
  </w:style>
  <w:style w:type="paragraph" w:customStyle="1" w:styleId="10">
    <w:name w:val="正文1"/>
    <w:rsid w:val="00D35161"/>
    <w:pPr>
      <w:widowControl w:val="0"/>
      <w:adjustRightInd w:val="0"/>
      <w:spacing w:line="360" w:lineRule="atLeast"/>
      <w:textAlignment w:val="baseline"/>
    </w:pPr>
    <w:rPr>
      <w:rFonts w:ascii="宋体"/>
      <w:sz w:val="34"/>
    </w:rPr>
  </w:style>
  <w:style w:type="paragraph" w:styleId="HTML">
    <w:name w:val="HTML Preformatted"/>
    <w:basedOn w:val="a"/>
    <w:link w:val="HTML0"/>
    <w:uiPriority w:val="99"/>
    <w:semiHidden/>
    <w:unhideWhenUsed/>
    <w:rsid w:val="00510B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1"/>
    <w:link w:val="HTML"/>
    <w:uiPriority w:val="99"/>
    <w:semiHidden/>
    <w:rsid w:val="00510B97"/>
    <w:rPr>
      <w:rFonts w:ascii="宋体" w:hAnsi="宋体" w:cs="宋体"/>
      <w:sz w:val="24"/>
      <w:szCs w:val="24"/>
    </w:rPr>
  </w:style>
  <w:style w:type="table" w:styleId="afc">
    <w:name w:val="Table Grid"/>
    <w:basedOn w:val="a2"/>
    <w:rsid w:val="0010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CE1F6A"/>
    <w:pPr>
      <w:widowControl/>
      <w:tabs>
        <w:tab w:val="decimal" w:pos="360"/>
      </w:tabs>
      <w:spacing w:after="200" w:line="276" w:lineRule="auto"/>
      <w:jc w:val="left"/>
    </w:pPr>
    <w:rPr>
      <w:rFonts w:asciiTheme="minorHAnsi" w:eastAsiaTheme="minorEastAsia" w:hAnsiTheme="minorHAnsi"/>
      <w:kern w:val="0"/>
      <w:sz w:val="22"/>
      <w:szCs w:val="22"/>
    </w:rPr>
  </w:style>
  <w:style w:type="paragraph" w:styleId="afd">
    <w:name w:val="footnote text"/>
    <w:basedOn w:val="a"/>
    <w:link w:val="afe"/>
    <w:uiPriority w:val="99"/>
    <w:unhideWhenUsed/>
    <w:rsid w:val="00CE1F6A"/>
    <w:pPr>
      <w:widowControl/>
      <w:jc w:val="left"/>
    </w:pPr>
    <w:rPr>
      <w:rFonts w:asciiTheme="minorHAnsi" w:eastAsiaTheme="minorEastAsia" w:hAnsiTheme="minorHAnsi"/>
      <w:kern w:val="0"/>
      <w:sz w:val="20"/>
    </w:rPr>
  </w:style>
  <w:style w:type="character" w:customStyle="1" w:styleId="afe">
    <w:name w:val="脚注文本 字符"/>
    <w:basedOn w:val="a1"/>
    <w:link w:val="afd"/>
    <w:uiPriority w:val="99"/>
    <w:rsid w:val="00CE1F6A"/>
    <w:rPr>
      <w:rFonts w:asciiTheme="minorHAnsi" w:eastAsiaTheme="minorEastAsia" w:hAnsiTheme="minorHAnsi"/>
    </w:rPr>
  </w:style>
  <w:style w:type="character" w:styleId="aff">
    <w:name w:val="Subtle Emphasis"/>
    <w:basedOn w:val="a1"/>
    <w:uiPriority w:val="19"/>
    <w:qFormat/>
    <w:rsid w:val="00CE1F6A"/>
    <w:rPr>
      <w:i/>
      <w:iCs/>
    </w:rPr>
  </w:style>
  <w:style w:type="table" w:styleId="-1">
    <w:name w:val="Light Shading Accent 1"/>
    <w:basedOn w:val="a2"/>
    <w:uiPriority w:val="60"/>
    <w:rsid w:val="00CE1F6A"/>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1">
    <w:name w:val="未处理的提及1"/>
    <w:basedOn w:val="a1"/>
    <w:uiPriority w:val="99"/>
    <w:semiHidden/>
    <w:unhideWhenUsed/>
    <w:rsid w:val="00C37905"/>
    <w:rPr>
      <w:color w:val="605E5C"/>
      <w:shd w:val="clear" w:color="auto" w:fill="E1DFDD"/>
    </w:rPr>
  </w:style>
  <w:style w:type="character" w:styleId="aff0">
    <w:name w:val="Placeholder Text"/>
    <w:basedOn w:val="a1"/>
    <w:uiPriority w:val="99"/>
    <w:semiHidden/>
    <w:rsid w:val="00C967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878">
      <w:bodyDiv w:val="1"/>
      <w:marLeft w:val="0"/>
      <w:marRight w:val="0"/>
      <w:marTop w:val="0"/>
      <w:marBottom w:val="0"/>
      <w:divBdr>
        <w:top w:val="none" w:sz="0" w:space="0" w:color="auto"/>
        <w:left w:val="none" w:sz="0" w:space="0" w:color="auto"/>
        <w:bottom w:val="none" w:sz="0" w:space="0" w:color="auto"/>
        <w:right w:val="none" w:sz="0" w:space="0" w:color="auto"/>
      </w:divBdr>
    </w:div>
    <w:div w:id="5448701">
      <w:bodyDiv w:val="1"/>
      <w:marLeft w:val="0"/>
      <w:marRight w:val="0"/>
      <w:marTop w:val="0"/>
      <w:marBottom w:val="0"/>
      <w:divBdr>
        <w:top w:val="none" w:sz="0" w:space="0" w:color="auto"/>
        <w:left w:val="none" w:sz="0" w:space="0" w:color="auto"/>
        <w:bottom w:val="none" w:sz="0" w:space="0" w:color="auto"/>
        <w:right w:val="none" w:sz="0" w:space="0" w:color="auto"/>
      </w:divBdr>
    </w:div>
    <w:div w:id="9262631">
      <w:bodyDiv w:val="1"/>
      <w:marLeft w:val="0"/>
      <w:marRight w:val="0"/>
      <w:marTop w:val="0"/>
      <w:marBottom w:val="0"/>
      <w:divBdr>
        <w:top w:val="none" w:sz="0" w:space="0" w:color="auto"/>
        <w:left w:val="none" w:sz="0" w:space="0" w:color="auto"/>
        <w:bottom w:val="none" w:sz="0" w:space="0" w:color="auto"/>
        <w:right w:val="none" w:sz="0" w:space="0" w:color="auto"/>
      </w:divBdr>
    </w:div>
    <w:div w:id="10953635">
      <w:bodyDiv w:val="1"/>
      <w:marLeft w:val="0"/>
      <w:marRight w:val="0"/>
      <w:marTop w:val="0"/>
      <w:marBottom w:val="0"/>
      <w:divBdr>
        <w:top w:val="none" w:sz="0" w:space="0" w:color="auto"/>
        <w:left w:val="none" w:sz="0" w:space="0" w:color="auto"/>
        <w:bottom w:val="none" w:sz="0" w:space="0" w:color="auto"/>
        <w:right w:val="none" w:sz="0" w:space="0" w:color="auto"/>
      </w:divBdr>
    </w:div>
    <w:div w:id="16080012">
      <w:bodyDiv w:val="1"/>
      <w:marLeft w:val="0"/>
      <w:marRight w:val="0"/>
      <w:marTop w:val="0"/>
      <w:marBottom w:val="0"/>
      <w:divBdr>
        <w:top w:val="none" w:sz="0" w:space="0" w:color="auto"/>
        <w:left w:val="none" w:sz="0" w:space="0" w:color="auto"/>
        <w:bottom w:val="none" w:sz="0" w:space="0" w:color="auto"/>
        <w:right w:val="none" w:sz="0" w:space="0" w:color="auto"/>
      </w:divBdr>
    </w:div>
    <w:div w:id="16280199">
      <w:bodyDiv w:val="1"/>
      <w:marLeft w:val="0"/>
      <w:marRight w:val="0"/>
      <w:marTop w:val="0"/>
      <w:marBottom w:val="0"/>
      <w:divBdr>
        <w:top w:val="none" w:sz="0" w:space="0" w:color="auto"/>
        <w:left w:val="none" w:sz="0" w:space="0" w:color="auto"/>
        <w:bottom w:val="none" w:sz="0" w:space="0" w:color="auto"/>
        <w:right w:val="none" w:sz="0" w:space="0" w:color="auto"/>
      </w:divBdr>
    </w:div>
    <w:div w:id="19623497">
      <w:bodyDiv w:val="1"/>
      <w:marLeft w:val="0"/>
      <w:marRight w:val="0"/>
      <w:marTop w:val="0"/>
      <w:marBottom w:val="0"/>
      <w:divBdr>
        <w:top w:val="none" w:sz="0" w:space="0" w:color="auto"/>
        <w:left w:val="none" w:sz="0" w:space="0" w:color="auto"/>
        <w:bottom w:val="none" w:sz="0" w:space="0" w:color="auto"/>
        <w:right w:val="none" w:sz="0" w:space="0" w:color="auto"/>
      </w:divBdr>
    </w:div>
    <w:div w:id="24453461">
      <w:bodyDiv w:val="1"/>
      <w:marLeft w:val="0"/>
      <w:marRight w:val="0"/>
      <w:marTop w:val="0"/>
      <w:marBottom w:val="0"/>
      <w:divBdr>
        <w:top w:val="none" w:sz="0" w:space="0" w:color="auto"/>
        <w:left w:val="none" w:sz="0" w:space="0" w:color="auto"/>
        <w:bottom w:val="none" w:sz="0" w:space="0" w:color="auto"/>
        <w:right w:val="none" w:sz="0" w:space="0" w:color="auto"/>
      </w:divBdr>
    </w:div>
    <w:div w:id="24914948">
      <w:bodyDiv w:val="1"/>
      <w:marLeft w:val="0"/>
      <w:marRight w:val="0"/>
      <w:marTop w:val="0"/>
      <w:marBottom w:val="0"/>
      <w:divBdr>
        <w:top w:val="none" w:sz="0" w:space="0" w:color="auto"/>
        <w:left w:val="none" w:sz="0" w:space="0" w:color="auto"/>
        <w:bottom w:val="none" w:sz="0" w:space="0" w:color="auto"/>
        <w:right w:val="none" w:sz="0" w:space="0" w:color="auto"/>
      </w:divBdr>
    </w:div>
    <w:div w:id="25521891">
      <w:bodyDiv w:val="1"/>
      <w:marLeft w:val="0"/>
      <w:marRight w:val="0"/>
      <w:marTop w:val="0"/>
      <w:marBottom w:val="0"/>
      <w:divBdr>
        <w:top w:val="none" w:sz="0" w:space="0" w:color="auto"/>
        <w:left w:val="none" w:sz="0" w:space="0" w:color="auto"/>
        <w:bottom w:val="none" w:sz="0" w:space="0" w:color="auto"/>
        <w:right w:val="none" w:sz="0" w:space="0" w:color="auto"/>
      </w:divBdr>
    </w:div>
    <w:div w:id="29648656">
      <w:bodyDiv w:val="1"/>
      <w:marLeft w:val="0"/>
      <w:marRight w:val="0"/>
      <w:marTop w:val="0"/>
      <w:marBottom w:val="0"/>
      <w:divBdr>
        <w:top w:val="none" w:sz="0" w:space="0" w:color="auto"/>
        <w:left w:val="none" w:sz="0" w:space="0" w:color="auto"/>
        <w:bottom w:val="none" w:sz="0" w:space="0" w:color="auto"/>
        <w:right w:val="none" w:sz="0" w:space="0" w:color="auto"/>
      </w:divBdr>
    </w:div>
    <w:div w:id="38211310">
      <w:bodyDiv w:val="1"/>
      <w:marLeft w:val="0"/>
      <w:marRight w:val="0"/>
      <w:marTop w:val="0"/>
      <w:marBottom w:val="0"/>
      <w:divBdr>
        <w:top w:val="none" w:sz="0" w:space="0" w:color="auto"/>
        <w:left w:val="none" w:sz="0" w:space="0" w:color="auto"/>
        <w:bottom w:val="none" w:sz="0" w:space="0" w:color="auto"/>
        <w:right w:val="none" w:sz="0" w:space="0" w:color="auto"/>
      </w:divBdr>
    </w:div>
    <w:div w:id="40985855">
      <w:bodyDiv w:val="1"/>
      <w:marLeft w:val="0"/>
      <w:marRight w:val="0"/>
      <w:marTop w:val="0"/>
      <w:marBottom w:val="0"/>
      <w:divBdr>
        <w:top w:val="none" w:sz="0" w:space="0" w:color="auto"/>
        <w:left w:val="none" w:sz="0" w:space="0" w:color="auto"/>
        <w:bottom w:val="none" w:sz="0" w:space="0" w:color="auto"/>
        <w:right w:val="none" w:sz="0" w:space="0" w:color="auto"/>
      </w:divBdr>
    </w:div>
    <w:div w:id="42602077">
      <w:bodyDiv w:val="1"/>
      <w:marLeft w:val="0"/>
      <w:marRight w:val="0"/>
      <w:marTop w:val="0"/>
      <w:marBottom w:val="0"/>
      <w:divBdr>
        <w:top w:val="none" w:sz="0" w:space="0" w:color="auto"/>
        <w:left w:val="none" w:sz="0" w:space="0" w:color="auto"/>
        <w:bottom w:val="none" w:sz="0" w:space="0" w:color="auto"/>
        <w:right w:val="none" w:sz="0" w:space="0" w:color="auto"/>
      </w:divBdr>
    </w:div>
    <w:div w:id="49575767">
      <w:bodyDiv w:val="1"/>
      <w:marLeft w:val="0"/>
      <w:marRight w:val="0"/>
      <w:marTop w:val="0"/>
      <w:marBottom w:val="0"/>
      <w:divBdr>
        <w:top w:val="none" w:sz="0" w:space="0" w:color="auto"/>
        <w:left w:val="none" w:sz="0" w:space="0" w:color="auto"/>
        <w:bottom w:val="none" w:sz="0" w:space="0" w:color="auto"/>
        <w:right w:val="none" w:sz="0" w:space="0" w:color="auto"/>
      </w:divBdr>
    </w:div>
    <w:div w:id="51319632">
      <w:bodyDiv w:val="1"/>
      <w:marLeft w:val="0"/>
      <w:marRight w:val="0"/>
      <w:marTop w:val="0"/>
      <w:marBottom w:val="0"/>
      <w:divBdr>
        <w:top w:val="none" w:sz="0" w:space="0" w:color="auto"/>
        <w:left w:val="none" w:sz="0" w:space="0" w:color="auto"/>
        <w:bottom w:val="none" w:sz="0" w:space="0" w:color="auto"/>
        <w:right w:val="none" w:sz="0" w:space="0" w:color="auto"/>
      </w:divBdr>
    </w:div>
    <w:div w:id="56436993">
      <w:bodyDiv w:val="1"/>
      <w:marLeft w:val="0"/>
      <w:marRight w:val="0"/>
      <w:marTop w:val="0"/>
      <w:marBottom w:val="0"/>
      <w:divBdr>
        <w:top w:val="none" w:sz="0" w:space="0" w:color="auto"/>
        <w:left w:val="none" w:sz="0" w:space="0" w:color="auto"/>
        <w:bottom w:val="none" w:sz="0" w:space="0" w:color="auto"/>
        <w:right w:val="none" w:sz="0" w:space="0" w:color="auto"/>
      </w:divBdr>
    </w:div>
    <w:div w:id="61568531">
      <w:bodyDiv w:val="1"/>
      <w:marLeft w:val="0"/>
      <w:marRight w:val="0"/>
      <w:marTop w:val="0"/>
      <w:marBottom w:val="0"/>
      <w:divBdr>
        <w:top w:val="none" w:sz="0" w:space="0" w:color="auto"/>
        <w:left w:val="none" w:sz="0" w:space="0" w:color="auto"/>
        <w:bottom w:val="none" w:sz="0" w:space="0" w:color="auto"/>
        <w:right w:val="none" w:sz="0" w:space="0" w:color="auto"/>
      </w:divBdr>
    </w:div>
    <w:div w:id="63646305">
      <w:bodyDiv w:val="1"/>
      <w:marLeft w:val="0"/>
      <w:marRight w:val="0"/>
      <w:marTop w:val="0"/>
      <w:marBottom w:val="0"/>
      <w:divBdr>
        <w:top w:val="none" w:sz="0" w:space="0" w:color="auto"/>
        <w:left w:val="none" w:sz="0" w:space="0" w:color="auto"/>
        <w:bottom w:val="none" w:sz="0" w:space="0" w:color="auto"/>
        <w:right w:val="none" w:sz="0" w:space="0" w:color="auto"/>
      </w:divBdr>
    </w:div>
    <w:div w:id="65495864">
      <w:bodyDiv w:val="1"/>
      <w:marLeft w:val="0"/>
      <w:marRight w:val="0"/>
      <w:marTop w:val="0"/>
      <w:marBottom w:val="0"/>
      <w:divBdr>
        <w:top w:val="none" w:sz="0" w:space="0" w:color="auto"/>
        <w:left w:val="none" w:sz="0" w:space="0" w:color="auto"/>
        <w:bottom w:val="none" w:sz="0" w:space="0" w:color="auto"/>
        <w:right w:val="none" w:sz="0" w:space="0" w:color="auto"/>
      </w:divBdr>
    </w:div>
    <w:div w:id="65807301">
      <w:bodyDiv w:val="1"/>
      <w:marLeft w:val="0"/>
      <w:marRight w:val="0"/>
      <w:marTop w:val="0"/>
      <w:marBottom w:val="0"/>
      <w:divBdr>
        <w:top w:val="none" w:sz="0" w:space="0" w:color="auto"/>
        <w:left w:val="none" w:sz="0" w:space="0" w:color="auto"/>
        <w:bottom w:val="none" w:sz="0" w:space="0" w:color="auto"/>
        <w:right w:val="none" w:sz="0" w:space="0" w:color="auto"/>
      </w:divBdr>
    </w:div>
    <w:div w:id="66463305">
      <w:bodyDiv w:val="1"/>
      <w:marLeft w:val="0"/>
      <w:marRight w:val="0"/>
      <w:marTop w:val="0"/>
      <w:marBottom w:val="0"/>
      <w:divBdr>
        <w:top w:val="none" w:sz="0" w:space="0" w:color="auto"/>
        <w:left w:val="none" w:sz="0" w:space="0" w:color="auto"/>
        <w:bottom w:val="none" w:sz="0" w:space="0" w:color="auto"/>
        <w:right w:val="none" w:sz="0" w:space="0" w:color="auto"/>
      </w:divBdr>
    </w:div>
    <w:div w:id="68620384">
      <w:bodyDiv w:val="1"/>
      <w:marLeft w:val="0"/>
      <w:marRight w:val="0"/>
      <w:marTop w:val="0"/>
      <w:marBottom w:val="0"/>
      <w:divBdr>
        <w:top w:val="none" w:sz="0" w:space="0" w:color="auto"/>
        <w:left w:val="none" w:sz="0" w:space="0" w:color="auto"/>
        <w:bottom w:val="none" w:sz="0" w:space="0" w:color="auto"/>
        <w:right w:val="none" w:sz="0" w:space="0" w:color="auto"/>
      </w:divBdr>
    </w:div>
    <w:div w:id="72318778">
      <w:bodyDiv w:val="1"/>
      <w:marLeft w:val="0"/>
      <w:marRight w:val="0"/>
      <w:marTop w:val="0"/>
      <w:marBottom w:val="0"/>
      <w:divBdr>
        <w:top w:val="none" w:sz="0" w:space="0" w:color="auto"/>
        <w:left w:val="none" w:sz="0" w:space="0" w:color="auto"/>
        <w:bottom w:val="none" w:sz="0" w:space="0" w:color="auto"/>
        <w:right w:val="none" w:sz="0" w:space="0" w:color="auto"/>
      </w:divBdr>
    </w:div>
    <w:div w:id="76833807">
      <w:bodyDiv w:val="1"/>
      <w:marLeft w:val="0"/>
      <w:marRight w:val="0"/>
      <w:marTop w:val="0"/>
      <w:marBottom w:val="0"/>
      <w:divBdr>
        <w:top w:val="none" w:sz="0" w:space="0" w:color="auto"/>
        <w:left w:val="none" w:sz="0" w:space="0" w:color="auto"/>
        <w:bottom w:val="none" w:sz="0" w:space="0" w:color="auto"/>
        <w:right w:val="none" w:sz="0" w:space="0" w:color="auto"/>
      </w:divBdr>
    </w:div>
    <w:div w:id="82730125">
      <w:bodyDiv w:val="1"/>
      <w:marLeft w:val="0"/>
      <w:marRight w:val="0"/>
      <w:marTop w:val="0"/>
      <w:marBottom w:val="0"/>
      <w:divBdr>
        <w:top w:val="none" w:sz="0" w:space="0" w:color="auto"/>
        <w:left w:val="none" w:sz="0" w:space="0" w:color="auto"/>
        <w:bottom w:val="none" w:sz="0" w:space="0" w:color="auto"/>
        <w:right w:val="none" w:sz="0" w:space="0" w:color="auto"/>
      </w:divBdr>
    </w:div>
    <w:div w:id="87234330">
      <w:bodyDiv w:val="1"/>
      <w:marLeft w:val="0"/>
      <w:marRight w:val="0"/>
      <w:marTop w:val="0"/>
      <w:marBottom w:val="0"/>
      <w:divBdr>
        <w:top w:val="none" w:sz="0" w:space="0" w:color="auto"/>
        <w:left w:val="none" w:sz="0" w:space="0" w:color="auto"/>
        <w:bottom w:val="none" w:sz="0" w:space="0" w:color="auto"/>
        <w:right w:val="none" w:sz="0" w:space="0" w:color="auto"/>
      </w:divBdr>
    </w:div>
    <w:div w:id="89086649">
      <w:bodyDiv w:val="1"/>
      <w:marLeft w:val="0"/>
      <w:marRight w:val="0"/>
      <w:marTop w:val="0"/>
      <w:marBottom w:val="0"/>
      <w:divBdr>
        <w:top w:val="none" w:sz="0" w:space="0" w:color="auto"/>
        <w:left w:val="none" w:sz="0" w:space="0" w:color="auto"/>
        <w:bottom w:val="none" w:sz="0" w:space="0" w:color="auto"/>
        <w:right w:val="none" w:sz="0" w:space="0" w:color="auto"/>
      </w:divBdr>
    </w:div>
    <w:div w:id="93476629">
      <w:bodyDiv w:val="1"/>
      <w:marLeft w:val="0"/>
      <w:marRight w:val="0"/>
      <w:marTop w:val="0"/>
      <w:marBottom w:val="0"/>
      <w:divBdr>
        <w:top w:val="none" w:sz="0" w:space="0" w:color="auto"/>
        <w:left w:val="none" w:sz="0" w:space="0" w:color="auto"/>
        <w:bottom w:val="none" w:sz="0" w:space="0" w:color="auto"/>
        <w:right w:val="none" w:sz="0" w:space="0" w:color="auto"/>
      </w:divBdr>
    </w:div>
    <w:div w:id="98373868">
      <w:bodyDiv w:val="1"/>
      <w:marLeft w:val="0"/>
      <w:marRight w:val="0"/>
      <w:marTop w:val="0"/>
      <w:marBottom w:val="0"/>
      <w:divBdr>
        <w:top w:val="none" w:sz="0" w:space="0" w:color="auto"/>
        <w:left w:val="none" w:sz="0" w:space="0" w:color="auto"/>
        <w:bottom w:val="none" w:sz="0" w:space="0" w:color="auto"/>
        <w:right w:val="none" w:sz="0" w:space="0" w:color="auto"/>
      </w:divBdr>
    </w:div>
    <w:div w:id="102842802">
      <w:bodyDiv w:val="1"/>
      <w:marLeft w:val="0"/>
      <w:marRight w:val="0"/>
      <w:marTop w:val="0"/>
      <w:marBottom w:val="0"/>
      <w:divBdr>
        <w:top w:val="none" w:sz="0" w:space="0" w:color="auto"/>
        <w:left w:val="none" w:sz="0" w:space="0" w:color="auto"/>
        <w:bottom w:val="none" w:sz="0" w:space="0" w:color="auto"/>
        <w:right w:val="none" w:sz="0" w:space="0" w:color="auto"/>
      </w:divBdr>
      <w:divsChild>
        <w:div w:id="1865245303">
          <w:marLeft w:val="0"/>
          <w:marRight w:val="0"/>
          <w:marTop w:val="0"/>
          <w:marBottom w:val="0"/>
          <w:divBdr>
            <w:top w:val="none" w:sz="0" w:space="0" w:color="auto"/>
            <w:left w:val="none" w:sz="0" w:space="0" w:color="auto"/>
            <w:bottom w:val="none" w:sz="0" w:space="0" w:color="auto"/>
            <w:right w:val="none" w:sz="0" w:space="0" w:color="auto"/>
          </w:divBdr>
        </w:div>
      </w:divsChild>
    </w:div>
    <w:div w:id="103118044">
      <w:bodyDiv w:val="1"/>
      <w:marLeft w:val="0"/>
      <w:marRight w:val="0"/>
      <w:marTop w:val="0"/>
      <w:marBottom w:val="0"/>
      <w:divBdr>
        <w:top w:val="none" w:sz="0" w:space="0" w:color="auto"/>
        <w:left w:val="none" w:sz="0" w:space="0" w:color="auto"/>
        <w:bottom w:val="none" w:sz="0" w:space="0" w:color="auto"/>
        <w:right w:val="none" w:sz="0" w:space="0" w:color="auto"/>
      </w:divBdr>
    </w:div>
    <w:div w:id="103352597">
      <w:bodyDiv w:val="1"/>
      <w:marLeft w:val="0"/>
      <w:marRight w:val="0"/>
      <w:marTop w:val="0"/>
      <w:marBottom w:val="0"/>
      <w:divBdr>
        <w:top w:val="none" w:sz="0" w:space="0" w:color="auto"/>
        <w:left w:val="none" w:sz="0" w:space="0" w:color="auto"/>
        <w:bottom w:val="none" w:sz="0" w:space="0" w:color="auto"/>
        <w:right w:val="none" w:sz="0" w:space="0" w:color="auto"/>
      </w:divBdr>
    </w:div>
    <w:div w:id="109669624">
      <w:bodyDiv w:val="1"/>
      <w:marLeft w:val="0"/>
      <w:marRight w:val="0"/>
      <w:marTop w:val="0"/>
      <w:marBottom w:val="0"/>
      <w:divBdr>
        <w:top w:val="none" w:sz="0" w:space="0" w:color="auto"/>
        <w:left w:val="none" w:sz="0" w:space="0" w:color="auto"/>
        <w:bottom w:val="none" w:sz="0" w:space="0" w:color="auto"/>
        <w:right w:val="none" w:sz="0" w:space="0" w:color="auto"/>
      </w:divBdr>
    </w:div>
    <w:div w:id="110517526">
      <w:bodyDiv w:val="1"/>
      <w:marLeft w:val="0"/>
      <w:marRight w:val="0"/>
      <w:marTop w:val="0"/>
      <w:marBottom w:val="0"/>
      <w:divBdr>
        <w:top w:val="none" w:sz="0" w:space="0" w:color="auto"/>
        <w:left w:val="none" w:sz="0" w:space="0" w:color="auto"/>
        <w:bottom w:val="none" w:sz="0" w:space="0" w:color="auto"/>
        <w:right w:val="none" w:sz="0" w:space="0" w:color="auto"/>
      </w:divBdr>
    </w:div>
    <w:div w:id="111098088">
      <w:bodyDiv w:val="1"/>
      <w:marLeft w:val="0"/>
      <w:marRight w:val="0"/>
      <w:marTop w:val="0"/>
      <w:marBottom w:val="0"/>
      <w:divBdr>
        <w:top w:val="none" w:sz="0" w:space="0" w:color="auto"/>
        <w:left w:val="none" w:sz="0" w:space="0" w:color="auto"/>
        <w:bottom w:val="none" w:sz="0" w:space="0" w:color="auto"/>
        <w:right w:val="none" w:sz="0" w:space="0" w:color="auto"/>
      </w:divBdr>
    </w:div>
    <w:div w:id="120081451">
      <w:bodyDiv w:val="1"/>
      <w:marLeft w:val="0"/>
      <w:marRight w:val="0"/>
      <w:marTop w:val="0"/>
      <w:marBottom w:val="0"/>
      <w:divBdr>
        <w:top w:val="none" w:sz="0" w:space="0" w:color="auto"/>
        <w:left w:val="none" w:sz="0" w:space="0" w:color="auto"/>
        <w:bottom w:val="none" w:sz="0" w:space="0" w:color="auto"/>
        <w:right w:val="none" w:sz="0" w:space="0" w:color="auto"/>
      </w:divBdr>
    </w:div>
    <w:div w:id="120149237">
      <w:bodyDiv w:val="1"/>
      <w:marLeft w:val="0"/>
      <w:marRight w:val="0"/>
      <w:marTop w:val="0"/>
      <w:marBottom w:val="0"/>
      <w:divBdr>
        <w:top w:val="none" w:sz="0" w:space="0" w:color="auto"/>
        <w:left w:val="none" w:sz="0" w:space="0" w:color="auto"/>
        <w:bottom w:val="none" w:sz="0" w:space="0" w:color="auto"/>
        <w:right w:val="none" w:sz="0" w:space="0" w:color="auto"/>
      </w:divBdr>
    </w:div>
    <w:div w:id="120653924">
      <w:bodyDiv w:val="1"/>
      <w:marLeft w:val="0"/>
      <w:marRight w:val="0"/>
      <w:marTop w:val="0"/>
      <w:marBottom w:val="0"/>
      <w:divBdr>
        <w:top w:val="none" w:sz="0" w:space="0" w:color="auto"/>
        <w:left w:val="none" w:sz="0" w:space="0" w:color="auto"/>
        <w:bottom w:val="none" w:sz="0" w:space="0" w:color="auto"/>
        <w:right w:val="none" w:sz="0" w:space="0" w:color="auto"/>
      </w:divBdr>
    </w:div>
    <w:div w:id="128086118">
      <w:bodyDiv w:val="1"/>
      <w:marLeft w:val="0"/>
      <w:marRight w:val="0"/>
      <w:marTop w:val="0"/>
      <w:marBottom w:val="0"/>
      <w:divBdr>
        <w:top w:val="none" w:sz="0" w:space="0" w:color="auto"/>
        <w:left w:val="none" w:sz="0" w:space="0" w:color="auto"/>
        <w:bottom w:val="none" w:sz="0" w:space="0" w:color="auto"/>
        <w:right w:val="none" w:sz="0" w:space="0" w:color="auto"/>
      </w:divBdr>
    </w:div>
    <w:div w:id="130026201">
      <w:bodyDiv w:val="1"/>
      <w:marLeft w:val="0"/>
      <w:marRight w:val="0"/>
      <w:marTop w:val="0"/>
      <w:marBottom w:val="0"/>
      <w:divBdr>
        <w:top w:val="none" w:sz="0" w:space="0" w:color="auto"/>
        <w:left w:val="none" w:sz="0" w:space="0" w:color="auto"/>
        <w:bottom w:val="none" w:sz="0" w:space="0" w:color="auto"/>
        <w:right w:val="none" w:sz="0" w:space="0" w:color="auto"/>
      </w:divBdr>
    </w:div>
    <w:div w:id="132141996">
      <w:bodyDiv w:val="1"/>
      <w:marLeft w:val="0"/>
      <w:marRight w:val="0"/>
      <w:marTop w:val="0"/>
      <w:marBottom w:val="0"/>
      <w:divBdr>
        <w:top w:val="none" w:sz="0" w:space="0" w:color="auto"/>
        <w:left w:val="none" w:sz="0" w:space="0" w:color="auto"/>
        <w:bottom w:val="none" w:sz="0" w:space="0" w:color="auto"/>
        <w:right w:val="none" w:sz="0" w:space="0" w:color="auto"/>
      </w:divBdr>
    </w:div>
    <w:div w:id="134222290">
      <w:bodyDiv w:val="1"/>
      <w:marLeft w:val="0"/>
      <w:marRight w:val="0"/>
      <w:marTop w:val="0"/>
      <w:marBottom w:val="0"/>
      <w:divBdr>
        <w:top w:val="none" w:sz="0" w:space="0" w:color="auto"/>
        <w:left w:val="none" w:sz="0" w:space="0" w:color="auto"/>
        <w:bottom w:val="none" w:sz="0" w:space="0" w:color="auto"/>
        <w:right w:val="none" w:sz="0" w:space="0" w:color="auto"/>
      </w:divBdr>
    </w:div>
    <w:div w:id="134370769">
      <w:bodyDiv w:val="1"/>
      <w:marLeft w:val="0"/>
      <w:marRight w:val="0"/>
      <w:marTop w:val="0"/>
      <w:marBottom w:val="0"/>
      <w:divBdr>
        <w:top w:val="none" w:sz="0" w:space="0" w:color="auto"/>
        <w:left w:val="none" w:sz="0" w:space="0" w:color="auto"/>
        <w:bottom w:val="none" w:sz="0" w:space="0" w:color="auto"/>
        <w:right w:val="none" w:sz="0" w:space="0" w:color="auto"/>
      </w:divBdr>
    </w:div>
    <w:div w:id="136581111">
      <w:bodyDiv w:val="1"/>
      <w:marLeft w:val="0"/>
      <w:marRight w:val="0"/>
      <w:marTop w:val="0"/>
      <w:marBottom w:val="0"/>
      <w:divBdr>
        <w:top w:val="none" w:sz="0" w:space="0" w:color="auto"/>
        <w:left w:val="none" w:sz="0" w:space="0" w:color="auto"/>
        <w:bottom w:val="none" w:sz="0" w:space="0" w:color="auto"/>
        <w:right w:val="none" w:sz="0" w:space="0" w:color="auto"/>
      </w:divBdr>
    </w:div>
    <w:div w:id="137068375">
      <w:bodyDiv w:val="1"/>
      <w:marLeft w:val="0"/>
      <w:marRight w:val="0"/>
      <w:marTop w:val="0"/>
      <w:marBottom w:val="0"/>
      <w:divBdr>
        <w:top w:val="none" w:sz="0" w:space="0" w:color="auto"/>
        <w:left w:val="none" w:sz="0" w:space="0" w:color="auto"/>
        <w:bottom w:val="none" w:sz="0" w:space="0" w:color="auto"/>
        <w:right w:val="none" w:sz="0" w:space="0" w:color="auto"/>
      </w:divBdr>
    </w:div>
    <w:div w:id="141891909">
      <w:bodyDiv w:val="1"/>
      <w:marLeft w:val="0"/>
      <w:marRight w:val="0"/>
      <w:marTop w:val="0"/>
      <w:marBottom w:val="0"/>
      <w:divBdr>
        <w:top w:val="none" w:sz="0" w:space="0" w:color="auto"/>
        <w:left w:val="none" w:sz="0" w:space="0" w:color="auto"/>
        <w:bottom w:val="none" w:sz="0" w:space="0" w:color="auto"/>
        <w:right w:val="none" w:sz="0" w:space="0" w:color="auto"/>
      </w:divBdr>
    </w:div>
    <w:div w:id="146635370">
      <w:bodyDiv w:val="1"/>
      <w:marLeft w:val="0"/>
      <w:marRight w:val="0"/>
      <w:marTop w:val="0"/>
      <w:marBottom w:val="0"/>
      <w:divBdr>
        <w:top w:val="none" w:sz="0" w:space="0" w:color="auto"/>
        <w:left w:val="none" w:sz="0" w:space="0" w:color="auto"/>
        <w:bottom w:val="none" w:sz="0" w:space="0" w:color="auto"/>
        <w:right w:val="none" w:sz="0" w:space="0" w:color="auto"/>
      </w:divBdr>
    </w:div>
    <w:div w:id="147939594">
      <w:bodyDiv w:val="1"/>
      <w:marLeft w:val="0"/>
      <w:marRight w:val="0"/>
      <w:marTop w:val="0"/>
      <w:marBottom w:val="0"/>
      <w:divBdr>
        <w:top w:val="none" w:sz="0" w:space="0" w:color="auto"/>
        <w:left w:val="none" w:sz="0" w:space="0" w:color="auto"/>
        <w:bottom w:val="none" w:sz="0" w:space="0" w:color="auto"/>
        <w:right w:val="none" w:sz="0" w:space="0" w:color="auto"/>
      </w:divBdr>
    </w:div>
    <w:div w:id="149442476">
      <w:bodyDiv w:val="1"/>
      <w:marLeft w:val="0"/>
      <w:marRight w:val="0"/>
      <w:marTop w:val="0"/>
      <w:marBottom w:val="0"/>
      <w:divBdr>
        <w:top w:val="none" w:sz="0" w:space="0" w:color="auto"/>
        <w:left w:val="none" w:sz="0" w:space="0" w:color="auto"/>
        <w:bottom w:val="none" w:sz="0" w:space="0" w:color="auto"/>
        <w:right w:val="none" w:sz="0" w:space="0" w:color="auto"/>
      </w:divBdr>
    </w:div>
    <w:div w:id="158889920">
      <w:bodyDiv w:val="1"/>
      <w:marLeft w:val="0"/>
      <w:marRight w:val="0"/>
      <w:marTop w:val="0"/>
      <w:marBottom w:val="0"/>
      <w:divBdr>
        <w:top w:val="none" w:sz="0" w:space="0" w:color="auto"/>
        <w:left w:val="none" w:sz="0" w:space="0" w:color="auto"/>
        <w:bottom w:val="none" w:sz="0" w:space="0" w:color="auto"/>
        <w:right w:val="none" w:sz="0" w:space="0" w:color="auto"/>
      </w:divBdr>
    </w:div>
    <w:div w:id="159809076">
      <w:bodyDiv w:val="1"/>
      <w:marLeft w:val="0"/>
      <w:marRight w:val="0"/>
      <w:marTop w:val="0"/>
      <w:marBottom w:val="0"/>
      <w:divBdr>
        <w:top w:val="none" w:sz="0" w:space="0" w:color="auto"/>
        <w:left w:val="none" w:sz="0" w:space="0" w:color="auto"/>
        <w:bottom w:val="none" w:sz="0" w:space="0" w:color="auto"/>
        <w:right w:val="none" w:sz="0" w:space="0" w:color="auto"/>
      </w:divBdr>
    </w:div>
    <w:div w:id="164244907">
      <w:bodyDiv w:val="1"/>
      <w:marLeft w:val="0"/>
      <w:marRight w:val="0"/>
      <w:marTop w:val="0"/>
      <w:marBottom w:val="0"/>
      <w:divBdr>
        <w:top w:val="none" w:sz="0" w:space="0" w:color="auto"/>
        <w:left w:val="none" w:sz="0" w:space="0" w:color="auto"/>
        <w:bottom w:val="none" w:sz="0" w:space="0" w:color="auto"/>
        <w:right w:val="none" w:sz="0" w:space="0" w:color="auto"/>
      </w:divBdr>
    </w:div>
    <w:div w:id="165488431">
      <w:bodyDiv w:val="1"/>
      <w:marLeft w:val="0"/>
      <w:marRight w:val="0"/>
      <w:marTop w:val="0"/>
      <w:marBottom w:val="0"/>
      <w:divBdr>
        <w:top w:val="none" w:sz="0" w:space="0" w:color="auto"/>
        <w:left w:val="none" w:sz="0" w:space="0" w:color="auto"/>
        <w:bottom w:val="none" w:sz="0" w:space="0" w:color="auto"/>
        <w:right w:val="none" w:sz="0" w:space="0" w:color="auto"/>
      </w:divBdr>
    </w:div>
    <w:div w:id="165558301">
      <w:bodyDiv w:val="1"/>
      <w:marLeft w:val="0"/>
      <w:marRight w:val="0"/>
      <w:marTop w:val="0"/>
      <w:marBottom w:val="0"/>
      <w:divBdr>
        <w:top w:val="none" w:sz="0" w:space="0" w:color="auto"/>
        <w:left w:val="none" w:sz="0" w:space="0" w:color="auto"/>
        <w:bottom w:val="none" w:sz="0" w:space="0" w:color="auto"/>
        <w:right w:val="none" w:sz="0" w:space="0" w:color="auto"/>
      </w:divBdr>
    </w:div>
    <w:div w:id="174611640">
      <w:bodyDiv w:val="1"/>
      <w:marLeft w:val="0"/>
      <w:marRight w:val="0"/>
      <w:marTop w:val="0"/>
      <w:marBottom w:val="0"/>
      <w:divBdr>
        <w:top w:val="none" w:sz="0" w:space="0" w:color="auto"/>
        <w:left w:val="none" w:sz="0" w:space="0" w:color="auto"/>
        <w:bottom w:val="none" w:sz="0" w:space="0" w:color="auto"/>
        <w:right w:val="none" w:sz="0" w:space="0" w:color="auto"/>
      </w:divBdr>
    </w:div>
    <w:div w:id="177623474">
      <w:bodyDiv w:val="1"/>
      <w:marLeft w:val="0"/>
      <w:marRight w:val="0"/>
      <w:marTop w:val="0"/>
      <w:marBottom w:val="0"/>
      <w:divBdr>
        <w:top w:val="none" w:sz="0" w:space="0" w:color="auto"/>
        <w:left w:val="none" w:sz="0" w:space="0" w:color="auto"/>
        <w:bottom w:val="none" w:sz="0" w:space="0" w:color="auto"/>
        <w:right w:val="none" w:sz="0" w:space="0" w:color="auto"/>
      </w:divBdr>
    </w:div>
    <w:div w:id="189608063">
      <w:bodyDiv w:val="1"/>
      <w:marLeft w:val="0"/>
      <w:marRight w:val="0"/>
      <w:marTop w:val="0"/>
      <w:marBottom w:val="0"/>
      <w:divBdr>
        <w:top w:val="none" w:sz="0" w:space="0" w:color="auto"/>
        <w:left w:val="none" w:sz="0" w:space="0" w:color="auto"/>
        <w:bottom w:val="none" w:sz="0" w:space="0" w:color="auto"/>
        <w:right w:val="none" w:sz="0" w:space="0" w:color="auto"/>
      </w:divBdr>
    </w:div>
    <w:div w:id="199246680">
      <w:bodyDiv w:val="1"/>
      <w:marLeft w:val="0"/>
      <w:marRight w:val="0"/>
      <w:marTop w:val="0"/>
      <w:marBottom w:val="0"/>
      <w:divBdr>
        <w:top w:val="none" w:sz="0" w:space="0" w:color="auto"/>
        <w:left w:val="none" w:sz="0" w:space="0" w:color="auto"/>
        <w:bottom w:val="none" w:sz="0" w:space="0" w:color="auto"/>
        <w:right w:val="none" w:sz="0" w:space="0" w:color="auto"/>
      </w:divBdr>
    </w:div>
    <w:div w:id="203521588">
      <w:bodyDiv w:val="1"/>
      <w:marLeft w:val="0"/>
      <w:marRight w:val="0"/>
      <w:marTop w:val="0"/>
      <w:marBottom w:val="0"/>
      <w:divBdr>
        <w:top w:val="none" w:sz="0" w:space="0" w:color="auto"/>
        <w:left w:val="none" w:sz="0" w:space="0" w:color="auto"/>
        <w:bottom w:val="none" w:sz="0" w:space="0" w:color="auto"/>
        <w:right w:val="none" w:sz="0" w:space="0" w:color="auto"/>
      </w:divBdr>
    </w:div>
    <w:div w:id="208297837">
      <w:bodyDiv w:val="1"/>
      <w:marLeft w:val="0"/>
      <w:marRight w:val="0"/>
      <w:marTop w:val="0"/>
      <w:marBottom w:val="0"/>
      <w:divBdr>
        <w:top w:val="none" w:sz="0" w:space="0" w:color="auto"/>
        <w:left w:val="none" w:sz="0" w:space="0" w:color="auto"/>
        <w:bottom w:val="none" w:sz="0" w:space="0" w:color="auto"/>
        <w:right w:val="none" w:sz="0" w:space="0" w:color="auto"/>
      </w:divBdr>
    </w:div>
    <w:div w:id="208883332">
      <w:bodyDiv w:val="1"/>
      <w:marLeft w:val="0"/>
      <w:marRight w:val="0"/>
      <w:marTop w:val="0"/>
      <w:marBottom w:val="0"/>
      <w:divBdr>
        <w:top w:val="none" w:sz="0" w:space="0" w:color="auto"/>
        <w:left w:val="none" w:sz="0" w:space="0" w:color="auto"/>
        <w:bottom w:val="none" w:sz="0" w:space="0" w:color="auto"/>
        <w:right w:val="none" w:sz="0" w:space="0" w:color="auto"/>
      </w:divBdr>
    </w:div>
    <w:div w:id="214512999">
      <w:bodyDiv w:val="1"/>
      <w:marLeft w:val="0"/>
      <w:marRight w:val="0"/>
      <w:marTop w:val="0"/>
      <w:marBottom w:val="0"/>
      <w:divBdr>
        <w:top w:val="none" w:sz="0" w:space="0" w:color="auto"/>
        <w:left w:val="none" w:sz="0" w:space="0" w:color="auto"/>
        <w:bottom w:val="none" w:sz="0" w:space="0" w:color="auto"/>
        <w:right w:val="none" w:sz="0" w:space="0" w:color="auto"/>
      </w:divBdr>
    </w:div>
    <w:div w:id="214588794">
      <w:bodyDiv w:val="1"/>
      <w:marLeft w:val="0"/>
      <w:marRight w:val="0"/>
      <w:marTop w:val="0"/>
      <w:marBottom w:val="0"/>
      <w:divBdr>
        <w:top w:val="none" w:sz="0" w:space="0" w:color="auto"/>
        <w:left w:val="none" w:sz="0" w:space="0" w:color="auto"/>
        <w:bottom w:val="none" w:sz="0" w:space="0" w:color="auto"/>
        <w:right w:val="none" w:sz="0" w:space="0" w:color="auto"/>
      </w:divBdr>
    </w:div>
    <w:div w:id="223949640">
      <w:bodyDiv w:val="1"/>
      <w:marLeft w:val="0"/>
      <w:marRight w:val="0"/>
      <w:marTop w:val="0"/>
      <w:marBottom w:val="0"/>
      <w:divBdr>
        <w:top w:val="none" w:sz="0" w:space="0" w:color="auto"/>
        <w:left w:val="none" w:sz="0" w:space="0" w:color="auto"/>
        <w:bottom w:val="none" w:sz="0" w:space="0" w:color="auto"/>
        <w:right w:val="none" w:sz="0" w:space="0" w:color="auto"/>
      </w:divBdr>
    </w:div>
    <w:div w:id="225803287">
      <w:bodyDiv w:val="1"/>
      <w:marLeft w:val="0"/>
      <w:marRight w:val="0"/>
      <w:marTop w:val="0"/>
      <w:marBottom w:val="0"/>
      <w:divBdr>
        <w:top w:val="none" w:sz="0" w:space="0" w:color="auto"/>
        <w:left w:val="none" w:sz="0" w:space="0" w:color="auto"/>
        <w:bottom w:val="none" w:sz="0" w:space="0" w:color="auto"/>
        <w:right w:val="none" w:sz="0" w:space="0" w:color="auto"/>
      </w:divBdr>
    </w:div>
    <w:div w:id="228615527">
      <w:bodyDiv w:val="1"/>
      <w:marLeft w:val="0"/>
      <w:marRight w:val="0"/>
      <w:marTop w:val="0"/>
      <w:marBottom w:val="0"/>
      <w:divBdr>
        <w:top w:val="none" w:sz="0" w:space="0" w:color="auto"/>
        <w:left w:val="none" w:sz="0" w:space="0" w:color="auto"/>
        <w:bottom w:val="none" w:sz="0" w:space="0" w:color="auto"/>
        <w:right w:val="none" w:sz="0" w:space="0" w:color="auto"/>
      </w:divBdr>
    </w:div>
    <w:div w:id="243540311">
      <w:bodyDiv w:val="1"/>
      <w:marLeft w:val="0"/>
      <w:marRight w:val="0"/>
      <w:marTop w:val="0"/>
      <w:marBottom w:val="0"/>
      <w:divBdr>
        <w:top w:val="none" w:sz="0" w:space="0" w:color="auto"/>
        <w:left w:val="none" w:sz="0" w:space="0" w:color="auto"/>
        <w:bottom w:val="none" w:sz="0" w:space="0" w:color="auto"/>
        <w:right w:val="none" w:sz="0" w:space="0" w:color="auto"/>
      </w:divBdr>
    </w:div>
    <w:div w:id="243993249">
      <w:bodyDiv w:val="1"/>
      <w:marLeft w:val="0"/>
      <w:marRight w:val="0"/>
      <w:marTop w:val="0"/>
      <w:marBottom w:val="0"/>
      <w:divBdr>
        <w:top w:val="none" w:sz="0" w:space="0" w:color="auto"/>
        <w:left w:val="none" w:sz="0" w:space="0" w:color="auto"/>
        <w:bottom w:val="none" w:sz="0" w:space="0" w:color="auto"/>
        <w:right w:val="none" w:sz="0" w:space="0" w:color="auto"/>
      </w:divBdr>
    </w:div>
    <w:div w:id="249046707">
      <w:bodyDiv w:val="1"/>
      <w:marLeft w:val="0"/>
      <w:marRight w:val="0"/>
      <w:marTop w:val="0"/>
      <w:marBottom w:val="0"/>
      <w:divBdr>
        <w:top w:val="none" w:sz="0" w:space="0" w:color="auto"/>
        <w:left w:val="none" w:sz="0" w:space="0" w:color="auto"/>
        <w:bottom w:val="none" w:sz="0" w:space="0" w:color="auto"/>
        <w:right w:val="none" w:sz="0" w:space="0" w:color="auto"/>
      </w:divBdr>
    </w:div>
    <w:div w:id="251747625">
      <w:bodyDiv w:val="1"/>
      <w:marLeft w:val="0"/>
      <w:marRight w:val="0"/>
      <w:marTop w:val="0"/>
      <w:marBottom w:val="0"/>
      <w:divBdr>
        <w:top w:val="none" w:sz="0" w:space="0" w:color="auto"/>
        <w:left w:val="none" w:sz="0" w:space="0" w:color="auto"/>
        <w:bottom w:val="none" w:sz="0" w:space="0" w:color="auto"/>
        <w:right w:val="none" w:sz="0" w:space="0" w:color="auto"/>
      </w:divBdr>
    </w:div>
    <w:div w:id="256064560">
      <w:bodyDiv w:val="1"/>
      <w:marLeft w:val="0"/>
      <w:marRight w:val="0"/>
      <w:marTop w:val="0"/>
      <w:marBottom w:val="0"/>
      <w:divBdr>
        <w:top w:val="none" w:sz="0" w:space="0" w:color="auto"/>
        <w:left w:val="none" w:sz="0" w:space="0" w:color="auto"/>
        <w:bottom w:val="none" w:sz="0" w:space="0" w:color="auto"/>
        <w:right w:val="none" w:sz="0" w:space="0" w:color="auto"/>
      </w:divBdr>
    </w:div>
    <w:div w:id="256208406">
      <w:bodyDiv w:val="1"/>
      <w:marLeft w:val="0"/>
      <w:marRight w:val="0"/>
      <w:marTop w:val="0"/>
      <w:marBottom w:val="0"/>
      <w:divBdr>
        <w:top w:val="none" w:sz="0" w:space="0" w:color="auto"/>
        <w:left w:val="none" w:sz="0" w:space="0" w:color="auto"/>
        <w:bottom w:val="none" w:sz="0" w:space="0" w:color="auto"/>
        <w:right w:val="none" w:sz="0" w:space="0" w:color="auto"/>
      </w:divBdr>
    </w:div>
    <w:div w:id="257059375">
      <w:bodyDiv w:val="1"/>
      <w:marLeft w:val="0"/>
      <w:marRight w:val="0"/>
      <w:marTop w:val="0"/>
      <w:marBottom w:val="0"/>
      <w:divBdr>
        <w:top w:val="none" w:sz="0" w:space="0" w:color="auto"/>
        <w:left w:val="none" w:sz="0" w:space="0" w:color="auto"/>
        <w:bottom w:val="none" w:sz="0" w:space="0" w:color="auto"/>
        <w:right w:val="none" w:sz="0" w:space="0" w:color="auto"/>
      </w:divBdr>
    </w:div>
    <w:div w:id="257644720">
      <w:bodyDiv w:val="1"/>
      <w:marLeft w:val="0"/>
      <w:marRight w:val="0"/>
      <w:marTop w:val="0"/>
      <w:marBottom w:val="0"/>
      <w:divBdr>
        <w:top w:val="none" w:sz="0" w:space="0" w:color="auto"/>
        <w:left w:val="none" w:sz="0" w:space="0" w:color="auto"/>
        <w:bottom w:val="none" w:sz="0" w:space="0" w:color="auto"/>
        <w:right w:val="none" w:sz="0" w:space="0" w:color="auto"/>
      </w:divBdr>
    </w:div>
    <w:div w:id="261450637">
      <w:bodyDiv w:val="1"/>
      <w:marLeft w:val="0"/>
      <w:marRight w:val="0"/>
      <w:marTop w:val="0"/>
      <w:marBottom w:val="0"/>
      <w:divBdr>
        <w:top w:val="none" w:sz="0" w:space="0" w:color="auto"/>
        <w:left w:val="none" w:sz="0" w:space="0" w:color="auto"/>
        <w:bottom w:val="none" w:sz="0" w:space="0" w:color="auto"/>
        <w:right w:val="none" w:sz="0" w:space="0" w:color="auto"/>
      </w:divBdr>
    </w:div>
    <w:div w:id="264194755">
      <w:bodyDiv w:val="1"/>
      <w:marLeft w:val="0"/>
      <w:marRight w:val="0"/>
      <w:marTop w:val="0"/>
      <w:marBottom w:val="0"/>
      <w:divBdr>
        <w:top w:val="none" w:sz="0" w:space="0" w:color="auto"/>
        <w:left w:val="none" w:sz="0" w:space="0" w:color="auto"/>
        <w:bottom w:val="none" w:sz="0" w:space="0" w:color="auto"/>
        <w:right w:val="none" w:sz="0" w:space="0" w:color="auto"/>
      </w:divBdr>
    </w:div>
    <w:div w:id="264967020">
      <w:bodyDiv w:val="1"/>
      <w:marLeft w:val="0"/>
      <w:marRight w:val="0"/>
      <w:marTop w:val="0"/>
      <w:marBottom w:val="0"/>
      <w:divBdr>
        <w:top w:val="none" w:sz="0" w:space="0" w:color="auto"/>
        <w:left w:val="none" w:sz="0" w:space="0" w:color="auto"/>
        <w:bottom w:val="none" w:sz="0" w:space="0" w:color="auto"/>
        <w:right w:val="none" w:sz="0" w:space="0" w:color="auto"/>
      </w:divBdr>
    </w:div>
    <w:div w:id="265429870">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79729814">
      <w:bodyDiv w:val="1"/>
      <w:marLeft w:val="0"/>
      <w:marRight w:val="0"/>
      <w:marTop w:val="0"/>
      <w:marBottom w:val="0"/>
      <w:divBdr>
        <w:top w:val="none" w:sz="0" w:space="0" w:color="auto"/>
        <w:left w:val="none" w:sz="0" w:space="0" w:color="auto"/>
        <w:bottom w:val="none" w:sz="0" w:space="0" w:color="auto"/>
        <w:right w:val="none" w:sz="0" w:space="0" w:color="auto"/>
      </w:divBdr>
    </w:div>
    <w:div w:id="280377536">
      <w:bodyDiv w:val="1"/>
      <w:marLeft w:val="0"/>
      <w:marRight w:val="0"/>
      <w:marTop w:val="0"/>
      <w:marBottom w:val="0"/>
      <w:divBdr>
        <w:top w:val="none" w:sz="0" w:space="0" w:color="auto"/>
        <w:left w:val="none" w:sz="0" w:space="0" w:color="auto"/>
        <w:bottom w:val="none" w:sz="0" w:space="0" w:color="auto"/>
        <w:right w:val="none" w:sz="0" w:space="0" w:color="auto"/>
      </w:divBdr>
    </w:div>
    <w:div w:id="280964724">
      <w:bodyDiv w:val="1"/>
      <w:marLeft w:val="0"/>
      <w:marRight w:val="0"/>
      <w:marTop w:val="0"/>
      <w:marBottom w:val="0"/>
      <w:divBdr>
        <w:top w:val="none" w:sz="0" w:space="0" w:color="auto"/>
        <w:left w:val="none" w:sz="0" w:space="0" w:color="auto"/>
        <w:bottom w:val="none" w:sz="0" w:space="0" w:color="auto"/>
        <w:right w:val="none" w:sz="0" w:space="0" w:color="auto"/>
      </w:divBdr>
    </w:div>
    <w:div w:id="281349986">
      <w:bodyDiv w:val="1"/>
      <w:marLeft w:val="0"/>
      <w:marRight w:val="0"/>
      <w:marTop w:val="0"/>
      <w:marBottom w:val="0"/>
      <w:divBdr>
        <w:top w:val="none" w:sz="0" w:space="0" w:color="auto"/>
        <w:left w:val="none" w:sz="0" w:space="0" w:color="auto"/>
        <w:bottom w:val="none" w:sz="0" w:space="0" w:color="auto"/>
        <w:right w:val="none" w:sz="0" w:space="0" w:color="auto"/>
      </w:divBdr>
    </w:div>
    <w:div w:id="284968432">
      <w:bodyDiv w:val="1"/>
      <w:marLeft w:val="0"/>
      <w:marRight w:val="0"/>
      <w:marTop w:val="0"/>
      <w:marBottom w:val="0"/>
      <w:divBdr>
        <w:top w:val="none" w:sz="0" w:space="0" w:color="auto"/>
        <w:left w:val="none" w:sz="0" w:space="0" w:color="auto"/>
        <w:bottom w:val="none" w:sz="0" w:space="0" w:color="auto"/>
        <w:right w:val="none" w:sz="0" w:space="0" w:color="auto"/>
      </w:divBdr>
    </w:div>
    <w:div w:id="289166978">
      <w:bodyDiv w:val="1"/>
      <w:marLeft w:val="0"/>
      <w:marRight w:val="0"/>
      <w:marTop w:val="0"/>
      <w:marBottom w:val="0"/>
      <w:divBdr>
        <w:top w:val="none" w:sz="0" w:space="0" w:color="auto"/>
        <w:left w:val="none" w:sz="0" w:space="0" w:color="auto"/>
        <w:bottom w:val="none" w:sz="0" w:space="0" w:color="auto"/>
        <w:right w:val="none" w:sz="0" w:space="0" w:color="auto"/>
      </w:divBdr>
    </w:div>
    <w:div w:id="292256772">
      <w:bodyDiv w:val="1"/>
      <w:marLeft w:val="0"/>
      <w:marRight w:val="0"/>
      <w:marTop w:val="0"/>
      <w:marBottom w:val="0"/>
      <w:divBdr>
        <w:top w:val="none" w:sz="0" w:space="0" w:color="auto"/>
        <w:left w:val="none" w:sz="0" w:space="0" w:color="auto"/>
        <w:bottom w:val="none" w:sz="0" w:space="0" w:color="auto"/>
        <w:right w:val="none" w:sz="0" w:space="0" w:color="auto"/>
      </w:divBdr>
    </w:div>
    <w:div w:id="292831561">
      <w:bodyDiv w:val="1"/>
      <w:marLeft w:val="0"/>
      <w:marRight w:val="0"/>
      <w:marTop w:val="0"/>
      <w:marBottom w:val="0"/>
      <w:divBdr>
        <w:top w:val="none" w:sz="0" w:space="0" w:color="auto"/>
        <w:left w:val="none" w:sz="0" w:space="0" w:color="auto"/>
        <w:bottom w:val="none" w:sz="0" w:space="0" w:color="auto"/>
        <w:right w:val="none" w:sz="0" w:space="0" w:color="auto"/>
      </w:divBdr>
    </w:div>
    <w:div w:id="294872514">
      <w:bodyDiv w:val="1"/>
      <w:marLeft w:val="0"/>
      <w:marRight w:val="0"/>
      <w:marTop w:val="0"/>
      <w:marBottom w:val="0"/>
      <w:divBdr>
        <w:top w:val="none" w:sz="0" w:space="0" w:color="auto"/>
        <w:left w:val="none" w:sz="0" w:space="0" w:color="auto"/>
        <w:bottom w:val="none" w:sz="0" w:space="0" w:color="auto"/>
        <w:right w:val="none" w:sz="0" w:space="0" w:color="auto"/>
      </w:divBdr>
    </w:div>
    <w:div w:id="295990310">
      <w:bodyDiv w:val="1"/>
      <w:marLeft w:val="0"/>
      <w:marRight w:val="0"/>
      <w:marTop w:val="0"/>
      <w:marBottom w:val="0"/>
      <w:divBdr>
        <w:top w:val="none" w:sz="0" w:space="0" w:color="auto"/>
        <w:left w:val="none" w:sz="0" w:space="0" w:color="auto"/>
        <w:bottom w:val="none" w:sz="0" w:space="0" w:color="auto"/>
        <w:right w:val="none" w:sz="0" w:space="0" w:color="auto"/>
      </w:divBdr>
    </w:div>
    <w:div w:id="301425692">
      <w:bodyDiv w:val="1"/>
      <w:marLeft w:val="0"/>
      <w:marRight w:val="0"/>
      <w:marTop w:val="0"/>
      <w:marBottom w:val="0"/>
      <w:divBdr>
        <w:top w:val="none" w:sz="0" w:space="0" w:color="auto"/>
        <w:left w:val="none" w:sz="0" w:space="0" w:color="auto"/>
        <w:bottom w:val="none" w:sz="0" w:space="0" w:color="auto"/>
        <w:right w:val="none" w:sz="0" w:space="0" w:color="auto"/>
      </w:divBdr>
    </w:div>
    <w:div w:id="308100873">
      <w:bodyDiv w:val="1"/>
      <w:marLeft w:val="0"/>
      <w:marRight w:val="0"/>
      <w:marTop w:val="0"/>
      <w:marBottom w:val="0"/>
      <w:divBdr>
        <w:top w:val="none" w:sz="0" w:space="0" w:color="auto"/>
        <w:left w:val="none" w:sz="0" w:space="0" w:color="auto"/>
        <w:bottom w:val="none" w:sz="0" w:space="0" w:color="auto"/>
        <w:right w:val="none" w:sz="0" w:space="0" w:color="auto"/>
      </w:divBdr>
    </w:div>
    <w:div w:id="312299790">
      <w:bodyDiv w:val="1"/>
      <w:marLeft w:val="0"/>
      <w:marRight w:val="0"/>
      <w:marTop w:val="0"/>
      <w:marBottom w:val="0"/>
      <w:divBdr>
        <w:top w:val="none" w:sz="0" w:space="0" w:color="auto"/>
        <w:left w:val="none" w:sz="0" w:space="0" w:color="auto"/>
        <w:bottom w:val="none" w:sz="0" w:space="0" w:color="auto"/>
        <w:right w:val="none" w:sz="0" w:space="0" w:color="auto"/>
      </w:divBdr>
    </w:div>
    <w:div w:id="313680095">
      <w:bodyDiv w:val="1"/>
      <w:marLeft w:val="0"/>
      <w:marRight w:val="0"/>
      <w:marTop w:val="0"/>
      <w:marBottom w:val="0"/>
      <w:divBdr>
        <w:top w:val="none" w:sz="0" w:space="0" w:color="auto"/>
        <w:left w:val="none" w:sz="0" w:space="0" w:color="auto"/>
        <w:bottom w:val="none" w:sz="0" w:space="0" w:color="auto"/>
        <w:right w:val="none" w:sz="0" w:space="0" w:color="auto"/>
      </w:divBdr>
    </w:div>
    <w:div w:id="323818184">
      <w:bodyDiv w:val="1"/>
      <w:marLeft w:val="0"/>
      <w:marRight w:val="0"/>
      <w:marTop w:val="0"/>
      <w:marBottom w:val="0"/>
      <w:divBdr>
        <w:top w:val="none" w:sz="0" w:space="0" w:color="auto"/>
        <w:left w:val="none" w:sz="0" w:space="0" w:color="auto"/>
        <w:bottom w:val="none" w:sz="0" w:space="0" w:color="auto"/>
        <w:right w:val="none" w:sz="0" w:space="0" w:color="auto"/>
      </w:divBdr>
    </w:div>
    <w:div w:id="325322749">
      <w:bodyDiv w:val="1"/>
      <w:marLeft w:val="0"/>
      <w:marRight w:val="0"/>
      <w:marTop w:val="0"/>
      <w:marBottom w:val="0"/>
      <w:divBdr>
        <w:top w:val="none" w:sz="0" w:space="0" w:color="auto"/>
        <w:left w:val="none" w:sz="0" w:space="0" w:color="auto"/>
        <w:bottom w:val="none" w:sz="0" w:space="0" w:color="auto"/>
        <w:right w:val="none" w:sz="0" w:space="0" w:color="auto"/>
      </w:divBdr>
    </w:div>
    <w:div w:id="325330019">
      <w:bodyDiv w:val="1"/>
      <w:marLeft w:val="0"/>
      <w:marRight w:val="0"/>
      <w:marTop w:val="0"/>
      <w:marBottom w:val="0"/>
      <w:divBdr>
        <w:top w:val="none" w:sz="0" w:space="0" w:color="auto"/>
        <w:left w:val="none" w:sz="0" w:space="0" w:color="auto"/>
        <w:bottom w:val="none" w:sz="0" w:space="0" w:color="auto"/>
        <w:right w:val="none" w:sz="0" w:space="0" w:color="auto"/>
      </w:divBdr>
    </w:div>
    <w:div w:id="327055669">
      <w:bodyDiv w:val="1"/>
      <w:marLeft w:val="0"/>
      <w:marRight w:val="0"/>
      <w:marTop w:val="0"/>
      <w:marBottom w:val="0"/>
      <w:divBdr>
        <w:top w:val="none" w:sz="0" w:space="0" w:color="auto"/>
        <w:left w:val="none" w:sz="0" w:space="0" w:color="auto"/>
        <w:bottom w:val="none" w:sz="0" w:space="0" w:color="auto"/>
        <w:right w:val="none" w:sz="0" w:space="0" w:color="auto"/>
      </w:divBdr>
    </w:div>
    <w:div w:id="328944368">
      <w:bodyDiv w:val="1"/>
      <w:marLeft w:val="0"/>
      <w:marRight w:val="0"/>
      <w:marTop w:val="0"/>
      <w:marBottom w:val="0"/>
      <w:divBdr>
        <w:top w:val="none" w:sz="0" w:space="0" w:color="auto"/>
        <w:left w:val="none" w:sz="0" w:space="0" w:color="auto"/>
        <w:bottom w:val="none" w:sz="0" w:space="0" w:color="auto"/>
        <w:right w:val="none" w:sz="0" w:space="0" w:color="auto"/>
      </w:divBdr>
    </w:div>
    <w:div w:id="329139108">
      <w:bodyDiv w:val="1"/>
      <w:marLeft w:val="0"/>
      <w:marRight w:val="0"/>
      <w:marTop w:val="0"/>
      <w:marBottom w:val="0"/>
      <w:divBdr>
        <w:top w:val="none" w:sz="0" w:space="0" w:color="auto"/>
        <w:left w:val="none" w:sz="0" w:space="0" w:color="auto"/>
        <w:bottom w:val="none" w:sz="0" w:space="0" w:color="auto"/>
        <w:right w:val="none" w:sz="0" w:space="0" w:color="auto"/>
      </w:divBdr>
    </w:div>
    <w:div w:id="331182252">
      <w:bodyDiv w:val="1"/>
      <w:marLeft w:val="0"/>
      <w:marRight w:val="0"/>
      <w:marTop w:val="0"/>
      <w:marBottom w:val="0"/>
      <w:divBdr>
        <w:top w:val="none" w:sz="0" w:space="0" w:color="auto"/>
        <w:left w:val="none" w:sz="0" w:space="0" w:color="auto"/>
        <w:bottom w:val="none" w:sz="0" w:space="0" w:color="auto"/>
        <w:right w:val="none" w:sz="0" w:space="0" w:color="auto"/>
      </w:divBdr>
    </w:div>
    <w:div w:id="344598033">
      <w:bodyDiv w:val="1"/>
      <w:marLeft w:val="0"/>
      <w:marRight w:val="0"/>
      <w:marTop w:val="0"/>
      <w:marBottom w:val="0"/>
      <w:divBdr>
        <w:top w:val="none" w:sz="0" w:space="0" w:color="auto"/>
        <w:left w:val="none" w:sz="0" w:space="0" w:color="auto"/>
        <w:bottom w:val="none" w:sz="0" w:space="0" w:color="auto"/>
        <w:right w:val="none" w:sz="0" w:space="0" w:color="auto"/>
      </w:divBdr>
    </w:div>
    <w:div w:id="344747904">
      <w:bodyDiv w:val="1"/>
      <w:marLeft w:val="0"/>
      <w:marRight w:val="0"/>
      <w:marTop w:val="0"/>
      <w:marBottom w:val="0"/>
      <w:divBdr>
        <w:top w:val="none" w:sz="0" w:space="0" w:color="auto"/>
        <w:left w:val="none" w:sz="0" w:space="0" w:color="auto"/>
        <w:bottom w:val="none" w:sz="0" w:space="0" w:color="auto"/>
        <w:right w:val="none" w:sz="0" w:space="0" w:color="auto"/>
      </w:divBdr>
    </w:div>
    <w:div w:id="346492766">
      <w:bodyDiv w:val="1"/>
      <w:marLeft w:val="0"/>
      <w:marRight w:val="0"/>
      <w:marTop w:val="0"/>
      <w:marBottom w:val="0"/>
      <w:divBdr>
        <w:top w:val="none" w:sz="0" w:space="0" w:color="auto"/>
        <w:left w:val="none" w:sz="0" w:space="0" w:color="auto"/>
        <w:bottom w:val="none" w:sz="0" w:space="0" w:color="auto"/>
        <w:right w:val="none" w:sz="0" w:space="0" w:color="auto"/>
      </w:divBdr>
    </w:div>
    <w:div w:id="346713298">
      <w:bodyDiv w:val="1"/>
      <w:marLeft w:val="0"/>
      <w:marRight w:val="0"/>
      <w:marTop w:val="0"/>
      <w:marBottom w:val="0"/>
      <w:divBdr>
        <w:top w:val="none" w:sz="0" w:space="0" w:color="auto"/>
        <w:left w:val="none" w:sz="0" w:space="0" w:color="auto"/>
        <w:bottom w:val="none" w:sz="0" w:space="0" w:color="auto"/>
        <w:right w:val="none" w:sz="0" w:space="0" w:color="auto"/>
      </w:divBdr>
    </w:div>
    <w:div w:id="347293266">
      <w:bodyDiv w:val="1"/>
      <w:marLeft w:val="0"/>
      <w:marRight w:val="0"/>
      <w:marTop w:val="0"/>
      <w:marBottom w:val="0"/>
      <w:divBdr>
        <w:top w:val="none" w:sz="0" w:space="0" w:color="auto"/>
        <w:left w:val="none" w:sz="0" w:space="0" w:color="auto"/>
        <w:bottom w:val="none" w:sz="0" w:space="0" w:color="auto"/>
        <w:right w:val="none" w:sz="0" w:space="0" w:color="auto"/>
      </w:divBdr>
    </w:div>
    <w:div w:id="347801944">
      <w:bodyDiv w:val="1"/>
      <w:marLeft w:val="0"/>
      <w:marRight w:val="0"/>
      <w:marTop w:val="0"/>
      <w:marBottom w:val="0"/>
      <w:divBdr>
        <w:top w:val="none" w:sz="0" w:space="0" w:color="auto"/>
        <w:left w:val="none" w:sz="0" w:space="0" w:color="auto"/>
        <w:bottom w:val="none" w:sz="0" w:space="0" w:color="auto"/>
        <w:right w:val="none" w:sz="0" w:space="0" w:color="auto"/>
      </w:divBdr>
    </w:div>
    <w:div w:id="348483950">
      <w:bodyDiv w:val="1"/>
      <w:marLeft w:val="0"/>
      <w:marRight w:val="0"/>
      <w:marTop w:val="0"/>
      <w:marBottom w:val="0"/>
      <w:divBdr>
        <w:top w:val="none" w:sz="0" w:space="0" w:color="auto"/>
        <w:left w:val="none" w:sz="0" w:space="0" w:color="auto"/>
        <w:bottom w:val="none" w:sz="0" w:space="0" w:color="auto"/>
        <w:right w:val="none" w:sz="0" w:space="0" w:color="auto"/>
      </w:divBdr>
    </w:div>
    <w:div w:id="354966581">
      <w:bodyDiv w:val="1"/>
      <w:marLeft w:val="0"/>
      <w:marRight w:val="0"/>
      <w:marTop w:val="0"/>
      <w:marBottom w:val="0"/>
      <w:divBdr>
        <w:top w:val="none" w:sz="0" w:space="0" w:color="auto"/>
        <w:left w:val="none" w:sz="0" w:space="0" w:color="auto"/>
        <w:bottom w:val="none" w:sz="0" w:space="0" w:color="auto"/>
        <w:right w:val="none" w:sz="0" w:space="0" w:color="auto"/>
      </w:divBdr>
    </w:div>
    <w:div w:id="356783819">
      <w:bodyDiv w:val="1"/>
      <w:marLeft w:val="0"/>
      <w:marRight w:val="0"/>
      <w:marTop w:val="0"/>
      <w:marBottom w:val="0"/>
      <w:divBdr>
        <w:top w:val="none" w:sz="0" w:space="0" w:color="auto"/>
        <w:left w:val="none" w:sz="0" w:space="0" w:color="auto"/>
        <w:bottom w:val="none" w:sz="0" w:space="0" w:color="auto"/>
        <w:right w:val="none" w:sz="0" w:space="0" w:color="auto"/>
      </w:divBdr>
    </w:div>
    <w:div w:id="357778719">
      <w:bodyDiv w:val="1"/>
      <w:marLeft w:val="0"/>
      <w:marRight w:val="0"/>
      <w:marTop w:val="0"/>
      <w:marBottom w:val="0"/>
      <w:divBdr>
        <w:top w:val="none" w:sz="0" w:space="0" w:color="auto"/>
        <w:left w:val="none" w:sz="0" w:space="0" w:color="auto"/>
        <w:bottom w:val="none" w:sz="0" w:space="0" w:color="auto"/>
        <w:right w:val="none" w:sz="0" w:space="0" w:color="auto"/>
      </w:divBdr>
    </w:div>
    <w:div w:id="358362532">
      <w:bodyDiv w:val="1"/>
      <w:marLeft w:val="0"/>
      <w:marRight w:val="0"/>
      <w:marTop w:val="0"/>
      <w:marBottom w:val="0"/>
      <w:divBdr>
        <w:top w:val="none" w:sz="0" w:space="0" w:color="auto"/>
        <w:left w:val="none" w:sz="0" w:space="0" w:color="auto"/>
        <w:bottom w:val="none" w:sz="0" w:space="0" w:color="auto"/>
        <w:right w:val="none" w:sz="0" w:space="0" w:color="auto"/>
      </w:divBdr>
    </w:div>
    <w:div w:id="360977496">
      <w:bodyDiv w:val="1"/>
      <w:marLeft w:val="0"/>
      <w:marRight w:val="0"/>
      <w:marTop w:val="0"/>
      <w:marBottom w:val="0"/>
      <w:divBdr>
        <w:top w:val="none" w:sz="0" w:space="0" w:color="auto"/>
        <w:left w:val="none" w:sz="0" w:space="0" w:color="auto"/>
        <w:bottom w:val="none" w:sz="0" w:space="0" w:color="auto"/>
        <w:right w:val="none" w:sz="0" w:space="0" w:color="auto"/>
      </w:divBdr>
    </w:div>
    <w:div w:id="362559738">
      <w:bodyDiv w:val="1"/>
      <w:marLeft w:val="0"/>
      <w:marRight w:val="0"/>
      <w:marTop w:val="0"/>
      <w:marBottom w:val="0"/>
      <w:divBdr>
        <w:top w:val="none" w:sz="0" w:space="0" w:color="auto"/>
        <w:left w:val="none" w:sz="0" w:space="0" w:color="auto"/>
        <w:bottom w:val="none" w:sz="0" w:space="0" w:color="auto"/>
        <w:right w:val="none" w:sz="0" w:space="0" w:color="auto"/>
      </w:divBdr>
    </w:div>
    <w:div w:id="369653767">
      <w:bodyDiv w:val="1"/>
      <w:marLeft w:val="0"/>
      <w:marRight w:val="0"/>
      <w:marTop w:val="0"/>
      <w:marBottom w:val="0"/>
      <w:divBdr>
        <w:top w:val="none" w:sz="0" w:space="0" w:color="auto"/>
        <w:left w:val="none" w:sz="0" w:space="0" w:color="auto"/>
        <w:bottom w:val="none" w:sz="0" w:space="0" w:color="auto"/>
        <w:right w:val="none" w:sz="0" w:space="0" w:color="auto"/>
      </w:divBdr>
    </w:div>
    <w:div w:id="369767169">
      <w:bodyDiv w:val="1"/>
      <w:marLeft w:val="0"/>
      <w:marRight w:val="0"/>
      <w:marTop w:val="0"/>
      <w:marBottom w:val="0"/>
      <w:divBdr>
        <w:top w:val="none" w:sz="0" w:space="0" w:color="auto"/>
        <w:left w:val="none" w:sz="0" w:space="0" w:color="auto"/>
        <w:bottom w:val="none" w:sz="0" w:space="0" w:color="auto"/>
        <w:right w:val="none" w:sz="0" w:space="0" w:color="auto"/>
      </w:divBdr>
    </w:div>
    <w:div w:id="371076245">
      <w:bodyDiv w:val="1"/>
      <w:marLeft w:val="0"/>
      <w:marRight w:val="0"/>
      <w:marTop w:val="0"/>
      <w:marBottom w:val="0"/>
      <w:divBdr>
        <w:top w:val="none" w:sz="0" w:space="0" w:color="auto"/>
        <w:left w:val="none" w:sz="0" w:space="0" w:color="auto"/>
        <w:bottom w:val="none" w:sz="0" w:space="0" w:color="auto"/>
        <w:right w:val="none" w:sz="0" w:space="0" w:color="auto"/>
      </w:divBdr>
    </w:div>
    <w:div w:id="372316398">
      <w:bodyDiv w:val="1"/>
      <w:marLeft w:val="0"/>
      <w:marRight w:val="0"/>
      <w:marTop w:val="0"/>
      <w:marBottom w:val="0"/>
      <w:divBdr>
        <w:top w:val="none" w:sz="0" w:space="0" w:color="auto"/>
        <w:left w:val="none" w:sz="0" w:space="0" w:color="auto"/>
        <w:bottom w:val="none" w:sz="0" w:space="0" w:color="auto"/>
        <w:right w:val="none" w:sz="0" w:space="0" w:color="auto"/>
      </w:divBdr>
    </w:div>
    <w:div w:id="372579237">
      <w:bodyDiv w:val="1"/>
      <w:marLeft w:val="0"/>
      <w:marRight w:val="0"/>
      <w:marTop w:val="0"/>
      <w:marBottom w:val="0"/>
      <w:divBdr>
        <w:top w:val="none" w:sz="0" w:space="0" w:color="auto"/>
        <w:left w:val="none" w:sz="0" w:space="0" w:color="auto"/>
        <w:bottom w:val="none" w:sz="0" w:space="0" w:color="auto"/>
        <w:right w:val="none" w:sz="0" w:space="0" w:color="auto"/>
      </w:divBdr>
    </w:div>
    <w:div w:id="373311500">
      <w:bodyDiv w:val="1"/>
      <w:marLeft w:val="0"/>
      <w:marRight w:val="0"/>
      <w:marTop w:val="0"/>
      <w:marBottom w:val="0"/>
      <w:divBdr>
        <w:top w:val="none" w:sz="0" w:space="0" w:color="auto"/>
        <w:left w:val="none" w:sz="0" w:space="0" w:color="auto"/>
        <w:bottom w:val="none" w:sz="0" w:space="0" w:color="auto"/>
        <w:right w:val="none" w:sz="0" w:space="0" w:color="auto"/>
      </w:divBdr>
    </w:div>
    <w:div w:id="373506219">
      <w:bodyDiv w:val="1"/>
      <w:marLeft w:val="0"/>
      <w:marRight w:val="0"/>
      <w:marTop w:val="0"/>
      <w:marBottom w:val="0"/>
      <w:divBdr>
        <w:top w:val="none" w:sz="0" w:space="0" w:color="auto"/>
        <w:left w:val="none" w:sz="0" w:space="0" w:color="auto"/>
        <w:bottom w:val="none" w:sz="0" w:space="0" w:color="auto"/>
        <w:right w:val="none" w:sz="0" w:space="0" w:color="auto"/>
      </w:divBdr>
    </w:div>
    <w:div w:id="378865777">
      <w:bodyDiv w:val="1"/>
      <w:marLeft w:val="0"/>
      <w:marRight w:val="0"/>
      <w:marTop w:val="0"/>
      <w:marBottom w:val="0"/>
      <w:divBdr>
        <w:top w:val="none" w:sz="0" w:space="0" w:color="auto"/>
        <w:left w:val="none" w:sz="0" w:space="0" w:color="auto"/>
        <w:bottom w:val="none" w:sz="0" w:space="0" w:color="auto"/>
        <w:right w:val="none" w:sz="0" w:space="0" w:color="auto"/>
      </w:divBdr>
    </w:div>
    <w:div w:id="379864863">
      <w:bodyDiv w:val="1"/>
      <w:marLeft w:val="0"/>
      <w:marRight w:val="0"/>
      <w:marTop w:val="0"/>
      <w:marBottom w:val="0"/>
      <w:divBdr>
        <w:top w:val="none" w:sz="0" w:space="0" w:color="auto"/>
        <w:left w:val="none" w:sz="0" w:space="0" w:color="auto"/>
        <w:bottom w:val="none" w:sz="0" w:space="0" w:color="auto"/>
        <w:right w:val="none" w:sz="0" w:space="0" w:color="auto"/>
      </w:divBdr>
    </w:div>
    <w:div w:id="382557472">
      <w:bodyDiv w:val="1"/>
      <w:marLeft w:val="0"/>
      <w:marRight w:val="0"/>
      <w:marTop w:val="0"/>
      <w:marBottom w:val="0"/>
      <w:divBdr>
        <w:top w:val="none" w:sz="0" w:space="0" w:color="auto"/>
        <w:left w:val="none" w:sz="0" w:space="0" w:color="auto"/>
        <w:bottom w:val="none" w:sz="0" w:space="0" w:color="auto"/>
        <w:right w:val="none" w:sz="0" w:space="0" w:color="auto"/>
      </w:divBdr>
    </w:div>
    <w:div w:id="386687285">
      <w:bodyDiv w:val="1"/>
      <w:marLeft w:val="0"/>
      <w:marRight w:val="0"/>
      <w:marTop w:val="0"/>
      <w:marBottom w:val="0"/>
      <w:divBdr>
        <w:top w:val="none" w:sz="0" w:space="0" w:color="auto"/>
        <w:left w:val="none" w:sz="0" w:space="0" w:color="auto"/>
        <w:bottom w:val="none" w:sz="0" w:space="0" w:color="auto"/>
        <w:right w:val="none" w:sz="0" w:space="0" w:color="auto"/>
      </w:divBdr>
    </w:div>
    <w:div w:id="388923367">
      <w:bodyDiv w:val="1"/>
      <w:marLeft w:val="0"/>
      <w:marRight w:val="0"/>
      <w:marTop w:val="0"/>
      <w:marBottom w:val="0"/>
      <w:divBdr>
        <w:top w:val="none" w:sz="0" w:space="0" w:color="auto"/>
        <w:left w:val="none" w:sz="0" w:space="0" w:color="auto"/>
        <w:bottom w:val="none" w:sz="0" w:space="0" w:color="auto"/>
        <w:right w:val="none" w:sz="0" w:space="0" w:color="auto"/>
      </w:divBdr>
    </w:div>
    <w:div w:id="389498010">
      <w:bodyDiv w:val="1"/>
      <w:marLeft w:val="0"/>
      <w:marRight w:val="0"/>
      <w:marTop w:val="0"/>
      <w:marBottom w:val="0"/>
      <w:divBdr>
        <w:top w:val="none" w:sz="0" w:space="0" w:color="auto"/>
        <w:left w:val="none" w:sz="0" w:space="0" w:color="auto"/>
        <w:bottom w:val="none" w:sz="0" w:space="0" w:color="auto"/>
        <w:right w:val="none" w:sz="0" w:space="0" w:color="auto"/>
      </w:divBdr>
    </w:div>
    <w:div w:id="390538354">
      <w:bodyDiv w:val="1"/>
      <w:marLeft w:val="0"/>
      <w:marRight w:val="0"/>
      <w:marTop w:val="0"/>
      <w:marBottom w:val="0"/>
      <w:divBdr>
        <w:top w:val="none" w:sz="0" w:space="0" w:color="auto"/>
        <w:left w:val="none" w:sz="0" w:space="0" w:color="auto"/>
        <w:bottom w:val="none" w:sz="0" w:space="0" w:color="auto"/>
        <w:right w:val="none" w:sz="0" w:space="0" w:color="auto"/>
      </w:divBdr>
    </w:div>
    <w:div w:id="394861007">
      <w:bodyDiv w:val="1"/>
      <w:marLeft w:val="0"/>
      <w:marRight w:val="0"/>
      <w:marTop w:val="0"/>
      <w:marBottom w:val="0"/>
      <w:divBdr>
        <w:top w:val="none" w:sz="0" w:space="0" w:color="auto"/>
        <w:left w:val="none" w:sz="0" w:space="0" w:color="auto"/>
        <w:bottom w:val="none" w:sz="0" w:space="0" w:color="auto"/>
        <w:right w:val="none" w:sz="0" w:space="0" w:color="auto"/>
      </w:divBdr>
    </w:div>
    <w:div w:id="402605590">
      <w:bodyDiv w:val="1"/>
      <w:marLeft w:val="0"/>
      <w:marRight w:val="0"/>
      <w:marTop w:val="0"/>
      <w:marBottom w:val="0"/>
      <w:divBdr>
        <w:top w:val="none" w:sz="0" w:space="0" w:color="auto"/>
        <w:left w:val="none" w:sz="0" w:space="0" w:color="auto"/>
        <w:bottom w:val="none" w:sz="0" w:space="0" w:color="auto"/>
        <w:right w:val="none" w:sz="0" w:space="0" w:color="auto"/>
      </w:divBdr>
    </w:div>
    <w:div w:id="402803943">
      <w:bodyDiv w:val="1"/>
      <w:marLeft w:val="0"/>
      <w:marRight w:val="0"/>
      <w:marTop w:val="0"/>
      <w:marBottom w:val="0"/>
      <w:divBdr>
        <w:top w:val="none" w:sz="0" w:space="0" w:color="auto"/>
        <w:left w:val="none" w:sz="0" w:space="0" w:color="auto"/>
        <w:bottom w:val="none" w:sz="0" w:space="0" w:color="auto"/>
        <w:right w:val="none" w:sz="0" w:space="0" w:color="auto"/>
      </w:divBdr>
    </w:div>
    <w:div w:id="407507189">
      <w:bodyDiv w:val="1"/>
      <w:marLeft w:val="0"/>
      <w:marRight w:val="0"/>
      <w:marTop w:val="0"/>
      <w:marBottom w:val="0"/>
      <w:divBdr>
        <w:top w:val="none" w:sz="0" w:space="0" w:color="auto"/>
        <w:left w:val="none" w:sz="0" w:space="0" w:color="auto"/>
        <w:bottom w:val="none" w:sz="0" w:space="0" w:color="auto"/>
        <w:right w:val="none" w:sz="0" w:space="0" w:color="auto"/>
      </w:divBdr>
    </w:div>
    <w:div w:id="411044650">
      <w:bodyDiv w:val="1"/>
      <w:marLeft w:val="0"/>
      <w:marRight w:val="0"/>
      <w:marTop w:val="0"/>
      <w:marBottom w:val="0"/>
      <w:divBdr>
        <w:top w:val="none" w:sz="0" w:space="0" w:color="auto"/>
        <w:left w:val="none" w:sz="0" w:space="0" w:color="auto"/>
        <w:bottom w:val="none" w:sz="0" w:space="0" w:color="auto"/>
        <w:right w:val="none" w:sz="0" w:space="0" w:color="auto"/>
      </w:divBdr>
    </w:div>
    <w:div w:id="411968865">
      <w:bodyDiv w:val="1"/>
      <w:marLeft w:val="0"/>
      <w:marRight w:val="0"/>
      <w:marTop w:val="0"/>
      <w:marBottom w:val="0"/>
      <w:divBdr>
        <w:top w:val="none" w:sz="0" w:space="0" w:color="auto"/>
        <w:left w:val="none" w:sz="0" w:space="0" w:color="auto"/>
        <w:bottom w:val="none" w:sz="0" w:space="0" w:color="auto"/>
        <w:right w:val="none" w:sz="0" w:space="0" w:color="auto"/>
      </w:divBdr>
    </w:div>
    <w:div w:id="412123033">
      <w:bodyDiv w:val="1"/>
      <w:marLeft w:val="0"/>
      <w:marRight w:val="0"/>
      <w:marTop w:val="0"/>
      <w:marBottom w:val="0"/>
      <w:divBdr>
        <w:top w:val="none" w:sz="0" w:space="0" w:color="auto"/>
        <w:left w:val="none" w:sz="0" w:space="0" w:color="auto"/>
        <w:bottom w:val="none" w:sz="0" w:space="0" w:color="auto"/>
        <w:right w:val="none" w:sz="0" w:space="0" w:color="auto"/>
      </w:divBdr>
    </w:div>
    <w:div w:id="420954465">
      <w:bodyDiv w:val="1"/>
      <w:marLeft w:val="0"/>
      <w:marRight w:val="0"/>
      <w:marTop w:val="0"/>
      <w:marBottom w:val="0"/>
      <w:divBdr>
        <w:top w:val="none" w:sz="0" w:space="0" w:color="auto"/>
        <w:left w:val="none" w:sz="0" w:space="0" w:color="auto"/>
        <w:bottom w:val="none" w:sz="0" w:space="0" w:color="auto"/>
        <w:right w:val="none" w:sz="0" w:space="0" w:color="auto"/>
      </w:divBdr>
    </w:div>
    <w:div w:id="424234266">
      <w:bodyDiv w:val="1"/>
      <w:marLeft w:val="0"/>
      <w:marRight w:val="0"/>
      <w:marTop w:val="0"/>
      <w:marBottom w:val="0"/>
      <w:divBdr>
        <w:top w:val="none" w:sz="0" w:space="0" w:color="auto"/>
        <w:left w:val="none" w:sz="0" w:space="0" w:color="auto"/>
        <w:bottom w:val="none" w:sz="0" w:space="0" w:color="auto"/>
        <w:right w:val="none" w:sz="0" w:space="0" w:color="auto"/>
      </w:divBdr>
    </w:div>
    <w:div w:id="428934845">
      <w:bodyDiv w:val="1"/>
      <w:marLeft w:val="0"/>
      <w:marRight w:val="0"/>
      <w:marTop w:val="0"/>
      <w:marBottom w:val="0"/>
      <w:divBdr>
        <w:top w:val="none" w:sz="0" w:space="0" w:color="auto"/>
        <w:left w:val="none" w:sz="0" w:space="0" w:color="auto"/>
        <w:bottom w:val="none" w:sz="0" w:space="0" w:color="auto"/>
        <w:right w:val="none" w:sz="0" w:space="0" w:color="auto"/>
      </w:divBdr>
    </w:div>
    <w:div w:id="433210790">
      <w:bodyDiv w:val="1"/>
      <w:marLeft w:val="0"/>
      <w:marRight w:val="0"/>
      <w:marTop w:val="0"/>
      <w:marBottom w:val="0"/>
      <w:divBdr>
        <w:top w:val="none" w:sz="0" w:space="0" w:color="auto"/>
        <w:left w:val="none" w:sz="0" w:space="0" w:color="auto"/>
        <w:bottom w:val="none" w:sz="0" w:space="0" w:color="auto"/>
        <w:right w:val="none" w:sz="0" w:space="0" w:color="auto"/>
      </w:divBdr>
    </w:div>
    <w:div w:id="435370517">
      <w:bodyDiv w:val="1"/>
      <w:marLeft w:val="0"/>
      <w:marRight w:val="0"/>
      <w:marTop w:val="0"/>
      <w:marBottom w:val="0"/>
      <w:divBdr>
        <w:top w:val="none" w:sz="0" w:space="0" w:color="auto"/>
        <w:left w:val="none" w:sz="0" w:space="0" w:color="auto"/>
        <w:bottom w:val="none" w:sz="0" w:space="0" w:color="auto"/>
        <w:right w:val="none" w:sz="0" w:space="0" w:color="auto"/>
      </w:divBdr>
    </w:div>
    <w:div w:id="435683771">
      <w:bodyDiv w:val="1"/>
      <w:marLeft w:val="0"/>
      <w:marRight w:val="0"/>
      <w:marTop w:val="0"/>
      <w:marBottom w:val="0"/>
      <w:divBdr>
        <w:top w:val="none" w:sz="0" w:space="0" w:color="auto"/>
        <w:left w:val="none" w:sz="0" w:space="0" w:color="auto"/>
        <w:bottom w:val="none" w:sz="0" w:space="0" w:color="auto"/>
        <w:right w:val="none" w:sz="0" w:space="0" w:color="auto"/>
      </w:divBdr>
    </w:div>
    <w:div w:id="439225198">
      <w:bodyDiv w:val="1"/>
      <w:marLeft w:val="0"/>
      <w:marRight w:val="0"/>
      <w:marTop w:val="0"/>
      <w:marBottom w:val="0"/>
      <w:divBdr>
        <w:top w:val="none" w:sz="0" w:space="0" w:color="auto"/>
        <w:left w:val="none" w:sz="0" w:space="0" w:color="auto"/>
        <w:bottom w:val="none" w:sz="0" w:space="0" w:color="auto"/>
        <w:right w:val="none" w:sz="0" w:space="0" w:color="auto"/>
      </w:divBdr>
    </w:div>
    <w:div w:id="445582769">
      <w:bodyDiv w:val="1"/>
      <w:marLeft w:val="0"/>
      <w:marRight w:val="0"/>
      <w:marTop w:val="0"/>
      <w:marBottom w:val="0"/>
      <w:divBdr>
        <w:top w:val="none" w:sz="0" w:space="0" w:color="auto"/>
        <w:left w:val="none" w:sz="0" w:space="0" w:color="auto"/>
        <w:bottom w:val="none" w:sz="0" w:space="0" w:color="auto"/>
        <w:right w:val="none" w:sz="0" w:space="0" w:color="auto"/>
      </w:divBdr>
    </w:div>
    <w:div w:id="450590382">
      <w:bodyDiv w:val="1"/>
      <w:marLeft w:val="0"/>
      <w:marRight w:val="0"/>
      <w:marTop w:val="0"/>
      <w:marBottom w:val="0"/>
      <w:divBdr>
        <w:top w:val="none" w:sz="0" w:space="0" w:color="auto"/>
        <w:left w:val="none" w:sz="0" w:space="0" w:color="auto"/>
        <w:bottom w:val="none" w:sz="0" w:space="0" w:color="auto"/>
        <w:right w:val="none" w:sz="0" w:space="0" w:color="auto"/>
      </w:divBdr>
    </w:div>
    <w:div w:id="459812226">
      <w:bodyDiv w:val="1"/>
      <w:marLeft w:val="0"/>
      <w:marRight w:val="0"/>
      <w:marTop w:val="0"/>
      <w:marBottom w:val="0"/>
      <w:divBdr>
        <w:top w:val="none" w:sz="0" w:space="0" w:color="auto"/>
        <w:left w:val="none" w:sz="0" w:space="0" w:color="auto"/>
        <w:bottom w:val="none" w:sz="0" w:space="0" w:color="auto"/>
        <w:right w:val="none" w:sz="0" w:space="0" w:color="auto"/>
      </w:divBdr>
    </w:div>
    <w:div w:id="463154698">
      <w:bodyDiv w:val="1"/>
      <w:marLeft w:val="0"/>
      <w:marRight w:val="0"/>
      <w:marTop w:val="0"/>
      <w:marBottom w:val="0"/>
      <w:divBdr>
        <w:top w:val="none" w:sz="0" w:space="0" w:color="auto"/>
        <w:left w:val="none" w:sz="0" w:space="0" w:color="auto"/>
        <w:bottom w:val="none" w:sz="0" w:space="0" w:color="auto"/>
        <w:right w:val="none" w:sz="0" w:space="0" w:color="auto"/>
      </w:divBdr>
    </w:div>
    <w:div w:id="467549709">
      <w:bodyDiv w:val="1"/>
      <w:marLeft w:val="0"/>
      <w:marRight w:val="0"/>
      <w:marTop w:val="0"/>
      <w:marBottom w:val="0"/>
      <w:divBdr>
        <w:top w:val="none" w:sz="0" w:space="0" w:color="auto"/>
        <w:left w:val="none" w:sz="0" w:space="0" w:color="auto"/>
        <w:bottom w:val="none" w:sz="0" w:space="0" w:color="auto"/>
        <w:right w:val="none" w:sz="0" w:space="0" w:color="auto"/>
      </w:divBdr>
    </w:div>
    <w:div w:id="468598378">
      <w:bodyDiv w:val="1"/>
      <w:marLeft w:val="0"/>
      <w:marRight w:val="0"/>
      <w:marTop w:val="0"/>
      <w:marBottom w:val="0"/>
      <w:divBdr>
        <w:top w:val="none" w:sz="0" w:space="0" w:color="auto"/>
        <w:left w:val="none" w:sz="0" w:space="0" w:color="auto"/>
        <w:bottom w:val="none" w:sz="0" w:space="0" w:color="auto"/>
        <w:right w:val="none" w:sz="0" w:space="0" w:color="auto"/>
      </w:divBdr>
    </w:div>
    <w:div w:id="470441233">
      <w:bodyDiv w:val="1"/>
      <w:marLeft w:val="0"/>
      <w:marRight w:val="0"/>
      <w:marTop w:val="0"/>
      <w:marBottom w:val="0"/>
      <w:divBdr>
        <w:top w:val="none" w:sz="0" w:space="0" w:color="auto"/>
        <w:left w:val="none" w:sz="0" w:space="0" w:color="auto"/>
        <w:bottom w:val="none" w:sz="0" w:space="0" w:color="auto"/>
        <w:right w:val="none" w:sz="0" w:space="0" w:color="auto"/>
      </w:divBdr>
    </w:div>
    <w:div w:id="472992188">
      <w:bodyDiv w:val="1"/>
      <w:marLeft w:val="0"/>
      <w:marRight w:val="0"/>
      <w:marTop w:val="0"/>
      <w:marBottom w:val="0"/>
      <w:divBdr>
        <w:top w:val="none" w:sz="0" w:space="0" w:color="auto"/>
        <w:left w:val="none" w:sz="0" w:space="0" w:color="auto"/>
        <w:bottom w:val="none" w:sz="0" w:space="0" w:color="auto"/>
        <w:right w:val="none" w:sz="0" w:space="0" w:color="auto"/>
      </w:divBdr>
    </w:div>
    <w:div w:id="473956678">
      <w:bodyDiv w:val="1"/>
      <w:marLeft w:val="0"/>
      <w:marRight w:val="0"/>
      <w:marTop w:val="0"/>
      <w:marBottom w:val="0"/>
      <w:divBdr>
        <w:top w:val="none" w:sz="0" w:space="0" w:color="auto"/>
        <w:left w:val="none" w:sz="0" w:space="0" w:color="auto"/>
        <w:bottom w:val="none" w:sz="0" w:space="0" w:color="auto"/>
        <w:right w:val="none" w:sz="0" w:space="0" w:color="auto"/>
      </w:divBdr>
    </w:div>
    <w:div w:id="480390271">
      <w:bodyDiv w:val="1"/>
      <w:marLeft w:val="0"/>
      <w:marRight w:val="0"/>
      <w:marTop w:val="0"/>
      <w:marBottom w:val="0"/>
      <w:divBdr>
        <w:top w:val="none" w:sz="0" w:space="0" w:color="auto"/>
        <w:left w:val="none" w:sz="0" w:space="0" w:color="auto"/>
        <w:bottom w:val="none" w:sz="0" w:space="0" w:color="auto"/>
        <w:right w:val="none" w:sz="0" w:space="0" w:color="auto"/>
      </w:divBdr>
    </w:div>
    <w:div w:id="482897563">
      <w:bodyDiv w:val="1"/>
      <w:marLeft w:val="0"/>
      <w:marRight w:val="0"/>
      <w:marTop w:val="0"/>
      <w:marBottom w:val="0"/>
      <w:divBdr>
        <w:top w:val="none" w:sz="0" w:space="0" w:color="auto"/>
        <w:left w:val="none" w:sz="0" w:space="0" w:color="auto"/>
        <w:bottom w:val="none" w:sz="0" w:space="0" w:color="auto"/>
        <w:right w:val="none" w:sz="0" w:space="0" w:color="auto"/>
      </w:divBdr>
    </w:div>
    <w:div w:id="488209625">
      <w:bodyDiv w:val="1"/>
      <w:marLeft w:val="0"/>
      <w:marRight w:val="0"/>
      <w:marTop w:val="0"/>
      <w:marBottom w:val="0"/>
      <w:divBdr>
        <w:top w:val="none" w:sz="0" w:space="0" w:color="auto"/>
        <w:left w:val="none" w:sz="0" w:space="0" w:color="auto"/>
        <w:bottom w:val="none" w:sz="0" w:space="0" w:color="auto"/>
        <w:right w:val="none" w:sz="0" w:space="0" w:color="auto"/>
      </w:divBdr>
    </w:div>
    <w:div w:id="488518383">
      <w:bodyDiv w:val="1"/>
      <w:marLeft w:val="0"/>
      <w:marRight w:val="0"/>
      <w:marTop w:val="0"/>
      <w:marBottom w:val="0"/>
      <w:divBdr>
        <w:top w:val="none" w:sz="0" w:space="0" w:color="auto"/>
        <w:left w:val="none" w:sz="0" w:space="0" w:color="auto"/>
        <w:bottom w:val="none" w:sz="0" w:space="0" w:color="auto"/>
        <w:right w:val="none" w:sz="0" w:space="0" w:color="auto"/>
      </w:divBdr>
    </w:div>
    <w:div w:id="492719457">
      <w:bodyDiv w:val="1"/>
      <w:marLeft w:val="0"/>
      <w:marRight w:val="0"/>
      <w:marTop w:val="0"/>
      <w:marBottom w:val="0"/>
      <w:divBdr>
        <w:top w:val="none" w:sz="0" w:space="0" w:color="auto"/>
        <w:left w:val="none" w:sz="0" w:space="0" w:color="auto"/>
        <w:bottom w:val="none" w:sz="0" w:space="0" w:color="auto"/>
        <w:right w:val="none" w:sz="0" w:space="0" w:color="auto"/>
      </w:divBdr>
    </w:div>
    <w:div w:id="494682630">
      <w:bodyDiv w:val="1"/>
      <w:marLeft w:val="0"/>
      <w:marRight w:val="0"/>
      <w:marTop w:val="0"/>
      <w:marBottom w:val="0"/>
      <w:divBdr>
        <w:top w:val="none" w:sz="0" w:space="0" w:color="auto"/>
        <w:left w:val="none" w:sz="0" w:space="0" w:color="auto"/>
        <w:bottom w:val="none" w:sz="0" w:space="0" w:color="auto"/>
        <w:right w:val="none" w:sz="0" w:space="0" w:color="auto"/>
      </w:divBdr>
    </w:div>
    <w:div w:id="495997261">
      <w:bodyDiv w:val="1"/>
      <w:marLeft w:val="0"/>
      <w:marRight w:val="0"/>
      <w:marTop w:val="0"/>
      <w:marBottom w:val="0"/>
      <w:divBdr>
        <w:top w:val="none" w:sz="0" w:space="0" w:color="auto"/>
        <w:left w:val="none" w:sz="0" w:space="0" w:color="auto"/>
        <w:bottom w:val="none" w:sz="0" w:space="0" w:color="auto"/>
        <w:right w:val="none" w:sz="0" w:space="0" w:color="auto"/>
      </w:divBdr>
    </w:div>
    <w:div w:id="496459067">
      <w:bodyDiv w:val="1"/>
      <w:marLeft w:val="0"/>
      <w:marRight w:val="0"/>
      <w:marTop w:val="0"/>
      <w:marBottom w:val="0"/>
      <w:divBdr>
        <w:top w:val="none" w:sz="0" w:space="0" w:color="auto"/>
        <w:left w:val="none" w:sz="0" w:space="0" w:color="auto"/>
        <w:bottom w:val="none" w:sz="0" w:space="0" w:color="auto"/>
        <w:right w:val="none" w:sz="0" w:space="0" w:color="auto"/>
      </w:divBdr>
    </w:div>
    <w:div w:id="496699781">
      <w:bodyDiv w:val="1"/>
      <w:marLeft w:val="0"/>
      <w:marRight w:val="0"/>
      <w:marTop w:val="0"/>
      <w:marBottom w:val="0"/>
      <w:divBdr>
        <w:top w:val="none" w:sz="0" w:space="0" w:color="auto"/>
        <w:left w:val="none" w:sz="0" w:space="0" w:color="auto"/>
        <w:bottom w:val="none" w:sz="0" w:space="0" w:color="auto"/>
        <w:right w:val="none" w:sz="0" w:space="0" w:color="auto"/>
      </w:divBdr>
    </w:div>
    <w:div w:id="497768956">
      <w:bodyDiv w:val="1"/>
      <w:marLeft w:val="0"/>
      <w:marRight w:val="0"/>
      <w:marTop w:val="0"/>
      <w:marBottom w:val="0"/>
      <w:divBdr>
        <w:top w:val="none" w:sz="0" w:space="0" w:color="auto"/>
        <w:left w:val="none" w:sz="0" w:space="0" w:color="auto"/>
        <w:bottom w:val="none" w:sz="0" w:space="0" w:color="auto"/>
        <w:right w:val="none" w:sz="0" w:space="0" w:color="auto"/>
      </w:divBdr>
    </w:div>
    <w:div w:id="499853788">
      <w:bodyDiv w:val="1"/>
      <w:marLeft w:val="0"/>
      <w:marRight w:val="0"/>
      <w:marTop w:val="0"/>
      <w:marBottom w:val="0"/>
      <w:divBdr>
        <w:top w:val="none" w:sz="0" w:space="0" w:color="auto"/>
        <w:left w:val="none" w:sz="0" w:space="0" w:color="auto"/>
        <w:bottom w:val="none" w:sz="0" w:space="0" w:color="auto"/>
        <w:right w:val="none" w:sz="0" w:space="0" w:color="auto"/>
      </w:divBdr>
    </w:div>
    <w:div w:id="509565798">
      <w:bodyDiv w:val="1"/>
      <w:marLeft w:val="0"/>
      <w:marRight w:val="0"/>
      <w:marTop w:val="0"/>
      <w:marBottom w:val="0"/>
      <w:divBdr>
        <w:top w:val="none" w:sz="0" w:space="0" w:color="auto"/>
        <w:left w:val="none" w:sz="0" w:space="0" w:color="auto"/>
        <w:bottom w:val="none" w:sz="0" w:space="0" w:color="auto"/>
        <w:right w:val="none" w:sz="0" w:space="0" w:color="auto"/>
      </w:divBdr>
    </w:div>
    <w:div w:id="514222869">
      <w:bodyDiv w:val="1"/>
      <w:marLeft w:val="0"/>
      <w:marRight w:val="0"/>
      <w:marTop w:val="0"/>
      <w:marBottom w:val="0"/>
      <w:divBdr>
        <w:top w:val="none" w:sz="0" w:space="0" w:color="auto"/>
        <w:left w:val="none" w:sz="0" w:space="0" w:color="auto"/>
        <w:bottom w:val="none" w:sz="0" w:space="0" w:color="auto"/>
        <w:right w:val="none" w:sz="0" w:space="0" w:color="auto"/>
      </w:divBdr>
    </w:div>
    <w:div w:id="518084817">
      <w:bodyDiv w:val="1"/>
      <w:marLeft w:val="0"/>
      <w:marRight w:val="0"/>
      <w:marTop w:val="0"/>
      <w:marBottom w:val="0"/>
      <w:divBdr>
        <w:top w:val="none" w:sz="0" w:space="0" w:color="auto"/>
        <w:left w:val="none" w:sz="0" w:space="0" w:color="auto"/>
        <w:bottom w:val="none" w:sz="0" w:space="0" w:color="auto"/>
        <w:right w:val="none" w:sz="0" w:space="0" w:color="auto"/>
      </w:divBdr>
    </w:div>
    <w:div w:id="519513317">
      <w:bodyDiv w:val="1"/>
      <w:marLeft w:val="0"/>
      <w:marRight w:val="0"/>
      <w:marTop w:val="0"/>
      <w:marBottom w:val="0"/>
      <w:divBdr>
        <w:top w:val="none" w:sz="0" w:space="0" w:color="auto"/>
        <w:left w:val="none" w:sz="0" w:space="0" w:color="auto"/>
        <w:bottom w:val="none" w:sz="0" w:space="0" w:color="auto"/>
        <w:right w:val="none" w:sz="0" w:space="0" w:color="auto"/>
      </w:divBdr>
    </w:div>
    <w:div w:id="519590754">
      <w:bodyDiv w:val="1"/>
      <w:marLeft w:val="0"/>
      <w:marRight w:val="0"/>
      <w:marTop w:val="0"/>
      <w:marBottom w:val="0"/>
      <w:divBdr>
        <w:top w:val="none" w:sz="0" w:space="0" w:color="auto"/>
        <w:left w:val="none" w:sz="0" w:space="0" w:color="auto"/>
        <w:bottom w:val="none" w:sz="0" w:space="0" w:color="auto"/>
        <w:right w:val="none" w:sz="0" w:space="0" w:color="auto"/>
      </w:divBdr>
    </w:div>
    <w:div w:id="521407234">
      <w:bodyDiv w:val="1"/>
      <w:marLeft w:val="0"/>
      <w:marRight w:val="0"/>
      <w:marTop w:val="0"/>
      <w:marBottom w:val="0"/>
      <w:divBdr>
        <w:top w:val="none" w:sz="0" w:space="0" w:color="auto"/>
        <w:left w:val="none" w:sz="0" w:space="0" w:color="auto"/>
        <w:bottom w:val="none" w:sz="0" w:space="0" w:color="auto"/>
        <w:right w:val="none" w:sz="0" w:space="0" w:color="auto"/>
      </w:divBdr>
    </w:div>
    <w:div w:id="524952543">
      <w:bodyDiv w:val="1"/>
      <w:marLeft w:val="0"/>
      <w:marRight w:val="0"/>
      <w:marTop w:val="0"/>
      <w:marBottom w:val="0"/>
      <w:divBdr>
        <w:top w:val="none" w:sz="0" w:space="0" w:color="auto"/>
        <w:left w:val="none" w:sz="0" w:space="0" w:color="auto"/>
        <w:bottom w:val="none" w:sz="0" w:space="0" w:color="auto"/>
        <w:right w:val="none" w:sz="0" w:space="0" w:color="auto"/>
      </w:divBdr>
    </w:div>
    <w:div w:id="525993087">
      <w:bodyDiv w:val="1"/>
      <w:marLeft w:val="0"/>
      <w:marRight w:val="0"/>
      <w:marTop w:val="0"/>
      <w:marBottom w:val="0"/>
      <w:divBdr>
        <w:top w:val="none" w:sz="0" w:space="0" w:color="auto"/>
        <w:left w:val="none" w:sz="0" w:space="0" w:color="auto"/>
        <w:bottom w:val="none" w:sz="0" w:space="0" w:color="auto"/>
        <w:right w:val="none" w:sz="0" w:space="0" w:color="auto"/>
      </w:divBdr>
    </w:div>
    <w:div w:id="529534599">
      <w:bodyDiv w:val="1"/>
      <w:marLeft w:val="0"/>
      <w:marRight w:val="0"/>
      <w:marTop w:val="0"/>
      <w:marBottom w:val="0"/>
      <w:divBdr>
        <w:top w:val="none" w:sz="0" w:space="0" w:color="auto"/>
        <w:left w:val="none" w:sz="0" w:space="0" w:color="auto"/>
        <w:bottom w:val="none" w:sz="0" w:space="0" w:color="auto"/>
        <w:right w:val="none" w:sz="0" w:space="0" w:color="auto"/>
      </w:divBdr>
    </w:div>
    <w:div w:id="530461074">
      <w:bodyDiv w:val="1"/>
      <w:marLeft w:val="0"/>
      <w:marRight w:val="0"/>
      <w:marTop w:val="0"/>
      <w:marBottom w:val="0"/>
      <w:divBdr>
        <w:top w:val="none" w:sz="0" w:space="0" w:color="auto"/>
        <w:left w:val="none" w:sz="0" w:space="0" w:color="auto"/>
        <w:bottom w:val="none" w:sz="0" w:space="0" w:color="auto"/>
        <w:right w:val="none" w:sz="0" w:space="0" w:color="auto"/>
      </w:divBdr>
    </w:div>
    <w:div w:id="530920101">
      <w:bodyDiv w:val="1"/>
      <w:marLeft w:val="0"/>
      <w:marRight w:val="0"/>
      <w:marTop w:val="0"/>
      <w:marBottom w:val="0"/>
      <w:divBdr>
        <w:top w:val="none" w:sz="0" w:space="0" w:color="auto"/>
        <w:left w:val="none" w:sz="0" w:space="0" w:color="auto"/>
        <w:bottom w:val="none" w:sz="0" w:space="0" w:color="auto"/>
        <w:right w:val="none" w:sz="0" w:space="0" w:color="auto"/>
      </w:divBdr>
    </w:div>
    <w:div w:id="531260485">
      <w:bodyDiv w:val="1"/>
      <w:marLeft w:val="0"/>
      <w:marRight w:val="0"/>
      <w:marTop w:val="0"/>
      <w:marBottom w:val="0"/>
      <w:divBdr>
        <w:top w:val="none" w:sz="0" w:space="0" w:color="auto"/>
        <w:left w:val="none" w:sz="0" w:space="0" w:color="auto"/>
        <w:bottom w:val="none" w:sz="0" w:space="0" w:color="auto"/>
        <w:right w:val="none" w:sz="0" w:space="0" w:color="auto"/>
      </w:divBdr>
    </w:div>
    <w:div w:id="538593970">
      <w:bodyDiv w:val="1"/>
      <w:marLeft w:val="0"/>
      <w:marRight w:val="0"/>
      <w:marTop w:val="0"/>
      <w:marBottom w:val="0"/>
      <w:divBdr>
        <w:top w:val="none" w:sz="0" w:space="0" w:color="auto"/>
        <w:left w:val="none" w:sz="0" w:space="0" w:color="auto"/>
        <w:bottom w:val="none" w:sz="0" w:space="0" w:color="auto"/>
        <w:right w:val="none" w:sz="0" w:space="0" w:color="auto"/>
      </w:divBdr>
    </w:div>
    <w:div w:id="540560001">
      <w:bodyDiv w:val="1"/>
      <w:marLeft w:val="0"/>
      <w:marRight w:val="0"/>
      <w:marTop w:val="0"/>
      <w:marBottom w:val="0"/>
      <w:divBdr>
        <w:top w:val="none" w:sz="0" w:space="0" w:color="auto"/>
        <w:left w:val="none" w:sz="0" w:space="0" w:color="auto"/>
        <w:bottom w:val="none" w:sz="0" w:space="0" w:color="auto"/>
        <w:right w:val="none" w:sz="0" w:space="0" w:color="auto"/>
      </w:divBdr>
    </w:div>
    <w:div w:id="546187227">
      <w:bodyDiv w:val="1"/>
      <w:marLeft w:val="0"/>
      <w:marRight w:val="0"/>
      <w:marTop w:val="0"/>
      <w:marBottom w:val="0"/>
      <w:divBdr>
        <w:top w:val="none" w:sz="0" w:space="0" w:color="auto"/>
        <w:left w:val="none" w:sz="0" w:space="0" w:color="auto"/>
        <w:bottom w:val="none" w:sz="0" w:space="0" w:color="auto"/>
        <w:right w:val="none" w:sz="0" w:space="0" w:color="auto"/>
      </w:divBdr>
    </w:div>
    <w:div w:id="547643782">
      <w:bodyDiv w:val="1"/>
      <w:marLeft w:val="0"/>
      <w:marRight w:val="0"/>
      <w:marTop w:val="0"/>
      <w:marBottom w:val="0"/>
      <w:divBdr>
        <w:top w:val="none" w:sz="0" w:space="0" w:color="auto"/>
        <w:left w:val="none" w:sz="0" w:space="0" w:color="auto"/>
        <w:bottom w:val="none" w:sz="0" w:space="0" w:color="auto"/>
        <w:right w:val="none" w:sz="0" w:space="0" w:color="auto"/>
      </w:divBdr>
    </w:div>
    <w:div w:id="547957074">
      <w:bodyDiv w:val="1"/>
      <w:marLeft w:val="0"/>
      <w:marRight w:val="0"/>
      <w:marTop w:val="0"/>
      <w:marBottom w:val="0"/>
      <w:divBdr>
        <w:top w:val="none" w:sz="0" w:space="0" w:color="auto"/>
        <w:left w:val="none" w:sz="0" w:space="0" w:color="auto"/>
        <w:bottom w:val="none" w:sz="0" w:space="0" w:color="auto"/>
        <w:right w:val="none" w:sz="0" w:space="0" w:color="auto"/>
      </w:divBdr>
    </w:div>
    <w:div w:id="548685658">
      <w:bodyDiv w:val="1"/>
      <w:marLeft w:val="0"/>
      <w:marRight w:val="0"/>
      <w:marTop w:val="0"/>
      <w:marBottom w:val="0"/>
      <w:divBdr>
        <w:top w:val="none" w:sz="0" w:space="0" w:color="auto"/>
        <w:left w:val="none" w:sz="0" w:space="0" w:color="auto"/>
        <w:bottom w:val="none" w:sz="0" w:space="0" w:color="auto"/>
        <w:right w:val="none" w:sz="0" w:space="0" w:color="auto"/>
      </w:divBdr>
    </w:div>
    <w:div w:id="550506884">
      <w:bodyDiv w:val="1"/>
      <w:marLeft w:val="0"/>
      <w:marRight w:val="0"/>
      <w:marTop w:val="0"/>
      <w:marBottom w:val="0"/>
      <w:divBdr>
        <w:top w:val="none" w:sz="0" w:space="0" w:color="auto"/>
        <w:left w:val="none" w:sz="0" w:space="0" w:color="auto"/>
        <w:bottom w:val="none" w:sz="0" w:space="0" w:color="auto"/>
        <w:right w:val="none" w:sz="0" w:space="0" w:color="auto"/>
      </w:divBdr>
    </w:div>
    <w:div w:id="551186621">
      <w:bodyDiv w:val="1"/>
      <w:marLeft w:val="0"/>
      <w:marRight w:val="0"/>
      <w:marTop w:val="0"/>
      <w:marBottom w:val="0"/>
      <w:divBdr>
        <w:top w:val="none" w:sz="0" w:space="0" w:color="auto"/>
        <w:left w:val="none" w:sz="0" w:space="0" w:color="auto"/>
        <w:bottom w:val="none" w:sz="0" w:space="0" w:color="auto"/>
        <w:right w:val="none" w:sz="0" w:space="0" w:color="auto"/>
      </w:divBdr>
    </w:div>
    <w:div w:id="556745945">
      <w:bodyDiv w:val="1"/>
      <w:marLeft w:val="0"/>
      <w:marRight w:val="0"/>
      <w:marTop w:val="0"/>
      <w:marBottom w:val="0"/>
      <w:divBdr>
        <w:top w:val="none" w:sz="0" w:space="0" w:color="auto"/>
        <w:left w:val="none" w:sz="0" w:space="0" w:color="auto"/>
        <w:bottom w:val="none" w:sz="0" w:space="0" w:color="auto"/>
        <w:right w:val="none" w:sz="0" w:space="0" w:color="auto"/>
      </w:divBdr>
    </w:div>
    <w:div w:id="560288499">
      <w:bodyDiv w:val="1"/>
      <w:marLeft w:val="0"/>
      <w:marRight w:val="0"/>
      <w:marTop w:val="0"/>
      <w:marBottom w:val="0"/>
      <w:divBdr>
        <w:top w:val="none" w:sz="0" w:space="0" w:color="auto"/>
        <w:left w:val="none" w:sz="0" w:space="0" w:color="auto"/>
        <w:bottom w:val="none" w:sz="0" w:space="0" w:color="auto"/>
        <w:right w:val="none" w:sz="0" w:space="0" w:color="auto"/>
      </w:divBdr>
    </w:div>
    <w:div w:id="566259452">
      <w:bodyDiv w:val="1"/>
      <w:marLeft w:val="0"/>
      <w:marRight w:val="0"/>
      <w:marTop w:val="0"/>
      <w:marBottom w:val="0"/>
      <w:divBdr>
        <w:top w:val="none" w:sz="0" w:space="0" w:color="auto"/>
        <w:left w:val="none" w:sz="0" w:space="0" w:color="auto"/>
        <w:bottom w:val="none" w:sz="0" w:space="0" w:color="auto"/>
        <w:right w:val="none" w:sz="0" w:space="0" w:color="auto"/>
      </w:divBdr>
    </w:div>
    <w:div w:id="568075439">
      <w:bodyDiv w:val="1"/>
      <w:marLeft w:val="0"/>
      <w:marRight w:val="0"/>
      <w:marTop w:val="0"/>
      <w:marBottom w:val="0"/>
      <w:divBdr>
        <w:top w:val="none" w:sz="0" w:space="0" w:color="auto"/>
        <w:left w:val="none" w:sz="0" w:space="0" w:color="auto"/>
        <w:bottom w:val="none" w:sz="0" w:space="0" w:color="auto"/>
        <w:right w:val="none" w:sz="0" w:space="0" w:color="auto"/>
      </w:divBdr>
    </w:div>
    <w:div w:id="569922974">
      <w:bodyDiv w:val="1"/>
      <w:marLeft w:val="0"/>
      <w:marRight w:val="0"/>
      <w:marTop w:val="0"/>
      <w:marBottom w:val="0"/>
      <w:divBdr>
        <w:top w:val="none" w:sz="0" w:space="0" w:color="auto"/>
        <w:left w:val="none" w:sz="0" w:space="0" w:color="auto"/>
        <w:bottom w:val="none" w:sz="0" w:space="0" w:color="auto"/>
        <w:right w:val="none" w:sz="0" w:space="0" w:color="auto"/>
      </w:divBdr>
    </w:div>
    <w:div w:id="570237195">
      <w:bodyDiv w:val="1"/>
      <w:marLeft w:val="0"/>
      <w:marRight w:val="0"/>
      <w:marTop w:val="0"/>
      <w:marBottom w:val="0"/>
      <w:divBdr>
        <w:top w:val="none" w:sz="0" w:space="0" w:color="auto"/>
        <w:left w:val="none" w:sz="0" w:space="0" w:color="auto"/>
        <w:bottom w:val="none" w:sz="0" w:space="0" w:color="auto"/>
        <w:right w:val="none" w:sz="0" w:space="0" w:color="auto"/>
      </w:divBdr>
    </w:div>
    <w:div w:id="571281224">
      <w:bodyDiv w:val="1"/>
      <w:marLeft w:val="0"/>
      <w:marRight w:val="0"/>
      <w:marTop w:val="0"/>
      <w:marBottom w:val="0"/>
      <w:divBdr>
        <w:top w:val="none" w:sz="0" w:space="0" w:color="auto"/>
        <w:left w:val="none" w:sz="0" w:space="0" w:color="auto"/>
        <w:bottom w:val="none" w:sz="0" w:space="0" w:color="auto"/>
        <w:right w:val="none" w:sz="0" w:space="0" w:color="auto"/>
      </w:divBdr>
    </w:div>
    <w:div w:id="571820380">
      <w:bodyDiv w:val="1"/>
      <w:marLeft w:val="0"/>
      <w:marRight w:val="0"/>
      <w:marTop w:val="0"/>
      <w:marBottom w:val="0"/>
      <w:divBdr>
        <w:top w:val="none" w:sz="0" w:space="0" w:color="auto"/>
        <w:left w:val="none" w:sz="0" w:space="0" w:color="auto"/>
        <w:bottom w:val="none" w:sz="0" w:space="0" w:color="auto"/>
        <w:right w:val="none" w:sz="0" w:space="0" w:color="auto"/>
      </w:divBdr>
    </w:div>
    <w:div w:id="572276637">
      <w:bodyDiv w:val="1"/>
      <w:marLeft w:val="0"/>
      <w:marRight w:val="0"/>
      <w:marTop w:val="0"/>
      <w:marBottom w:val="0"/>
      <w:divBdr>
        <w:top w:val="none" w:sz="0" w:space="0" w:color="auto"/>
        <w:left w:val="none" w:sz="0" w:space="0" w:color="auto"/>
        <w:bottom w:val="none" w:sz="0" w:space="0" w:color="auto"/>
        <w:right w:val="none" w:sz="0" w:space="0" w:color="auto"/>
      </w:divBdr>
    </w:div>
    <w:div w:id="572277616">
      <w:bodyDiv w:val="1"/>
      <w:marLeft w:val="0"/>
      <w:marRight w:val="0"/>
      <w:marTop w:val="0"/>
      <w:marBottom w:val="0"/>
      <w:divBdr>
        <w:top w:val="none" w:sz="0" w:space="0" w:color="auto"/>
        <w:left w:val="none" w:sz="0" w:space="0" w:color="auto"/>
        <w:bottom w:val="none" w:sz="0" w:space="0" w:color="auto"/>
        <w:right w:val="none" w:sz="0" w:space="0" w:color="auto"/>
      </w:divBdr>
    </w:div>
    <w:div w:id="575212184">
      <w:bodyDiv w:val="1"/>
      <w:marLeft w:val="0"/>
      <w:marRight w:val="0"/>
      <w:marTop w:val="0"/>
      <w:marBottom w:val="0"/>
      <w:divBdr>
        <w:top w:val="none" w:sz="0" w:space="0" w:color="auto"/>
        <w:left w:val="none" w:sz="0" w:space="0" w:color="auto"/>
        <w:bottom w:val="none" w:sz="0" w:space="0" w:color="auto"/>
        <w:right w:val="none" w:sz="0" w:space="0" w:color="auto"/>
      </w:divBdr>
    </w:div>
    <w:div w:id="575280881">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1063570">
      <w:bodyDiv w:val="1"/>
      <w:marLeft w:val="0"/>
      <w:marRight w:val="0"/>
      <w:marTop w:val="0"/>
      <w:marBottom w:val="0"/>
      <w:divBdr>
        <w:top w:val="none" w:sz="0" w:space="0" w:color="auto"/>
        <w:left w:val="none" w:sz="0" w:space="0" w:color="auto"/>
        <w:bottom w:val="none" w:sz="0" w:space="0" w:color="auto"/>
        <w:right w:val="none" w:sz="0" w:space="0" w:color="auto"/>
      </w:divBdr>
    </w:div>
    <w:div w:id="582571555">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7619020">
      <w:bodyDiv w:val="1"/>
      <w:marLeft w:val="0"/>
      <w:marRight w:val="0"/>
      <w:marTop w:val="0"/>
      <w:marBottom w:val="0"/>
      <w:divBdr>
        <w:top w:val="none" w:sz="0" w:space="0" w:color="auto"/>
        <w:left w:val="none" w:sz="0" w:space="0" w:color="auto"/>
        <w:bottom w:val="none" w:sz="0" w:space="0" w:color="auto"/>
        <w:right w:val="none" w:sz="0" w:space="0" w:color="auto"/>
      </w:divBdr>
    </w:div>
    <w:div w:id="588194181">
      <w:bodyDiv w:val="1"/>
      <w:marLeft w:val="0"/>
      <w:marRight w:val="0"/>
      <w:marTop w:val="0"/>
      <w:marBottom w:val="0"/>
      <w:divBdr>
        <w:top w:val="none" w:sz="0" w:space="0" w:color="auto"/>
        <w:left w:val="none" w:sz="0" w:space="0" w:color="auto"/>
        <w:bottom w:val="none" w:sz="0" w:space="0" w:color="auto"/>
        <w:right w:val="none" w:sz="0" w:space="0" w:color="auto"/>
      </w:divBdr>
    </w:div>
    <w:div w:id="591670497">
      <w:bodyDiv w:val="1"/>
      <w:marLeft w:val="0"/>
      <w:marRight w:val="0"/>
      <w:marTop w:val="0"/>
      <w:marBottom w:val="0"/>
      <w:divBdr>
        <w:top w:val="none" w:sz="0" w:space="0" w:color="auto"/>
        <w:left w:val="none" w:sz="0" w:space="0" w:color="auto"/>
        <w:bottom w:val="none" w:sz="0" w:space="0" w:color="auto"/>
        <w:right w:val="none" w:sz="0" w:space="0" w:color="auto"/>
      </w:divBdr>
    </w:div>
    <w:div w:id="592472481">
      <w:bodyDiv w:val="1"/>
      <w:marLeft w:val="0"/>
      <w:marRight w:val="0"/>
      <w:marTop w:val="0"/>
      <w:marBottom w:val="0"/>
      <w:divBdr>
        <w:top w:val="none" w:sz="0" w:space="0" w:color="auto"/>
        <w:left w:val="none" w:sz="0" w:space="0" w:color="auto"/>
        <w:bottom w:val="none" w:sz="0" w:space="0" w:color="auto"/>
        <w:right w:val="none" w:sz="0" w:space="0" w:color="auto"/>
      </w:divBdr>
    </w:div>
    <w:div w:id="594900992">
      <w:bodyDiv w:val="1"/>
      <w:marLeft w:val="0"/>
      <w:marRight w:val="0"/>
      <w:marTop w:val="0"/>
      <w:marBottom w:val="0"/>
      <w:divBdr>
        <w:top w:val="none" w:sz="0" w:space="0" w:color="auto"/>
        <w:left w:val="none" w:sz="0" w:space="0" w:color="auto"/>
        <w:bottom w:val="none" w:sz="0" w:space="0" w:color="auto"/>
        <w:right w:val="none" w:sz="0" w:space="0" w:color="auto"/>
      </w:divBdr>
    </w:div>
    <w:div w:id="595862840">
      <w:bodyDiv w:val="1"/>
      <w:marLeft w:val="0"/>
      <w:marRight w:val="0"/>
      <w:marTop w:val="0"/>
      <w:marBottom w:val="0"/>
      <w:divBdr>
        <w:top w:val="none" w:sz="0" w:space="0" w:color="auto"/>
        <w:left w:val="none" w:sz="0" w:space="0" w:color="auto"/>
        <w:bottom w:val="none" w:sz="0" w:space="0" w:color="auto"/>
        <w:right w:val="none" w:sz="0" w:space="0" w:color="auto"/>
      </w:divBdr>
    </w:div>
    <w:div w:id="596249548">
      <w:bodyDiv w:val="1"/>
      <w:marLeft w:val="0"/>
      <w:marRight w:val="0"/>
      <w:marTop w:val="0"/>
      <w:marBottom w:val="0"/>
      <w:divBdr>
        <w:top w:val="none" w:sz="0" w:space="0" w:color="auto"/>
        <w:left w:val="none" w:sz="0" w:space="0" w:color="auto"/>
        <w:bottom w:val="none" w:sz="0" w:space="0" w:color="auto"/>
        <w:right w:val="none" w:sz="0" w:space="0" w:color="auto"/>
      </w:divBdr>
    </w:div>
    <w:div w:id="597643978">
      <w:bodyDiv w:val="1"/>
      <w:marLeft w:val="0"/>
      <w:marRight w:val="0"/>
      <w:marTop w:val="0"/>
      <w:marBottom w:val="0"/>
      <w:divBdr>
        <w:top w:val="none" w:sz="0" w:space="0" w:color="auto"/>
        <w:left w:val="none" w:sz="0" w:space="0" w:color="auto"/>
        <w:bottom w:val="none" w:sz="0" w:space="0" w:color="auto"/>
        <w:right w:val="none" w:sz="0" w:space="0" w:color="auto"/>
      </w:divBdr>
    </w:div>
    <w:div w:id="600915457">
      <w:bodyDiv w:val="1"/>
      <w:marLeft w:val="0"/>
      <w:marRight w:val="0"/>
      <w:marTop w:val="0"/>
      <w:marBottom w:val="0"/>
      <w:divBdr>
        <w:top w:val="none" w:sz="0" w:space="0" w:color="auto"/>
        <w:left w:val="none" w:sz="0" w:space="0" w:color="auto"/>
        <w:bottom w:val="none" w:sz="0" w:space="0" w:color="auto"/>
        <w:right w:val="none" w:sz="0" w:space="0" w:color="auto"/>
      </w:divBdr>
    </w:div>
    <w:div w:id="601110290">
      <w:bodyDiv w:val="1"/>
      <w:marLeft w:val="0"/>
      <w:marRight w:val="0"/>
      <w:marTop w:val="0"/>
      <w:marBottom w:val="0"/>
      <w:divBdr>
        <w:top w:val="none" w:sz="0" w:space="0" w:color="auto"/>
        <w:left w:val="none" w:sz="0" w:space="0" w:color="auto"/>
        <w:bottom w:val="none" w:sz="0" w:space="0" w:color="auto"/>
        <w:right w:val="none" w:sz="0" w:space="0" w:color="auto"/>
      </w:divBdr>
    </w:div>
    <w:div w:id="607666848">
      <w:bodyDiv w:val="1"/>
      <w:marLeft w:val="0"/>
      <w:marRight w:val="0"/>
      <w:marTop w:val="0"/>
      <w:marBottom w:val="0"/>
      <w:divBdr>
        <w:top w:val="none" w:sz="0" w:space="0" w:color="auto"/>
        <w:left w:val="none" w:sz="0" w:space="0" w:color="auto"/>
        <w:bottom w:val="none" w:sz="0" w:space="0" w:color="auto"/>
        <w:right w:val="none" w:sz="0" w:space="0" w:color="auto"/>
      </w:divBdr>
    </w:div>
    <w:div w:id="608052417">
      <w:bodyDiv w:val="1"/>
      <w:marLeft w:val="0"/>
      <w:marRight w:val="0"/>
      <w:marTop w:val="0"/>
      <w:marBottom w:val="0"/>
      <w:divBdr>
        <w:top w:val="none" w:sz="0" w:space="0" w:color="auto"/>
        <w:left w:val="none" w:sz="0" w:space="0" w:color="auto"/>
        <w:bottom w:val="none" w:sz="0" w:space="0" w:color="auto"/>
        <w:right w:val="none" w:sz="0" w:space="0" w:color="auto"/>
      </w:divBdr>
    </w:div>
    <w:div w:id="609821179">
      <w:bodyDiv w:val="1"/>
      <w:marLeft w:val="0"/>
      <w:marRight w:val="0"/>
      <w:marTop w:val="0"/>
      <w:marBottom w:val="0"/>
      <w:divBdr>
        <w:top w:val="none" w:sz="0" w:space="0" w:color="auto"/>
        <w:left w:val="none" w:sz="0" w:space="0" w:color="auto"/>
        <w:bottom w:val="none" w:sz="0" w:space="0" w:color="auto"/>
        <w:right w:val="none" w:sz="0" w:space="0" w:color="auto"/>
      </w:divBdr>
    </w:div>
    <w:div w:id="610166691">
      <w:bodyDiv w:val="1"/>
      <w:marLeft w:val="0"/>
      <w:marRight w:val="0"/>
      <w:marTop w:val="0"/>
      <w:marBottom w:val="0"/>
      <w:divBdr>
        <w:top w:val="none" w:sz="0" w:space="0" w:color="auto"/>
        <w:left w:val="none" w:sz="0" w:space="0" w:color="auto"/>
        <w:bottom w:val="none" w:sz="0" w:space="0" w:color="auto"/>
        <w:right w:val="none" w:sz="0" w:space="0" w:color="auto"/>
      </w:divBdr>
    </w:div>
    <w:div w:id="613635451">
      <w:bodyDiv w:val="1"/>
      <w:marLeft w:val="0"/>
      <w:marRight w:val="0"/>
      <w:marTop w:val="0"/>
      <w:marBottom w:val="0"/>
      <w:divBdr>
        <w:top w:val="none" w:sz="0" w:space="0" w:color="auto"/>
        <w:left w:val="none" w:sz="0" w:space="0" w:color="auto"/>
        <w:bottom w:val="none" w:sz="0" w:space="0" w:color="auto"/>
        <w:right w:val="none" w:sz="0" w:space="0" w:color="auto"/>
      </w:divBdr>
    </w:div>
    <w:div w:id="613680046">
      <w:bodyDiv w:val="1"/>
      <w:marLeft w:val="0"/>
      <w:marRight w:val="0"/>
      <w:marTop w:val="0"/>
      <w:marBottom w:val="0"/>
      <w:divBdr>
        <w:top w:val="none" w:sz="0" w:space="0" w:color="auto"/>
        <w:left w:val="none" w:sz="0" w:space="0" w:color="auto"/>
        <w:bottom w:val="none" w:sz="0" w:space="0" w:color="auto"/>
        <w:right w:val="none" w:sz="0" w:space="0" w:color="auto"/>
      </w:divBdr>
    </w:div>
    <w:div w:id="617762363">
      <w:bodyDiv w:val="1"/>
      <w:marLeft w:val="0"/>
      <w:marRight w:val="0"/>
      <w:marTop w:val="0"/>
      <w:marBottom w:val="0"/>
      <w:divBdr>
        <w:top w:val="none" w:sz="0" w:space="0" w:color="auto"/>
        <w:left w:val="none" w:sz="0" w:space="0" w:color="auto"/>
        <w:bottom w:val="none" w:sz="0" w:space="0" w:color="auto"/>
        <w:right w:val="none" w:sz="0" w:space="0" w:color="auto"/>
      </w:divBdr>
    </w:div>
    <w:div w:id="618149740">
      <w:bodyDiv w:val="1"/>
      <w:marLeft w:val="0"/>
      <w:marRight w:val="0"/>
      <w:marTop w:val="0"/>
      <w:marBottom w:val="0"/>
      <w:divBdr>
        <w:top w:val="none" w:sz="0" w:space="0" w:color="auto"/>
        <w:left w:val="none" w:sz="0" w:space="0" w:color="auto"/>
        <w:bottom w:val="none" w:sz="0" w:space="0" w:color="auto"/>
        <w:right w:val="none" w:sz="0" w:space="0" w:color="auto"/>
      </w:divBdr>
    </w:div>
    <w:div w:id="621114588">
      <w:bodyDiv w:val="1"/>
      <w:marLeft w:val="0"/>
      <w:marRight w:val="0"/>
      <w:marTop w:val="0"/>
      <w:marBottom w:val="0"/>
      <w:divBdr>
        <w:top w:val="none" w:sz="0" w:space="0" w:color="auto"/>
        <w:left w:val="none" w:sz="0" w:space="0" w:color="auto"/>
        <w:bottom w:val="none" w:sz="0" w:space="0" w:color="auto"/>
        <w:right w:val="none" w:sz="0" w:space="0" w:color="auto"/>
      </w:divBdr>
    </w:div>
    <w:div w:id="622151689">
      <w:bodyDiv w:val="1"/>
      <w:marLeft w:val="0"/>
      <w:marRight w:val="0"/>
      <w:marTop w:val="0"/>
      <w:marBottom w:val="0"/>
      <w:divBdr>
        <w:top w:val="none" w:sz="0" w:space="0" w:color="auto"/>
        <w:left w:val="none" w:sz="0" w:space="0" w:color="auto"/>
        <w:bottom w:val="none" w:sz="0" w:space="0" w:color="auto"/>
        <w:right w:val="none" w:sz="0" w:space="0" w:color="auto"/>
      </w:divBdr>
    </w:div>
    <w:div w:id="625310319">
      <w:bodyDiv w:val="1"/>
      <w:marLeft w:val="0"/>
      <w:marRight w:val="0"/>
      <w:marTop w:val="0"/>
      <w:marBottom w:val="0"/>
      <w:divBdr>
        <w:top w:val="none" w:sz="0" w:space="0" w:color="auto"/>
        <w:left w:val="none" w:sz="0" w:space="0" w:color="auto"/>
        <w:bottom w:val="none" w:sz="0" w:space="0" w:color="auto"/>
        <w:right w:val="none" w:sz="0" w:space="0" w:color="auto"/>
      </w:divBdr>
    </w:div>
    <w:div w:id="629020843">
      <w:bodyDiv w:val="1"/>
      <w:marLeft w:val="0"/>
      <w:marRight w:val="0"/>
      <w:marTop w:val="0"/>
      <w:marBottom w:val="0"/>
      <w:divBdr>
        <w:top w:val="none" w:sz="0" w:space="0" w:color="auto"/>
        <w:left w:val="none" w:sz="0" w:space="0" w:color="auto"/>
        <w:bottom w:val="none" w:sz="0" w:space="0" w:color="auto"/>
        <w:right w:val="none" w:sz="0" w:space="0" w:color="auto"/>
      </w:divBdr>
    </w:div>
    <w:div w:id="632564616">
      <w:bodyDiv w:val="1"/>
      <w:marLeft w:val="0"/>
      <w:marRight w:val="0"/>
      <w:marTop w:val="0"/>
      <w:marBottom w:val="0"/>
      <w:divBdr>
        <w:top w:val="none" w:sz="0" w:space="0" w:color="auto"/>
        <w:left w:val="none" w:sz="0" w:space="0" w:color="auto"/>
        <w:bottom w:val="none" w:sz="0" w:space="0" w:color="auto"/>
        <w:right w:val="none" w:sz="0" w:space="0" w:color="auto"/>
      </w:divBdr>
    </w:div>
    <w:div w:id="635256704">
      <w:bodyDiv w:val="1"/>
      <w:marLeft w:val="0"/>
      <w:marRight w:val="0"/>
      <w:marTop w:val="0"/>
      <w:marBottom w:val="0"/>
      <w:divBdr>
        <w:top w:val="none" w:sz="0" w:space="0" w:color="auto"/>
        <w:left w:val="none" w:sz="0" w:space="0" w:color="auto"/>
        <w:bottom w:val="none" w:sz="0" w:space="0" w:color="auto"/>
        <w:right w:val="none" w:sz="0" w:space="0" w:color="auto"/>
      </w:divBdr>
    </w:div>
    <w:div w:id="640961184">
      <w:bodyDiv w:val="1"/>
      <w:marLeft w:val="0"/>
      <w:marRight w:val="0"/>
      <w:marTop w:val="0"/>
      <w:marBottom w:val="0"/>
      <w:divBdr>
        <w:top w:val="none" w:sz="0" w:space="0" w:color="auto"/>
        <w:left w:val="none" w:sz="0" w:space="0" w:color="auto"/>
        <w:bottom w:val="none" w:sz="0" w:space="0" w:color="auto"/>
        <w:right w:val="none" w:sz="0" w:space="0" w:color="auto"/>
      </w:divBdr>
    </w:div>
    <w:div w:id="642126723">
      <w:bodyDiv w:val="1"/>
      <w:marLeft w:val="0"/>
      <w:marRight w:val="0"/>
      <w:marTop w:val="0"/>
      <w:marBottom w:val="0"/>
      <w:divBdr>
        <w:top w:val="none" w:sz="0" w:space="0" w:color="auto"/>
        <w:left w:val="none" w:sz="0" w:space="0" w:color="auto"/>
        <w:bottom w:val="none" w:sz="0" w:space="0" w:color="auto"/>
        <w:right w:val="none" w:sz="0" w:space="0" w:color="auto"/>
      </w:divBdr>
    </w:div>
    <w:div w:id="642780903">
      <w:bodyDiv w:val="1"/>
      <w:marLeft w:val="0"/>
      <w:marRight w:val="0"/>
      <w:marTop w:val="0"/>
      <w:marBottom w:val="0"/>
      <w:divBdr>
        <w:top w:val="none" w:sz="0" w:space="0" w:color="auto"/>
        <w:left w:val="none" w:sz="0" w:space="0" w:color="auto"/>
        <w:bottom w:val="none" w:sz="0" w:space="0" w:color="auto"/>
        <w:right w:val="none" w:sz="0" w:space="0" w:color="auto"/>
      </w:divBdr>
    </w:div>
    <w:div w:id="643779116">
      <w:bodyDiv w:val="1"/>
      <w:marLeft w:val="0"/>
      <w:marRight w:val="0"/>
      <w:marTop w:val="0"/>
      <w:marBottom w:val="0"/>
      <w:divBdr>
        <w:top w:val="none" w:sz="0" w:space="0" w:color="auto"/>
        <w:left w:val="none" w:sz="0" w:space="0" w:color="auto"/>
        <w:bottom w:val="none" w:sz="0" w:space="0" w:color="auto"/>
        <w:right w:val="none" w:sz="0" w:space="0" w:color="auto"/>
      </w:divBdr>
    </w:div>
    <w:div w:id="644744280">
      <w:bodyDiv w:val="1"/>
      <w:marLeft w:val="0"/>
      <w:marRight w:val="0"/>
      <w:marTop w:val="0"/>
      <w:marBottom w:val="0"/>
      <w:divBdr>
        <w:top w:val="none" w:sz="0" w:space="0" w:color="auto"/>
        <w:left w:val="none" w:sz="0" w:space="0" w:color="auto"/>
        <w:bottom w:val="none" w:sz="0" w:space="0" w:color="auto"/>
        <w:right w:val="none" w:sz="0" w:space="0" w:color="auto"/>
      </w:divBdr>
    </w:div>
    <w:div w:id="646394987">
      <w:bodyDiv w:val="1"/>
      <w:marLeft w:val="0"/>
      <w:marRight w:val="0"/>
      <w:marTop w:val="0"/>
      <w:marBottom w:val="0"/>
      <w:divBdr>
        <w:top w:val="none" w:sz="0" w:space="0" w:color="auto"/>
        <w:left w:val="none" w:sz="0" w:space="0" w:color="auto"/>
        <w:bottom w:val="none" w:sz="0" w:space="0" w:color="auto"/>
        <w:right w:val="none" w:sz="0" w:space="0" w:color="auto"/>
      </w:divBdr>
    </w:div>
    <w:div w:id="646713226">
      <w:bodyDiv w:val="1"/>
      <w:marLeft w:val="0"/>
      <w:marRight w:val="0"/>
      <w:marTop w:val="0"/>
      <w:marBottom w:val="0"/>
      <w:divBdr>
        <w:top w:val="none" w:sz="0" w:space="0" w:color="auto"/>
        <w:left w:val="none" w:sz="0" w:space="0" w:color="auto"/>
        <w:bottom w:val="none" w:sz="0" w:space="0" w:color="auto"/>
        <w:right w:val="none" w:sz="0" w:space="0" w:color="auto"/>
      </w:divBdr>
    </w:div>
    <w:div w:id="646859574">
      <w:bodyDiv w:val="1"/>
      <w:marLeft w:val="0"/>
      <w:marRight w:val="0"/>
      <w:marTop w:val="0"/>
      <w:marBottom w:val="0"/>
      <w:divBdr>
        <w:top w:val="none" w:sz="0" w:space="0" w:color="auto"/>
        <w:left w:val="none" w:sz="0" w:space="0" w:color="auto"/>
        <w:bottom w:val="none" w:sz="0" w:space="0" w:color="auto"/>
        <w:right w:val="none" w:sz="0" w:space="0" w:color="auto"/>
      </w:divBdr>
    </w:div>
    <w:div w:id="650138014">
      <w:bodyDiv w:val="1"/>
      <w:marLeft w:val="0"/>
      <w:marRight w:val="0"/>
      <w:marTop w:val="0"/>
      <w:marBottom w:val="0"/>
      <w:divBdr>
        <w:top w:val="none" w:sz="0" w:space="0" w:color="auto"/>
        <w:left w:val="none" w:sz="0" w:space="0" w:color="auto"/>
        <w:bottom w:val="none" w:sz="0" w:space="0" w:color="auto"/>
        <w:right w:val="none" w:sz="0" w:space="0" w:color="auto"/>
      </w:divBdr>
    </w:div>
    <w:div w:id="659192691">
      <w:bodyDiv w:val="1"/>
      <w:marLeft w:val="0"/>
      <w:marRight w:val="0"/>
      <w:marTop w:val="0"/>
      <w:marBottom w:val="0"/>
      <w:divBdr>
        <w:top w:val="none" w:sz="0" w:space="0" w:color="auto"/>
        <w:left w:val="none" w:sz="0" w:space="0" w:color="auto"/>
        <w:bottom w:val="none" w:sz="0" w:space="0" w:color="auto"/>
        <w:right w:val="none" w:sz="0" w:space="0" w:color="auto"/>
      </w:divBdr>
    </w:div>
    <w:div w:id="659693210">
      <w:bodyDiv w:val="1"/>
      <w:marLeft w:val="0"/>
      <w:marRight w:val="0"/>
      <w:marTop w:val="0"/>
      <w:marBottom w:val="0"/>
      <w:divBdr>
        <w:top w:val="none" w:sz="0" w:space="0" w:color="auto"/>
        <w:left w:val="none" w:sz="0" w:space="0" w:color="auto"/>
        <w:bottom w:val="none" w:sz="0" w:space="0" w:color="auto"/>
        <w:right w:val="none" w:sz="0" w:space="0" w:color="auto"/>
      </w:divBdr>
    </w:div>
    <w:div w:id="659964975">
      <w:bodyDiv w:val="1"/>
      <w:marLeft w:val="0"/>
      <w:marRight w:val="0"/>
      <w:marTop w:val="0"/>
      <w:marBottom w:val="0"/>
      <w:divBdr>
        <w:top w:val="none" w:sz="0" w:space="0" w:color="auto"/>
        <w:left w:val="none" w:sz="0" w:space="0" w:color="auto"/>
        <w:bottom w:val="none" w:sz="0" w:space="0" w:color="auto"/>
        <w:right w:val="none" w:sz="0" w:space="0" w:color="auto"/>
      </w:divBdr>
    </w:div>
    <w:div w:id="663514778">
      <w:bodyDiv w:val="1"/>
      <w:marLeft w:val="0"/>
      <w:marRight w:val="0"/>
      <w:marTop w:val="0"/>
      <w:marBottom w:val="0"/>
      <w:divBdr>
        <w:top w:val="none" w:sz="0" w:space="0" w:color="auto"/>
        <w:left w:val="none" w:sz="0" w:space="0" w:color="auto"/>
        <w:bottom w:val="none" w:sz="0" w:space="0" w:color="auto"/>
        <w:right w:val="none" w:sz="0" w:space="0" w:color="auto"/>
      </w:divBdr>
    </w:div>
    <w:div w:id="664237403">
      <w:bodyDiv w:val="1"/>
      <w:marLeft w:val="0"/>
      <w:marRight w:val="0"/>
      <w:marTop w:val="0"/>
      <w:marBottom w:val="0"/>
      <w:divBdr>
        <w:top w:val="none" w:sz="0" w:space="0" w:color="auto"/>
        <w:left w:val="none" w:sz="0" w:space="0" w:color="auto"/>
        <w:bottom w:val="none" w:sz="0" w:space="0" w:color="auto"/>
        <w:right w:val="none" w:sz="0" w:space="0" w:color="auto"/>
      </w:divBdr>
    </w:div>
    <w:div w:id="665786803">
      <w:bodyDiv w:val="1"/>
      <w:marLeft w:val="0"/>
      <w:marRight w:val="0"/>
      <w:marTop w:val="0"/>
      <w:marBottom w:val="0"/>
      <w:divBdr>
        <w:top w:val="none" w:sz="0" w:space="0" w:color="auto"/>
        <w:left w:val="none" w:sz="0" w:space="0" w:color="auto"/>
        <w:bottom w:val="none" w:sz="0" w:space="0" w:color="auto"/>
        <w:right w:val="none" w:sz="0" w:space="0" w:color="auto"/>
      </w:divBdr>
    </w:div>
    <w:div w:id="668874870">
      <w:bodyDiv w:val="1"/>
      <w:marLeft w:val="0"/>
      <w:marRight w:val="0"/>
      <w:marTop w:val="0"/>
      <w:marBottom w:val="0"/>
      <w:divBdr>
        <w:top w:val="none" w:sz="0" w:space="0" w:color="auto"/>
        <w:left w:val="none" w:sz="0" w:space="0" w:color="auto"/>
        <w:bottom w:val="none" w:sz="0" w:space="0" w:color="auto"/>
        <w:right w:val="none" w:sz="0" w:space="0" w:color="auto"/>
      </w:divBdr>
    </w:div>
    <w:div w:id="670643047">
      <w:bodyDiv w:val="1"/>
      <w:marLeft w:val="0"/>
      <w:marRight w:val="0"/>
      <w:marTop w:val="0"/>
      <w:marBottom w:val="0"/>
      <w:divBdr>
        <w:top w:val="none" w:sz="0" w:space="0" w:color="auto"/>
        <w:left w:val="none" w:sz="0" w:space="0" w:color="auto"/>
        <w:bottom w:val="none" w:sz="0" w:space="0" w:color="auto"/>
        <w:right w:val="none" w:sz="0" w:space="0" w:color="auto"/>
      </w:divBdr>
    </w:div>
    <w:div w:id="672491864">
      <w:bodyDiv w:val="1"/>
      <w:marLeft w:val="0"/>
      <w:marRight w:val="0"/>
      <w:marTop w:val="0"/>
      <w:marBottom w:val="0"/>
      <w:divBdr>
        <w:top w:val="none" w:sz="0" w:space="0" w:color="auto"/>
        <w:left w:val="none" w:sz="0" w:space="0" w:color="auto"/>
        <w:bottom w:val="none" w:sz="0" w:space="0" w:color="auto"/>
        <w:right w:val="none" w:sz="0" w:space="0" w:color="auto"/>
      </w:divBdr>
    </w:div>
    <w:div w:id="674966654">
      <w:bodyDiv w:val="1"/>
      <w:marLeft w:val="0"/>
      <w:marRight w:val="0"/>
      <w:marTop w:val="0"/>
      <w:marBottom w:val="0"/>
      <w:divBdr>
        <w:top w:val="none" w:sz="0" w:space="0" w:color="auto"/>
        <w:left w:val="none" w:sz="0" w:space="0" w:color="auto"/>
        <w:bottom w:val="none" w:sz="0" w:space="0" w:color="auto"/>
        <w:right w:val="none" w:sz="0" w:space="0" w:color="auto"/>
      </w:divBdr>
    </w:div>
    <w:div w:id="676613773">
      <w:bodyDiv w:val="1"/>
      <w:marLeft w:val="0"/>
      <w:marRight w:val="0"/>
      <w:marTop w:val="0"/>
      <w:marBottom w:val="0"/>
      <w:divBdr>
        <w:top w:val="none" w:sz="0" w:space="0" w:color="auto"/>
        <w:left w:val="none" w:sz="0" w:space="0" w:color="auto"/>
        <w:bottom w:val="none" w:sz="0" w:space="0" w:color="auto"/>
        <w:right w:val="none" w:sz="0" w:space="0" w:color="auto"/>
      </w:divBdr>
    </w:div>
    <w:div w:id="677580802">
      <w:bodyDiv w:val="1"/>
      <w:marLeft w:val="0"/>
      <w:marRight w:val="0"/>
      <w:marTop w:val="0"/>
      <w:marBottom w:val="0"/>
      <w:divBdr>
        <w:top w:val="none" w:sz="0" w:space="0" w:color="auto"/>
        <w:left w:val="none" w:sz="0" w:space="0" w:color="auto"/>
        <w:bottom w:val="none" w:sz="0" w:space="0" w:color="auto"/>
        <w:right w:val="none" w:sz="0" w:space="0" w:color="auto"/>
      </w:divBdr>
    </w:div>
    <w:div w:id="679161358">
      <w:bodyDiv w:val="1"/>
      <w:marLeft w:val="0"/>
      <w:marRight w:val="0"/>
      <w:marTop w:val="0"/>
      <w:marBottom w:val="0"/>
      <w:divBdr>
        <w:top w:val="none" w:sz="0" w:space="0" w:color="auto"/>
        <w:left w:val="none" w:sz="0" w:space="0" w:color="auto"/>
        <w:bottom w:val="none" w:sz="0" w:space="0" w:color="auto"/>
        <w:right w:val="none" w:sz="0" w:space="0" w:color="auto"/>
      </w:divBdr>
    </w:div>
    <w:div w:id="680207444">
      <w:bodyDiv w:val="1"/>
      <w:marLeft w:val="0"/>
      <w:marRight w:val="0"/>
      <w:marTop w:val="0"/>
      <w:marBottom w:val="0"/>
      <w:divBdr>
        <w:top w:val="none" w:sz="0" w:space="0" w:color="auto"/>
        <w:left w:val="none" w:sz="0" w:space="0" w:color="auto"/>
        <w:bottom w:val="none" w:sz="0" w:space="0" w:color="auto"/>
        <w:right w:val="none" w:sz="0" w:space="0" w:color="auto"/>
      </w:divBdr>
    </w:div>
    <w:div w:id="683289920">
      <w:bodyDiv w:val="1"/>
      <w:marLeft w:val="0"/>
      <w:marRight w:val="0"/>
      <w:marTop w:val="0"/>
      <w:marBottom w:val="0"/>
      <w:divBdr>
        <w:top w:val="none" w:sz="0" w:space="0" w:color="auto"/>
        <w:left w:val="none" w:sz="0" w:space="0" w:color="auto"/>
        <w:bottom w:val="none" w:sz="0" w:space="0" w:color="auto"/>
        <w:right w:val="none" w:sz="0" w:space="0" w:color="auto"/>
      </w:divBdr>
    </w:div>
    <w:div w:id="683868290">
      <w:bodyDiv w:val="1"/>
      <w:marLeft w:val="0"/>
      <w:marRight w:val="0"/>
      <w:marTop w:val="0"/>
      <w:marBottom w:val="0"/>
      <w:divBdr>
        <w:top w:val="none" w:sz="0" w:space="0" w:color="auto"/>
        <w:left w:val="none" w:sz="0" w:space="0" w:color="auto"/>
        <w:bottom w:val="none" w:sz="0" w:space="0" w:color="auto"/>
        <w:right w:val="none" w:sz="0" w:space="0" w:color="auto"/>
      </w:divBdr>
    </w:div>
    <w:div w:id="699012236">
      <w:bodyDiv w:val="1"/>
      <w:marLeft w:val="0"/>
      <w:marRight w:val="0"/>
      <w:marTop w:val="0"/>
      <w:marBottom w:val="0"/>
      <w:divBdr>
        <w:top w:val="none" w:sz="0" w:space="0" w:color="auto"/>
        <w:left w:val="none" w:sz="0" w:space="0" w:color="auto"/>
        <w:bottom w:val="none" w:sz="0" w:space="0" w:color="auto"/>
        <w:right w:val="none" w:sz="0" w:space="0" w:color="auto"/>
      </w:divBdr>
    </w:div>
    <w:div w:id="702824753">
      <w:bodyDiv w:val="1"/>
      <w:marLeft w:val="0"/>
      <w:marRight w:val="0"/>
      <w:marTop w:val="0"/>
      <w:marBottom w:val="0"/>
      <w:divBdr>
        <w:top w:val="none" w:sz="0" w:space="0" w:color="auto"/>
        <w:left w:val="none" w:sz="0" w:space="0" w:color="auto"/>
        <w:bottom w:val="none" w:sz="0" w:space="0" w:color="auto"/>
        <w:right w:val="none" w:sz="0" w:space="0" w:color="auto"/>
      </w:divBdr>
    </w:div>
    <w:div w:id="703872252">
      <w:bodyDiv w:val="1"/>
      <w:marLeft w:val="0"/>
      <w:marRight w:val="0"/>
      <w:marTop w:val="0"/>
      <w:marBottom w:val="0"/>
      <w:divBdr>
        <w:top w:val="none" w:sz="0" w:space="0" w:color="auto"/>
        <w:left w:val="none" w:sz="0" w:space="0" w:color="auto"/>
        <w:bottom w:val="none" w:sz="0" w:space="0" w:color="auto"/>
        <w:right w:val="none" w:sz="0" w:space="0" w:color="auto"/>
      </w:divBdr>
    </w:div>
    <w:div w:id="711808924">
      <w:bodyDiv w:val="1"/>
      <w:marLeft w:val="0"/>
      <w:marRight w:val="0"/>
      <w:marTop w:val="0"/>
      <w:marBottom w:val="0"/>
      <w:divBdr>
        <w:top w:val="none" w:sz="0" w:space="0" w:color="auto"/>
        <w:left w:val="none" w:sz="0" w:space="0" w:color="auto"/>
        <w:bottom w:val="none" w:sz="0" w:space="0" w:color="auto"/>
        <w:right w:val="none" w:sz="0" w:space="0" w:color="auto"/>
      </w:divBdr>
    </w:div>
    <w:div w:id="712274420">
      <w:bodyDiv w:val="1"/>
      <w:marLeft w:val="0"/>
      <w:marRight w:val="0"/>
      <w:marTop w:val="0"/>
      <w:marBottom w:val="0"/>
      <w:divBdr>
        <w:top w:val="none" w:sz="0" w:space="0" w:color="auto"/>
        <w:left w:val="none" w:sz="0" w:space="0" w:color="auto"/>
        <w:bottom w:val="none" w:sz="0" w:space="0" w:color="auto"/>
        <w:right w:val="none" w:sz="0" w:space="0" w:color="auto"/>
      </w:divBdr>
    </w:div>
    <w:div w:id="712313129">
      <w:bodyDiv w:val="1"/>
      <w:marLeft w:val="0"/>
      <w:marRight w:val="0"/>
      <w:marTop w:val="0"/>
      <w:marBottom w:val="0"/>
      <w:divBdr>
        <w:top w:val="none" w:sz="0" w:space="0" w:color="auto"/>
        <w:left w:val="none" w:sz="0" w:space="0" w:color="auto"/>
        <w:bottom w:val="none" w:sz="0" w:space="0" w:color="auto"/>
        <w:right w:val="none" w:sz="0" w:space="0" w:color="auto"/>
      </w:divBdr>
    </w:div>
    <w:div w:id="718670263">
      <w:bodyDiv w:val="1"/>
      <w:marLeft w:val="0"/>
      <w:marRight w:val="0"/>
      <w:marTop w:val="0"/>
      <w:marBottom w:val="0"/>
      <w:divBdr>
        <w:top w:val="none" w:sz="0" w:space="0" w:color="auto"/>
        <w:left w:val="none" w:sz="0" w:space="0" w:color="auto"/>
        <w:bottom w:val="none" w:sz="0" w:space="0" w:color="auto"/>
        <w:right w:val="none" w:sz="0" w:space="0" w:color="auto"/>
      </w:divBdr>
    </w:div>
    <w:div w:id="720788616">
      <w:bodyDiv w:val="1"/>
      <w:marLeft w:val="0"/>
      <w:marRight w:val="0"/>
      <w:marTop w:val="0"/>
      <w:marBottom w:val="0"/>
      <w:divBdr>
        <w:top w:val="none" w:sz="0" w:space="0" w:color="auto"/>
        <w:left w:val="none" w:sz="0" w:space="0" w:color="auto"/>
        <w:bottom w:val="none" w:sz="0" w:space="0" w:color="auto"/>
        <w:right w:val="none" w:sz="0" w:space="0" w:color="auto"/>
      </w:divBdr>
    </w:div>
    <w:div w:id="738678198">
      <w:bodyDiv w:val="1"/>
      <w:marLeft w:val="0"/>
      <w:marRight w:val="0"/>
      <w:marTop w:val="0"/>
      <w:marBottom w:val="0"/>
      <w:divBdr>
        <w:top w:val="none" w:sz="0" w:space="0" w:color="auto"/>
        <w:left w:val="none" w:sz="0" w:space="0" w:color="auto"/>
        <w:bottom w:val="none" w:sz="0" w:space="0" w:color="auto"/>
        <w:right w:val="none" w:sz="0" w:space="0" w:color="auto"/>
      </w:divBdr>
    </w:div>
    <w:div w:id="739139886">
      <w:bodyDiv w:val="1"/>
      <w:marLeft w:val="0"/>
      <w:marRight w:val="0"/>
      <w:marTop w:val="0"/>
      <w:marBottom w:val="0"/>
      <w:divBdr>
        <w:top w:val="none" w:sz="0" w:space="0" w:color="auto"/>
        <w:left w:val="none" w:sz="0" w:space="0" w:color="auto"/>
        <w:bottom w:val="none" w:sz="0" w:space="0" w:color="auto"/>
        <w:right w:val="none" w:sz="0" w:space="0" w:color="auto"/>
      </w:divBdr>
    </w:div>
    <w:div w:id="741173309">
      <w:bodyDiv w:val="1"/>
      <w:marLeft w:val="0"/>
      <w:marRight w:val="0"/>
      <w:marTop w:val="0"/>
      <w:marBottom w:val="0"/>
      <w:divBdr>
        <w:top w:val="none" w:sz="0" w:space="0" w:color="auto"/>
        <w:left w:val="none" w:sz="0" w:space="0" w:color="auto"/>
        <w:bottom w:val="none" w:sz="0" w:space="0" w:color="auto"/>
        <w:right w:val="none" w:sz="0" w:space="0" w:color="auto"/>
      </w:divBdr>
    </w:div>
    <w:div w:id="746220969">
      <w:bodyDiv w:val="1"/>
      <w:marLeft w:val="0"/>
      <w:marRight w:val="0"/>
      <w:marTop w:val="0"/>
      <w:marBottom w:val="0"/>
      <w:divBdr>
        <w:top w:val="none" w:sz="0" w:space="0" w:color="auto"/>
        <w:left w:val="none" w:sz="0" w:space="0" w:color="auto"/>
        <w:bottom w:val="none" w:sz="0" w:space="0" w:color="auto"/>
        <w:right w:val="none" w:sz="0" w:space="0" w:color="auto"/>
      </w:divBdr>
    </w:div>
    <w:div w:id="749497525">
      <w:bodyDiv w:val="1"/>
      <w:marLeft w:val="0"/>
      <w:marRight w:val="0"/>
      <w:marTop w:val="0"/>
      <w:marBottom w:val="0"/>
      <w:divBdr>
        <w:top w:val="none" w:sz="0" w:space="0" w:color="auto"/>
        <w:left w:val="none" w:sz="0" w:space="0" w:color="auto"/>
        <w:bottom w:val="none" w:sz="0" w:space="0" w:color="auto"/>
        <w:right w:val="none" w:sz="0" w:space="0" w:color="auto"/>
      </w:divBdr>
    </w:div>
    <w:div w:id="755513486">
      <w:bodyDiv w:val="1"/>
      <w:marLeft w:val="0"/>
      <w:marRight w:val="0"/>
      <w:marTop w:val="0"/>
      <w:marBottom w:val="0"/>
      <w:divBdr>
        <w:top w:val="none" w:sz="0" w:space="0" w:color="auto"/>
        <w:left w:val="none" w:sz="0" w:space="0" w:color="auto"/>
        <w:bottom w:val="none" w:sz="0" w:space="0" w:color="auto"/>
        <w:right w:val="none" w:sz="0" w:space="0" w:color="auto"/>
      </w:divBdr>
    </w:div>
    <w:div w:id="758715541">
      <w:bodyDiv w:val="1"/>
      <w:marLeft w:val="0"/>
      <w:marRight w:val="0"/>
      <w:marTop w:val="0"/>
      <w:marBottom w:val="0"/>
      <w:divBdr>
        <w:top w:val="none" w:sz="0" w:space="0" w:color="auto"/>
        <w:left w:val="none" w:sz="0" w:space="0" w:color="auto"/>
        <w:bottom w:val="none" w:sz="0" w:space="0" w:color="auto"/>
        <w:right w:val="none" w:sz="0" w:space="0" w:color="auto"/>
      </w:divBdr>
    </w:div>
    <w:div w:id="764111864">
      <w:bodyDiv w:val="1"/>
      <w:marLeft w:val="0"/>
      <w:marRight w:val="0"/>
      <w:marTop w:val="0"/>
      <w:marBottom w:val="0"/>
      <w:divBdr>
        <w:top w:val="none" w:sz="0" w:space="0" w:color="auto"/>
        <w:left w:val="none" w:sz="0" w:space="0" w:color="auto"/>
        <w:bottom w:val="none" w:sz="0" w:space="0" w:color="auto"/>
        <w:right w:val="none" w:sz="0" w:space="0" w:color="auto"/>
      </w:divBdr>
    </w:div>
    <w:div w:id="764157469">
      <w:bodyDiv w:val="1"/>
      <w:marLeft w:val="0"/>
      <w:marRight w:val="0"/>
      <w:marTop w:val="0"/>
      <w:marBottom w:val="0"/>
      <w:divBdr>
        <w:top w:val="none" w:sz="0" w:space="0" w:color="auto"/>
        <w:left w:val="none" w:sz="0" w:space="0" w:color="auto"/>
        <w:bottom w:val="none" w:sz="0" w:space="0" w:color="auto"/>
        <w:right w:val="none" w:sz="0" w:space="0" w:color="auto"/>
      </w:divBdr>
    </w:div>
    <w:div w:id="765928587">
      <w:bodyDiv w:val="1"/>
      <w:marLeft w:val="0"/>
      <w:marRight w:val="0"/>
      <w:marTop w:val="0"/>
      <w:marBottom w:val="0"/>
      <w:divBdr>
        <w:top w:val="none" w:sz="0" w:space="0" w:color="auto"/>
        <w:left w:val="none" w:sz="0" w:space="0" w:color="auto"/>
        <w:bottom w:val="none" w:sz="0" w:space="0" w:color="auto"/>
        <w:right w:val="none" w:sz="0" w:space="0" w:color="auto"/>
      </w:divBdr>
    </w:div>
    <w:div w:id="768622778">
      <w:bodyDiv w:val="1"/>
      <w:marLeft w:val="0"/>
      <w:marRight w:val="0"/>
      <w:marTop w:val="0"/>
      <w:marBottom w:val="0"/>
      <w:divBdr>
        <w:top w:val="none" w:sz="0" w:space="0" w:color="auto"/>
        <w:left w:val="none" w:sz="0" w:space="0" w:color="auto"/>
        <w:bottom w:val="none" w:sz="0" w:space="0" w:color="auto"/>
        <w:right w:val="none" w:sz="0" w:space="0" w:color="auto"/>
      </w:divBdr>
    </w:div>
    <w:div w:id="771052097">
      <w:bodyDiv w:val="1"/>
      <w:marLeft w:val="0"/>
      <w:marRight w:val="0"/>
      <w:marTop w:val="0"/>
      <w:marBottom w:val="0"/>
      <w:divBdr>
        <w:top w:val="none" w:sz="0" w:space="0" w:color="auto"/>
        <w:left w:val="none" w:sz="0" w:space="0" w:color="auto"/>
        <w:bottom w:val="none" w:sz="0" w:space="0" w:color="auto"/>
        <w:right w:val="none" w:sz="0" w:space="0" w:color="auto"/>
      </w:divBdr>
    </w:div>
    <w:div w:id="775488114">
      <w:bodyDiv w:val="1"/>
      <w:marLeft w:val="0"/>
      <w:marRight w:val="0"/>
      <w:marTop w:val="0"/>
      <w:marBottom w:val="0"/>
      <w:divBdr>
        <w:top w:val="none" w:sz="0" w:space="0" w:color="auto"/>
        <w:left w:val="none" w:sz="0" w:space="0" w:color="auto"/>
        <w:bottom w:val="none" w:sz="0" w:space="0" w:color="auto"/>
        <w:right w:val="none" w:sz="0" w:space="0" w:color="auto"/>
      </w:divBdr>
    </w:div>
    <w:div w:id="777872720">
      <w:bodyDiv w:val="1"/>
      <w:marLeft w:val="0"/>
      <w:marRight w:val="0"/>
      <w:marTop w:val="0"/>
      <w:marBottom w:val="0"/>
      <w:divBdr>
        <w:top w:val="none" w:sz="0" w:space="0" w:color="auto"/>
        <w:left w:val="none" w:sz="0" w:space="0" w:color="auto"/>
        <w:bottom w:val="none" w:sz="0" w:space="0" w:color="auto"/>
        <w:right w:val="none" w:sz="0" w:space="0" w:color="auto"/>
      </w:divBdr>
    </w:div>
    <w:div w:id="779302322">
      <w:bodyDiv w:val="1"/>
      <w:marLeft w:val="0"/>
      <w:marRight w:val="0"/>
      <w:marTop w:val="0"/>
      <w:marBottom w:val="0"/>
      <w:divBdr>
        <w:top w:val="none" w:sz="0" w:space="0" w:color="auto"/>
        <w:left w:val="none" w:sz="0" w:space="0" w:color="auto"/>
        <w:bottom w:val="none" w:sz="0" w:space="0" w:color="auto"/>
        <w:right w:val="none" w:sz="0" w:space="0" w:color="auto"/>
      </w:divBdr>
    </w:div>
    <w:div w:id="786005388">
      <w:bodyDiv w:val="1"/>
      <w:marLeft w:val="0"/>
      <w:marRight w:val="0"/>
      <w:marTop w:val="0"/>
      <w:marBottom w:val="0"/>
      <w:divBdr>
        <w:top w:val="none" w:sz="0" w:space="0" w:color="auto"/>
        <w:left w:val="none" w:sz="0" w:space="0" w:color="auto"/>
        <w:bottom w:val="none" w:sz="0" w:space="0" w:color="auto"/>
        <w:right w:val="none" w:sz="0" w:space="0" w:color="auto"/>
      </w:divBdr>
    </w:div>
    <w:div w:id="789780495">
      <w:bodyDiv w:val="1"/>
      <w:marLeft w:val="0"/>
      <w:marRight w:val="0"/>
      <w:marTop w:val="0"/>
      <w:marBottom w:val="0"/>
      <w:divBdr>
        <w:top w:val="none" w:sz="0" w:space="0" w:color="auto"/>
        <w:left w:val="none" w:sz="0" w:space="0" w:color="auto"/>
        <w:bottom w:val="none" w:sz="0" w:space="0" w:color="auto"/>
        <w:right w:val="none" w:sz="0" w:space="0" w:color="auto"/>
      </w:divBdr>
    </w:div>
    <w:div w:id="791900586">
      <w:bodyDiv w:val="1"/>
      <w:marLeft w:val="0"/>
      <w:marRight w:val="0"/>
      <w:marTop w:val="0"/>
      <w:marBottom w:val="0"/>
      <w:divBdr>
        <w:top w:val="none" w:sz="0" w:space="0" w:color="auto"/>
        <w:left w:val="none" w:sz="0" w:space="0" w:color="auto"/>
        <w:bottom w:val="none" w:sz="0" w:space="0" w:color="auto"/>
        <w:right w:val="none" w:sz="0" w:space="0" w:color="auto"/>
      </w:divBdr>
    </w:div>
    <w:div w:id="792093149">
      <w:bodyDiv w:val="1"/>
      <w:marLeft w:val="0"/>
      <w:marRight w:val="0"/>
      <w:marTop w:val="0"/>
      <w:marBottom w:val="0"/>
      <w:divBdr>
        <w:top w:val="none" w:sz="0" w:space="0" w:color="auto"/>
        <w:left w:val="none" w:sz="0" w:space="0" w:color="auto"/>
        <w:bottom w:val="none" w:sz="0" w:space="0" w:color="auto"/>
        <w:right w:val="none" w:sz="0" w:space="0" w:color="auto"/>
      </w:divBdr>
    </w:div>
    <w:div w:id="792406183">
      <w:bodyDiv w:val="1"/>
      <w:marLeft w:val="0"/>
      <w:marRight w:val="0"/>
      <w:marTop w:val="0"/>
      <w:marBottom w:val="0"/>
      <w:divBdr>
        <w:top w:val="none" w:sz="0" w:space="0" w:color="auto"/>
        <w:left w:val="none" w:sz="0" w:space="0" w:color="auto"/>
        <w:bottom w:val="none" w:sz="0" w:space="0" w:color="auto"/>
        <w:right w:val="none" w:sz="0" w:space="0" w:color="auto"/>
      </w:divBdr>
    </w:div>
    <w:div w:id="793595697">
      <w:bodyDiv w:val="1"/>
      <w:marLeft w:val="0"/>
      <w:marRight w:val="0"/>
      <w:marTop w:val="0"/>
      <w:marBottom w:val="0"/>
      <w:divBdr>
        <w:top w:val="none" w:sz="0" w:space="0" w:color="auto"/>
        <w:left w:val="none" w:sz="0" w:space="0" w:color="auto"/>
        <w:bottom w:val="none" w:sz="0" w:space="0" w:color="auto"/>
        <w:right w:val="none" w:sz="0" w:space="0" w:color="auto"/>
      </w:divBdr>
    </w:div>
    <w:div w:id="794443159">
      <w:bodyDiv w:val="1"/>
      <w:marLeft w:val="0"/>
      <w:marRight w:val="0"/>
      <w:marTop w:val="0"/>
      <w:marBottom w:val="0"/>
      <w:divBdr>
        <w:top w:val="none" w:sz="0" w:space="0" w:color="auto"/>
        <w:left w:val="none" w:sz="0" w:space="0" w:color="auto"/>
        <w:bottom w:val="none" w:sz="0" w:space="0" w:color="auto"/>
        <w:right w:val="none" w:sz="0" w:space="0" w:color="auto"/>
      </w:divBdr>
    </w:div>
    <w:div w:id="798231961">
      <w:bodyDiv w:val="1"/>
      <w:marLeft w:val="0"/>
      <w:marRight w:val="0"/>
      <w:marTop w:val="0"/>
      <w:marBottom w:val="0"/>
      <w:divBdr>
        <w:top w:val="none" w:sz="0" w:space="0" w:color="auto"/>
        <w:left w:val="none" w:sz="0" w:space="0" w:color="auto"/>
        <w:bottom w:val="none" w:sz="0" w:space="0" w:color="auto"/>
        <w:right w:val="none" w:sz="0" w:space="0" w:color="auto"/>
      </w:divBdr>
    </w:div>
    <w:div w:id="798915141">
      <w:bodyDiv w:val="1"/>
      <w:marLeft w:val="0"/>
      <w:marRight w:val="0"/>
      <w:marTop w:val="0"/>
      <w:marBottom w:val="0"/>
      <w:divBdr>
        <w:top w:val="none" w:sz="0" w:space="0" w:color="auto"/>
        <w:left w:val="none" w:sz="0" w:space="0" w:color="auto"/>
        <w:bottom w:val="none" w:sz="0" w:space="0" w:color="auto"/>
        <w:right w:val="none" w:sz="0" w:space="0" w:color="auto"/>
      </w:divBdr>
    </w:div>
    <w:div w:id="799302567">
      <w:bodyDiv w:val="1"/>
      <w:marLeft w:val="0"/>
      <w:marRight w:val="0"/>
      <w:marTop w:val="0"/>
      <w:marBottom w:val="0"/>
      <w:divBdr>
        <w:top w:val="none" w:sz="0" w:space="0" w:color="auto"/>
        <w:left w:val="none" w:sz="0" w:space="0" w:color="auto"/>
        <w:bottom w:val="none" w:sz="0" w:space="0" w:color="auto"/>
        <w:right w:val="none" w:sz="0" w:space="0" w:color="auto"/>
      </w:divBdr>
    </w:div>
    <w:div w:id="799343204">
      <w:bodyDiv w:val="1"/>
      <w:marLeft w:val="0"/>
      <w:marRight w:val="0"/>
      <w:marTop w:val="0"/>
      <w:marBottom w:val="0"/>
      <w:divBdr>
        <w:top w:val="none" w:sz="0" w:space="0" w:color="auto"/>
        <w:left w:val="none" w:sz="0" w:space="0" w:color="auto"/>
        <w:bottom w:val="none" w:sz="0" w:space="0" w:color="auto"/>
        <w:right w:val="none" w:sz="0" w:space="0" w:color="auto"/>
      </w:divBdr>
    </w:div>
    <w:div w:id="801851962">
      <w:bodyDiv w:val="1"/>
      <w:marLeft w:val="0"/>
      <w:marRight w:val="0"/>
      <w:marTop w:val="0"/>
      <w:marBottom w:val="0"/>
      <w:divBdr>
        <w:top w:val="none" w:sz="0" w:space="0" w:color="auto"/>
        <w:left w:val="none" w:sz="0" w:space="0" w:color="auto"/>
        <w:bottom w:val="none" w:sz="0" w:space="0" w:color="auto"/>
        <w:right w:val="none" w:sz="0" w:space="0" w:color="auto"/>
      </w:divBdr>
    </w:div>
    <w:div w:id="802308278">
      <w:bodyDiv w:val="1"/>
      <w:marLeft w:val="0"/>
      <w:marRight w:val="0"/>
      <w:marTop w:val="0"/>
      <w:marBottom w:val="0"/>
      <w:divBdr>
        <w:top w:val="none" w:sz="0" w:space="0" w:color="auto"/>
        <w:left w:val="none" w:sz="0" w:space="0" w:color="auto"/>
        <w:bottom w:val="none" w:sz="0" w:space="0" w:color="auto"/>
        <w:right w:val="none" w:sz="0" w:space="0" w:color="auto"/>
      </w:divBdr>
    </w:div>
    <w:div w:id="807935827">
      <w:bodyDiv w:val="1"/>
      <w:marLeft w:val="0"/>
      <w:marRight w:val="0"/>
      <w:marTop w:val="0"/>
      <w:marBottom w:val="0"/>
      <w:divBdr>
        <w:top w:val="none" w:sz="0" w:space="0" w:color="auto"/>
        <w:left w:val="none" w:sz="0" w:space="0" w:color="auto"/>
        <w:bottom w:val="none" w:sz="0" w:space="0" w:color="auto"/>
        <w:right w:val="none" w:sz="0" w:space="0" w:color="auto"/>
      </w:divBdr>
    </w:div>
    <w:div w:id="811751591">
      <w:bodyDiv w:val="1"/>
      <w:marLeft w:val="0"/>
      <w:marRight w:val="0"/>
      <w:marTop w:val="0"/>
      <w:marBottom w:val="0"/>
      <w:divBdr>
        <w:top w:val="none" w:sz="0" w:space="0" w:color="auto"/>
        <w:left w:val="none" w:sz="0" w:space="0" w:color="auto"/>
        <w:bottom w:val="none" w:sz="0" w:space="0" w:color="auto"/>
        <w:right w:val="none" w:sz="0" w:space="0" w:color="auto"/>
      </w:divBdr>
    </w:div>
    <w:div w:id="813183781">
      <w:bodyDiv w:val="1"/>
      <w:marLeft w:val="0"/>
      <w:marRight w:val="0"/>
      <w:marTop w:val="0"/>
      <w:marBottom w:val="0"/>
      <w:divBdr>
        <w:top w:val="none" w:sz="0" w:space="0" w:color="auto"/>
        <w:left w:val="none" w:sz="0" w:space="0" w:color="auto"/>
        <w:bottom w:val="none" w:sz="0" w:space="0" w:color="auto"/>
        <w:right w:val="none" w:sz="0" w:space="0" w:color="auto"/>
      </w:divBdr>
    </w:div>
    <w:div w:id="816653295">
      <w:bodyDiv w:val="1"/>
      <w:marLeft w:val="0"/>
      <w:marRight w:val="0"/>
      <w:marTop w:val="0"/>
      <w:marBottom w:val="0"/>
      <w:divBdr>
        <w:top w:val="none" w:sz="0" w:space="0" w:color="auto"/>
        <w:left w:val="none" w:sz="0" w:space="0" w:color="auto"/>
        <w:bottom w:val="none" w:sz="0" w:space="0" w:color="auto"/>
        <w:right w:val="none" w:sz="0" w:space="0" w:color="auto"/>
      </w:divBdr>
    </w:div>
    <w:div w:id="823621356">
      <w:bodyDiv w:val="1"/>
      <w:marLeft w:val="0"/>
      <w:marRight w:val="0"/>
      <w:marTop w:val="0"/>
      <w:marBottom w:val="0"/>
      <w:divBdr>
        <w:top w:val="none" w:sz="0" w:space="0" w:color="auto"/>
        <w:left w:val="none" w:sz="0" w:space="0" w:color="auto"/>
        <w:bottom w:val="none" w:sz="0" w:space="0" w:color="auto"/>
        <w:right w:val="none" w:sz="0" w:space="0" w:color="auto"/>
      </w:divBdr>
    </w:div>
    <w:div w:id="824861107">
      <w:bodyDiv w:val="1"/>
      <w:marLeft w:val="0"/>
      <w:marRight w:val="0"/>
      <w:marTop w:val="0"/>
      <w:marBottom w:val="0"/>
      <w:divBdr>
        <w:top w:val="none" w:sz="0" w:space="0" w:color="auto"/>
        <w:left w:val="none" w:sz="0" w:space="0" w:color="auto"/>
        <w:bottom w:val="none" w:sz="0" w:space="0" w:color="auto"/>
        <w:right w:val="none" w:sz="0" w:space="0" w:color="auto"/>
      </w:divBdr>
    </w:div>
    <w:div w:id="825632499">
      <w:bodyDiv w:val="1"/>
      <w:marLeft w:val="0"/>
      <w:marRight w:val="0"/>
      <w:marTop w:val="0"/>
      <w:marBottom w:val="0"/>
      <w:divBdr>
        <w:top w:val="none" w:sz="0" w:space="0" w:color="auto"/>
        <w:left w:val="none" w:sz="0" w:space="0" w:color="auto"/>
        <w:bottom w:val="none" w:sz="0" w:space="0" w:color="auto"/>
        <w:right w:val="none" w:sz="0" w:space="0" w:color="auto"/>
      </w:divBdr>
    </w:div>
    <w:div w:id="828639922">
      <w:bodyDiv w:val="1"/>
      <w:marLeft w:val="0"/>
      <w:marRight w:val="0"/>
      <w:marTop w:val="0"/>
      <w:marBottom w:val="0"/>
      <w:divBdr>
        <w:top w:val="none" w:sz="0" w:space="0" w:color="auto"/>
        <w:left w:val="none" w:sz="0" w:space="0" w:color="auto"/>
        <w:bottom w:val="none" w:sz="0" w:space="0" w:color="auto"/>
        <w:right w:val="none" w:sz="0" w:space="0" w:color="auto"/>
      </w:divBdr>
    </w:div>
    <w:div w:id="831215335">
      <w:bodyDiv w:val="1"/>
      <w:marLeft w:val="0"/>
      <w:marRight w:val="0"/>
      <w:marTop w:val="0"/>
      <w:marBottom w:val="0"/>
      <w:divBdr>
        <w:top w:val="none" w:sz="0" w:space="0" w:color="auto"/>
        <w:left w:val="none" w:sz="0" w:space="0" w:color="auto"/>
        <w:bottom w:val="none" w:sz="0" w:space="0" w:color="auto"/>
        <w:right w:val="none" w:sz="0" w:space="0" w:color="auto"/>
      </w:divBdr>
    </w:div>
    <w:div w:id="834416674">
      <w:bodyDiv w:val="1"/>
      <w:marLeft w:val="0"/>
      <w:marRight w:val="0"/>
      <w:marTop w:val="0"/>
      <w:marBottom w:val="0"/>
      <w:divBdr>
        <w:top w:val="none" w:sz="0" w:space="0" w:color="auto"/>
        <w:left w:val="none" w:sz="0" w:space="0" w:color="auto"/>
        <w:bottom w:val="none" w:sz="0" w:space="0" w:color="auto"/>
        <w:right w:val="none" w:sz="0" w:space="0" w:color="auto"/>
      </w:divBdr>
    </w:div>
    <w:div w:id="834763857">
      <w:bodyDiv w:val="1"/>
      <w:marLeft w:val="0"/>
      <w:marRight w:val="0"/>
      <w:marTop w:val="0"/>
      <w:marBottom w:val="0"/>
      <w:divBdr>
        <w:top w:val="none" w:sz="0" w:space="0" w:color="auto"/>
        <w:left w:val="none" w:sz="0" w:space="0" w:color="auto"/>
        <w:bottom w:val="none" w:sz="0" w:space="0" w:color="auto"/>
        <w:right w:val="none" w:sz="0" w:space="0" w:color="auto"/>
      </w:divBdr>
    </w:div>
    <w:div w:id="836311890">
      <w:bodyDiv w:val="1"/>
      <w:marLeft w:val="0"/>
      <w:marRight w:val="0"/>
      <w:marTop w:val="0"/>
      <w:marBottom w:val="0"/>
      <w:divBdr>
        <w:top w:val="none" w:sz="0" w:space="0" w:color="auto"/>
        <w:left w:val="none" w:sz="0" w:space="0" w:color="auto"/>
        <w:bottom w:val="none" w:sz="0" w:space="0" w:color="auto"/>
        <w:right w:val="none" w:sz="0" w:space="0" w:color="auto"/>
      </w:divBdr>
    </w:div>
    <w:div w:id="836580923">
      <w:bodyDiv w:val="1"/>
      <w:marLeft w:val="0"/>
      <w:marRight w:val="0"/>
      <w:marTop w:val="0"/>
      <w:marBottom w:val="0"/>
      <w:divBdr>
        <w:top w:val="none" w:sz="0" w:space="0" w:color="auto"/>
        <w:left w:val="none" w:sz="0" w:space="0" w:color="auto"/>
        <w:bottom w:val="none" w:sz="0" w:space="0" w:color="auto"/>
        <w:right w:val="none" w:sz="0" w:space="0" w:color="auto"/>
      </w:divBdr>
    </w:div>
    <w:div w:id="836656616">
      <w:bodyDiv w:val="1"/>
      <w:marLeft w:val="0"/>
      <w:marRight w:val="0"/>
      <w:marTop w:val="0"/>
      <w:marBottom w:val="0"/>
      <w:divBdr>
        <w:top w:val="none" w:sz="0" w:space="0" w:color="auto"/>
        <w:left w:val="none" w:sz="0" w:space="0" w:color="auto"/>
        <w:bottom w:val="none" w:sz="0" w:space="0" w:color="auto"/>
        <w:right w:val="none" w:sz="0" w:space="0" w:color="auto"/>
      </w:divBdr>
    </w:div>
    <w:div w:id="838153575">
      <w:bodyDiv w:val="1"/>
      <w:marLeft w:val="0"/>
      <w:marRight w:val="0"/>
      <w:marTop w:val="0"/>
      <w:marBottom w:val="0"/>
      <w:divBdr>
        <w:top w:val="none" w:sz="0" w:space="0" w:color="auto"/>
        <w:left w:val="none" w:sz="0" w:space="0" w:color="auto"/>
        <w:bottom w:val="none" w:sz="0" w:space="0" w:color="auto"/>
        <w:right w:val="none" w:sz="0" w:space="0" w:color="auto"/>
      </w:divBdr>
    </w:div>
    <w:div w:id="841089586">
      <w:bodyDiv w:val="1"/>
      <w:marLeft w:val="0"/>
      <w:marRight w:val="0"/>
      <w:marTop w:val="0"/>
      <w:marBottom w:val="0"/>
      <w:divBdr>
        <w:top w:val="none" w:sz="0" w:space="0" w:color="auto"/>
        <w:left w:val="none" w:sz="0" w:space="0" w:color="auto"/>
        <w:bottom w:val="none" w:sz="0" w:space="0" w:color="auto"/>
        <w:right w:val="none" w:sz="0" w:space="0" w:color="auto"/>
      </w:divBdr>
    </w:div>
    <w:div w:id="843592019">
      <w:bodyDiv w:val="1"/>
      <w:marLeft w:val="0"/>
      <w:marRight w:val="0"/>
      <w:marTop w:val="0"/>
      <w:marBottom w:val="0"/>
      <w:divBdr>
        <w:top w:val="none" w:sz="0" w:space="0" w:color="auto"/>
        <w:left w:val="none" w:sz="0" w:space="0" w:color="auto"/>
        <w:bottom w:val="none" w:sz="0" w:space="0" w:color="auto"/>
        <w:right w:val="none" w:sz="0" w:space="0" w:color="auto"/>
      </w:divBdr>
    </w:div>
    <w:div w:id="844133867">
      <w:bodyDiv w:val="1"/>
      <w:marLeft w:val="0"/>
      <w:marRight w:val="0"/>
      <w:marTop w:val="0"/>
      <w:marBottom w:val="0"/>
      <w:divBdr>
        <w:top w:val="none" w:sz="0" w:space="0" w:color="auto"/>
        <w:left w:val="none" w:sz="0" w:space="0" w:color="auto"/>
        <w:bottom w:val="none" w:sz="0" w:space="0" w:color="auto"/>
        <w:right w:val="none" w:sz="0" w:space="0" w:color="auto"/>
      </w:divBdr>
    </w:div>
    <w:div w:id="848325497">
      <w:bodyDiv w:val="1"/>
      <w:marLeft w:val="0"/>
      <w:marRight w:val="0"/>
      <w:marTop w:val="0"/>
      <w:marBottom w:val="0"/>
      <w:divBdr>
        <w:top w:val="none" w:sz="0" w:space="0" w:color="auto"/>
        <w:left w:val="none" w:sz="0" w:space="0" w:color="auto"/>
        <w:bottom w:val="none" w:sz="0" w:space="0" w:color="auto"/>
        <w:right w:val="none" w:sz="0" w:space="0" w:color="auto"/>
      </w:divBdr>
    </w:div>
    <w:div w:id="848373535">
      <w:bodyDiv w:val="1"/>
      <w:marLeft w:val="0"/>
      <w:marRight w:val="0"/>
      <w:marTop w:val="0"/>
      <w:marBottom w:val="0"/>
      <w:divBdr>
        <w:top w:val="none" w:sz="0" w:space="0" w:color="auto"/>
        <w:left w:val="none" w:sz="0" w:space="0" w:color="auto"/>
        <w:bottom w:val="none" w:sz="0" w:space="0" w:color="auto"/>
        <w:right w:val="none" w:sz="0" w:space="0" w:color="auto"/>
      </w:divBdr>
    </w:div>
    <w:div w:id="851069810">
      <w:bodyDiv w:val="1"/>
      <w:marLeft w:val="0"/>
      <w:marRight w:val="0"/>
      <w:marTop w:val="0"/>
      <w:marBottom w:val="0"/>
      <w:divBdr>
        <w:top w:val="none" w:sz="0" w:space="0" w:color="auto"/>
        <w:left w:val="none" w:sz="0" w:space="0" w:color="auto"/>
        <w:bottom w:val="none" w:sz="0" w:space="0" w:color="auto"/>
        <w:right w:val="none" w:sz="0" w:space="0" w:color="auto"/>
      </w:divBdr>
    </w:div>
    <w:div w:id="853298313">
      <w:bodyDiv w:val="1"/>
      <w:marLeft w:val="0"/>
      <w:marRight w:val="0"/>
      <w:marTop w:val="0"/>
      <w:marBottom w:val="0"/>
      <w:divBdr>
        <w:top w:val="none" w:sz="0" w:space="0" w:color="auto"/>
        <w:left w:val="none" w:sz="0" w:space="0" w:color="auto"/>
        <w:bottom w:val="none" w:sz="0" w:space="0" w:color="auto"/>
        <w:right w:val="none" w:sz="0" w:space="0" w:color="auto"/>
      </w:divBdr>
    </w:div>
    <w:div w:id="855001804">
      <w:bodyDiv w:val="1"/>
      <w:marLeft w:val="0"/>
      <w:marRight w:val="0"/>
      <w:marTop w:val="0"/>
      <w:marBottom w:val="0"/>
      <w:divBdr>
        <w:top w:val="none" w:sz="0" w:space="0" w:color="auto"/>
        <w:left w:val="none" w:sz="0" w:space="0" w:color="auto"/>
        <w:bottom w:val="none" w:sz="0" w:space="0" w:color="auto"/>
        <w:right w:val="none" w:sz="0" w:space="0" w:color="auto"/>
      </w:divBdr>
    </w:div>
    <w:div w:id="857891319">
      <w:bodyDiv w:val="1"/>
      <w:marLeft w:val="0"/>
      <w:marRight w:val="0"/>
      <w:marTop w:val="0"/>
      <w:marBottom w:val="0"/>
      <w:divBdr>
        <w:top w:val="none" w:sz="0" w:space="0" w:color="auto"/>
        <w:left w:val="none" w:sz="0" w:space="0" w:color="auto"/>
        <w:bottom w:val="none" w:sz="0" w:space="0" w:color="auto"/>
        <w:right w:val="none" w:sz="0" w:space="0" w:color="auto"/>
      </w:divBdr>
    </w:div>
    <w:div w:id="858661447">
      <w:bodyDiv w:val="1"/>
      <w:marLeft w:val="0"/>
      <w:marRight w:val="0"/>
      <w:marTop w:val="0"/>
      <w:marBottom w:val="0"/>
      <w:divBdr>
        <w:top w:val="none" w:sz="0" w:space="0" w:color="auto"/>
        <w:left w:val="none" w:sz="0" w:space="0" w:color="auto"/>
        <w:bottom w:val="none" w:sz="0" w:space="0" w:color="auto"/>
        <w:right w:val="none" w:sz="0" w:space="0" w:color="auto"/>
      </w:divBdr>
    </w:div>
    <w:div w:id="861895130">
      <w:bodyDiv w:val="1"/>
      <w:marLeft w:val="0"/>
      <w:marRight w:val="0"/>
      <w:marTop w:val="0"/>
      <w:marBottom w:val="0"/>
      <w:divBdr>
        <w:top w:val="none" w:sz="0" w:space="0" w:color="auto"/>
        <w:left w:val="none" w:sz="0" w:space="0" w:color="auto"/>
        <w:bottom w:val="none" w:sz="0" w:space="0" w:color="auto"/>
        <w:right w:val="none" w:sz="0" w:space="0" w:color="auto"/>
      </w:divBdr>
    </w:div>
    <w:div w:id="864444391">
      <w:bodyDiv w:val="1"/>
      <w:marLeft w:val="0"/>
      <w:marRight w:val="0"/>
      <w:marTop w:val="0"/>
      <w:marBottom w:val="0"/>
      <w:divBdr>
        <w:top w:val="none" w:sz="0" w:space="0" w:color="auto"/>
        <w:left w:val="none" w:sz="0" w:space="0" w:color="auto"/>
        <w:bottom w:val="none" w:sz="0" w:space="0" w:color="auto"/>
        <w:right w:val="none" w:sz="0" w:space="0" w:color="auto"/>
      </w:divBdr>
    </w:div>
    <w:div w:id="867137523">
      <w:bodyDiv w:val="1"/>
      <w:marLeft w:val="0"/>
      <w:marRight w:val="0"/>
      <w:marTop w:val="0"/>
      <w:marBottom w:val="0"/>
      <w:divBdr>
        <w:top w:val="none" w:sz="0" w:space="0" w:color="auto"/>
        <w:left w:val="none" w:sz="0" w:space="0" w:color="auto"/>
        <w:bottom w:val="none" w:sz="0" w:space="0" w:color="auto"/>
        <w:right w:val="none" w:sz="0" w:space="0" w:color="auto"/>
      </w:divBdr>
    </w:div>
    <w:div w:id="867185934">
      <w:bodyDiv w:val="1"/>
      <w:marLeft w:val="0"/>
      <w:marRight w:val="0"/>
      <w:marTop w:val="0"/>
      <w:marBottom w:val="0"/>
      <w:divBdr>
        <w:top w:val="none" w:sz="0" w:space="0" w:color="auto"/>
        <w:left w:val="none" w:sz="0" w:space="0" w:color="auto"/>
        <w:bottom w:val="none" w:sz="0" w:space="0" w:color="auto"/>
        <w:right w:val="none" w:sz="0" w:space="0" w:color="auto"/>
      </w:divBdr>
    </w:div>
    <w:div w:id="868880798">
      <w:bodyDiv w:val="1"/>
      <w:marLeft w:val="0"/>
      <w:marRight w:val="0"/>
      <w:marTop w:val="0"/>
      <w:marBottom w:val="0"/>
      <w:divBdr>
        <w:top w:val="none" w:sz="0" w:space="0" w:color="auto"/>
        <w:left w:val="none" w:sz="0" w:space="0" w:color="auto"/>
        <w:bottom w:val="none" w:sz="0" w:space="0" w:color="auto"/>
        <w:right w:val="none" w:sz="0" w:space="0" w:color="auto"/>
      </w:divBdr>
    </w:div>
    <w:div w:id="871576004">
      <w:bodyDiv w:val="1"/>
      <w:marLeft w:val="0"/>
      <w:marRight w:val="0"/>
      <w:marTop w:val="0"/>
      <w:marBottom w:val="0"/>
      <w:divBdr>
        <w:top w:val="none" w:sz="0" w:space="0" w:color="auto"/>
        <w:left w:val="none" w:sz="0" w:space="0" w:color="auto"/>
        <w:bottom w:val="none" w:sz="0" w:space="0" w:color="auto"/>
        <w:right w:val="none" w:sz="0" w:space="0" w:color="auto"/>
      </w:divBdr>
    </w:div>
    <w:div w:id="871694863">
      <w:bodyDiv w:val="1"/>
      <w:marLeft w:val="0"/>
      <w:marRight w:val="0"/>
      <w:marTop w:val="0"/>
      <w:marBottom w:val="0"/>
      <w:divBdr>
        <w:top w:val="none" w:sz="0" w:space="0" w:color="auto"/>
        <w:left w:val="none" w:sz="0" w:space="0" w:color="auto"/>
        <w:bottom w:val="none" w:sz="0" w:space="0" w:color="auto"/>
        <w:right w:val="none" w:sz="0" w:space="0" w:color="auto"/>
      </w:divBdr>
    </w:div>
    <w:div w:id="873686972">
      <w:bodyDiv w:val="1"/>
      <w:marLeft w:val="0"/>
      <w:marRight w:val="0"/>
      <w:marTop w:val="0"/>
      <w:marBottom w:val="0"/>
      <w:divBdr>
        <w:top w:val="none" w:sz="0" w:space="0" w:color="auto"/>
        <w:left w:val="none" w:sz="0" w:space="0" w:color="auto"/>
        <w:bottom w:val="none" w:sz="0" w:space="0" w:color="auto"/>
        <w:right w:val="none" w:sz="0" w:space="0" w:color="auto"/>
      </w:divBdr>
    </w:div>
    <w:div w:id="875776188">
      <w:bodyDiv w:val="1"/>
      <w:marLeft w:val="0"/>
      <w:marRight w:val="0"/>
      <w:marTop w:val="0"/>
      <w:marBottom w:val="0"/>
      <w:divBdr>
        <w:top w:val="none" w:sz="0" w:space="0" w:color="auto"/>
        <w:left w:val="none" w:sz="0" w:space="0" w:color="auto"/>
        <w:bottom w:val="none" w:sz="0" w:space="0" w:color="auto"/>
        <w:right w:val="none" w:sz="0" w:space="0" w:color="auto"/>
      </w:divBdr>
    </w:div>
    <w:div w:id="880365796">
      <w:bodyDiv w:val="1"/>
      <w:marLeft w:val="0"/>
      <w:marRight w:val="0"/>
      <w:marTop w:val="0"/>
      <w:marBottom w:val="0"/>
      <w:divBdr>
        <w:top w:val="none" w:sz="0" w:space="0" w:color="auto"/>
        <w:left w:val="none" w:sz="0" w:space="0" w:color="auto"/>
        <w:bottom w:val="none" w:sz="0" w:space="0" w:color="auto"/>
        <w:right w:val="none" w:sz="0" w:space="0" w:color="auto"/>
      </w:divBdr>
    </w:div>
    <w:div w:id="882407905">
      <w:bodyDiv w:val="1"/>
      <w:marLeft w:val="0"/>
      <w:marRight w:val="0"/>
      <w:marTop w:val="0"/>
      <w:marBottom w:val="0"/>
      <w:divBdr>
        <w:top w:val="none" w:sz="0" w:space="0" w:color="auto"/>
        <w:left w:val="none" w:sz="0" w:space="0" w:color="auto"/>
        <w:bottom w:val="none" w:sz="0" w:space="0" w:color="auto"/>
        <w:right w:val="none" w:sz="0" w:space="0" w:color="auto"/>
      </w:divBdr>
    </w:div>
    <w:div w:id="885601967">
      <w:bodyDiv w:val="1"/>
      <w:marLeft w:val="0"/>
      <w:marRight w:val="0"/>
      <w:marTop w:val="0"/>
      <w:marBottom w:val="0"/>
      <w:divBdr>
        <w:top w:val="none" w:sz="0" w:space="0" w:color="auto"/>
        <w:left w:val="none" w:sz="0" w:space="0" w:color="auto"/>
        <w:bottom w:val="none" w:sz="0" w:space="0" w:color="auto"/>
        <w:right w:val="none" w:sz="0" w:space="0" w:color="auto"/>
      </w:divBdr>
    </w:div>
    <w:div w:id="889926229">
      <w:bodyDiv w:val="1"/>
      <w:marLeft w:val="0"/>
      <w:marRight w:val="0"/>
      <w:marTop w:val="0"/>
      <w:marBottom w:val="0"/>
      <w:divBdr>
        <w:top w:val="none" w:sz="0" w:space="0" w:color="auto"/>
        <w:left w:val="none" w:sz="0" w:space="0" w:color="auto"/>
        <w:bottom w:val="none" w:sz="0" w:space="0" w:color="auto"/>
        <w:right w:val="none" w:sz="0" w:space="0" w:color="auto"/>
      </w:divBdr>
    </w:div>
    <w:div w:id="891039792">
      <w:bodyDiv w:val="1"/>
      <w:marLeft w:val="0"/>
      <w:marRight w:val="0"/>
      <w:marTop w:val="0"/>
      <w:marBottom w:val="0"/>
      <w:divBdr>
        <w:top w:val="none" w:sz="0" w:space="0" w:color="auto"/>
        <w:left w:val="none" w:sz="0" w:space="0" w:color="auto"/>
        <w:bottom w:val="none" w:sz="0" w:space="0" w:color="auto"/>
        <w:right w:val="none" w:sz="0" w:space="0" w:color="auto"/>
      </w:divBdr>
    </w:div>
    <w:div w:id="892086495">
      <w:bodyDiv w:val="1"/>
      <w:marLeft w:val="0"/>
      <w:marRight w:val="0"/>
      <w:marTop w:val="0"/>
      <w:marBottom w:val="0"/>
      <w:divBdr>
        <w:top w:val="none" w:sz="0" w:space="0" w:color="auto"/>
        <w:left w:val="none" w:sz="0" w:space="0" w:color="auto"/>
        <w:bottom w:val="none" w:sz="0" w:space="0" w:color="auto"/>
        <w:right w:val="none" w:sz="0" w:space="0" w:color="auto"/>
      </w:divBdr>
    </w:div>
    <w:div w:id="892930346">
      <w:bodyDiv w:val="1"/>
      <w:marLeft w:val="0"/>
      <w:marRight w:val="0"/>
      <w:marTop w:val="0"/>
      <w:marBottom w:val="0"/>
      <w:divBdr>
        <w:top w:val="none" w:sz="0" w:space="0" w:color="auto"/>
        <w:left w:val="none" w:sz="0" w:space="0" w:color="auto"/>
        <w:bottom w:val="none" w:sz="0" w:space="0" w:color="auto"/>
        <w:right w:val="none" w:sz="0" w:space="0" w:color="auto"/>
      </w:divBdr>
    </w:div>
    <w:div w:id="893465210">
      <w:bodyDiv w:val="1"/>
      <w:marLeft w:val="0"/>
      <w:marRight w:val="0"/>
      <w:marTop w:val="0"/>
      <w:marBottom w:val="0"/>
      <w:divBdr>
        <w:top w:val="none" w:sz="0" w:space="0" w:color="auto"/>
        <w:left w:val="none" w:sz="0" w:space="0" w:color="auto"/>
        <w:bottom w:val="none" w:sz="0" w:space="0" w:color="auto"/>
        <w:right w:val="none" w:sz="0" w:space="0" w:color="auto"/>
      </w:divBdr>
    </w:div>
    <w:div w:id="897088296">
      <w:bodyDiv w:val="1"/>
      <w:marLeft w:val="0"/>
      <w:marRight w:val="0"/>
      <w:marTop w:val="0"/>
      <w:marBottom w:val="0"/>
      <w:divBdr>
        <w:top w:val="none" w:sz="0" w:space="0" w:color="auto"/>
        <w:left w:val="none" w:sz="0" w:space="0" w:color="auto"/>
        <w:bottom w:val="none" w:sz="0" w:space="0" w:color="auto"/>
        <w:right w:val="none" w:sz="0" w:space="0" w:color="auto"/>
      </w:divBdr>
    </w:div>
    <w:div w:id="898899344">
      <w:bodyDiv w:val="1"/>
      <w:marLeft w:val="0"/>
      <w:marRight w:val="0"/>
      <w:marTop w:val="0"/>
      <w:marBottom w:val="0"/>
      <w:divBdr>
        <w:top w:val="none" w:sz="0" w:space="0" w:color="auto"/>
        <w:left w:val="none" w:sz="0" w:space="0" w:color="auto"/>
        <w:bottom w:val="none" w:sz="0" w:space="0" w:color="auto"/>
        <w:right w:val="none" w:sz="0" w:space="0" w:color="auto"/>
      </w:divBdr>
    </w:div>
    <w:div w:id="900017517">
      <w:bodyDiv w:val="1"/>
      <w:marLeft w:val="0"/>
      <w:marRight w:val="0"/>
      <w:marTop w:val="0"/>
      <w:marBottom w:val="0"/>
      <w:divBdr>
        <w:top w:val="none" w:sz="0" w:space="0" w:color="auto"/>
        <w:left w:val="none" w:sz="0" w:space="0" w:color="auto"/>
        <w:bottom w:val="none" w:sz="0" w:space="0" w:color="auto"/>
        <w:right w:val="none" w:sz="0" w:space="0" w:color="auto"/>
      </w:divBdr>
    </w:div>
    <w:div w:id="900603268">
      <w:bodyDiv w:val="1"/>
      <w:marLeft w:val="0"/>
      <w:marRight w:val="0"/>
      <w:marTop w:val="0"/>
      <w:marBottom w:val="0"/>
      <w:divBdr>
        <w:top w:val="none" w:sz="0" w:space="0" w:color="auto"/>
        <w:left w:val="none" w:sz="0" w:space="0" w:color="auto"/>
        <w:bottom w:val="none" w:sz="0" w:space="0" w:color="auto"/>
        <w:right w:val="none" w:sz="0" w:space="0" w:color="auto"/>
      </w:divBdr>
    </w:div>
    <w:div w:id="901063848">
      <w:bodyDiv w:val="1"/>
      <w:marLeft w:val="0"/>
      <w:marRight w:val="0"/>
      <w:marTop w:val="0"/>
      <w:marBottom w:val="0"/>
      <w:divBdr>
        <w:top w:val="none" w:sz="0" w:space="0" w:color="auto"/>
        <w:left w:val="none" w:sz="0" w:space="0" w:color="auto"/>
        <w:bottom w:val="none" w:sz="0" w:space="0" w:color="auto"/>
        <w:right w:val="none" w:sz="0" w:space="0" w:color="auto"/>
      </w:divBdr>
    </w:div>
    <w:div w:id="901522717">
      <w:bodyDiv w:val="1"/>
      <w:marLeft w:val="0"/>
      <w:marRight w:val="0"/>
      <w:marTop w:val="0"/>
      <w:marBottom w:val="0"/>
      <w:divBdr>
        <w:top w:val="none" w:sz="0" w:space="0" w:color="auto"/>
        <w:left w:val="none" w:sz="0" w:space="0" w:color="auto"/>
        <w:bottom w:val="none" w:sz="0" w:space="0" w:color="auto"/>
        <w:right w:val="none" w:sz="0" w:space="0" w:color="auto"/>
      </w:divBdr>
    </w:div>
    <w:div w:id="905067918">
      <w:bodyDiv w:val="1"/>
      <w:marLeft w:val="0"/>
      <w:marRight w:val="0"/>
      <w:marTop w:val="0"/>
      <w:marBottom w:val="0"/>
      <w:divBdr>
        <w:top w:val="none" w:sz="0" w:space="0" w:color="auto"/>
        <w:left w:val="none" w:sz="0" w:space="0" w:color="auto"/>
        <w:bottom w:val="none" w:sz="0" w:space="0" w:color="auto"/>
        <w:right w:val="none" w:sz="0" w:space="0" w:color="auto"/>
      </w:divBdr>
    </w:div>
    <w:div w:id="907114147">
      <w:bodyDiv w:val="1"/>
      <w:marLeft w:val="0"/>
      <w:marRight w:val="0"/>
      <w:marTop w:val="0"/>
      <w:marBottom w:val="0"/>
      <w:divBdr>
        <w:top w:val="none" w:sz="0" w:space="0" w:color="auto"/>
        <w:left w:val="none" w:sz="0" w:space="0" w:color="auto"/>
        <w:bottom w:val="none" w:sz="0" w:space="0" w:color="auto"/>
        <w:right w:val="none" w:sz="0" w:space="0" w:color="auto"/>
      </w:divBdr>
    </w:div>
    <w:div w:id="909654298">
      <w:bodyDiv w:val="1"/>
      <w:marLeft w:val="0"/>
      <w:marRight w:val="0"/>
      <w:marTop w:val="0"/>
      <w:marBottom w:val="0"/>
      <w:divBdr>
        <w:top w:val="none" w:sz="0" w:space="0" w:color="auto"/>
        <w:left w:val="none" w:sz="0" w:space="0" w:color="auto"/>
        <w:bottom w:val="none" w:sz="0" w:space="0" w:color="auto"/>
        <w:right w:val="none" w:sz="0" w:space="0" w:color="auto"/>
      </w:divBdr>
    </w:div>
    <w:div w:id="912081752">
      <w:bodyDiv w:val="1"/>
      <w:marLeft w:val="0"/>
      <w:marRight w:val="0"/>
      <w:marTop w:val="0"/>
      <w:marBottom w:val="0"/>
      <w:divBdr>
        <w:top w:val="none" w:sz="0" w:space="0" w:color="auto"/>
        <w:left w:val="none" w:sz="0" w:space="0" w:color="auto"/>
        <w:bottom w:val="none" w:sz="0" w:space="0" w:color="auto"/>
        <w:right w:val="none" w:sz="0" w:space="0" w:color="auto"/>
      </w:divBdr>
    </w:div>
    <w:div w:id="918448043">
      <w:bodyDiv w:val="1"/>
      <w:marLeft w:val="0"/>
      <w:marRight w:val="0"/>
      <w:marTop w:val="0"/>
      <w:marBottom w:val="0"/>
      <w:divBdr>
        <w:top w:val="none" w:sz="0" w:space="0" w:color="auto"/>
        <w:left w:val="none" w:sz="0" w:space="0" w:color="auto"/>
        <w:bottom w:val="none" w:sz="0" w:space="0" w:color="auto"/>
        <w:right w:val="none" w:sz="0" w:space="0" w:color="auto"/>
      </w:divBdr>
    </w:div>
    <w:div w:id="918708768">
      <w:bodyDiv w:val="1"/>
      <w:marLeft w:val="0"/>
      <w:marRight w:val="0"/>
      <w:marTop w:val="0"/>
      <w:marBottom w:val="0"/>
      <w:divBdr>
        <w:top w:val="none" w:sz="0" w:space="0" w:color="auto"/>
        <w:left w:val="none" w:sz="0" w:space="0" w:color="auto"/>
        <w:bottom w:val="none" w:sz="0" w:space="0" w:color="auto"/>
        <w:right w:val="none" w:sz="0" w:space="0" w:color="auto"/>
      </w:divBdr>
    </w:div>
    <w:div w:id="919487403">
      <w:bodyDiv w:val="1"/>
      <w:marLeft w:val="0"/>
      <w:marRight w:val="0"/>
      <w:marTop w:val="0"/>
      <w:marBottom w:val="0"/>
      <w:divBdr>
        <w:top w:val="none" w:sz="0" w:space="0" w:color="auto"/>
        <w:left w:val="none" w:sz="0" w:space="0" w:color="auto"/>
        <w:bottom w:val="none" w:sz="0" w:space="0" w:color="auto"/>
        <w:right w:val="none" w:sz="0" w:space="0" w:color="auto"/>
      </w:divBdr>
    </w:div>
    <w:div w:id="919562328">
      <w:bodyDiv w:val="1"/>
      <w:marLeft w:val="0"/>
      <w:marRight w:val="0"/>
      <w:marTop w:val="0"/>
      <w:marBottom w:val="0"/>
      <w:divBdr>
        <w:top w:val="none" w:sz="0" w:space="0" w:color="auto"/>
        <w:left w:val="none" w:sz="0" w:space="0" w:color="auto"/>
        <w:bottom w:val="none" w:sz="0" w:space="0" w:color="auto"/>
        <w:right w:val="none" w:sz="0" w:space="0" w:color="auto"/>
      </w:divBdr>
    </w:div>
    <w:div w:id="925335357">
      <w:bodyDiv w:val="1"/>
      <w:marLeft w:val="0"/>
      <w:marRight w:val="0"/>
      <w:marTop w:val="0"/>
      <w:marBottom w:val="0"/>
      <w:divBdr>
        <w:top w:val="none" w:sz="0" w:space="0" w:color="auto"/>
        <w:left w:val="none" w:sz="0" w:space="0" w:color="auto"/>
        <w:bottom w:val="none" w:sz="0" w:space="0" w:color="auto"/>
        <w:right w:val="none" w:sz="0" w:space="0" w:color="auto"/>
      </w:divBdr>
    </w:div>
    <w:div w:id="926037004">
      <w:bodyDiv w:val="1"/>
      <w:marLeft w:val="0"/>
      <w:marRight w:val="0"/>
      <w:marTop w:val="0"/>
      <w:marBottom w:val="0"/>
      <w:divBdr>
        <w:top w:val="none" w:sz="0" w:space="0" w:color="auto"/>
        <w:left w:val="none" w:sz="0" w:space="0" w:color="auto"/>
        <w:bottom w:val="none" w:sz="0" w:space="0" w:color="auto"/>
        <w:right w:val="none" w:sz="0" w:space="0" w:color="auto"/>
      </w:divBdr>
    </w:div>
    <w:div w:id="928541601">
      <w:bodyDiv w:val="1"/>
      <w:marLeft w:val="0"/>
      <w:marRight w:val="0"/>
      <w:marTop w:val="0"/>
      <w:marBottom w:val="0"/>
      <w:divBdr>
        <w:top w:val="none" w:sz="0" w:space="0" w:color="auto"/>
        <w:left w:val="none" w:sz="0" w:space="0" w:color="auto"/>
        <w:bottom w:val="none" w:sz="0" w:space="0" w:color="auto"/>
        <w:right w:val="none" w:sz="0" w:space="0" w:color="auto"/>
      </w:divBdr>
    </w:div>
    <w:div w:id="929238280">
      <w:bodyDiv w:val="1"/>
      <w:marLeft w:val="0"/>
      <w:marRight w:val="0"/>
      <w:marTop w:val="0"/>
      <w:marBottom w:val="0"/>
      <w:divBdr>
        <w:top w:val="none" w:sz="0" w:space="0" w:color="auto"/>
        <w:left w:val="none" w:sz="0" w:space="0" w:color="auto"/>
        <w:bottom w:val="none" w:sz="0" w:space="0" w:color="auto"/>
        <w:right w:val="none" w:sz="0" w:space="0" w:color="auto"/>
      </w:divBdr>
    </w:div>
    <w:div w:id="929510537">
      <w:bodyDiv w:val="1"/>
      <w:marLeft w:val="0"/>
      <w:marRight w:val="0"/>
      <w:marTop w:val="0"/>
      <w:marBottom w:val="0"/>
      <w:divBdr>
        <w:top w:val="none" w:sz="0" w:space="0" w:color="auto"/>
        <w:left w:val="none" w:sz="0" w:space="0" w:color="auto"/>
        <w:bottom w:val="none" w:sz="0" w:space="0" w:color="auto"/>
        <w:right w:val="none" w:sz="0" w:space="0" w:color="auto"/>
      </w:divBdr>
    </w:div>
    <w:div w:id="931670286">
      <w:bodyDiv w:val="1"/>
      <w:marLeft w:val="0"/>
      <w:marRight w:val="0"/>
      <w:marTop w:val="0"/>
      <w:marBottom w:val="0"/>
      <w:divBdr>
        <w:top w:val="none" w:sz="0" w:space="0" w:color="auto"/>
        <w:left w:val="none" w:sz="0" w:space="0" w:color="auto"/>
        <w:bottom w:val="none" w:sz="0" w:space="0" w:color="auto"/>
        <w:right w:val="none" w:sz="0" w:space="0" w:color="auto"/>
      </w:divBdr>
    </w:div>
    <w:div w:id="932587022">
      <w:bodyDiv w:val="1"/>
      <w:marLeft w:val="0"/>
      <w:marRight w:val="0"/>
      <w:marTop w:val="0"/>
      <w:marBottom w:val="0"/>
      <w:divBdr>
        <w:top w:val="none" w:sz="0" w:space="0" w:color="auto"/>
        <w:left w:val="none" w:sz="0" w:space="0" w:color="auto"/>
        <w:bottom w:val="none" w:sz="0" w:space="0" w:color="auto"/>
        <w:right w:val="none" w:sz="0" w:space="0" w:color="auto"/>
      </w:divBdr>
    </w:div>
    <w:div w:id="932855375">
      <w:bodyDiv w:val="1"/>
      <w:marLeft w:val="0"/>
      <w:marRight w:val="0"/>
      <w:marTop w:val="0"/>
      <w:marBottom w:val="0"/>
      <w:divBdr>
        <w:top w:val="none" w:sz="0" w:space="0" w:color="auto"/>
        <w:left w:val="none" w:sz="0" w:space="0" w:color="auto"/>
        <w:bottom w:val="none" w:sz="0" w:space="0" w:color="auto"/>
        <w:right w:val="none" w:sz="0" w:space="0" w:color="auto"/>
      </w:divBdr>
    </w:div>
    <w:div w:id="933897496">
      <w:bodyDiv w:val="1"/>
      <w:marLeft w:val="0"/>
      <w:marRight w:val="0"/>
      <w:marTop w:val="0"/>
      <w:marBottom w:val="0"/>
      <w:divBdr>
        <w:top w:val="none" w:sz="0" w:space="0" w:color="auto"/>
        <w:left w:val="none" w:sz="0" w:space="0" w:color="auto"/>
        <w:bottom w:val="none" w:sz="0" w:space="0" w:color="auto"/>
        <w:right w:val="none" w:sz="0" w:space="0" w:color="auto"/>
      </w:divBdr>
    </w:div>
    <w:div w:id="935595222">
      <w:bodyDiv w:val="1"/>
      <w:marLeft w:val="0"/>
      <w:marRight w:val="0"/>
      <w:marTop w:val="0"/>
      <w:marBottom w:val="0"/>
      <w:divBdr>
        <w:top w:val="none" w:sz="0" w:space="0" w:color="auto"/>
        <w:left w:val="none" w:sz="0" w:space="0" w:color="auto"/>
        <w:bottom w:val="none" w:sz="0" w:space="0" w:color="auto"/>
        <w:right w:val="none" w:sz="0" w:space="0" w:color="auto"/>
      </w:divBdr>
    </w:div>
    <w:div w:id="943077933">
      <w:bodyDiv w:val="1"/>
      <w:marLeft w:val="0"/>
      <w:marRight w:val="0"/>
      <w:marTop w:val="0"/>
      <w:marBottom w:val="0"/>
      <w:divBdr>
        <w:top w:val="none" w:sz="0" w:space="0" w:color="auto"/>
        <w:left w:val="none" w:sz="0" w:space="0" w:color="auto"/>
        <w:bottom w:val="none" w:sz="0" w:space="0" w:color="auto"/>
        <w:right w:val="none" w:sz="0" w:space="0" w:color="auto"/>
      </w:divBdr>
    </w:div>
    <w:div w:id="943919056">
      <w:bodyDiv w:val="1"/>
      <w:marLeft w:val="0"/>
      <w:marRight w:val="0"/>
      <w:marTop w:val="0"/>
      <w:marBottom w:val="0"/>
      <w:divBdr>
        <w:top w:val="none" w:sz="0" w:space="0" w:color="auto"/>
        <w:left w:val="none" w:sz="0" w:space="0" w:color="auto"/>
        <w:bottom w:val="none" w:sz="0" w:space="0" w:color="auto"/>
        <w:right w:val="none" w:sz="0" w:space="0" w:color="auto"/>
      </w:divBdr>
    </w:div>
    <w:div w:id="944461684">
      <w:bodyDiv w:val="1"/>
      <w:marLeft w:val="0"/>
      <w:marRight w:val="0"/>
      <w:marTop w:val="0"/>
      <w:marBottom w:val="0"/>
      <w:divBdr>
        <w:top w:val="none" w:sz="0" w:space="0" w:color="auto"/>
        <w:left w:val="none" w:sz="0" w:space="0" w:color="auto"/>
        <w:bottom w:val="none" w:sz="0" w:space="0" w:color="auto"/>
        <w:right w:val="none" w:sz="0" w:space="0" w:color="auto"/>
      </w:divBdr>
    </w:div>
    <w:div w:id="954407269">
      <w:bodyDiv w:val="1"/>
      <w:marLeft w:val="0"/>
      <w:marRight w:val="0"/>
      <w:marTop w:val="0"/>
      <w:marBottom w:val="0"/>
      <w:divBdr>
        <w:top w:val="none" w:sz="0" w:space="0" w:color="auto"/>
        <w:left w:val="none" w:sz="0" w:space="0" w:color="auto"/>
        <w:bottom w:val="none" w:sz="0" w:space="0" w:color="auto"/>
        <w:right w:val="none" w:sz="0" w:space="0" w:color="auto"/>
      </w:divBdr>
    </w:div>
    <w:div w:id="955018918">
      <w:bodyDiv w:val="1"/>
      <w:marLeft w:val="0"/>
      <w:marRight w:val="0"/>
      <w:marTop w:val="0"/>
      <w:marBottom w:val="0"/>
      <w:divBdr>
        <w:top w:val="none" w:sz="0" w:space="0" w:color="auto"/>
        <w:left w:val="none" w:sz="0" w:space="0" w:color="auto"/>
        <w:bottom w:val="none" w:sz="0" w:space="0" w:color="auto"/>
        <w:right w:val="none" w:sz="0" w:space="0" w:color="auto"/>
      </w:divBdr>
    </w:div>
    <w:div w:id="957099596">
      <w:bodyDiv w:val="1"/>
      <w:marLeft w:val="0"/>
      <w:marRight w:val="0"/>
      <w:marTop w:val="0"/>
      <w:marBottom w:val="0"/>
      <w:divBdr>
        <w:top w:val="none" w:sz="0" w:space="0" w:color="auto"/>
        <w:left w:val="none" w:sz="0" w:space="0" w:color="auto"/>
        <w:bottom w:val="none" w:sz="0" w:space="0" w:color="auto"/>
        <w:right w:val="none" w:sz="0" w:space="0" w:color="auto"/>
      </w:divBdr>
    </w:div>
    <w:div w:id="966159227">
      <w:bodyDiv w:val="1"/>
      <w:marLeft w:val="0"/>
      <w:marRight w:val="0"/>
      <w:marTop w:val="0"/>
      <w:marBottom w:val="0"/>
      <w:divBdr>
        <w:top w:val="none" w:sz="0" w:space="0" w:color="auto"/>
        <w:left w:val="none" w:sz="0" w:space="0" w:color="auto"/>
        <w:bottom w:val="none" w:sz="0" w:space="0" w:color="auto"/>
        <w:right w:val="none" w:sz="0" w:space="0" w:color="auto"/>
      </w:divBdr>
    </w:div>
    <w:div w:id="969163402">
      <w:bodyDiv w:val="1"/>
      <w:marLeft w:val="0"/>
      <w:marRight w:val="0"/>
      <w:marTop w:val="0"/>
      <w:marBottom w:val="0"/>
      <w:divBdr>
        <w:top w:val="none" w:sz="0" w:space="0" w:color="auto"/>
        <w:left w:val="none" w:sz="0" w:space="0" w:color="auto"/>
        <w:bottom w:val="none" w:sz="0" w:space="0" w:color="auto"/>
        <w:right w:val="none" w:sz="0" w:space="0" w:color="auto"/>
      </w:divBdr>
      <w:divsChild>
        <w:div w:id="1948540252">
          <w:marLeft w:val="0"/>
          <w:marRight w:val="0"/>
          <w:marTop w:val="150"/>
          <w:marBottom w:val="0"/>
          <w:divBdr>
            <w:top w:val="none" w:sz="0" w:space="0" w:color="auto"/>
            <w:left w:val="none" w:sz="0" w:space="0" w:color="auto"/>
            <w:bottom w:val="none" w:sz="0" w:space="0" w:color="auto"/>
            <w:right w:val="none" w:sz="0" w:space="0" w:color="auto"/>
          </w:divBdr>
          <w:divsChild>
            <w:div w:id="19271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9285">
      <w:bodyDiv w:val="1"/>
      <w:marLeft w:val="0"/>
      <w:marRight w:val="0"/>
      <w:marTop w:val="0"/>
      <w:marBottom w:val="0"/>
      <w:divBdr>
        <w:top w:val="none" w:sz="0" w:space="0" w:color="auto"/>
        <w:left w:val="none" w:sz="0" w:space="0" w:color="auto"/>
        <w:bottom w:val="none" w:sz="0" w:space="0" w:color="auto"/>
        <w:right w:val="none" w:sz="0" w:space="0" w:color="auto"/>
      </w:divBdr>
    </w:div>
    <w:div w:id="971788066">
      <w:bodyDiv w:val="1"/>
      <w:marLeft w:val="0"/>
      <w:marRight w:val="0"/>
      <w:marTop w:val="0"/>
      <w:marBottom w:val="0"/>
      <w:divBdr>
        <w:top w:val="none" w:sz="0" w:space="0" w:color="auto"/>
        <w:left w:val="none" w:sz="0" w:space="0" w:color="auto"/>
        <w:bottom w:val="none" w:sz="0" w:space="0" w:color="auto"/>
        <w:right w:val="none" w:sz="0" w:space="0" w:color="auto"/>
      </w:divBdr>
    </w:div>
    <w:div w:id="971859358">
      <w:bodyDiv w:val="1"/>
      <w:marLeft w:val="0"/>
      <w:marRight w:val="0"/>
      <w:marTop w:val="0"/>
      <w:marBottom w:val="0"/>
      <w:divBdr>
        <w:top w:val="none" w:sz="0" w:space="0" w:color="auto"/>
        <w:left w:val="none" w:sz="0" w:space="0" w:color="auto"/>
        <w:bottom w:val="none" w:sz="0" w:space="0" w:color="auto"/>
        <w:right w:val="none" w:sz="0" w:space="0" w:color="auto"/>
      </w:divBdr>
    </w:div>
    <w:div w:id="972755595">
      <w:bodyDiv w:val="1"/>
      <w:marLeft w:val="0"/>
      <w:marRight w:val="0"/>
      <w:marTop w:val="0"/>
      <w:marBottom w:val="0"/>
      <w:divBdr>
        <w:top w:val="none" w:sz="0" w:space="0" w:color="auto"/>
        <w:left w:val="none" w:sz="0" w:space="0" w:color="auto"/>
        <w:bottom w:val="none" w:sz="0" w:space="0" w:color="auto"/>
        <w:right w:val="none" w:sz="0" w:space="0" w:color="auto"/>
      </w:divBdr>
    </w:div>
    <w:div w:id="973566273">
      <w:bodyDiv w:val="1"/>
      <w:marLeft w:val="0"/>
      <w:marRight w:val="0"/>
      <w:marTop w:val="0"/>
      <w:marBottom w:val="0"/>
      <w:divBdr>
        <w:top w:val="none" w:sz="0" w:space="0" w:color="auto"/>
        <w:left w:val="none" w:sz="0" w:space="0" w:color="auto"/>
        <w:bottom w:val="none" w:sz="0" w:space="0" w:color="auto"/>
        <w:right w:val="none" w:sz="0" w:space="0" w:color="auto"/>
      </w:divBdr>
    </w:div>
    <w:div w:id="974139459">
      <w:bodyDiv w:val="1"/>
      <w:marLeft w:val="0"/>
      <w:marRight w:val="0"/>
      <w:marTop w:val="0"/>
      <w:marBottom w:val="0"/>
      <w:divBdr>
        <w:top w:val="none" w:sz="0" w:space="0" w:color="auto"/>
        <w:left w:val="none" w:sz="0" w:space="0" w:color="auto"/>
        <w:bottom w:val="none" w:sz="0" w:space="0" w:color="auto"/>
        <w:right w:val="none" w:sz="0" w:space="0" w:color="auto"/>
      </w:divBdr>
    </w:div>
    <w:div w:id="974943260">
      <w:bodyDiv w:val="1"/>
      <w:marLeft w:val="0"/>
      <w:marRight w:val="0"/>
      <w:marTop w:val="0"/>
      <w:marBottom w:val="0"/>
      <w:divBdr>
        <w:top w:val="none" w:sz="0" w:space="0" w:color="auto"/>
        <w:left w:val="none" w:sz="0" w:space="0" w:color="auto"/>
        <w:bottom w:val="none" w:sz="0" w:space="0" w:color="auto"/>
        <w:right w:val="none" w:sz="0" w:space="0" w:color="auto"/>
      </w:divBdr>
    </w:div>
    <w:div w:id="975254940">
      <w:bodyDiv w:val="1"/>
      <w:marLeft w:val="0"/>
      <w:marRight w:val="0"/>
      <w:marTop w:val="0"/>
      <w:marBottom w:val="0"/>
      <w:divBdr>
        <w:top w:val="none" w:sz="0" w:space="0" w:color="auto"/>
        <w:left w:val="none" w:sz="0" w:space="0" w:color="auto"/>
        <w:bottom w:val="none" w:sz="0" w:space="0" w:color="auto"/>
        <w:right w:val="none" w:sz="0" w:space="0" w:color="auto"/>
      </w:divBdr>
    </w:div>
    <w:div w:id="976379856">
      <w:bodyDiv w:val="1"/>
      <w:marLeft w:val="0"/>
      <w:marRight w:val="0"/>
      <w:marTop w:val="0"/>
      <w:marBottom w:val="0"/>
      <w:divBdr>
        <w:top w:val="none" w:sz="0" w:space="0" w:color="auto"/>
        <w:left w:val="none" w:sz="0" w:space="0" w:color="auto"/>
        <w:bottom w:val="none" w:sz="0" w:space="0" w:color="auto"/>
        <w:right w:val="none" w:sz="0" w:space="0" w:color="auto"/>
      </w:divBdr>
    </w:div>
    <w:div w:id="977104655">
      <w:bodyDiv w:val="1"/>
      <w:marLeft w:val="0"/>
      <w:marRight w:val="0"/>
      <w:marTop w:val="0"/>
      <w:marBottom w:val="0"/>
      <w:divBdr>
        <w:top w:val="none" w:sz="0" w:space="0" w:color="auto"/>
        <w:left w:val="none" w:sz="0" w:space="0" w:color="auto"/>
        <w:bottom w:val="none" w:sz="0" w:space="0" w:color="auto"/>
        <w:right w:val="none" w:sz="0" w:space="0" w:color="auto"/>
      </w:divBdr>
    </w:div>
    <w:div w:id="981470452">
      <w:bodyDiv w:val="1"/>
      <w:marLeft w:val="0"/>
      <w:marRight w:val="0"/>
      <w:marTop w:val="0"/>
      <w:marBottom w:val="0"/>
      <w:divBdr>
        <w:top w:val="none" w:sz="0" w:space="0" w:color="auto"/>
        <w:left w:val="none" w:sz="0" w:space="0" w:color="auto"/>
        <w:bottom w:val="none" w:sz="0" w:space="0" w:color="auto"/>
        <w:right w:val="none" w:sz="0" w:space="0" w:color="auto"/>
      </w:divBdr>
    </w:div>
    <w:div w:id="983655466">
      <w:bodyDiv w:val="1"/>
      <w:marLeft w:val="0"/>
      <w:marRight w:val="0"/>
      <w:marTop w:val="0"/>
      <w:marBottom w:val="0"/>
      <w:divBdr>
        <w:top w:val="none" w:sz="0" w:space="0" w:color="auto"/>
        <w:left w:val="none" w:sz="0" w:space="0" w:color="auto"/>
        <w:bottom w:val="none" w:sz="0" w:space="0" w:color="auto"/>
        <w:right w:val="none" w:sz="0" w:space="0" w:color="auto"/>
      </w:divBdr>
    </w:div>
    <w:div w:id="989947942">
      <w:bodyDiv w:val="1"/>
      <w:marLeft w:val="0"/>
      <w:marRight w:val="0"/>
      <w:marTop w:val="0"/>
      <w:marBottom w:val="0"/>
      <w:divBdr>
        <w:top w:val="none" w:sz="0" w:space="0" w:color="auto"/>
        <w:left w:val="none" w:sz="0" w:space="0" w:color="auto"/>
        <w:bottom w:val="none" w:sz="0" w:space="0" w:color="auto"/>
        <w:right w:val="none" w:sz="0" w:space="0" w:color="auto"/>
      </w:divBdr>
    </w:div>
    <w:div w:id="990864408">
      <w:bodyDiv w:val="1"/>
      <w:marLeft w:val="0"/>
      <w:marRight w:val="0"/>
      <w:marTop w:val="0"/>
      <w:marBottom w:val="0"/>
      <w:divBdr>
        <w:top w:val="none" w:sz="0" w:space="0" w:color="auto"/>
        <w:left w:val="none" w:sz="0" w:space="0" w:color="auto"/>
        <w:bottom w:val="none" w:sz="0" w:space="0" w:color="auto"/>
        <w:right w:val="none" w:sz="0" w:space="0" w:color="auto"/>
      </w:divBdr>
    </w:div>
    <w:div w:id="990913175">
      <w:bodyDiv w:val="1"/>
      <w:marLeft w:val="0"/>
      <w:marRight w:val="0"/>
      <w:marTop w:val="0"/>
      <w:marBottom w:val="0"/>
      <w:divBdr>
        <w:top w:val="none" w:sz="0" w:space="0" w:color="auto"/>
        <w:left w:val="none" w:sz="0" w:space="0" w:color="auto"/>
        <w:bottom w:val="none" w:sz="0" w:space="0" w:color="auto"/>
        <w:right w:val="none" w:sz="0" w:space="0" w:color="auto"/>
      </w:divBdr>
    </w:div>
    <w:div w:id="993876947">
      <w:bodyDiv w:val="1"/>
      <w:marLeft w:val="0"/>
      <w:marRight w:val="0"/>
      <w:marTop w:val="0"/>
      <w:marBottom w:val="0"/>
      <w:divBdr>
        <w:top w:val="none" w:sz="0" w:space="0" w:color="auto"/>
        <w:left w:val="none" w:sz="0" w:space="0" w:color="auto"/>
        <w:bottom w:val="none" w:sz="0" w:space="0" w:color="auto"/>
        <w:right w:val="none" w:sz="0" w:space="0" w:color="auto"/>
      </w:divBdr>
    </w:div>
    <w:div w:id="995305847">
      <w:bodyDiv w:val="1"/>
      <w:marLeft w:val="0"/>
      <w:marRight w:val="0"/>
      <w:marTop w:val="0"/>
      <w:marBottom w:val="0"/>
      <w:divBdr>
        <w:top w:val="none" w:sz="0" w:space="0" w:color="auto"/>
        <w:left w:val="none" w:sz="0" w:space="0" w:color="auto"/>
        <w:bottom w:val="none" w:sz="0" w:space="0" w:color="auto"/>
        <w:right w:val="none" w:sz="0" w:space="0" w:color="auto"/>
      </w:divBdr>
    </w:div>
    <w:div w:id="995456461">
      <w:bodyDiv w:val="1"/>
      <w:marLeft w:val="0"/>
      <w:marRight w:val="0"/>
      <w:marTop w:val="0"/>
      <w:marBottom w:val="0"/>
      <w:divBdr>
        <w:top w:val="none" w:sz="0" w:space="0" w:color="auto"/>
        <w:left w:val="none" w:sz="0" w:space="0" w:color="auto"/>
        <w:bottom w:val="none" w:sz="0" w:space="0" w:color="auto"/>
        <w:right w:val="none" w:sz="0" w:space="0" w:color="auto"/>
      </w:divBdr>
      <w:divsChild>
        <w:div w:id="299961907">
          <w:marLeft w:val="0"/>
          <w:marRight w:val="0"/>
          <w:marTop w:val="150"/>
          <w:marBottom w:val="0"/>
          <w:divBdr>
            <w:top w:val="none" w:sz="0" w:space="0" w:color="auto"/>
            <w:left w:val="none" w:sz="0" w:space="0" w:color="auto"/>
            <w:bottom w:val="none" w:sz="0" w:space="0" w:color="auto"/>
            <w:right w:val="none" w:sz="0" w:space="0" w:color="auto"/>
          </w:divBdr>
          <w:divsChild>
            <w:div w:id="14325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5910">
      <w:bodyDiv w:val="1"/>
      <w:marLeft w:val="0"/>
      <w:marRight w:val="0"/>
      <w:marTop w:val="0"/>
      <w:marBottom w:val="0"/>
      <w:divBdr>
        <w:top w:val="none" w:sz="0" w:space="0" w:color="auto"/>
        <w:left w:val="none" w:sz="0" w:space="0" w:color="auto"/>
        <w:bottom w:val="none" w:sz="0" w:space="0" w:color="auto"/>
        <w:right w:val="none" w:sz="0" w:space="0" w:color="auto"/>
      </w:divBdr>
    </w:div>
    <w:div w:id="996956046">
      <w:bodyDiv w:val="1"/>
      <w:marLeft w:val="0"/>
      <w:marRight w:val="0"/>
      <w:marTop w:val="0"/>
      <w:marBottom w:val="0"/>
      <w:divBdr>
        <w:top w:val="none" w:sz="0" w:space="0" w:color="auto"/>
        <w:left w:val="none" w:sz="0" w:space="0" w:color="auto"/>
        <w:bottom w:val="none" w:sz="0" w:space="0" w:color="auto"/>
        <w:right w:val="none" w:sz="0" w:space="0" w:color="auto"/>
      </w:divBdr>
    </w:div>
    <w:div w:id="998387030">
      <w:bodyDiv w:val="1"/>
      <w:marLeft w:val="0"/>
      <w:marRight w:val="0"/>
      <w:marTop w:val="0"/>
      <w:marBottom w:val="0"/>
      <w:divBdr>
        <w:top w:val="none" w:sz="0" w:space="0" w:color="auto"/>
        <w:left w:val="none" w:sz="0" w:space="0" w:color="auto"/>
        <w:bottom w:val="none" w:sz="0" w:space="0" w:color="auto"/>
        <w:right w:val="none" w:sz="0" w:space="0" w:color="auto"/>
      </w:divBdr>
    </w:div>
    <w:div w:id="998774312">
      <w:bodyDiv w:val="1"/>
      <w:marLeft w:val="0"/>
      <w:marRight w:val="0"/>
      <w:marTop w:val="0"/>
      <w:marBottom w:val="0"/>
      <w:divBdr>
        <w:top w:val="none" w:sz="0" w:space="0" w:color="auto"/>
        <w:left w:val="none" w:sz="0" w:space="0" w:color="auto"/>
        <w:bottom w:val="none" w:sz="0" w:space="0" w:color="auto"/>
        <w:right w:val="none" w:sz="0" w:space="0" w:color="auto"/>
      </w:divBdr>
    </w:div>
    <w:div w:id="1002899926">
      <w:bodyDiv w:val="1"/>
      <w:marLeft w:val="0"/>
      <w:marRight w:val="0"/>
      <w:marTop w:val="0"/>
      <w:marBottom w:val="0"/>
      <w:divBdr>
        <w:top w:val="none" w:sz="0" w:space="0" w:color="auto"/>
        <w:left w:val="none" w:sz="0" w:space="0" w:color="auto"/>
        <w:bottom w:val="none" w:sz="0" w:space="0" w:color="auto"/>
        <w:right w:val="none" w:sz="0" w:space="0" w:color="auto"/>
      </w:divBdr>
    </w:div>
    <w:div w:id="1007368228">
      <w:bodyDiv w:val="1"/>
      <w:marLeft w:val="0"/>
      <w:marRight w:val="0"/>
      <w:marTop w:val="0"/>
      <w:marBottom w:val="0"/>
      <w:divBdr>
        <w:top w:val="none" w:sz="0" w:space="0" w:color="auto"/>
        <w:left w:val="none" w:sz="0" w:space="0" w:color="auto"/>
        <w:bottom w:val="none" w:sz="0" w:space="0" w:color="auto"/>
        <w:right w:val="none" w:sz="0" w:space="0" w:color="auto"/>
      </w:divBdr>
    </w:div>
    <w:div w:id="1007708947">
      <w:bodyDiv w:val="1"/>
      <w:marLeft w:val="0"/>
      <w:marRight w:val="0"/>
      <w:marTop w:val="0"/>
      <w:marBottom w:val="0"/>
      <w:divBdr>
        <w:top w:val="none" w:sz="0" w:space="0" w:color="auto"/>
        <w:left w:val="none" w:sz="0" w:space="0" w:color="auto"/>
        <w:bottom w:val="none" w:sz="0" w:space="0" w:color="auto"/>
        <w:right w:val="none" w:sz="0" w:space="0" w:color="auto"/>
      </w:divBdr>
    </w:div>
    <w:div w:id="1009287028">
      <w:bodyDiv w:val="1"/>
      <w:marLeft w:val="0"/>
      <w:marRight w:val="0"/>
      <w:marTop w:val="0"/>
      <w:marBottom w:val="0"/>
      <w:divBdr>
        <w:top w:val="none" w:sz="0" w:space="0" w:color="auto"/>
        <w:left w:val="none" w:sz="0" w:space="0" w:color="auto"/>
        <w:bottom w:val="none" w:sz="0" w:space="0" w:color="auto"/>
        <w:right w:val="none" w:sz="0" w:space="0" w:color="auto"/>
      </w:divBdr>
    </w:div>
    <w:div w:id="1012730576">
      <w:bodyDiv w:val="1"/>
      <w:marLeft w:val="0"/>
      <w:marRight w:val="0"/>
      <w:marTop w:val="0"/>
      <w:marBottom w:val="0"/>
      <w:divBdr>
        <w:top w:val="none" w:sz="0" w:space="0" w:color="auto"/>
        <w:left w:val="none" w:sz="0" w:space="0" w:color="auto"/>
        <w:bottom w:val="none" w:sz="0" w:space="0" w:color="auto"/>
        <w:right w:val="none" w:sz="0" w:space="0" w:color="auto"/>
      </w:divBdr>
    </w:div>
    <w:div w:id="1013800511">
      <w:bodyDiv w:val="1"/>
      <w:marLeft w:val="0"/>
      <w:marRight w:val="0"/>
      <w:marTop w:val="0"/>
      <w:marBottom w:val="0"/>
      <w:divBdr>
        <w:top w:val="none" w:sz="0" w:space="0" w:color="auto"/>
        <w:left w:val="none" w:sz="0" w:space="0" w:color="auto"/>
        <w:bottom w:val="none" w:sz="0" w:space="0" w:color="auto"/>
        <w:right w:val="none" w:sz="0" w:space="0" w:color="auto"/>
      </w:divBdr>
    </w:div>
    <w:div w:id="1014377038">
      <w:bodyDiv w:val="1"/>
      <w:marLeft w:val="0"/>
      <w:marRight w:val="0"/>
      <w:marTop w:val="0"/>
      <w:marBottom w:val="0"/>
      <w:divBdr>
        <w:top w:val="none" w:sz="0" w:space="0" w:color="auto"/>
        <w:left w:val="none" w:sz="0" w:space="0" w:color="auto"/>
        <w:bottom w:val="none" w:sz="0" w:space="0" w:color="auto"/>
        <w:right w:val="none" w:sz="0" w:space="0" w:color="auto"/>
      </w:divBdr>
    </w:div>
    <w:div w:id="1016926945">
      <w:bodyDiv w:val="1"/>
      <w:marLeft w:val="0"/>
      <w:marRight w:val="0"/>
      <w:marTop w:val="0"/>
      <w:marBottom w:val="0"/>
      <w:divBdr>
        <w:top w:val="none" w:sz="0" w:space="0" w:color="auto"/>
        <w:left w:val="none" w:sz="0" w:space="0" w:color="auto"/>
        <w:bottom w:val="none" w:sz="0" w:space="0" w:color="auto"/>
        <w:right w:val="none" w:sz="0" w:space="0" w:color="auto"/>
      </w:divBdr>
    </w:div>
    <w:div w:id="1017923398">
      <w:bodyDiv w:val="1"/>
      <w:marLeft w:val="0"/>
      <w:marRight w:val="0"/>
      <w:marTop w:val="0"/>
      <w:marBottom w:val="0"/>
      <w:divBdr>
        <w:top w:val="none" w:sz="0" w:space="0" w:color="auto"/>
        <w:left w:val="none" w:sz="0" w:space="0" w:color="auto"/>
        <w:bottom w:val="none" w:sz="0" w:space="0" w:color="auto"/>
        <w:right w:val="none" w:sz="0" w:space="0" w:color="auto"/>
      </w:divBdr>
    </w:div>
    <w:div w:id="1018388226">
      <w:bodyDiv w:val="1"/>
      <w:marLeft w:val="0"/>
      <w:marRight w:val="0"/>
      <w:marTop w:val="0"/>
      <w:marBottom w:val="0"/>
      <w:divBdr>
        <w:top w:val="none" w:sz="0" w:space="0" w:color="auto"/>
        <w:left w:val="none" w:sz="0" w:space="0" w:color="auto"/>
        <w:bottom w:val="none" w:sz="0" w:space="0" w:color="auto"/>
        <w:right w:val="none" w:sz="0" w:space="0" w:color="auto"/>
      </w:divBdr>
    </w:div>
    <w:div w:id="1019745043">
      <w:bodyDiv w:val="1"/>
      <w:marLeft w:val="0"/>
      <w:marRight w:val="0"/>
      <w:marTop w:val="0"/>
      <w:marBottom w:val="0"/>
      <w:divBdr>
        <w:top w:val="none" w:sz="0" w:space="0" w:color="auto"/>
        <w:left w:val="none" w:sz="0" w:space="0" w:color="auto"/>
        <w:bottom w:val="none" w:sz="0" w:space="0" w:color="auto"/>
        <w:right w:val="none" w:sz="0" w:space="0" w:color="auto"/>
      </w:divBdr>
    </w:div>
    <w:div w:id="1021202349">
      <w:bodyDiv w:val="1"/>
      <w:marLeft w:val="0"/>
      <w:marRight w:val="0"/>
      <w:marTop w:val="0"/>
      <w:marBottom w:val="0"/>
      <w:divBdr>
        <w:top w:val="none" w:sz="0" w:space="0" w:color="auto"/>
        <w:left w:val="none" w:sz="0" w:space="0" w:color="auto"/>
        <w:bottom w:val="none" w:sz="0" w:space="0" w:color="auto"/>
        <w:right w:val="none" w:sz="0" w:space="0" w:color="auto"/>
      </w:divBdr>
    </w:div>
    <w:div w:id="1023437487">
      <w:bodyDiv w:val="1"/>
      <w:marLeft w:val="0"/>
      <w:marRight w:val="0"/>
      <w:marTop w:val="0"/>
      <w:marBottom w:val="0"/>
      <w:divBdr>
        <w:top w:val="none" w:sz="0" w:space="0" w:color="auto"/>
        <w:left w:val="none" w:sz="0" w:space="0" w:color="auto"/>
        <w:bottom w:val="none" w:sz="0" w:space="0" w:color="auto"/>
        <w:right w:val="none" w:sz="0" w:space="0" w:color="auto"/>
      </w:divBdr>
    </w:div>
    <w:div w:id="1024667864">
      <w:bodyDiv w:val="1"/>
      <w:marLeft w:val="0"/>
      <w:marRight w:val="0"/>
      <w:marTop w:val="0"/>
      <w:marBottom w:val="0"/>
      <w:divBdr>
        <w:top w:val="none" w:sz="0" w:space="0" w:color="auto"/>
        <w:left w:val="none" w:sz="0" w:space="0" w:color="auto"/>
        <w:bottom w:val="none" w:sz="0" w:space="0" w:color="auto"/>
        <w:right w:val="none" w:sz="0" w:space="0" w:color="auto"/>
      </w:divBdr>
    </w:div>
    <w:div w:id="1024790537">
      <w:bodyDiv w:val="1"/>
      <w:marLeft w:val="0"/>
      <w:marRight w:val="0"/>
      <w:marTop w:val="0"/>
      <w:marBottom w:val="0"/>
      <w:divBdr>
        <w:top w:val="none" w:sz="0" w:space="0" w:color="auto"/>
        <w:left w:val="none" w:sz="0" w:space="0" w:color="auto"/>
        <w:bottom w:val="none" w:sz="0" w:space="0" w:color="auto"/>
        <w:right w:val="none" w:sz="0" w:space="0" w:color="auto"/>
      </w:divBdr>
    </w:div>
    <w:div w:id="1024790789">
      <w:bodyDiv w:val="1"/>
      <w:marLeft w:val="0"/>
      <w:marRight w:val="0"/>
      <w:marTop w:val="0"/>
      <w:marBottom w:val="0"/>
      <w:divBdr>
        <w:top w:val="none" w:sz="0" w:space="0" w:color="auto"/>
        <w:left w:val="none" w:sz="0" w:space="0" w:color="auto"/>
        <w:bottom w:val="none" w:sz="0" w:space="0" w:color="auto"/>
        <w:right w:val="none" w:sz="0" w:space="0" w:color="auto"/>
      </w:divBdr>
    </w:div>
    <w:div w:id="1024819145">
      <w:bodyDiv w:val="1"/>
      <w:marLeft w:val="0"/>
      <w:marRight w:val="0"/>
      <w:marTop w:val="0"/>
      <w:marBottom w:val="0"/>
      <w:divBdr>
        <w:top w:val="none" w:sz="0" w:space="0" w:color="auto"/>
        <w:left w:val="none" w:sz="0" w:space="0" w:color="auto"/>
        <w:bottom w:val="none" w:sz="0" w:space="0" w:color="auto"/>
        <w:right w:val="none" w:sz="0" w:space="0" w:color="auto"/>
      </w:divBdr>
    </w:div>
    <w:div w:id="1028067307">
      <w:bodyDiv w:val="1"/>
      <w:marLeft w:val="0"/>
      <w:marRight w:val="0"/>
      <w:marTop w:val="0"/>
      <w:marBottom w:val="0"/>
      <w:divBdr>
        <w:top w:val="none" w:sz="0" w:space="0" w:color="auto"/>
        <w:left w:val="none" w:sz="0" w:space="0" w:color="auto"/>
        <w:bottom w:val="none" w:sz="0" w:space="0" w:color="auto"/>
        <w:right w:val="none" w:sz="0" w:space="0" w:color="auto"/>
      </w:divBdr>
    </w:div>
    <w:div w:id="1035696204">
      <w:bodyDiv w:val="1"/>
      <w:marLeft w:val="0"/>
      <w:marRight w:val="0"/>
      <w:marTop w:val="0"/>
      <w:marBottom w:val="0"/>
      <w:divBdr>
        <w:top w:val="none" w:sz="0" w:space="0" w:color="auto"/>
        <w:left w:val="none" w:sz="0" w:space="0" w:color="auto"/>
        <w:bottom w:val="none" w:sz="0" w:space="0" w:color="auto"/>
        <w:right w:val="none" w:sz="0" w:space="0" w:color="auto"/>
      </w:divBdr>
    </w:div>
    <w:div w:id="1039089340">
      <w:bodyDiv w:val="1"/>
      <w:marLeft w:val="0"/>
      <w:marRight w:val="0"/>
      <w:marTop w:val="0"/>
      <w:marBottom w:val="0"/>
      <w:divBdr>
        <w:top w:val="none" w:sz="0" w:space="0" w:color="auto"/>
        <w:left w:val="none" w:sz="0" w:space="0" w:color="auto"/>
        <w:bottom w:val="none" w:sz="0" w:space="0" w:color="auto"/>
        <w:right w:val="none" w:sz="0" w:space="0" w:color="auto"/>
      </w:divBdr>
    </w:div>
    <w:div w:id="1039159706">
      <w:bodyDiv w:val="1"/>
      <w:marLeft w:val="0"/>
      <w:marRight w:val="0"/>
      <w:marTop w:val="0"/>
      <w:marBottom w:val="0"/>
      <w:divBdr>
        <w:top w:val="none" w:sz="0" w:space="0" w:color="auto"/>
        <w:left w:val="none" w:sz="0" w:space="0" w:color="auto"/>
        <w:bottom w:val="none" w:sz="0" w:space="0" w:color="auto"/>
        <w:right w:val="none" w:sz="0" w:space="0" w:color="auto"/>
      </w:divBdr>
    </w:div>
    <w:div w:id="1048183472">
      <w:bodyDiv w:val="1"/>
      <w:marLeft w:val="0"/>
      <w:marRight w:val="0"/>
      <w:marTop w:val="0"/>
      <w:marBottom w:val="0"/>
      <w:divBdr>
        <w:top w:val="none" w:sz="0" w:space="0" w:color="auto"/>
        <w:left w:val="none" w:sz="0" w:space="0" w:color="auto"/>
        <w:bottom w:val="none" w:sz="0" w:space="0" w:color="auto"/>
        <w:right w:val="none" w:sz="0" w:space="0" w:color="auto"/>
      </w:divBdr>
    </w:div>
    <w:div w:id="1048919600">
      <w:bodyDiv w:val="1"/>
      <w:marLeft w:val="0"/>
      <w:marRight w:val="0"/>
      <w:marTop w:val="0"/>
      <w:marBottom w:val="0"/>
      <w:divBdr>
        <w:top w:val="none" w:sz="0" w:space="0" w:color="auto"/>
        <w:left w:val="none" w:sz="0" w:space="0" w:color="auto"/>
        <w:bottom w:val="none" w:sz="0" w:space="0" w:color="auto"/>
        <w:right w:val="none" w:sz="0" w:space="0" w:color="auto"/>
      </w:divBdr>
    </w:div>
    <w:div w:id="1053699625">
      <w:bodyDiv w:val="1"/>
      <w:marLeft w:val="0"/>
      <w:marRight w:val="0"/>
      <w:marTop w:val="0"/>
      <w:marBottom w:val="0"/>
      <w:divBdr>
        <w:top w:val="none" w:sz="0" w:space="0" w:color="auto"/>
        <w:left w:val="none" w:sz="0" w:space="0" w:color="auto"/>
        <w:bottom w:val="none" w:sz="0" w:space="0" w:color="auto"/>
        <w:right w:val="none" w:sz="0" w:space="0" w:color="auto"/>
      </w:divBdr>
    </w:div>
    <w:div w:id="1061173051">
      <w:bodyDiv w:val="1"/>
      <w:marLeft w:val="0"/>
      <w:marRight w:val="0"/>
      <w:marTop w:val="0"/>
      <w:marBottom w:val="0"/>
      <w:divBdr>
        <w:top w:val="none" w:sz="0" w:space="0" w:color="auto"/>
        <w:left w:val="none" w:sz="0" w:space="0" w:color="auto"/>
        <w:bottom w:val="none" w:sz="0" w:space="0" w:color="auto"/>
        <w:right w:val="none" w:sz="0" w:space="0" w:color="auto"/>
      </w:divBdr>
    </w:div>
    <w:div w:id="1066494107">
      <w:bodyDiv w:val="1"/>
      <w:marLeft w:val="0"/>
      <w:marRight w:val="0"/>
      <w:marTop w:val="0"/>
      <w:marBottom w:val="0"/>
      <w:divBdr>
        <w:top w:val="none" w:sz="0" w:space="0" w:color="auto"/>
        <w:left w:val="none" w:sz="0" w:space="0" w:color="auto"/>
        <w:bottom w:val="none" w:sz="0" w:space="0" w:color="auto"/>
        <w:right w:val="none" w:sz="0" w:space="0" w:color="auto"/>
      </w:divBdr>
    </w:div>
    <w:div w:id="1068648069">
      <w:bodyDiv w:val="1"/>
      <w:marLeft w:val="0"/>
      <w:marRight w:val="0"/>
      <w:marTop w:val="0"/>
      <w:marBottom w:val="0"/>
      <w:divBdr>
        <w:top w:val="none" w:sz="0" w:space="0" w:color="auto"/>
        <w:left w:val="none" w:sz="0" w:space="0" w:color="auto"/>
        <w:bottom w:val="none" w:sz="0" w:space="0" w:color="auto"/>
        <w:right w:val="none" w:sz="0" w:space="0" w:color="auto"/>
      </w:divBdr>
    </w:div>
    <w:div w:id="1068921599">
      <w:bodyDiv w:val="1"/>
      <w:marLeft w:val="0"/>
      <w:marRight w:val="0"/>
      <w:marTop w:val="0"/>
      <w:marBottom w:val="0"/>
      <w:divBdr>
        <w:top w:val="none" w:sz="0" w:space="0" w:color="auto"/>
        <w:left w:val="none" w:sz="0" w:space="0" w:color="auto"/>
        <w:bottom w:val="none" w:sz="0" w:space="0" w:color="auto"/>
        <w:right w:val="none" w:sz="0" w:space="0" w:color="auto"/>
      </w:divBdr>
    </w:div>
    <w:div w:id="1069882753">
      <w:bodyDiv w:val="1"/>
      <w:marLeft w:val="0"/>
      <w:marRight w:val="0"/>
      <w:marTop w:val="0"/>
      <w:marBottom w:val="0"/>
      <w:divBdr>
        <w:top w:val="none" w:sz="0" w:space="0" w:color="auto"/>
        <w:left w:val="none" w:sz="0" w:space="0" w:color="auto"/>
        <w:bottom w:val="none" w:sz="0" w:space="0" w:color="auto"/>
        <w:right w:val="none" w:sz="0" w:space="0" w:color="auto"/>
      </w:divBdr>
    </w:div>
    <w:div w:id="1081760186">
      <w:bodyDiv w:val="1"/>
      <w:marLeft w:val="0"/>
      <w:marRight w:val="0"/>
      <w:marTop w:val="0"/>
      <w:marBottom w:val="0"/>
      <w:divBdr>
        <w:top w:val="none" w:sz="0" w:space="0" w:color="auto"/>
        <w:left w:val="none" w:sz="0" w:space="0" w:color="auto"/>
        <w:bottom w:val="none" w:sz="0" w:space="0" w:color="auto"/>
        <w:right w:val="none" w:sz="0" w:space="0" w:color="auto"/>
      </w:divBdr>
    </w:div>
    <w:div w:id="1083794123">
      <w:bodyDiv w:val="1"/>
      <w:marLeft w:val="0"/>
      <w:marRight w:val="0"/>
      <w:marTop w:val="0"/>
      <w:marBottom w:val="0"/>
      <w:divBdr>
        <w:top w:val="none" w:sz="0" w:space="0" w:color="auto"/>
        <w:left w:val="none" w:sz="0" w:space="0" w:color="auto"/>
        <w:bottom w:val="none" w:sz="0" w:space="0" w:color="auto"/>
        <w:right w:val="none" w:sz="0" w:space="0" w:color="auto"/>
      </w:divBdr>
    </w:div>
    <w:div w:id="1084298889">
      <w:bodyDiv w:val="1"/>
      <w:marLeft w:val="0"/>
      <w:marRight w:val="0"/>
      <w:marTop w:val="0"/>
      <w:marBottom w:val="0"/>
      <w:divBdr>
        <w:top w:val="none" w:sz="0" w:space="0" w:color="auto"/>
        <w:left w:val="none" w:sz="0" w:space="0" w:color="auto"/>
        <w:bottom w:val="none" w:sz="0" w:space="0" w:color="auto"/>
        <w:right w:val="none" w:sz="0" w:space="0" w:color="auto"/>
      </w:divBdr>
    </w:div>
    <w:div w:id="1084645660">
      <w:bodyDiv w:val="1"/>
      <w:marLeft w:val="0"/>
      <w:marRight w:val="0"/>
      <w:marTop w:val="0"/>
      <w:marBottom w:val="0"/>
      <w:divBdr>
        <w:top w:val="none" w:sz="0" w:space="0" w:color="auto"/>
        <w:left w:val="none" w:sz="0" w:space="0" w:color="auto"/>
        <w:bottom w:val="none" w:sz="0" w:space="0" w:color="auto"/>
        <w:right w:val="none" w:sz="0" w:space="0" w:color="auto"/>
      </w:divBdr>
    </w:div>
    <w:div w:id="1089502784">
      <w:bodyDiv w:val="1"/>
      <w:marLeft w:val="0"/>
      <w:marRight w:val="0"/>
      <w:marTop w:val="0"/>
      <w:marBottom w:val="0"/>
      <w:divBdr>
        <w:top w:val="none" w:sz="0" w:space="0" w:color="auto"/>
        <w:left w:val="none" w:sz="0" w:space="0" w:color="auto"/>
        <w:bottom w:val="none" w:sz="0" w:space="0" w:color="auto"/>
        <w:right w:val="none" w:sz="0" w:space="0" w:color="auto"/>
      </w:divBdr>
    </w:div>
    <w:div w:id="1091243383">
      <w:bodyDiv w:val="1"/>
      <w:marLeft w:val="0"/>
      <w:marRight w:val="0"/>
      <w:marTop w:val="0"/>
      <w:marBottom w:val="0"/>
      <w:divBdr>
        <w:top w:val="none" w:sz="0" w:space="0" w:color="auto"/>
        <w:left w:val="none" w:sz="0" w:space="0" w:color="auto"/>
        <w:bottom w:val="none" w:sz="0" w:space="0" w:color="auto"/>
        <w:right w:val="none" w:sz="0" w:space="0" w:color="auto"/>
      </w:divBdr>
    </w:div>
    <w:div w:id="1096052367">
      <w:bodyDiv w:val="1"/>
      <w:marLeft w:val="0"/>
      <w:marRight w:val="0"/>
      <w:marTop w:val="0"/>
      <w:marBottom w:val="0"/>
      <w:divBdr>
        <w:top w:val="none" w:sz="0" w:space="0" w:color="auto"/>
        <w:left w:val="none" w:sz="0" w:space="0" w:color="auto"/>
        <w:bottom w:val="none" w:sz="0" w:space="0" w:color="auto"/>
        <w:right w:val="none" w:sz="0" w:space="0" w:color="auto"/>
      </w:divBdr>
    </w:div>
    <w:div w:id="1102647887">
      <w:bodyDiv w:val="1"/>
      <w:marLeft w:val="0"/>
      <w:marRight w:val="0"/>
      <w:marTop w:val="0"/>
      <w:marBottom w:val="0"/>
      <w:divBdr>
        <w:top w:val="none" w:sz="0" w:space="0" w:color="auto"/>
        <w:left w:val="none" w:sz="0" w:space="0" w:color="auto"/>
        <w:bottom w:val="none" w:sz="0" w:space="0" w:color="auto"/>
        <w:right w:val="none" w:sz="0" w:space="0" w:color="auto"/>
      </w:divBdr>
    </w:div>
    <w:div w:id="1103646554">
      <w:bodyDiv w:val="1"/>
      <w:marLeft w:val="0"/>
      <w:marRight w:val="0"/>
      <w:marTop w:val="0"/>
      <w:marBottom w:val="0"/>
      <w:divBdr>
        <w:top w:val="none" w:sz="0" w:space="0" w:color="auto"/>
        <w:left w:val="none" w:sz="0" w:space="0" w:color="auto"/>
        <w:bottom w:val="none" w:sz="0" w:space="0" w:color="auto"/>
        <w:right w:val="none" w:sz="0" w:space="0" w:color="auto"/>
      </w:divBdr>
    </w:div>
    <w:div w:id="1108280440">
      <w:bodyDiv w:val="1"/>
      <w:marLeft w:val="0"/>
      <w:marRight w:val="0"/>
      <w:marTop w:val="0"/>
      <w:marBottom w:val="0"/>
      <w:divBdr>
        <w:top w:val="none" w:sz="0" w:space="0" w:color="auto"/>
        <w:left w:val="none" w:sz="0" w:space="0" w:color="auto"/>
        <w:bottom w:val="none" w:sz="0" w:space="0" w:color="auto"/>
        <w:right w:val="none" w:sz="0" w:space="0" w:color="auto"/>
      </w:divBdr>
    </w:div>
    <w:div w:id="1114405402">
      <w:bodyDiv w:val="1"/>
      <w:marLeft w:val="0"/>
      <w:marRight w:val="0"/>
      <w:marTop w:val="0"/>
      <w:marBottom w:val="0"/>
      <w:divBdr>
        <w:top w:val="none" w:sz="0" w:space="0" w:color="auto"/>
        <w:left w:val="none" w:sz="0" w:space="0" w:color="auto"/>
        <w:bottom w:val="none" w:sz="0" w:space="0" w:color="auto"/>
        <w:right w:val="none" w:sz="0" w:space="0" w:color="auto"/>
      </w:divBdr>
    </w:div>
    <w:div w:id="1124812099">
      <w:bodyDiv w:val="1"/>
      <w:marLeft w:val="0"/>
      <w:marRight w:val="0"/>
      <w:marTop w:val="0"/>
      <w:marBottom w:val="0"/>
      <w:divBdr>
        <w:top w:val="none" w:sz="0" w:space="0" w:color="auto"/>
        <w:left w:val="none" w:sz="0" w:space="0" w:color="auto"/>
        <w:bottom w:val="none" w:sz="0" w:space="0" w:color="auto"/>
        <w:right w:val="none" w:sz="0" w:space="0" w:color="auto"/>
      </w:divBdr>
    </w:div>
    <w:div w:id="1125079047">
      <w:bodyDiv w:val="1"/>
      <w:marLeft w:val="0"/>
      <w:marRight w:val="0"/>
      <w:marTop w:val="0"/>
      <w:marBottom w:val="0"/>
      <w:divBdr>
        <w:top w:val="none" w:sz="0" w:space="0" w:color="auto"/>
        <w:left w:val="none" w:sz="0" w:space="0" w:color="auto"/>
        <w:bottom w:val="none" w:sz="0" w:space="0" w:color="auto"/>
        <w:right w:val="none" w:sz="0" w:space="0" w:color="auto"/>
      </w:divBdr>
    </w:div>
    <w:div w:id="1129400948">
      <w:bodyDiv w:val="1"/>
      <w:marLeft w:val="0"/>
      <w:marRight w:val="0"/>
      <w:marTop w:val="0"/>
      <w:marBottom w:val="0"/>
      <w:divBdr>
        <w:top w:val="none" w:sz="0" w:space="0" w:color="auto"/>
        <w:left w:val="none" w:sz="0" w:space="0" w:color="auto"/>
        <w:bottom w:val="none" w:sz="0" w:space="0" w:color="auto"/>
        <w:right w:val="none" w:sz="0" w:space="0" w:color="auto"/>
      </w:divBdr>
    </w:div>
    <w:div w:id="1129858032">
      <w:bodyDiv w:val="1"/>
      <w:marLeft w:val="0"/>
      <w:marRight w:val="0"/>
      <w:marTop w:val="0"/>
      <w:marBottom w:val="0"/>
      <w:divBdr>
        <w:top w:val="none" w:sz="0" w:space="0" w:color="auto"/>
        <w:left w:val="none" w:sz="0" w:space="0" w:color="auto"/>
        <w:bottom w:val="none" w:sz="0" w:space="0" w:color="auto"/>
        <w:right w:val="none" w:sz="0" w:space="0" w:color="auto"/>
      </w:divBdr>
    </w:div>
    <w:div w:id="1130049811">
      <w:bodyDiv w:val="1"/>
      <w:marLeft w:val="0"/>
      <w:marRight w:val="0"/>
      <w:marTop w:val="0"/>
      <w:marBottom w:val="0"/>
      <w:divBdr>
        <w:top w:val="none" w:sz="0" w:space="0" w:color="auto"/>
        <w:left w:val="none" w:sz="0" w:space="0" w:color="auto"/>
        <w:bottom w:val="none" w:sz="0" w:space="0" w:color="auto"/>
        <w:right w:val="none" w:sz="0" w:space="0" w:color="auto"/>
      </w:divBdr>
    </w:div>
    <w:div w:id="1131439872">
      <w:bodyDiv w:val="1"/>
      <w:marLeft w:val="0"/>
      <w:marRight w:val="0"/>
      <w:marTop w:val="0"/>
      <w:marBottom w:val="0"/>
      <w:divBdr>
        <w:top w:val="none" w:sz="0" w:space="0" w:color="auto"/>
        <w:left w:val="none" w:sz="0" w:space="0" w:color="auto"/>
        <w:bottom w:val="none" w:sz="0" w:space="0" w:color="auto"/>
        <w:right w:val="none" w:sz="0" w:space="0" w:color="auto"/>
      </w:divBdr>
    </w:div>
    <w:div w:id="1132285834">
      <w:bodyDiv w:val="1"/>
      <w:marLeft w:val="0"/>
      <w:marRight w:val="0"/>
      <w:marTop w:val="0"/>
      <w:marBottom w:val="0"/>
      <w:divBdr>
        <w:top w:val="none" w:sz="0" w:space="0" w:color="auto"/>
        <w:left w:val="none" w:sz="0" w:space="0" w:color="auto"/>
        <w:bottom w:val="none" w:sz="0" w:space="0" w:color="auto"/>
        <w:right w:val="none" w:sz="0" w:space="0" w:color="auto"/>
      </w:divBdr>
    </w:div>
    <w:div w:id="1134639376">
      <w:bodyDiv w:val="1"/>
      <w:marLeft w:val="0"/>
      <w:marRight w:val="0"/>
      <w:marTop w:val="0"/>
      <w:marBottom w:val="0"/>
      <w:divBdr>
        <w:top w:val="none" w:sz="0" w:space="0" w:color="auto"/>
        <w:left w:val="none" w:sz="0" w:space="0" w:color="auto"/>
        <w:bottom w:val="none" w:sz="0" w:space="0" w:color="auto"/>
        <w:right w:val="none" w:sz="0" w:space="0" w:color="auto"/>
      </w:divBdr>
    </w:div>
    <w:div w:id="1136607103">
      <w:bodyDiv w:val="1"/>
      <w:marLeft w:val="0"/>
      <w:marRight w:val="0"/>
      <w:marTop w:val="0"/>
      <w:marBottom w:val="0"/>
      <w:divBdr>
        <w:top w:val="none" w:sz="0" w:space="0" w:color="auto"/>
        <w:left w:val="none" w:sz="0" w:space="0" w:color="auto"/>
        <w:bottom w:val="none" w:sz="0" w:space="0" w:color="auto"/>
        <w:right w:val="none" w:sz="0" w:space="0" w:color="auto"/>
      </w:divBdr>
    </w:div>
    <w:div w:id="1136989131">
      <w:bodyDiv w:val="1"/>
      <w:marLeft w:val="0"/>
      <w:marRight w:val="0"/>
      <w:marTop w:val="0"/>
      <w:marBottom w:val="0"/>
      <w:divBdr>
        <w:top w:val="none" w:sz="0" w:space="0" w:color="auto"/>
        <w:left w:val="none" w:sz="0" w:space="0" w:color="auto"/>
        <w:bottom w:val="none" w:sz="0" w:space="0" w:color="auto"/>
        <w:right w:val="none" w:sz="0" w:space="0" w:color="auto"/>
      </w:divBdr>
    </w:div>
    <w:div w:id="1140423846">
      <w:bodyDiv w:val="1"/>
      <w:marLeft w:val="0"/>
      <w:marRight w:val="0"/>
      <w:marTop w:val="0"/>
      <w:marBottom w:val="0"/>
      <w:divBdr>
        <w:top w:val="none" w:sz="0" w:space="0" w:color="auto"/>
        <w:left w:val="none" w:sz="0" w:space="0" w:color="auto"/>
        <w:bottom w:val="none" w:sz="0" w:space="0" w:color="auto"/>
        <w:right w:val="none" w:sz="0" w:space="0" w:color="auto"/>
      </w:divBdr>
    </w:div>
    <w:div w:id="1143691576">
      <w:bodyDiv w:val="1"/>
      <w:marLeft w:val="0"/>
      <w:marRight w:val="0"/>
      <w:marTop w:val="0"/>
      <w:marBottom w:val="0"/>
      <w:divBdr>
        <w:top w:val="none" w:sz="0" w:space="0" w:color="auto"/>
        <w:left w:val="none" w:sz="0" w:space="0" w:color="auto"/>
        <w:bottom w:val="none" w:sz="0" w:space="0" w:color="auto"/>
        <w:right w:val="none" w:sz="0" w:space="0" w:color="auto"/>
      </w:divBdr>
    </w:div>
    <w:div w:id="1146361161">
      <w:bodyDiv w:val="1"/>
      <w:marLeft w:val="0"/>
      <w:marRight w:val="0"/>
      <w:marTop w:val="0"/>
      <w:marBottom w:val="0"/>
      <w:divBdr>
        <w:top w:val="none" w:sz="0" w:space="0" w:color="auto"/>
        <w:left w:val="none" w:sz="0" w:space="0" w:color="auto"/>
        <w:bottom w:val="none" w:sz="0" w:space="0" w:color="auto"/>
        <w:right w:val="none" w:sz="0" w:space="0" w:color="auto"/>
      </w:divBdr>
    </w:div>
    <w:div w:id="1146699439">
      <w:bodyDiv w:val="1"/>
      <w:marLeft w:val="0"/>
      <w:marRight w:val="0"/>
      <w:marTop w:val="0"/>
      <w:marBottom w:val="0"/>
      <w:divBdr>
        <w:top w:val="none" w:sz="0" w:space="0" w:color="auto"/>
        <w:left w:val="none" w:sz="0" w:space="0" w:color="auto"/>
        <w:bottom w:val="none" w:sz="0" w:space="0" w:color="auto"/>
        <w:right w:val="none" w:sz="0" w:space="0" w:color="auto"/>
      </w:divBdr>
    </w:div>
    <w:div w:id="1148596398">
      <w:bodyDiv w:val="1"/>
      <w:marLeft w:val="0"/>
      <w:marRight w:val="0"/>
      <w:marTop w:val="0"/>
      <w:marBottom w:val="0"/>
      <w:divBdr>
        <w:top w:val="none" w:sz="0" w:space="0" w:color="auto"/>
        <w:left w:val="none" w:sz="0" w:space="0" w:color="auto"/>
        <w:bottom w:val="none" w:sz="0" w:space="0" w:color="auto"/>
        <w:right w:val="none" w:sz="0" w:space="0" w:color="auto"/>
      </w:divBdr>
    </w:div>
    <w:div w:id="1155879074">
      <w:bodyDiv w:val="1"/>
      <w:marLeft w:val="0"/>
      <w:marRight w:val="0"/>
      <w:marTop w:val="0"/>
      <w:marBottom w:val="0"/>
      <w:divBdr>
        <w:top w:val="none" w:sz="0" w:space="0" w:color="auto"/>
        <w:left w:val="none" w:sz="0" w:space="0" w:color="auto"/>
        <w:bottom w:val="none" w:sz="0" w:space="0" w:color="auto"/>
        <w:right w:val="none" w:sz="0" w:space="0" w:color="auto"/>
      </w:divBdr>
    </w:div>
    <w:div w:id="1162697380">
      <w:bodyDiv w:val="1"/>
      <w:marLeft w:val="0"/>
      <w:marRight w:val="0"/>
      <w:marTop w:val="0"/>
      <w:marBottom w:val="0"/>
      <w:divBdr>
        <w:top w:val="none" w:sz="0" w:space="0" w:color="auto"/>
        <w:left w:val="none" w:sz="0" w:space="0" w:color="auto"/>
        <w:bottom w:val="none" w:sz="0" w:space="0" w:color="auto"/>
        <w:right w:val="none" w:sz="0" w:space="0" w:color="auto"/>
      </w:divBdr>
    </w:div>
    <w:div w:id="1165441611">
      <w:bodyDiv w:val="1"/>
      <w:marLeft w:val="0"/>
      <w:marRight w:val="0"/>
      <w:marTop w:val="0"/>
      <w:marBottom w:val="0"/>
      <w:divBdr>
        <w:top w:val="none" w:sz="0" w:space="0" w:color="auto"/>
        <w:left w:val="none" w:sz="0" w:space="0" w:color="auto"/>
        <w:bottom w:val="none" w:sz="0" w:space="0" w:color="auto"/>
        <w:right w:val="none" w:sz="0" w:space="0" w:color="auto"/>
      </w:divBdr>
    </w:div>
    <w:div w:id="1167011990">
      <w:bodyDiv w:val="1"/>
      <w:marLeft w:val="0"/>
      <w:marRight w:val="0"/>
      <w:marTop w:val="0"/>
      <w:marBottom w:val="0"/>
      <w:divBdr>
        <w:top w:val="none" w:sz="0" w:space="0" w:color="auto"/>
        <w:left w:val="none" w:sz="0" w:space="0" w:color="auto"/>
        <w:bottom w:val="none" w:sz="0" w:space="0" w:color="auto"/>
        <w:right w:val="none" w:sz="0" w:space="0" w:color="auto"/>
      </w:divBdr>
    </w:div>
    <w:div w:id="1167089802">
      <w:bodyDiv w:val="1"/>
      <w:marLeft w:val="0"/>
      <w:marRight w:val="0"/>
      <w:marTop w:val="0"/>
      <w:marBottom w:val="0"/>
      <w:divBdr>
        <w:top w:val="none" w:sz="0" w:space="0" w:color="auto"/>
        <w:left w:val="none" w:sz="0" w:space="0" w:color="auto"/>
        <w:bottom w:val="none" w:sz="0" w:space="0" w:color="auto"/>
        <w:right w:val="none" w:sz="0" w:space="0" w:color="auto"/>
      </w:divBdr>
    </w:div>
    <w:div w:id="1171025235">
      <w:bodyDiv w:val="1"/>
      <w:marLeft w:val="0"/>
      <w:marRight w:val="0"/>
      <w:marTop w:val="0"/>
      <w:marBottom w:val="0"/>
      <w:divBdr>
        <w:top w:val="none" w:sz="0" w:space="0" w:color="auto"/>
        <w:left w:val="none" w:sz="0" w:space="0" w:color="auto"/>
        <w:bottom w:val="none" w:sz="0" w:space="0" w:color="auto"/>
        <w:right w:val="none" w:sz="0" w:space="0" w:color="auto"/>
      </w:divBdr>
    </w:div>
    <w:div w:id="1174875814">
      <w:bodyDiv w:val="1"/>
      <w:marLeft w:val="0"/>
      <w:marRight w:val="0"/>
      <w:marTop w:val="0"/>
      <w:marBottom w:val="0"/>
      <w:divBdr>
        <w:top w:val="none" w:sz="0" w:space="0" w:color="auto"/>
        <w:left w:val="none" w:sz="0" w:space="0" w:color="auto"/>
        <w:bottom w:val="none" w:sz="0" w:space="0" w:color="auto"/>
        <w:right w:val="none" w:sz="0" w:space="0" w:color="auto"/>
      </w:divBdr>
    </w:div>
    <w:div w:id="1184244246">
      <w:bodyDiv w:val="1"/>
      <w:marLeft w:val="0"/>
      <w:marRight w:val="0"/>
      <w:marTop w:val="0"/>
      <w:marBottom w:val="0"/>
      <w:divBdr>
        <w:top w:val="none" w:sz="0" w:space="0" w:color="auto"/>
        <w:left w:val="none" w:sz="0" w:space="0" w:color="auto"/>
        <w:bottom w:val="none" w:sz="0" w:space="0" w:color="auto"/>
        <w:right w:val="none" w:sz="0" w:space="0" w:color="auto"/>
      </w:divBdr>
    </w:div>
    <w:div w:id="1186627493">
      <w:bodyDiv w:val="1"/>
      <w:marLeft w:val="0"/>
      <w:marRight w:val="0"/>
      <w:marTop w:val="0"/>
      <w:marBottom w:val="0"/>
      <w:divBdr>
        <w:top w:val="none" w:sz="0" w:space="0" w:color="auto"/>
        <w:left w:val="none" w:sz="0" w:space="0" w:color="auto"/>
        <w:bottom w:val="none" w:sz="0" w:space="0" w:color="auto"/>
        <w:right w:val="none" w:sz="0" w:space="0" w:color="auto"/>
      </w:divBdr>
    </w:div>
    <w:div w:id="1189175753">
      <w:bodyDiv w:val="1"/>
      <w:marLeft w:val="0"/>
      <w:marRight w:val="0"/>
      <w:marTop w:val="0"/>
      <w:marBottom w:val="0"/>
      <w:divBdr>
        <w:top w:val="none" w:sz="0" w:space="0" w:color="auto"/>
        <w:left w:val="none" w:sz="0" w:space="0" w:color="auto"/>
        <w:bottom w:val="none" w:sz="0" w:space="0" w:color="auto"/>
        <w:right w:val="none" w:sz="0" w:space="0" w:color="auto"/>
      </w:divBdr>
    </w:div>
    <w:div w:id="1201475350">
      <w:bodyDiv w:val="1"/>
      <w:marLeft w:val="0"/>
      <w:marRight w:val="0"/>
      <w:marTop w:val="0"/>
      <w:marBottom w:val="0"/>
      <w:divBdr>
        <w:top w:val="none" w:sz="0" w:space="0" w:color="auto"/>
        <w:left w:val="none" w:sz="0" w:space="0" w:color="auto"/>
        <w:bottom w:val="none" w:sz="0" w:space="0" w:color="auto"/>
        <w:right w:val="none" w:sz="0" w:space="0" w:color="auto"/>
      </w:divBdr>
    </w:div>
    <w:div w:id="1203329214">
      <w:bodyDiv w:val="1"/>
      <w:marLeft w:val="0"/>
      <w:marRight w:val="0"/>
      <w:marTop w:val="0"/>
      <w:marBottom w:val="0"/>
      <w:divBdr>
        <w:top w:val="none" w:sz="0" w:space="0" w:color="auto"/>
        <w:left w:val="none" w:sz="0" w:space="0" w:color="auto"/>
        <w:bottom w:val="none" w:sz="0" w:space="0" w:color="auto"/>
        <w:right w:val="none" w:sz="0" w:space="0" w:color="auto"/>
      </w:divBdr>
    </w:div>
    <w:div w:id="1203395802">
      <w:bodyDiv w:val="1"/>
      <w:marLeft w:val="0"/>
      <w:marRight w:val="0"/>
      <w:marTop w:val="0"/>
      <w:marBottom w:val="0"/>
      <w:divBdr>
        <w:top w:val="none" w:sz="0" w:space="0" w:color="auto"/>
        <w:left w:val="none" w:sz="0" w:space="0" w:color="auto"/>
        <w:bottom w:val="none" w:sz="0" w:space="0" w:color="auto"/>
        <w:right w:val="none" w:sz="0" w:space="0" w:color="auto"/>
      </w:divBdr>
    </w:div>
    <w:div w:id="1208447400">
      <w:bodyDiv w:val="1"/>
      <w:marLeft w:val="0"/>
      <w:marRight w:val="0"/>
      <w:marTop w:val="0"/>
      <w:marBottom w:val="0"/>
      <w:divBdr>
        <w:top w:val="none" w:sz="0" w:space="0" w:color="auto"/>
        <w:left w:val="none" w:sz="0" w:space="0" w:color="auto"/>
        <w:bottom w:val="none" w:sz="0" w:space="0" w:color="auto"/>
        <w:right w:val="none" w:sz="0" w:space="0" w:color="auto"/>
      </w:divBdr>
    </w:div>
    <w:div w:id="1210260315">
      <w:bodyDiv w:val="1"/>
      <w:marLeft w:val="0"/>
      <w:marRight w:val="0"/>
      <w:marTop w:val="0"/>
      <w:marBottom w:val="0"/>
      <w:divBdr>
        <w:top w:val="none" w:sz="0" w:space="0" w:color="auto"/>
        <w:left w:val="none" w:sz="0" w:space="0" w:color="auto"/>
        <w:bottom w:val="none" w:sz="0" w:space="0" w:color="auto"/>
        <w:right w:val="none" w:sz="0" w:space="0" w:color="auto"/>
      </w:divBdr>
    </w:div>
    <w:div w:id="1210269095">
      <w:bodyDiv w:val="1"/>
      <w:marLeft w:val="0"/>
      <w:marRight w:val="0"/>
      <w:marTop w:val="0"/>
      <w:marBottom w:val="0"/>
      <w:divBdr>
        <w:top w:val="none" w:sz="0" w:space="0" w:color="auto"/>
        <w:left w:val="none" w:sz="0" w:space="0" w:color="auto"/>
        <w:bottom w:val="none" w:sz="0" w:space="0" w:color="auto"/>
        <w:right w:val="none" w:sz="0" w:space="0" w:color="auto"/>
      </w:divBdr>
    </w:div>
    <w:div w:id="1210417045">
      <w:bodyDiv w:val="1"/>
      <w:marLeft w:val="0"/>
      <w:marRight w:val="0"/>
      <w:marTop w:val="0"/>
      <w:marBottom w:val="0"/>
      <w:divBdr>
        <w:top w:val="none" w:sz="0" w:space="0" w:color="auto"/>
        <w:left w:val="none" w:sz="0" w:space="0" w:color="auto"/>
        <w:bottom w:val="none" w:sz="0" w:space="0" w:color="auto"/>
        <w:right w:val="none" w:sz="0" w:space="0" w:color="auto"/>
      </w:divBdr>
    </w:div>
    <w:div w:id="1211108337">
      <w:bodyDiv w:val="1"/>
      <w:marLeft w:val="0"/>
      <w:marRight w:val="0"/>
      <w:marTop w:val="0"/>
      <w:marBottom w:val="0"/>
      <w:divBdr>
        <w:top w:val="none" w:sz="0" w:space="0" w:color="auto"/>
        <w:left w:val="none" w:sz="0" w:space="0" w:color="auto"/>
        <w:bottom w:val="none" w:sz="0" w:space="0" w:color="auto"/>
        <w:right w:val="none" w:sz="0" w:space="0" w:color="auto"/>
      </w:divBdr>
    </w:div>
    <w:div w:id="1211379962">
      <w:bodyDiv w:val="1"/>
      <w:marLeft w:val="0"/>
      <w:marRight w:val="0"/>
      <w:marTop w:val="0"/>
      <w:marBottom w:val="0"/>
      <w:divBdr>
        <w:top w:val="none" w:sz="0" w:space="0" w:color="auto"/>
        <w:left w:val="none" w:sz="0" w:space="0" w:color="auto"/>
        <w:bottom w:val="none" w:sz="0" w:space="0" w:color="auto"/>
        <w:right w:val="none" w:sz="0" w:space="0" w:color="auto"/>
      </w:divBdr>
    </w:div>
    <w:div w:id="1213465035">
      <w:bodyDiv w:val="1"/>
      <w:marLeft w:val="0"/>
      <w:marRight w:val="0"/>
      <w:marTop w:val="0"/>
      <w:marBottom w:val="0"/>
      <w:divBdr>
        <w:top w:val="none" w:sz="0" w:space="0" w:color="auto"/>
        <w:left w:val="none" w:sz="0" w:space="0" w:color="auto"/>
        <w:bottom w:val="none" w:sz="0" w:space="0" w:color="auto"/>
        <w:right w:val="none" w:sz="0" w:space="0" w:color="auto"/>
      </w:divBdr>
    </w:div>
    <w:div w:id="1215117331">
      <w:bodyDiv w:val="1"/>
      <w:marLeft w:val="0"/>
      <w:marRight w:val="0"/>
      <w:marTop w:val="0"/>
      <w:marBottom w:val="0"/>
      <w:divBdr>
        <w:top w:val="none" w:sz="0" w:space="0" w:color="auto"/>
        <w:left w:val="none" w:sz="0" w:space="0" w:color="auto"/>
        <w:bottom w:val="none" w:sz="0" w:space="0" w:color="auto"/>
        <w:right w:val="none" w:sz="0" w:space="0" w:color="auto"/>
      </w:divBdr>
    </w:div>
    <w:div w:id="1215236018">
      <w:bodyDiv w:val="1"/>
      <w:marLeft w:val="0"/>
      <w:marRight w:val="0"/>
      <w:marTop w:val="0"/>
      <w:marBottom w:val="0"/>
      <w:divBdr>
        <w:top w:val="none" w:sz="0" w:space="0" w:color="auto"/>
        <w:left w:val="none" w:sz="0" w:space="0" w:color="auto"/>
        <w:bottom w:val="none" w:sz="0" w:space="0" w:color="auto"/>
        <w:right w:val="none" w:sz="0" w:space="0" w:color="auto"/>
      </w:divBdr>
    </w:div>
    <w:div w:id="1216239394">
      <w:bodyDiv w:val="1"/>
      <w:marLeft w:val="0"/>
      <w:marRight w:val="0"/>
      <w:marTop w:val="0"/>
      <w:marBottom w:val="0"/>
      <w:divBdr>
        <w:top w:val="none" w:sz="0" w:space="0" w:color="auto"/>
        <w:left w:val="none" w:sz="0" w:space="0" w:color="auto"/>
        <w:bottom w:val="none" w:sz="0" w:space="0" w:color="auto"/>
        <w:right w:val="none" w:sz="0" w:space="0" w:color="auto"/>
      </w:divBdr>
    </w:div>
    <w:div w:id="1220938986">
      <w:bodyDiv w:val="1"/>
      <w:marLeft w:val="0"/>
      <w:marRight w:val="0"/>
      <w:marTop w:val="0"/>
      <w:marBottom w:val="0"/>
      <w:divBdr>
        <w:top w:val="none" w:sz="0" w:space="0" w:color="auto"/>
        <w:left w:val="none" w:sz="0" w:space="0" w:color="auto"/>
        <w:bottom w:val="none" w:sz="0" w:space="0" w:color="auto"/>
        <w:right w:val="none" w:sz="0" w:space="0" w:color="auto"/>
      </w:divBdr>
    </w:div>
    <w:div w:id="1222405102">
      <w:bodyDiv w:val="1"/>
      <w:marLeft w:val="0"/>
      <w:marRight w:val="0"/>
      <w:marTop w:val="0"/>
      <w:marBottom w:val="0"/>
      <w:divBdr>
        <w:top w:val="none" w:sz="0" w:space="0" w:color="auto"/>
        <w:left w:val="none" w:sz="0" w:space="0" w:color="auto"/>
        <w:bottom w:val="none" w:sz="0" w:space="0" w:color="auto"/>
        <w:right w:val="none" w:sz="0" w:space="0" w:color="auto"/>
      </w:divBdr>
    </w:div>
    <w:div w:id="1224682734">
      <w:bodyDiv w:val="1"/>
      <w:marLeft w:val="0"/>
      <w:marRight w:val="0"/>
      <w:marTop w:val="0"/>
      <w:marBottom w:val="0"/>
      <w:divBdr>
        <w:top w:val="none" w:sz="0" w:space="0" w:color="auto"/>
        <w:left w:val="none" w:sz="0" w:space="0" w:color="auto"/>
        <w:bottom w:val="none" w:sz="0" w:space="0" w:color="auto"/>
        <w:right w:val="none" w:sz="0" w:space="0" w:color="auto"/>
      </w:divBdr>
    </w:div>
    <w:div w:id="1228423183">
      <w:bodyDiv w:val="1"/>
      <w:marLeft w:val="0"/>
      <w:marRight w:val="0"/>
      <w:marTop w:val="0"/>
      <w:marBottom w:val="0"/>
      <w:divBdr>
        <w:top w:val="none" w:sz="0" w:space="0" w:color="auto"/>
        <w:left w:val="none" w:sz="0" w:space="0" w:color="auto"/>
        <w:bottom w:val="none" w:sz="0" w:space="0" w:color="auto"/>
        <w:right w:val="none" w:sz="0" w:space="0" w:color="auto"/>
      </w:divBdr>
    </w:div>
    <w:div w:id="1229341568">
      <w:bodyDiv w:val="1"/>
      <w:marLeft w:val="0"/>
      <w:marRight w:val="0"/>
      <w:marTop w:val="0"/>
      <w:marBottom w:val="0"/>
      <w:divBdr>
        <w:top w:val="none" w:sz="0" w:space="0" w:color="auto"/>
        <w:left w:val="none" w:sz="0" w:space="0" w:color="auto"/>
        <w:bottom w:val="none" w:sz="0" w:space="0" w:color="auto"/>
        <w:right w:val="none" w:sz="0" w:space="0" w:color="auto"/>
      </w:divBdr>
    </w:div>
    <w:div w:id="1229611986">
      <w:bodyDiv w:val="1"/>
      <w:marLeft w:val="0"/>
      <w:marRight w:val="0"/>
      <w:marTop w:val="0"/>
      <w:marBottom w:val="0"/>
      <w:divBdr>
        <w:top w:val="none" w:sz="0" w:space="0" w:color="auto"/>
        <w:left w:val="none" w:sz="0" w:space="0" w:color="auto"/>
        <w:bottom w:val="none" w:sz="0" w:space="0" w:color="auto"/>
        <w:right w:val="none" w:sz="0" w:space="0" w:color="auto"/>
      </w:divBdr>
    </w:div>
    <w:div w:id="1234773988">
      <w:bodyDiv w:val="1"/>
      <w:marLeft w:val="0"/>
      <w:marRight w:val="0"/>
      <w:marTop w:val="0"/>
      <w:marBottom w:val="0"/>
      <w:divBdr>
        <w:top w:val="none" w:sz="0" w:space="0" w:color="auto"/>
        <w:left w:val="none" w:sz="0" w:space="0" w:color="auto"/>
        <w:bottom w:val="none" w:sz="0" w:space="0" w:color="auto"/>
        <w:right w:val="none" w:sz="0" w:space="0" w:color="auto"/>
      </w:divBdr>
    </w:div>
    <w:div w:id="1235236125">
      <w:bodyDiv w:val="1"/>
      <w:marLeft w:val="0"/>
      <w:marRight w:val="0"/>
      <w:marTop w:val="0"/>
      <w:marBottom w:val="0"/>
      <w:divBdr>
        <w:top w:val="none" w:sz="0" w:space="0" w:color="auto"/>
        <w:left w:val="none" w:sz="0" w:space="0" w:color="auto"/>
        <w:bottom w:val="none" w:sz="0" w:space="0" w:color="auto"/>
        <w:right w:val="none" w:sz="0" w:space="0" w:color="auto"/>
      </w:divBdr>
    </w:div>
    <w:div w:id="1237978240">
      <w:bodyDiv w:val="1"/>
      <w:marLeft w:val="0"/>
      <w:marRight w:val="0"/>
      <w:marTop w:val="0"/>
      <w:marBottom w:val="0"/>
      <w:divBdr>
        <w:top w:val="none" w:sz="0" w:space="0" w:color="auto"/>
        <w:left w:val="none" w:sz="0" w:space="0" w:color="auto"/>
        <w:bottom w:val="none" w:sz="0" w:space="0" w:color="auto"/>
        <w:right w:val="none" w:sz="0" w:space="0" w:color="auto"/>
      </w:divBdr>
    </w:div>
    <w:div w:id="1237982128">
      <w:bodyDiv w:val="1"/>
      <w:marLeft w:val="0"/>
      <w:marRight w:val="0"/>
      <w:marTop w:val="0"/>
      <w:marBottom w:val="0"/>
      <w:divBdr>
        <w:top w:val="none" w:sz="0" w:space="0" w:color="auto"/>
        <w:left w:val="none" w:sz="0" w:space="0" w:color="auto"/>
        <w:bottom w:val="none" w:sz="0" w:space="0" w:color="auto"/>
        <w:right w:val="none" w:sz="0" w:space="0" w:color="auto"/>
      </w:divBdr>
    </w:div>
    <w:div w:id="1238517692">
      <w:bodyDiv w:val="1"/>
      <w:marLeft w:val="0"/>
      <w:marRight w:val="0"/>
      <w:marTop w:val="0"/>
      <w:marBottom w:val="0"/>
      <w:divBdr>
        <w:top w:val="none" w:sz="0" w:space="0" w:color="auto"/>
        <w:left w:val="none" w:sz="0" w:space="0" w:color="auto"/>
        <w:bottom w:val="none" w:sz="0" w:space="0" w:color="auto"/>
        <w:right w:val="none" w:sz="0" w:space="0" w:color="auto"/>
      </w:divBdr>
    </w:div>
    <w:div w:id="1240213473">
      <w:bodyDiv w:val="1"/>
      <w:marLeft w:val="0"/>
      <w:marRight w:val="0"/>
      <w:marTop w:val="0"/>
      <w:marBottom w:val="0"/>
      <w:divBdr>
        <w:top w:val="none" w:sz="0" w:space="0" w:color="auto"/>
        <w:left w:val="none" w:sz="0" w:space="0" w:color="auto"/>
        <w:bottom w:val="none" w:sz="0" w:space="0" w:color="auto"/>
        <w:right w:val="none" w:sz="0" w:space="0" w:color="auto"/>
      </w:divBdr>
    </w:div>
    <w:div w:id="1243107576">
      <w:bodyDiv w:val="1"/>
      <w:marLeft w:val="0"/>
      <w:marRight w:val="0"/>
      <w:marTop w:val="0"/>
      <w:marBottom w:val="0"/>
      <w:divBdr>
        <w:top w:val="none" w:sz="0" w:space="0" w:color="auto"/>
        <w:left w:val="none" w:sz="0" w:space="0" w:color="auto"/>
        <w:bottom w:val="none" w:sz="0" w:space="0" w:color="auto"/>
        <w:right w:val="none" w:sz="0" w:space="0" w:color="auto"/>
      </w:divBdr>
    </w:div>
    <w:div w:id="1247764282">
      <w:bodyDiv w:val="1"/>
      <w:marLeft w:val="0"/>
      <w:marRight w:val="0"/>
      <w:marTop w:val="0"/>
      <w:marBottom w:val="0"/>
      <w:divBdr>
        <w:top w:val="none" w:sz="0" w:space="0" w:color="auto"/>
        <w:left w:val="none" w:sz="0" w:space="0" w:color="auto"/>
        <w:bottom w:val="none" w:sz="0" w:space="0" w:color="auto"/>
        <w:right w:val="none" w:sz="0" w:space="0" w:color="auto"/>
      </w:divBdr>
    </w:div>
    <w:div w:id="1249267626">
      <w:bodyDiv w:val="1"/>
      <w:marLeft w:val="0"/>
      <w:marRight w:val="0"/>
      <w:marTop w:val="0"/>
      <w:marBottom w:val="0"/>
      <w:divBdr>
        <w:top w:val="none" w:sz="0" w:space="0" w:color="auto"/>
        <w:left w:val="none" w:sz="0" w:space="0" w:color="auto"/>
        <w:bottom w:val="none" w:sz="0" w:space="0" w:color="auto"/>
        <w:right w:val="none" w:sz="0" w:space="0" w:color="auto"/>
      </w:divBdr>
    </w:div>
    <w:div w:id="1250889376">
      <w:bodyDiv w:val="1"/>
      <w:marLeft w:val="0"/>
      <w:marRight w:val="0"/>
      <w:marTop w:val="0"/>
      <w:marBottom w:val="0"/>
      <w:divBdr>
        <w:top w:val="none" w:sz="0" w:space="0" w:color="auto"/>
        <w:left w:val="none" w:sz="0" w:space="0" w:color="auto"/>
        <w:bottom w:val="none" w:sz="0" w:space="0" w:color="auto"/>
        <w:right w:val="none" w:sz="0" w:space="0" w:color="auto"/>
      </w:divBdr>
    </w:div>
    <w:div w:id="1253246723">
      <w:bodyDiv w:val="1"/>
      <w:marLeft w:val="0"/>
      <w:marRight w:val="0"/>
      <w:marTop w:val="0"/>
      <w:marBottom w:val="0"/>
      <w:divBdr>
        <w:top w:val="none" w:sz="0" w:space="0" w:color="auto"/>
        <w:left w:val="none" w:sz="0" w:space="0" w:color="auto"/>
        <w:bottom w:val="none" w:sz="0" w:space="0" w:color="auto"/>
        <w:right w:val="none" w:sz="0" w:space="0" w:color="auto"/>
      </w:divBdr>
    </w:div>
    <w:div w:id="1255433287">
      <w:bodyDiv w:val="1"/>
      <w:marLeft w:val="0"/>
      <w:marRight w:val="0"/>
      <w:marTop w:val="0"/>
      <w:marBottom w:val="0"/>
      <w:divBdr>
        <w:top w:val="none" w:sz="0" w:space="0" w:color="auto"/>
        <w:left w:val="none" w:sz="0" w:space="0" w:color="auto"/>
        <w:bottom w:val="none" w:sz="0" w:space="0" w:color="auto"/>
        <w:right w:val="none" w:sz="0" w:space="0" w:color="auto"/>
      </w:divBdr>
    </w:div>
    <w:div w:id="1259558631">
      <w:bodyDiv w:val="1"/>
      <w:marLeft w:val="0"/>
      <w:marRight w:val="0"/>
      <w:marTop w:val="0"/>
      <w:marBottom w:val="0"/>
      <w:divBdr>
        <w:top w:val="none" w:sz="0" w:space="0" w:color="auto"/>
        <w:left w:val="none" w:sz="0" w:space="0" w:color="auto"/>
        <w:bottom w:val="none" w:sz="0" w:space="0" w:color="auto"/>
        <w:right w:val="none" w:sz="0" w:space="0" w:color="auto"/>
      </w:divBdr>
    </w:div>
    <w:div w:id="1261838003">
      <w:bodyDiv w:val="1"/>
      <w:marLeft w:val="0"/>
      <w:marRight w:val="0"/>
      <w:marTop w:val="0"/>
      <w:marBottom w:val="0"/>
      <w:divBdr>
        <w:top w:val="none" w:sz="0" w:space="0" w:color="auto"/>
        <w:left w:val="none" w:sz="0" w:space="0" w:color="auto"/>
        <w:bottom w:val="none" w:sz="0" w:space="0" w:color="auto"/>
        <w:right w:val="none" w:sz="0" w:space="0" w:color="auto"/>
      </w:divBdr>
    </w:div>
    <w:div w:id="1267425729">
      <w:bodyDiv w:val="1"/>
      <w:marLeft w:val="0"/>
      <w:marRight w:val="0"/>
      <w:marTop w:val="0"/>
      <w:marBottom w:val="0"/>
      <w:divBdr>
        <w:top w:val="none" w:sz="0" w:space="0" w:color="auto"/>
        <w:left w:val="none" w:sz="0" w:space="0" w:color="auto"/>
        <w:bottom w:val="none" w:sz="0" w:space="0" w:color="auto"/>
        <w:right w:val="none" w:sz="0" w:space="0" w:color="auto"/>
      </w:divBdr>
    </w:div>
    <w:div w:id="1267469302">
      <w:bodyDiv w:val="1"/>
      <w:marLeft w:val="0"/>
      <w:marRight w:val="0"/>
      <w:marTop w:val="0"/>
      <w:marBottom w:val="0"/>
      <w:divBdr>
        <w:top w:val="none" w:sz="0" w:space="0" w:color="auto"/>
        <w:left w:val="none" w:sz="0" w:space="0" w:color="auto"/>
        <w:bottom w:val="none" w:sz="0" w:space="0" w:color="auto"/>
        <w:right w:val="none" w:sz="0" w:space="0" w:color="auto"/>
      </w:divBdr>
    </w:div>
    <w:div w:id="1269316095">
      <w:bodyDiv w:val="1"/>
      <w:marLeft w:val="0"/>
      <w:marRight w:val="0"/>
      <w:marTop w:val="0"/>
      <w:marBottom w:val="0"/>
      <w:divBdr>
        <w:top w:val="none" w:sz="0" w:space="0" w:color="auto"/>
        <w:left w:val="none" w:sz="0" w:space="0" w:color="auto"/>
        <w:bottom w:val="none" w:sz="0" w:space="0" w:color="auto"/>
        <w:right w:val="none" w:sz="0" w:space="0" w:color="auto"/>
      </w:divBdr>
    </w:div>
    <w:div w:id="1269779163">
      <w:bodyDiv w:val="1"/>
      <w:marLeft w:val="0"/>
      <w:marRight w:val="0"/>
      <w:marTop w:val="0"/>
      <w:marBottom w:val="0"/>
      <w:divBdr>
        <w:top w:val="none" w:sz="0" w:space="0" w:color="auto"/>
        <w:left w:val="none" w:sz="0" w:space="0" w:color="auto"/>
        <w:bottom w:val="none" w:sz="0" w:space="0" w:color="auto"/>
        <w:right w:val="none" w:sz="0" w:space="0" w:color="auto"/>
      </w:divBdr>
    </w:div>
    <w:div w:id="1276327138">
      <w:bodyDiv w:val="1"/>
      <w:marLeft w:val="0"/>
      <w:marRight w:val="0"/>
      <w:marTop w:val="0"/>
      <w:marBottom w:val="0"/>
      <w:divBdr>
        <w:top w:val="none" w:sz="0" w:space="0" w:color="auto"/>
        <w:left w:val="none" w:sz="0" w:space="0" w:color="auto"/>
        <w:bottom w:val="none" w:sz="0" w:space="0" w:color="auto"/>
        <w:right w:val="none" w:sz="0" w:space="0" w:color="auto"/>
      </w:divBdr>
    </w:div>
    <w:div w:id="1277373066">
      <w:bodyDiv w:val="1"/>
      <w:marLeft w:val="0"/>
      <w:marRight w:val="0"/>
      <w:marTop w:val="0"/>
      <w:marBottom w:val="0"/>
      <w:divBdr>
        <w:top w:val="none" w:sz="0" w:space="0" w:color="auto"/>
        <w:left w:val="none" w:sz="0" w:space="0" w:color="auto"/>
        <w:bottom w:val="none" w:sz="0" w:space="0" w:color="auto"/>
        <w:right w:val="none" w:sz="0" w:space="0" w:color="auto"/>
      </w:divBdr>
    </w:div>
    <w:div w:id="1278104335">
      <w:bodyDiv w:val="1"/>
      <w:marLeft w:val="0"/>
      <w:marRight w:val="0"/>
      <w:marTop w:val="0"/>
      <w:marBottom w:val="0"/>
      <w:divBdr>
        <w:top w:val="none" w:sz="0" w:space="0" w:color="auto"/>
        <w:left w:val="none" w:sz="0" w:space="0" w:color="auto"/>
        <w:bottom w:val="none" w:sz="0" w:space="0" w:color="auto"/>
        <w:right w:val="none" w:sz="0" w:space="0" w:color="auto"/>
      </w:divBdr>
    </w:div>
    <w:div w:id="1285117687">
      <w:bodyDiv w:val="1"/>
      <w:marLeft w:val="0"/>
      <w:marRight w:val="0"/>
      <w:marTop w:val="0"/>
      <w:marBottom w:val="0"/>
      <w:divBdr>
        <w:top w:val="none" w:sz="0" w:space="0" w:color="auto"/>
        <w:left w:val="none" w:sz="0" w:space="0" w:color="auto"/>
        <w:bottom w:val="none" w:sz="0" w:space="0" w:color="auto"/>
        <w:right w:val="none" w:sz="0" w:space="0" w:color="auto"/>
      </w:divBdr>
    </w:div>
    <w:div w:id="1287083333">
      <w:bodyDiv w:val="1"/>
      <w:marLeft w:val="0"/>
      <w:marRight w:val="0"/>
      <w:marTop w:val="0"/>
      <w:marBottom w:val="0"/>
      <w:divBdr>
        <w:top w:val="none" w:sz="0" w:space="0" w:color="auto"/>
        <w:left w:val="none" w:sz="0" w:space="0" w:color="auto"/>
        <w:bottom w:val="none" w:sz="0" w:space="0" w:color="auto"/>
        <w:right w:val="none" w:sz="0" w:space="0" w:color="auto"/>
      </w:divBdr>
    </w:div>
    <w:div w:id="1289626247">
      <w:bodyDiv w:val="1"/>
      <w:marLeft w:val="0"/>
      <w:marRight w:val="0"/>
      <w:marTop w:val="0"/>
      <w:marBottom w:val="0"/>
      <w:divBdr>
        <w:top w:val="none" w:sz="0" w:space="0" w:color="auto"/>
        <w:left w:val="none" w:sz="0" w:space="0" w:color="auto"/>
        <w:bottom w:val="none" w:sz="0" w:space="0" w:color="auto"/>
        <w:right w:val="none" w:sz="0" w:space="0" w:color="auto"/>
      </w:divBdr>
    </w:div>
    <w:div w:id="1296641346">
      <w:bodyDiv w:val="1"/>
      <w:marLeft w:val="0"/>
      <w:marRight w:val="0"/>
      <w:marTop w:val="0"/>
      <w:marBottom w:val="0"/>
      <w:divBdr>
        <w:top w:val="none" w:sz="0" w:space="0" w:color="auto"/>
        <w:left w:val="none" w:sz="0" w:space="0" w:color="auto"/>
        <w:bottom w:val="none" w:sz="0" w:space="0" w:color="auto"/>
        <w:right w:val="none" w:sz="0" w:space="0" w:color="auto"/>
      </w:divBdr>
    </w:div>
    <w:div w:id="1298031697">
      <w:bodyDiv w:val="1"/>
      <w:marLeft w:val="0"/>
      <w:marRight w:val="0"/>
      <w:marTop w:val="0"/>
      <w:marBottom w:val="0"/>
      <w:divBdr>
        <w:top w:val="none" w:sz="0" w:space="0" w:color="auto"/>
        <w:left w:val="none" w:sz="0" w:space="0" w:color="auto"/>
        <w:bottom w:val="none" w:sz="0" w:space="0" w:color="auto"/>
        <w:right w:val="none" w:sz="0" w:space="0" w:color="auto"/>
      </w:divBdr>
    </w:div>
    <w:div w:id="1300575493">
      <w:bodyDiv w:val="1"/>
      <w:marLeft w:val="0"/>
      <w:marRight w:val="0"/>
      <w:marTop w:val="0"/>
      <w:marBottom w:val="0"/>
      <w:divBdr>
        <w:top w:val="none" w:sz="0" w:space="0" w:color="auto"/>
        <w:left w:val="none" w:sz="0" w:space="0" w:color="auto"/>
        <w:bottom w:val="none" w:sz="0" w:space="0" w:color="auto"/>
        <w:right w:val="none" w:sz="0" w:space="0" w:color="auto"/>
      </w:divBdr>
    </w:div>
    <w:div w:id="1300843008">
      <w:bodyDiv w:val="1"/>
      <w:marLeft w:val="0"/>
      <w:marRight w:val="0"/>
      <w:marTop w:val="0"/>
      <w:marBottom w:val="0"/>
      <w:divBdr>
        <w:top w:val="none" w:sz="0" w:space="0" w:color="auto"/>
        <w:left w:val="none" w:sz="0" w:space="0" w:color="auto"/>
        <w:bottom w:val="none" w:sz="0" w:space="0" w:color="auto"/>
        <w:right w:val="none" w:sz="0" w:space="0" w:color="auto"/>
      </w:divBdr>
    </w:div>
    <w:div w:id="1301618040">
      <w:bodyDiv w:val="1"/>
      <w:marLeft w:val="0"/>
      <w:marRight w:val="0"/>
      <w:marTop w:val="0"/>
      <w:marBottom w:val="0"/>
      <w:divBdr>
        <w:top w:val="none" w:sz="0" w:space="0" w:color="auto"/>
        <w:left w:val="none" w:sz="0" w:space="0" w:color="auto"/>
        <w:bottom w:val="none" w:sz="0" w:space="0" w:color="auto"/>
        <w:right w:val="none" w:sz="0" w:space="0" w:color="auto"/>
      </w:divBdr>
    </w:div>
    <w:div w:id="1304385802">
      <w:bodyDiv w:val="1"/>
      <w:marLeft w:val="0"/>
      <w:marRight w:val="0"/>
      <w:marTop w:val="0"/>
      <w:marBottom w:val="0"/>
      <w:divBdr>
        <w:top w:val="none" w:sz="0" w:space="0" w:color="auto"/>
        <w:left w:val="none" w:sz="0" w:space="0" w:color="auto"/>
        <w:bottom w:val="none" w:sz="0" w:space="0" w:color="auto"/>
        <w:right w:val="none" w:sz="0" w:space="0" w:color="auto"/>
      </w:divBdr>
    </w:div>
    <w:div w:id="1305426053">
      <w:bodyDiv w:val="1"/>
      <w:marLeft w:val="0"/>
      <w:marRight w:val="0"/>
      <w:marTop w:val="0"/>
      <w:marBottom w:val="0"/>
      <w:divBdr>
        <w:top w:val="none" w:sz="0" w:space="0" w:color="auto"/>
        <w:left w:val="none" w:sz="0" w:space="0" w:color="auto"/>
        <w:bottom w:val="none" w:sz="0" w:space="0" w:color="auto"/>
        <w:right w:val="none" w:sz="0" w:space="0" w:color="auto"/>
      </w:divBdr>
    </w:div>
    <w:div w:id="1306012788">
      <w:bodyDiv w:val="1"/>
      <w:marLeft w:val="0"/>
      <w:marRight w:val="0"/>
      <w:marTop w:val="0"/>
      <w:marBottom w:val="0"/>
      <w:divBdr>
        <w:top w:val="none" w:sz="0" w:space="0" w:color="auto"/>
        <w:left w:val="none" w:sz="0" w:space="0" w:color="auto"/>
        <w:bottom w:val="none" w:sz="0" w:space="0" w:color="auto"/>
        <w:right w:val="none" w:sz="0" w:space="0" w:color="auto"/>
      </w:divBdr>
    </w:div>
    <w:div w:id="1306617828">
      <w:bodyDiv w:val="1"/>
      <w:marLeft w:val="0"/>
      <w:marRight w:val="0"/>
      <w:marTop w:val="0"/>
      <w:marBottom w:val="0"/>
      <w:divBdr>
        <w:top w:val="none" w:sz="0" w:space="0" w:color="auto"/>
        <w:left w:val="none" w:sz="0" w:space="0" w:color="auto"/>
        <w:bottom w:val="none" w:sz="0" w:space="0" w:color="auto"/>
        <w:right w:val="none" w:sz="0" w:space="0" w:color="auto"/>
      </w:divBdr>
    </w:div>
    <w:div w:id="1309437652">
      <w:bodyDiv w:val="1"/>
      <w:marLeft w:val="0"/>
      <w:marRight w:val="0"/>
      <w:marTop w:val="0"/>
      <w:marBottom w:val="0"/>
      <w:divBdr>
        <w:top w:val="none" w:sz="0" w:space="0" w:color="auto"/>
        <w:left w:val="none" w:sz="0" w:space="0" w:color="auto"/>
        <w:bottom w:val="none" w:sz="0" w:space="0" w:color="auto"/>
        <w:right w:val="none" w:sz="0" w:space="0" w:color="auto"/>
      </w:divBdr>
    </w:div>
    <w:div w:id="1315909862">
      <w:bodyDiv w:val="1"/>
      <w:marLeft w:val="0"/>
      <w:marRight w:val="0"/>
      <w:marTop w:val="0"/>
      <w:marBottom w:val="0"/>
      <w:divBdr>
        <w:top w:val="none" w:sz="0" w:space="0" w:color="auto"/>
        <w:left w:val="none" w:sz="0" w:space="0" w:color="auto"/>
        <w:bottom w:val="none" w:sz="0" w:space="0" w:color="auto"/>
        <w:right w:val="none" w:sz="0" w:space="0" w:color="auto"/>
      </w:divBdr>
    </w:div>
    <w:div w:id="1316110282">
      <w:bodyDiv w:val="1"/>
      <w:marLeft w:val="0"/>
      <w:marRight w:val="0"/>
      <w:marTop w:val="0"/>
      <w:marBottom w:val="0"/>
      <w:divBdr>
        <w:top w:val="none" w:sz="0" w:space="0" w:color="auto"/>
        <w:left w:val="none" w:sz="0" w:space="0" w:color="auto"/>
        <w:bottom w:val="none" w:sz="0" w:space="0" w:color="auto"/>
        <w:right w:val="none" w:sz="0" w:space="0" w:color="auto"/>
      </w:divBdr>
    </w:div>
    <w:div w:id="1320233764">
      <w:bodyDiv w:val="1"/>
      <w:marLeft w:val="0"/>
      <w:marRight w:val="0"/>
      <w:marTop w:val="0"/>
      <w:marBottom w:val="0"/>
      <w:divBdr>
        <w:top w:val="none" w:sz="0" w:space="0" w:color="auto"/>
        <w:left w:val="none" w:sz="0" w:space="0" w:color="auto"/>
        <w:bottom w:val="none" w:sz="0" w:space="0" w:color="auto"/>
        <w:right w:val="none" w:sz="0" w:space="0" w:color="auto"/>
      </w:divBdr>
    </w:div>
    <w:div w:id="1329400873">
      <w:bodyDiv w:val="1"/>
      <w:marLeft w:val="0"/>
      <w:marRight w:val="0"/>
      <w:marTop w:val="0"/>
      <w:marBottom w:val="0"/>
      <w:divBdr>
        <w:top w:val="none" w:sz="0" w:space="0" w:color="auto"/>
        <w:left w:val="none" w:sz="0" w:space="0" w:color="auto"/>
        <w:bottom w:val="none" w:sz="0" w:space="0" w:color="auto"/>
        <w:right w:val="none" w:sz="0" w:space="0" w:color="auto"/>
      </w:divBdr>
    </w:div>
    <w:div w:id="1332754066">
      <w:bodyDiv w:val="1"/>
      <w:marLeft w:val="0"/>
      <w:marRight w:val="0"/>
      <w:marTop w:val="0"/>
      <w:marBottom w:val="0"/>
      <w:divBdr>
        <w:top w:val="none" w:sz="0" w:space="0" w:color="auto"/>
        <w:left w:val="none" w:sz="0" w:space="0" w:color="auto"/>
        <w:bottom w:val="none" w:sz="0" w:space="0" w:color="auto"/>
        <w:right w:val="none" w:sz="0" w:space="0" w:color="auto"/>
      </w:divBdr>
    </w:div>
    <w:div w:id="1338733246">
      <w:bodyDiv w:val="1"/>
      <w:marLeft w:val="0"/>
      <w:marRight w:val="0"/>
      <w:marTop w:val="0"/>
      <w:marBottom w:val="0"/>
      <w:divBdr>
        <w:top w:val="none" w:sz="0" w:space="0" w:color="auto"/>
        <w:left w:val="none" w:sz="0" w:space="0" w:color="auto"/>
        <w:bottom w:val="none" w:sz="0" w:space="0" w:color="auto"/>
        <w:right w:val="none" w:sz="0" w:space="0" w:color="auto"/>
      </w:divBdr>
    </w:div>
    <w:div w:id="1350521674">
      <w:bodyDiv w:val="1"/>
      <w:marLeft w:val="0"/>
      <w:marRight w:val="0"/>
      <w:marTop w:val="0"/>
      <w:marBottom w:val="0"/>
      <w:divBdr>
        <w:top w:val="none" w:sz="0" w:space="0" w:color="auto"/>
        <w:left w:val="none" w:sz="0" w:space="0" w:color="auto"/>
        <w:bottom w:val="none" w:sz="0" w:space="0" w:color="auto"/>
        <w:right w:val="none" w:sz="0" w:space="0" w:color="auto"/>
      </w:divBdr>
    </w:div>
    <w:div w:id="1351221867">
      <w:bodyDiv w:val="1"/>
      <w:marLeft w:val="0"/>
      <w:marRight w:val="0"/>
      <w:marTop w:val="0"/>
      <w:marBottom w:val="0"/>
      <w:divBdr>
        <w:top w:val="none" w:sz="0" w:space="0" w:color="auto"/>
        <w:left w:val="none" w:sz="0" w:space="0" w:color="auto"/>
        <w:bottom w:val="none" w:sz="0" w:space="0" w:color="auto"/>
        <w:right w:val="none" w:sz="0" w:space="0" w:color="auto"/>
      </w:divBdr>
    </w:div>
    <w:div w:id="1352141947">
      <w:bodyDiv w:val="1"/>
      <w:marLeft w:val="0"/>
      <w:marRight w:val="0"/>
      <w:marTop w:val="0"/>
      <w:marBottom w:val="0"/>
      <w:divBdr>
        <w:top w:val="none" w:sz="0" w:space="0" w:color="auto"/>
        <w:left w:val="none" w:sz="0" w:space="0" w:color="auto"/>
        <w:bottom w:val="none" w:sz="0" w:space="0" w:color="auto"/>
        <w:right w:val="none" w:sz="0" w:space="0" w:color="auto"/>
      </w:divBdr>
    </w:div>
    <w:div w:id="1352875813">
      <w:bodyDiv w:val="1"/>
      <w:marLeft w:val="0"/>
      <w:marRight w:val="0"/>
      <w:marTop w:val="0"/>
      <w:marBottom w:val="0"/>
      <w:divBdr>
        <w:top w:val="none" w:sz="0" w:space="0" w:color="auto"/>
        <w:left w:val="none" w:sz="0" w:space="0" w:color="auto"/>
        <w:bottom w:val="none" w:sz="0" w:space="0" w:color="auto"/>
        <w:right w:val="none" w:sz="0" w:space="0" w:color="auto"/>
      </w:divBdr>
    </w:div>
    <w:div w:id="1359434201">
      <w:bodyDiv w:val="1"/>
      <w:marLeft w:val="0"/>
      <w:marRight w:val="0"/>
      <w:marTop w:val="0"/>
      <w:marBottom w:val="0"/>
      <w:divBdr>
        <w:top w:val="none" w:sz="0" w:space="0" w:color="auto"/>
        <w:left w:val="none" w:sz="0" w:space="0" w:color="auto"/>
        <w:bottom w:val="none" w:sz="0" w:space="0" w:color="auto"/>
        <w:right w:val="none" w:sz="0" w:space="0" w:color="auto"/>
      </w:divBdr>
    </w:div>
    <w:div w:id="1361205289">
      <w:bodyDiv w:val="1"/>
      <w:marLeft w:val="0"/>
      <w:marRight w:val="0"/>
      <w:marTop w:val="0"/>
      <w:marBottom w:val="0"/>
      <w:divBdr>
        <w:top w:val="none" w:sz="0" w:space="0" w:color="auto"/>
        <w:left w:val="none" w:sz="0" w:space="0" w:color="auto"/>
        <w:bottom w:val="none" w:sz="0" w:space="0" w:color="auto"/>
        <w:right w:val="none" w:sz="0" w:space="0" w:color="auto"/>
      </w:divBdr>
    </w:div>
    <w:div w:id="1361393535">
      <w:bodyDiv w:val="1"/>
      <w:marLeft w:val="0"/>
      <w:marRight w:val="0"/>
      <w:marTop w:val="0"/>
      <w:marBottom w:val="0"/>
      <w:divBdr>
        <w:top w:val="none" w:sz="0" w:space="0" w:color="auto"/>
        <w:left w:val="none" w:sz="0" w:space="0" w:color="auto"/>
        <w:bottom w:val="none" w:sz="0" w:space="0" w:color="auto"/>
        <w:right w:val="none" w:sz="0" w:space="0" w:color="auto"/>
      </w:divBdr>
    </w:div>
    <w:div w:id="1363163428">
      <w:bodyDiv w:val="1"/>
      <w:marLeft w:val="0"/>
      <w:marRight w:val="0"/>
      <w:marTop w:val="0"/>
      <w:marBottom w:val="0"/>
      <w:divBdr>
        <w:top w:val="none" w:sz="0" w:space="0" w:color="auto"/>
        <w:left w:val="none" w:sz="0" w:space="0" w:color="auto"/>
        <w:bottom w:val="none" w:sz="0" w:space="0" w:color="auto"/>
        <w:right w:val="none" w:sz="0" w:space="0" w:color="auto"/>
      </w:divBdr>
    </w:div>
    <w:div w:id="1365668438">
      <w:bodyDiv w:val="1"/>
      <w:marLeft w:val="0"/>
      <w:marRight w:val="0"/>
      <w:marTop w:val="0"/>
      <w:marBottom w:val="0"/>
      <w:divBdr>
        <w:top w:val="none" w:sz="0" w:space="0" w:color="auto"/>
        <w:left w:val="none" w:sz="0" w:space="0" w:color="auto"/>
        <w:bottom w:val="none" w:sz="0" w:space="0" w:color="auto"/>
        <w:right w:val="none" w:sz="0" w:space="0" w:color="auto"/>
      </w:divBdr>
    </w:div>
    <w:div w:id="1368289988">
      <w:bodyDiv w:val="1"/>
      <w:marLeft w:val="0"/>
      <w:marRight w:val="0"/>
      <w:marTop w:val="0"/>
      <w:marBottom w:val="0"/>
      <w:divBdr>
        <w:top w:val="none" w:sz="0" w:space="0" w:color="auto"/>
        <w:left w:val="none" w:sz="0" w:space="0" w:color="auto"/>
        <w:bottom w:val="none" w:sz="0" w:space="0" w:color="auto"/>
        <w:right w:val="none" w:sz="0" w:space="0" w:color="auto"/>
      </w:divBdr>
    </w:div>
    <w:div w:id="1371954482">
      <w:bodyDiv w:val="1"/>
      <w:marLeft w:val="0"/>
      <w:marRight w:val="0"/>
      <w:marTop w:val="0"/>
      <w:marBottom w:val="0"/>
      <w:divBdr>
        <w:top w:val="none" w:sz="0" w:space="0" w:color="auto"/>
        <w:left w:val="none" w:sz="0" w:space="0" w:color="auto"/>
        <w:bottom w:val="none" w:sz="0" w:space="0" w:color="auto"/>
        <w:right w:val="none" w:sz="0" w:space="0" w:color="auto"/>
      </w:divBdr>
    </w:div>
    <w:div w:id="1372808507">
      <w:bodyDiv w:val="1"/>
      <w:marLeft w:val="0"/>
      <w:marRight w:val="0"/>
      <w:marTop w:val="0"/>
      <w:marBottom w:val="0"/>
      <w:divBdr>
        <w:top w:val="none" w:sz="0" w:space="0" w:color="auto"/>
        <w:left w:val="none" w:sz="0" w:space="0" w:color="auto"/>
        <w:bottom w:val="none" w:sz="0" w:space="0" w:color="auto"/>
        <w:right w:val="none" w:sz="0" w:space="0" w:color="auto"/>
      </w:divBdr>
    </w:div>
    <w:div w:id="1373579990">
      <w:bodyDiv w:val="1"/>
      <w:marLeft w:val="0"/>
      <w:marRight w:val="0"/>
      <w:marTop w:val="0"/>
      <w:marBottom w:val="0"/>
      <w:divBdr>
        <w:top w:val="none" w:sz="0" w:space="0" w:color="auto"/>
        <w:left w:val="none" w:sz="0" w:space="0" w:color="auto"/>
        <w:bottom w:val="none" w:sz="0" w:space="0" w:color="auto"/>
        <w:right w:val="none" w:sz="0" w:space="0" w:color="auto"/>
      </w:divBdr>
    </w:div>
    <w:div w:id="1376808141">
      <w:bodyDiv w:val="1"/>
      <w:marLeft w:val="0"/>
      <w:marRight w:val="0"/>
      <w:marTop w:val="0"/>
      <w:marBottom w:val="0"/>
      <w:divBdr>
        <w:top w:val="none" w:sz="0" w:space="0" w:color="auto"/>
        <w:left w:val="none" w:sz="0" w:space="0" w:color="auto"/>
        <w:bottom w:val="none" w:sz="0" w:space="0" w:color="auto"/>
        <w:right w:val="none" w:sz="0" w:space="0" w:color="auto"/>
      </w:divBdr>
    </w:div>
    <w:div w:id="1380782113">
      <w:bodyDiv w:val="1"/>
      <w:marLeft w:val="0"/>
      <w:marRight w:val="0"/>
      <w:marTop w:val="0"/>
      <w:marBottom w:val="0"/>
      <w:divBdr>
        <w:top w:val="none" w:sz="0" w:space="0" w:color="auto"/>
        <w:left w:val="none" w:sz="0" w:space="0" w:color="auto"/>
        <w:bottom w:val="none" w:sz="0" w:space="0" w:color="auto"/>
        <w:right w:val="none" w:sz="0" w:space="0" w:color="auto"/>
      </w:divBdr>
    </w:div>
    <w:div w:id="1386638114">
      <w:bodyDiv w:val="1"/>
      <w:marLeft w:val="0"/>
      <w:marRight w:val="0"/>
      <w:marTop w:val="0"/>
      <w:marBottom w:val="0"/>
      <w:divBdr>
        <w:top w:val="none" w:sz="0" w:space="0" w:color="auto"/>
        <w:left w:val="none" w:sz="0" w:space="0" w:color="auto"/>
        <w:bottom w:val="none" w:sz="0" w:space="0" w:color="auto"/>
        <w:right w:val="none" w:sz="0" w:space="0" w:color="auto"/>
      </w:divBdr>
    </w:div>
    <w:div w:id="1389692578">
      <w:bodyDiv w:val="1"/>
      <w:marLeft w:val="0"/>
      <w:marRight w:val="0"/>
      <w:marTop w:val="0"/>
      <w:marBottom w:val="0"/>
      <w:divBdr>
        <w:top w:val="none" w:sz="0" w:space="0" w:color="auto"/>
        <w:left w:val="none" w:sz="0" w:space="0" w:color="auto"/>
        <w:bottom w:val="none" w:sz="0" w:space="0" w:color="auto"/>
        <w:right w:val="none" w:sz="0" w:space="0" w:color="auto"/>
      </w:divBdr>
    </w:div>
    <w:div w:id="1397778984">
      <w:bodyDiv w:val="1"/>
      <w:marLeft w:val="0"/>
      <w:marRight w:val="0"/>
      <w:marTop w:val="0"/>
      <w:marBottom w:val="0"/>
      <w:divBdr>
        <w:top w:val="none" w:sz="0" w:space="0" w:color="auto"/>
        <w:left w:val="none" w:sz="0" w:space="0" w:color="auto"/>
        <w:bottom w:val="none" w:sz="0" w:space="0" w:color="auto"/>
        <w:right w:val="none" w:sz="0" w:space="0" w:color="auto"/>
      </w:divBdr>
    </w:div>
    <w:div w:id="1401782000">
      <w:bodyDiv w:val="1"/>
      <w:marLeft w:val="0"/>
      <w:marRight w:val="0"/>
      <w:marTop w:val="0"/>
      <w:marBottom w:val="0"/>
      <w:divBdr>
        <w:top w:val="none" w:sz="0" w:space="0" w:color="auto"/>
        <w:left w:val="none" w:sz="0" w:space="0" w:color="auto"/>
        <w:bottom w:val="none" w:sz="0" w:space="0" w:color="auto"/>
        <w:right w:val="none" w:sz="0" w:space="0" w:color="auto"/>
      </w:divBdr>
    </w:div>
    <w:div w:id="1404181351">
      <w:bodyDiv w:val="1"/>
      <w:marLeft w:val="0"/>
      <w:marRight w:val="0"/>
      <w:marTop w:val="0"/>
      <w:marBottom w:val="0"/>
      <w:divBdr>
        <w:top w:val="none" w:sz="0" w:space="0" w:color="auto"/>
        <w:left w:val="none" w:sz="0" w:space="0" w:color="auto"/>
        <w:bottom w:val="none" w:sz="0" w:space="0" w:color="auto"/>
        <w:right w:val="none" w:sz="0" w:space="0" w:color="auto"/>
      </w:divBdr>
    </w:div>
    <w:div w:id="1407219765">
      <w:bodyDiv w:val="1"/>
      <w:marLeft w:val="0"/>
      <w:marRight w:val="0"/>
      <w:marTop w:val="0"/>
      <w:marBottom w:val="0"/>
      <w:divBdr>
        <w:top w:val="none" w:sz="0" w:space="0" w:color="auto"/>
        <w:left w:val="none" w:sz="0" w:space="0" w:color="auto"/>
        <w:bottom w:val="none" w:sz="0" w:space="0" w:color="auto"/>
        <w:right w:val="none" w:sz="0" w:space="0" w:color="auto"/>
      </w:divBdr>
    </w:div>
    <w:div w:id="1408070868">
      <w:bodyDiv w:val="1"/>
      <w:marLeft w:val="0"/>
      <w:marRight w:val="0"/>
      <w:marTop w:val="0"/>
      <w:marBottom w:val="0"/>
      <w:divBdr>
        <w:top w:val="none" w:sz="0" w:space="0" w:color="auto"/>
        <w:left w:val="none" w:sz="0" w:space="0" w:color="auto"/>
        <w:bottom w:val="none" w:sz="0" w:space="0" w:color="auto"/>
        <w:right w:val="none" w:sz="0" w:space="0" w:color="auto"/>
      </w:divBdr>
    </w:div>
    <w:div w:id="1413236698">
      <w:bodyDiv w:val="1"/>
      <w:marLeft w:val="0"/>
      <w:marRight w:val="0"/>
      <w:marTop w:val="0"/>
      <w:marBottom w:val="0"/>
      <w:divBdr>
        <w:top w:val="none" w:sz="0" w:space="0" w:color="auto"/>
        <w:left w:val="none" w:sz="0" w:space="0" w:color="auto"/>
        <w:bottom w:val="none" w:sz="0" w:space="0" w:color="auto"/>
        <w:right w:val="none" w:sz="0" w:space="0" w:color="auto"/>
      </w:divBdr>
    </w:div>
    <w:div w:id="1415976929">
      <w:bodyDiv w:val="1"/>
      <w:marLeft w:val="0"/>
      <w:marRight w:val="0"/>
      <w:marTop w:val="0"/>
      <w:marBottom w:val="0"/>
      <w:divBdr>
        <w:top w:val="none" w:sz="0" w:space="0" w:color="auto"/>
        <w:left w:val="none" w:sz="0" w:space="0" w:color="auto"/>
        <w:bottom w:val="none" w:sz="0" w:space="0" w:color="auto"/>
        <w:right w:val="none" w:sz="0" w:space="0" w:color="auto"/>
      </w:divBdr>
    </w:div>
    <w:div w:id="1418594774">
      <w:bodyDiv w:val="1"/>
      <w:marLeft w:val="0"/>
      <w:marRight w:val="0"/>
      <w:marTop w:val="0"/>
      <w:marBottom w:val="0"/>
      <w:divBdr>
        <w:top w:val="none" w:sz="0" w:space="0" w:color="auto"/>
        <w:left w:val="none" w:sz="0" w:space="0" w:color="auto"/>
        <w:bottom w:val="none" w:sz="0" w:space="0" w:color="auto"/>
        <w:right w:val="none" w:sz="0" w:space="0" w:color="auto"/>
      </w:divBdr>
    </w:div>
    <w:div w:id="1419206490">
      <w:bodyDiv w:val="1"/>
      <w:marLeft w:val="0"/>
      <w:marRight w:val="0"/>
      <w:marTop w:val="0"/>
      <w:marBottom w:val="0"/>
      <w:divBdr>
        <w:top w:val="none" w:sz="0" w:space="0" w:color="auto"/>
        <w:left w:val="none" w:sz="0" w:space="0" w:color="auto"/>
        <w:bottom w:val="none" w:sz="0" w:space="0" w:color="auto"/>
        <w:right w:val="none" w:sz="0" w:space="0" w:color="auto"/>
      </w:divBdr>
    </w:div>
    <w:div w:id="1419520111">
      <w:bodyDiv w:val="1"/>
      <w:marLeft w:val="0"/>
      <w:marRight w:val="0"/>
      <w:marTop w:val="0"/>
      <w:marBottom w:val="0"/>
      <w:divBdr>
        <w:top w:val="none" w:sz="0" w:space="0" w:color="auto"/>
        <w:left w:val="none" w:sz="0" w:space="0" w:color="auto"/>
        <w:bottom w:val="none" w:sz="0" w:space="0" w:color="auto"/>
        <w:right w:val="none" w:sz="0" w:space="0" w:color="auto"/>
      </w:divBdr>
    </w:div>
    <w:div w:id="1419525123">
      <w:bodyDiv w:val="1"/>
      <w:marLeft w:val="0"/>
      <w:marRight w:val="0"/>
      <w:marTop w:val="0"/>
      <w:marBottom w:val="0"/>
      <w:divBdr>
        <w:top w:val="none" w:sz="0" w:space="0" w:color="auto"/>
        <w:left w:val="none" w:sz="0" w:space="0" w:color="auto"/>
        <w:bottom w:val="none" w:sz="0" w:space="0" w:color="auto"/>
        <w:right w:val="none" w:sz="0" w:space="0" w:color="auto"/>
      </w:divBdr>
    </w:div>
    <w:div w:id="1423141138">
      <w:bodyDiv w:val="1"/>
      <w:marLeft w:val="0"/>
      <w:marRight w:val="0"/>
      <w:marTop w:val="0"/>
      <w:marBottom w:val="0"/>
      <w:divBdr>
        <w:top w:val="none" w:sz="0" w:space="0" w:color="auto"/>
        <w:left w:val="none" w:sz="0" w:space="0" w:color="auto"/>
        <w:bottom w:val="none" w:sz="0" w:space="0" w:color="auto"/>
        <w:right w:val="none" w:sz="0" w:space="0" w:color="auto"/>
      </w:divBdr>
    </w:div>
    <w:div w:id="1426270916">
      <w:bodyDiv w:val="1"/>
      <w:marLeft w:val="0"/>
      <w:marRight w:val="0"/>
      <w:marTop w:val="0"/>
      <w:marBottom w:val="0"/>
      <w:divBdr>
        <w:top w:val="none" w:sz="0" w:space="0" w:color="auto"/>
        <w:left w:val="none" w:sz="0" w:space="0" w:color="auto"/>
        <w:bottom w:val="none" w:sz="0" w:space="0" w:color="auto"/>
        <w:right w:val="none" w:sz="0" w:space="0" w:color="auto"/>
      </w:divBdr>
    </w:div>
    <w:div w:id="1431857286">
      <w:bodyDiv w:val="1"/>
      <w:marLeft w:val="0"/>
      <w:marRight w:val="0"/>
      <w:marTop w:val="0"/>
      <w:marBottom w:val="0"/>
      <w:divBdr>
        <w:top w:val="none" w:sz="0" w:space="0" w:color="auto"/>
        <w:left w:val="none" w:sz="0" w:space="0" w:color="auto"/>
        <w:bottom w:val="none" w:sz="0" w:space="0" w:color="auto"/>
        <w:right w:val="none" w:sz="0" w:space="0" w:color="auto"/>
      </w:divBdr>
    </w:div>
    <w:div w:id="1435319102">
      <w:bodyDiv w:val="1"/>
      <w:marLeft w:val="0"/>
      <w:marRight w:val="0"/>
      <w:marTop w:val="0"/>
      <w:marBottom w:val="0"/>
      <w:divBdr>
        <w:top w:val="none" w:sz="0" w:space="0" w:color="auto"/>
        <w:left w:val="none" w:sz="0" w:space="0" w:color="auto"/>
        <w:bottom w:val="none" w:sz="0" w:space="0" w:color="auto"/>
        <w:right w:val="none" w:sz="0" w:space="0" w:color="auto"/>
      </w:divBdr>
    </w:div>
    <w:div w:id="1439252136">
      <w:bodyDiv w:val="1"/>
      <w:marLeft w:val="0"/>
      <w:marRight w:val="0"/>
      <w:marTop w:val="0"/>
      <w:marBottom w:val="0"/>
      <w:divBdr>
        <w:top w:val="none" w:sz="0" w:space="0" w:color="auto"/>
        <w:left w:val="none" w:sz="0" w:space="0" w:color="auto"/>
        <w:bottom w:val="none" w:sz="0" w:space="0" w:color="auto"/>
        <w:right w:val="none" w:sz="0" w:space="0" w:color="auto"/>
      </w:divBdr>
    </w:div>
    <w:div w:id="1444617811">
      <w:bodyDiv w:val="1"/>
      <w:marLeft w:val="0"/>
      <w:marRight w:val="0"/>
      <w:marTop w:val="0"/>
      <w:marBottom w:val="0"/>
      <w:divBdr>
        <w:top w:val="none" w:sz="0" w:space="0" w:color="auto"/>
        <w:left w:val="none" w:sz="0" w:space="0" w:color="auto"/>
        <w:bottom w:val="none" w:sz="0" w:space="0" w:color="auto"/>
        <w:right w:val="none" w:sz="0" w:space="0" w:color="auto"/>
      </w:divBdr>
    </w:div>
    <w:div w:id="1445035816">
      <w:bodyDiv w:val="1"/>
      <w:marLeft w:val="0"/>
      <w:marRight w:val="0"/>
      <w:marTop w:val="0"/>
      <w:marBottom w:val="0"/>
      <w:divBdr>
        <w:top w:val="none" w:sz="0" w:space="0" w:color="auto"/>
        <w:left w:val="none" w:sz="0" w:space="0" w:color="auto"/>
        <w:bottom w:val="none" w:sz="0" w:space="0" w:color="auto"/>
        <w:right w:val="none" w:sz="0" w:space="0" w:color="auto"/>
      </w:divBdr>
    </w:div>
    <w:div w:id="1446580732">
      <w:bodyDiv w:val="1"/>
      <w:marLeft w:val="0"/>
      <w:marRight w:val="0"/>
      <w:marTop w:val="0"/>
      <w:marBottom w:val="0"/>
      <w:divBdr>
        <w:top w:val="none" w:sz="0" w:space="0" w:color="auto"/>
        <w:left w:val="none" w:sz="0" w:space="0" w:color="auto"/>
        <w:bottom w:val="none" w:sz="0" w:space="0" w:color="auto"/>
        <w:right w:val="none" w:sz="0" w:space="0" w:color="auto"/>
      </w:divBdr>
    </w:div>
    <w:div w:id="1447768255">
      <w:bodyDiv w:val="1"/>
      <w:marLeft w:val="0"/>
      <w:marRight w:val="0"/>
      <w:marTop w:val="0"/>
      <w:marBottom w:val="0"/>
      <w:divBdr>
        <w:top w:val="none" w:sz="0" w:space="0" w:color="auto"/>
        <w:left w:val="none" w:sz="0" w:space="0" w:color="auto"/>
        <w:bottom w:val="none" w:sz="0" w:space="0" w:color="auto"/>
        <w:right w:val="none" w:sz="0" w:space="0" w:color="auto"/>
      </w:divBdr>
    </w:div>
    <w:div w:id="1448888615">
      <w:bodyDiv w:val="1"/>
      <w:marLeft w:val="0"/>
      <w:marRight w:val="0"/>
      <w:marTop w:val="0"/>
      <w:marBottom w:val="0"/>
      <w:divBdr>
        <w:top w:val="none" w:sz="0" w:space="0" w:color="auto"/>
        <w:left w:val="none" w:sz="0" w:space="0" w:color="auto"/>
        <w:bottom w:val="none" w:sz="0" w:space="0" w:color="auto"/>
        <w:right w:val="none" w:sz="0" w:space="0" w:color="auto"/>
      </w:divBdr>
    </w:div>
    <w:div w:id="1452825742">
      <w:bodyDiv w:val="1"/>
      <w:marLeft w:val="0"/>
      <w:marRight w:val="0"/>
      <w:marTop w:val="0"/>
      <w:marBottom w:val="0"/>
      <w:divBdr>
        <w:top w:val="none" w:sz="0" w:space="0" w:color="auto"/>
        <w:left w:val="none" w:sz="0" w:space="0" w:color="auto"/>
        <w:bottom w:val="none" w:sz="0" w:space="0" w:color="auto"/>
        <w:right w:val="none" w:sz="0" w:space="0" w:color="auto"/>
      </w:divBdr>
    </w:div>
    <w:div w:id="1454980826">
      <w:bodyDiv w:val="1"/>
      <w:marLeft w:val="0"/>
      <w:marRight w:val="0"/>
      <w:marTop w:val="0"/>
      <w:marBottom w:val="0"/>
      <w:divBdr>
        <w:top w:val="none" w:sz="0" w:space="0" w:color="auto"/>
        <w:left w:val="none" w:sz="0" w:space="0" w:color="auto"/>
        <w:bottom w:val="none" w:sz="0" w:space="0" w:color="auto"/>
        <w:right w:val="none" w:sz="0" w:space="0" w:color="auto"/>
      </w:divBdr>
    </w:div>
    <w:div w:id="1456093588">
      <w:bodyDiv w:val="1"/>
      <w:marLeft w:val="0"/>
      <w:marRight w:val="0"/>
      <w:marTop w:val="0"/>
      <w:marBottom w:val="0"/>
      <w:divBdr>
        <w:top w:val="none" w:sz="0" w:space="0" w:color="auto"/>
        <w:left w:val="none" w:sz="0" w:space="0" w:color="auto"/>
        <w:bottom w:val="none" w:sz="0" w:space="0" w:color="auto"/>
        <w:right w:val="none" w:sz="0" w:space="0" w:color="auto"/>
      </w:divBdr>
    </w:div>
    <w:div w:id="1459759775">
      <w:bodyDiv w:val="1"/>
      <w:marLeft w:val="0"/>
      <w:marRight w:val="0"/>
      <w:marTop w:val="0"/>
      <w:marBottom w:val="0"/>
      <w:divBdr>
        <w:top w:val="none" w:sz="0" w:space="0" w:color="auto"/>
        <w:left w:val="none" w:sz="0" w:space="0" w:color="auto"/>
        <w:bottom w:val="none" w:sz="0" w:space="0" w:color="auto"/>
        <w:right w:val="none" w:sz="0" w:space="0" w:color="auto"/>
      </w:divBdr>
    </w:div>
    <w:div w:id="1469518935">
      <w:bodyDiv w:val="1"/>
      <w:marLeft w:val="0"/>
      <w:marRight w:val="0"/>
      <w:marTop w:val="0"/>
      <w:marBottom w:val="0"/>
      <w:divBdr>
        <w:top w:val="none" w:sz="0" w:space="0" w:color="auto"/>
        <w:left w:val="none" w:sz="0" w:space="0" w:color="auto"/>
        <w:bottom w:val="none" w:sz="0" w:space="0" w:color="auto"/>
        <w:right w:val="none" w:sz="0" w:space="0" w:color="auto"/>
      </w:divBdr>
    </w:div>
    <w:div w:id="1470435560">
      <w:bodyDiv w:val="1"/>
      <w:marLeft w:val="0"/>
      <w:marRight w:val="0"/>
      <w:marTop w:val="0"/>
      <w:marBottom w:val="0"/>
      <w:divBdr>
        <w:top w:val="none" w:sz="0" w:space="0" w:color="auto"/>
        <w:left w:val="none" w:sz="0" w:space="0" w:color="auto"/>
        <w:bottom w:val="none" w:sz="0" w:space="0" w:color="auto"/>
        <w:right w:val="none" w:sz="0" w:space="0" w:color="auto"/>
      </w:divBdr>
    </w:div>
    <w:div w:id="1470513486">
      <w:bodyDiv w:val="1"/>
      <w:marLeft w:val="0"/>
      <w:marRight w:val="0"/>
      <w:marTop w:val="0"/>
      <w:marBottom w:val="0"/>
      <w:divBdr>
        <w:top w:val="none" w:sz="0" w:space="0" w:color="auto"/>
        <w:left w:val="none" w:sz="0" w:space="0" w:color="auto"/>
        <w:bottom w:val="none" w:sz="0" w:space="0" w:color="auto"/>
        <w:right w:val="none" w:sz="0" w:space="0" w:color="auto"/>
      </w:divBdr>
    </w:div>
    <w:div w:id="1474180817">
      <w:bodyDiv w:val="1"/>
      <w:marLeft w:val="0"/>
      <w:marRight w:val="0"/>
      <w:marTop w:val="0"/>
      <w:marBottom w:val="0"/>
      <w:divBdr>
        <w:top w:val="none" w:sz="0" w:space="0" w:color="auto"/>
        <w:left w:val="none" w:sz="0" w:space="0" w:color="auto"/>
        <w:bottom w:val="none" w:sz="0" w:space="0" w:color="auto"/>
        <w:right w:val="none" w:sz="0" w:space="0" w:color="auto"/>
      </w:divBdr>
    </w:div>
    <w:div w:id="1475291540">
      <w:bodyDiv w:val="1"/>
      <w:marLeft w:val="0"/>
      <w:marRight w:val="0"/>
      <w:marTop w:val="0"/>
      <w:marBottom w:val="0"/>
      <w:divBdr>
        <w:top w:val="none" w:sz="0" w:space="0" w:color="auto"/>
        <w:left w:val="none" w:sz="0" w:space="0" w:color="auto"/>
        <w:bottom w:val="none" w:sz="0" w:space="0" w:color="auto"/>
        <w:right w:val="none" w:sz="0" w:space="0" w:color="auto"/>
      </w:divBdr>
    </w:div>
    <w:div w:id="1476214065">
      <w:bodyDiv w:val="1"/>
      <w:marLeft w:val="0"/>
      <w:marRight w:val="0"/>
      <w:marTop w:val="0"/>
      <w:marBottom w:val="0"/>
      <w:divBdr>
        <w:top w:val="none" w:sz="0" w:space="0" w:color="auto"/>
        <w:left w:val="none" w:sz="0" w:space="0" w:color="auto"/>
        <w:bottom w:val="none" w:sz="0" w:space="0" w:color="auto"/>
        <w:right w:val="none" w:sz="0" w:space="0" w:color="auto"/>
      </w:divBdr>
    </w:div>
    <w:div w:id="1477912753">
      <w:bodyDiv w:val="1"/>
      <w:marLeft w:val="0"/>
      <w:marRight w:val="0"/>
      <w:marTop w:val="0"/>
      <w:marBottom w:val="0"/>
      <w:divBdr>
        <w:top w:val="none" w:sz="0" w:space="0" w:color="auto"/>
        <w:left w:val="none" w:sz="0" w:space="0" w:color="auto"/>
        <w:bottom w:val="none" w:sz="0" w:space="0" w:color="auto"/>
        <w:right w:val="none" w:sz="0" w:space="0" w:color="auto"/>
      </w:divBdr>
    </w:div>
    <w:div w:id="1477994076">
      <w:bodyDiv w:val="1"/>
      <w:marLeft w:val="0"/>
      <w:marRight w:val="0"/>
      <w:marTop w:val="0"/>
      <w:marBottom w:val="0"/>
      <w:divBdr>
        <w:top w:val="none" w:sz="0" w:space="0" w:color="auto"/>
        <w:left w:val="none" w:sz="0" w:space="0" w:color="auto"/>
        <w:bottom w:val="none" w:sz="0" w:space="0" w:color="auto"/>
        <w:right w:val="none" w:sz="0" w:space="0" w:color="auto"/>
      </w:divBdr>
    </w:div>
    <w:div w:id="1478646107">
      <w:bodyDiv w:val="1"/>
      <w:marLeft w:val="0"/>
      <w:marRight w:val="0"/>
      <w:marTop w:val="0"/>
      <w:marBottom w:val="0"/>
      <w:divBdr>
        <w:top w:val="none" w:sz="0" w:space="0" w:color="auto"/>
        <w:left w:val="none" w:sz="0" w:space="0" w:color="auto"/>
        <w:bottom w:val="none" w:sz="0" w:space="0" w:color="auto"/>
        <w:right w:val="none" w:sz="0" w:space="0" w:color="auto"/>
      </w:divBdr>
    </w:div>
    <w:div w:id="1478650409">
      <w:bodyDiv w:val="1"/>
      <w:marLeft w:val="0"/>
      <w:marRight w:val="0"/>
      <w:marTop w:val="0"/>
      <w:marBottom w:val="0"/>
      <w:divBdr>
        <w:top w:val="none" w:sz="0" w:space="0" w:color="auto"/>
        <w:left w:val="none" w:sz="0" w:space="0" w:color="auto"/>
        <w:bottom w:val="none" w:sz="0" w:space="0" w:color="auto"/>
        <w:right w:val="none" w:sz="0" w:space="0" w:color="auto"/>
      </w:divBdr>
    </w:div>
    <w:div w:id="1478650622">
      <w:bodyDiv w:val="1"/>
      <w:marLeft w:val="0"/>
      <w:marRight w:val="0"/>
      <w:marTop w:val="0"/>
      <w:marBottom w:val="0"/>
      <w:divBdr>
        <w:top w:val="none" w:sz="0" w:space="0" w:color="auto"/>
        <w:left w:val="none" w:sz="0" w:space="0" w:color="auto"/>
        <w:bottom w:val="none" w:sz="0" w:space="0" w:color="auto"/>
        <w:right w:val="none" w:sz="0" w:space="0" w:color="auto"/>
      </w:divBdr>
    </w:div>
    <w:div w:id="1480655322">
      <w:bodyDiv w:val="1"/>
      <w:marLeft w:val="0"/>
      <w:marRight w:val="0"/>
      <w:marTop w:val="0"/>
      <w:marBottom w:val="0"/>
      <w:divBdr>
        <w:top w:val="none" w:sz="0" w:space="0" w:color="auto"/>
        <w:left w:val="none" w:sz="0" w:space="0" w:color="auto"/>
        <w:bottom w:val="none" w:sz="0" w:space="0" w:color="auto"/>
        <w:right w:val="none" w:sz="0" w:space="0" w:color="auto"/>
      </w:divBdr>
    </w:div>
    <w:div w:id="1483504025">
      <w:bodyDiv w:val="1"/>
      <w:marLeft w:val="0"/>
      <w:marRight w:val="0"/>
      <w:marTop w:val="0"/>
      <w:marBottom w:val="0"/>
      <w:divBdr>
        <w:top w:val="none" w:sz="0" w:space="0" w:color="auto"/>
        <w:left w:val="none" w:sz="0" w:space="0" w:color="auto"/>
        <w:bottom w:val="none" w:sz="0" w:space="0" w:color="auto"/>
        <w:right w:val="none" w:sz="0" w:space="0" w:color="auto"/>
      </w:divBdr>
    </w:div>
    <w:div w:id="1487043843">
      <w:bodyDiv w:val="1"/>
      <w:marLeft w:val="0"/>
      <w:marRight w:val="0"/>
      <w:marTop w:val="0"/>
      <w:marBottom w:val="0"/>
      <w:divBdr>
        <w:top w:val="none" w:sz="0" w:space="0" w:color="auto"/>
        <w:left w:val="none" w:sz="0" w:space="0" w:color="auto"/>
        <w:bottom w:val="none" w:sz="0" w:space="0" w:color="auto"/>
        <w:right w:val="none" w:sz="0" w:space="0" w:color="auto"/>
      </w:divBdr>
    </w:div>
    <w:div w:id="1488352748">
      <w:bodyDiv w:val="1"/>
      <w:marLeft w:val="0"/>
      <w:marRight w:val="0"/>
      <w:marTop w:val="0"/>
      <w:marBottom w:val="0"/>
      <w:divBdr>
        <w:top w:val="none" w:sz="0" w:space="0" w:color="auto"/>
        <w:left w:val="none" w:sz="0" w:space="0" w:color="auto"/>
        <w:bottom w:val="none" w:sz="0" w:space="0" w:color="auto"/>
        <w:right w:val="none" w:sz="0" w:space="0" w:color="auto"/>
      </w:divBdr>
    </w:div>
    <w:div w:id="1489438983">
      <w:bodyDiv w:val="1"/>
      <w:marLeft w:val="0"/>
      <w:marRight w:val="0"/>
      <w:marTop w:val="0"/>
      <w:marBottom w:val="0"/>
      <w:divBdr>
        <w:top w:val="none" w:sz="0" w:space="0" w:color="auto"/>
        <w:left w:val="none" w:sz="0" w:space="0" w:color="auto"/>
        <w:bottom w:val="none" w:sz="0" w:space="0" w:color="auto"/>
        <w:right w:val="none" w:sz="0" w:space="0" w:color="auto"/>
      </w:divBdr>
    </w:div>
    <w:div w:id="1492217465">
      <w:bodyDiv w:val="1"/>
      <w:marLeft w:val="0"/>
      <w:marRight w:val="0"/>
      <w:marTop w:val="0"/>
      <w:marBottom w:val="0"/>
      <w:divBdr>
        <w:top w:val="none" w:sz="0" w:space="0" w:color="auto"/>
        <w:left w:val="none" w:sz="0" w:space="0" w:color="auto"/>
        <w:bottom w:val="none" w:sz="0" w:space="0" w:color="auto"/>
        <w:right w:val="none" w:sz="0" w:space="0" w:color="auto"/>
      </w:divBdr>
    </w:div>
    <w:div w:id="1496610629">
      <w:bodyDiv w:val="1"/>
      <w:marLeft w:val="0"/>
      <w:marRight w:val="0"/>
      <w:marTop w:val="0"/>
      <w:marBottom w:val="0"/>
      <w:divBdr>
        <w:top w:val="none" w:sz="0" w:space="0" w:color="auto"/>
        <w:left w:val="none" w:sz="0" w:space="0" w:color="auto"/>
        <w:bottom w:val="none" w:sz="0" w:space="0" w:color="auto"/>
        <w:right w:val="none" w:sz="0" w:space="0" w:color="auto"/>
      </w:divBdr>
    </w:div>
    <w:div w:id="1502116280">
      <w:bodyDiv w:val="1"/>
      <w:marLeft w:val="0"/>
      <w:marRight w:val="0"/>
      <w:marTop w:val="0"/>
      <w:marBottom w:val="0"/>
      <w:divBdr>
        <w:top w:val="none" w:sz="0" w:space="0" w:color="auto"/>
        <w:left w:val="none" w:sz="0" w:space="0" w:color="auto"/>
        <w:bottom w:val="none" w:sz="0" w:space="0" w:color="auto"/>
        <w:right w:val="none" w:sz="0" w:space="0" w:color="auto"/>
      </w:divBdr>
    </w:div>
    <w:div w:id="1502695454">
      <w:bodyDiv w:val="1"/>
      <w:marLeft w:val="0"/>
      <w:marRight w:val="0"/>
      <w:marTop w:val="0"/>
      <w:marBottom w:val="0"/>
      <w:divBdr>
        <w:top w:val="none" w:sz="0" w:space="0" w:color="auto"/>
        <w:left w:val="none" w:sz="0" w:space="0" w:color="auto"/>
        <w:bottom w:val="none" w:sz="0" w:space="0" w:color="auto"/>
        <w:right w:val="none" w:sz="0" w:space="0" w:color="auto"/>
      </w:divBdr>
    </w:div>
    <w:div w:id="1504786196">
      <w:bodyDiv w:val="1"/>
      <w:marLeft w:val="0"/>
      <w:marRight w:val="0"/>
      <w:marTop w:val="0"/>
      <w:marBottom w:val="0"/>
      <w:divBdr>
        <w:top w:val="none" w:sz="0" w:space="0" w:color="auto"/>
        <w:left w:val="none" w:sz="0" w:space="0" w:color="auto"/>
        <w:bottom w:val="none" w:sz="0" w:space="0" w:color="auto"/>
        <w:right w:val="none" w:sz="0" w:space="0" w:color="auto"/>
      </w:divBdr>
    </w:div>
    <w:div w:id="1509250354">
      <w:bodyDiv w:val="1"/>
      <w:marLeft w:val="0"/>
      <w:marRight w:val="0"/>
      <w:marTop w:val="0"/>
      <w:marBottom w:val="0"/>
      <w:divBdr>
        <w:top w:val="none" w:sz="0" w:space="0" w:color="auto"/>
        <w:left w:val="none" w:sz="0" w:space="0" w:color="auto"/>
        <w:bottom w:val="none" w:sz="0" w:space="0" w:color="auto"/>
        <w:right w:val="none" w:sz="0" w:space="0" w:color="auto"/>
      </w:divBdr>
    </w:div>
    <w:div w:id="1514494265">
      <w:bodyDiv w:val="1"/>
      <w:marLeft w:val="0"/>
      <w:marRight w:val="0"/>
      <w:marTop w:val="0"/>
      <w:marBottom w:val="0"/>
      <w:divBdr>
        <w:top w:val="none" w:sz="0" w:space="0" w:color="auto"/>
        <w:left w:val="none" w:sz="0" w:space="0" w:color="auto"/>
        <w:bottom w:val="none" w:sz="0" w:space="0" w:color="auto"/>
        <w:right w:val="none" w:sz="0" w:space="0" w:color="auto"/>
      </w:divBdr>
    </w:div>
    <w:div w:id="1524248602">
      <w:bodyDiv w:val="1"/>
      <w:marLeft w:val="0"/>
      <w:marRight w:val="0"/>
      <w:marTop w:val="0"/>
      <w:marBottom w:val="0"/>
      <w:divBdr>
        <w:top w:val="none" w:sz="0" w:space="0" w:color="auto"/>
        <w:left w:val="none" w:sz="0" w:space="0" w:color="auto"/>
        <w:bottom w:val="none" w:sz="0" w:space="0" w:color="auto"/>
        <w:right w:val="none" w:sz="0" w:space="0" w:color="auto"/>
      </w:divBdr>
    </w:div>
    <w:div w:id="1526405077">
      <w:bodyDiv w:val="1"/>
      <w:marLeft w:val="0"/>
      <w:marRight w:val="0"/>
      <w:marTop w:val="0"/>
      <w:marBottom w:val="0"/>
      <w:divBdr>
        <w:top w:val="none" w:sz="0" w:space="0" w:color="auto"/>
        <w:left w:val="none" w:sz="0" w:space="0" w:color="auto"/>
        <w:bottom w:val="none" w:sz="0" w:space="0" w:color="auto"/>
        <w:right w:val="none" w:sz="0" w:space="0" w:color="auto"/>
      </w:divBdr>
    </w:div>
    <w:div w:id="1526556195">
      <w:bodyDiv w:val="1"/>
      <w:marLeft w:val="0"/>
      <w:marRight w:val="0"/>
      <w:marTop w:val="0"/>
      <w:marBottom w:val="0"/>
      <w:divBdr>
        <w:top w:val="none" w:sz="0" w:space="0" w:color="auto"/>
        <w:left w:val="none" w:sz="0" w:space="0" w:color="auto"/>
        <w:bottom w:val="none" w:sz="0" w:space="0" w:color="auto"/>
        <w:right w:val="none" w:sz="0" w:space="0" w:color="auto"/>
      </w:divBdr>
    </w:div>
    <w:div w:id="1528447366">
      <w:bodyDiv w:val="1"/>
      <w:marLeft w:val="0"/>
      <w:marRight w:val="0"/>
      <w:marTop w:val="0"/>
      <w:marBottom w:val="0"/>
      <w:divBdr>
        <w:top w:val="none" w:sz="0" w:space="0" w:color="auto"/>
        <w:left w:val="none" w:sz="0" w:space="0" w:color="auto"/>
        <w:bottom w:val="none" w:sz="0" w:space="0" w:color="auto"/>
        <w:right w:val="none" w:sz="0" w:space="0" w:color="auto"/>
      </w:divBdr>
    </w:div>
    <w:div w:id="1528789533">
      <w:bodyDiv w:val="1"/>
      <w:marLeft w:val="0"/>
      <w:marRight w:val="0"/>
      <w:marTop w:val="0"/>
      <w:marBottom w:val="0"/>
      <w:divBdr>
        <w:top w:val="none" w:sz="0" w:space="0" w:color="auto"/>
        <w:left w:val="none" w:sz="0" w:space="0" w:color="auto"/>
        <w:bottom w:val="none" w:sz="0" w:space="0" w:color="auto"/>
        <w:right w:val="none" w:sz="0" w:space="0" w:color="auto"/>
      </w:divBdr>
    </w:div>
    <w:div w:id="1533375329">
      <w:bodyDiv w:val="1"/>
      <w:marLeft w:val="0"/>
      <w:marRight w:val="0"/>
      <w:marTop w:val="0"/>
      <w:marBottom w:val="0"/>
      <w:divBdr>
        <w:top w:val="none" w:sz="0" w:space="0" w:color="auto"/>
        <w:left w:val="none" w:sz="0" w:space="0" w:color="auto"/>
        <w:bottom w:val="none" w:sz="0" w:space="0" w:color="auto"/>
        <w:right w:val="none" w:sz="0" w:space="0" w:color="auto"/>
      </w:divBdr>
    </w:div>
    <w:div w:id="1534535512">
      <w:bodyDiv w:val="1"/>
      <w:marLeft w:val="0"/>
      <w:marRight w:val="0"/>
      <w:marTop w:val="0"/>
      <w:marBottom w:val="0"/>
      <w:divBdr>
        <w:top w:val="none" w:sz="0" w:space="0" w:color="auto"/>
        <w:left w:val="none" w:sz="0" w:space="0" w:color="auto"/>
        <w:bottom w:val="none" w:sz="0" w:space="0" w:color="auto"/>
        <w:right w:val="none" w:sz="0" w:space="0" w:color="auto"/>
      </w:divBdr>
    </w:div>
    <w:div w:id="1535265490">
      <w:bodyDiv w:val="1"/>
      <w:marLeft w:val="0"/>
      <w:marRight w:val="0"/>
      <w:marTop w:val="0"/>
      <w:marBottom w:val="0"/>
      <w:divBdr>
        <w:top w:val="none" w:sz="0" w:space="0" w:color="auto"/>
        <w:left w:val="none" w:sz="0" w:space="0" w:color="auto"/>
        <w:bottom w:val="none" w:sz="0" w:space="0" w:color="auto"/>
        <w:right w:val="none" w:sz="0" w:space="0" w:color="auto"/>
      </w:divBdr>
    </w:div>
    <w:div w:id="1543978358">
      <w:bodyDiv w:val="1"/>
      <w:marLeft w:val="0"/>
      <w:marRight w:val="0"/>
      <w:marTop w:val="0"/>
      <w:marBottom w:val="0"/>
      <w:divBdr>
        <w:top w:val="none" w:sz="0" w:space="0" w:color="auto"/>
        <w:left w:val="none" w:sz="0" w:space="0" w:color="auto"/>
        <w:bottom w:val="none" w:sz="0" w:space="0" w:color="auto"/>
        <w:right w:val="none" w:sz="0" w:space="0" w:color="auto"/>
      </w:divBdr>
    </w:div>
    <w:div w:id="1548103864">
      <w:bodyDiv w:val="1"/>
      <w:marLeft w:val="0"/>
      <w:marRight w:val="0"/>
      <w:marTop w:val="0"/>
      <w:marBottom w:val="0"/>
      <w:divBdr>
        <w:top w:val="none" w:sz="0" w:space="0" w:color="auto"/>
        <w:left w:val="none" w:sz="0" w:space="0" w:color="auto"/>
        <w:bottom w:val="none" w:sz="0" w:space="0" w:color="auto"/>
        <w:right w:val="none" w:sz="0" w:space="0" w:color="auto"/>
      </w:divBdr>
    </w:div>
    <w:div w:id="1553465637">
      <w:bodyDiv w:val="1"/>
      <w:marLeft w:val="0"/>
      <w:marRight w:val="0"/>
      <w:marTop w:val="0"/>
      <w:marBottom w:val="0"/>
      <w:divBdr>
        <w:top w:val="none" w:sz="0" w:space="0" w:color="auto"/>
        <w:left w:val="none" w:sz="0" w:space="0" w:color="auto"/>
        <w:bottom w:val="none" w:sz="0" w:space="0" w:color="auto"/>
        <w:right w:val="none" w:sz="0" w:space="0" w:color="auto"/>
      </w:divBdr>
    </w:div>
    <w:div w:id="1553880407">
      <w:bodyDiv w:val="1"/>
      <w:marLeft w:val="0"/>
      <w:marRight w:val="0"/>
      <w:marTop w:val="0"/>
      <w:marBottom w:val="0"/>
      <w:divBdr>
        <w:top w:val="none" w:sz="0" w:space="0" w:color="auto"/>
        <w:left w:val="none" w:sz="0" w:space="0" w:color="auto"/>
        <w:bottom w:val="none" w:sz="0" w:space="0" w:color="auto"/>
        <w:right w:val="none" w:sz="0" w:space="0" w:color="auto"/>
      </w:divBdr>
    </w:div>
    <w:div w:id="1556233627">
      <w:bodyDiv w:val="1"/>
      <w:marLeft w:val="0"/>
      <w:marRight w:val="0"/>
      <w:marTop w:val="0"/>
      <w:marBottom w:val="0"/>
      <w:divBdr>
        <w:top w:val="none" w:sz="0" w:space="0" w:color="auto"/>
        <w:left w:val="none" w:sz="0" w:space="0" w:color="auto"/>
        <w:bottom w:val="none" w:sz="0" w:space="0" w:color="auto"/>
        <w:right w:val="none" w:sz="0" w:space="0" w:color="auto"/>
      </w:divBdr>
    </w:div>
    <w:div w:id="1556434192">
      <w:bodyDiv w:val="1"/>
      <w:marLeft w:val="0"/>
      <w:marRight w:val="0"/>
      <w:marTop w:val="0"/>
      <w:marBottom w:val="0"/>
      <w:divBdr>
        <w:top w:val="none" w:sz="0" w:space="0" w:color="auto"/>
        <w:left w:val="none" w:sz="0" w:space="0" w:color="auto"/>
        <w:bottom w:val="none" w:sz="0" w:space="0" w:color="auto"/>
        <w:right w:val="none" w:sz="0" w:space="0" w:color="auto"/>
      </w:divBdr>
    </w:div>
    <w:div w:id="1557818229">
      <w:bodyDiv w:val="1"/>
      <w:marLeft w:val="0"/>
      <w:marRight w:val="0"/>
      <w:marTop w:val="0"/>
      <w:marBottom w:val="0"/>
      <w:divBdr>
        <w:top w:val="none" w:sz="0" w:space="0" w:color="auto"/>
        <w:left w:val="none" w:sz="0" w:space="0" w:color="auto"/>
        <w:bottom w:val="none" w:sz="0" w:space="0" w:color="auto"/>
        <w:right w:val="none" w:sz="0" w:space="0" w:color="auto"/>
      </w:divBdr>
    </w:div>
    <w:div w:id="1558395160">
      <w:bodyDiv w:val="1"/>
      <w:marLeft w:val="0"/>
      <w:marRight w:val="0"/>
      <w:marTop w:val="0"/>
      <w:marBottom w:val="0"/>
      <w:divBdr>
        <w:top w:val="none" w:sz="0" w:space="0" w:color="auto"/>
        <w:left w:val="none" w:sz="0" w:space="0" w:color="auto"/>
        <w:bottom w:val="none" w:sz="0" w:space="0" w:color="auto"/>
        <w:right w:val="none" w:sz="0" w:space="0" w:color="auto"/>
      </w:divBdr>
    </w:div>
    <w:div w:id="1562402531">
      <w:bodyDiv w:val="1"/>
      <w:marLeft w:val="0"/>
      <w:marRight w:val="0"/>
      <w:marTop w:val="0"/>
      <w:marBottom w:val="0"/>
      <w:divBdr>
        <w:top w:val="none" w:sz="0" w:space="0" w:color="auto"/>
        <w:left w:val="none" w:sz="0" w:space="0" w:color="auto"/>
        <w:bottom w:val="none" w:sz="0" w:space="0" w:color="auto"/>
        <w:right w:val="none" w:sz="0" w:space="0" w:color="auto"/>
      </w:divBdr>
    </w:div>
    <w:div w:id="1563755899">
      <w:bodyDiv w:val="1"/>
      <w:marLeft w:val="0"/>
      <w:marRight w:val="0"/>
      <w:marTop w:val="0"/>
      <w:marBottom w:val="0"/>
      <w:divBdr>
        <w:top w:val="none" w:sz="0" w:space="0" w:color="auto"/>
        <w:left w:val="none" w:sz="0" w:space="0" w:color="auto"/>
        <w:bottom w:val="none" w:sz="0" w:space="0" w:color="auto"/>
        <w:right w:val="none" w:sz="0" w:space="0" w:color="auto"/>
      </w:divBdr>
    </w:div>
    <w:div w:id="1571161773">
      <w:bodyDiv w:val="1"/>
      <w:marLeft w:val="0"/>
      <w:marRight w:val="0"/>
      <w:marTop w:val="0"/>
      <w:marBottom w:val="0"/>
      <w:divBdr>
        <w:top w:val="none" w:sz="0" w:space="0" w:color="auto"/>
        <w:left w:val="none" w:sz="0" w:space="0" w:color="auto"/>
        <w:bottom w:val="none" w:sz="0" w:space="0" w:color="auto"/>
        <w:right w:val="none" w:sz="0" w:space="0" w:color="auto"/>
      </w:divBdr>
    </w:div>
    <w:div w:id="1576284858">
      <w:bodyDiv w:val="1"/>
      <w:marLeft w:val="0"/>
      <w:marRight w:val="0"/>
      <w:marTop w:val="0"/>
      <w:marBottom w:val="0"/>
      <w:divBdr>
        <w:top w:val="none" w:sz="0" w:space="0" w:color="auto"/>
        <w:left w:val="none" w:sz="0" w:space="0" w:color="auto"/>
        <w:bottom w:val="none" w:sz="0" w:space="0" w:color="auto"/>
        <w:right w:val="none" w:sz="0" w:space="0" w:color="auto"/>
      </w:divBdr>
    </w:div>
    <w:div w:id="1583371899">
      <w:bodyDiv w:val="1"/>
      <w:marLeft w:val="0"/>
      <w:marRight w:val="0"/>
      <w:marTop w:val="0"/>
      <w:marBottom w:val="0"/>
      <w:divBdr>
        <w:top w:val="none" w:sz="0" w:space="0" w:color="auto"/>
        <w:left w:val="none" w:sz="0" w:space="0" w:color="auto"/>
        <w:bottom w:val="none" w:sz="0" w:space="0" w:color="auto"/>
        <w:right w:val="none" w:sz="0" w:space="0" w:color="auto"/>
      </w:divBdr>
    </w:div>
    <w:div w:id="1589381738">
      <w:bodyDiv w:val="1"/>
      <w:marLeft w:val="0"/>
      <w:marRight w:val="0"/>
      <w:marTop w:val="0"/>
      <w:marBottom w:val="0"/>
      <w:divBdr>
        <w:top w:val="none" w:sz="0" w:space="0" w:color="auto"/>
        <w:left w:val="none" w:sz="0" w:space="0" w:color="auto"/>
        <w:bottom w:val="none" w:sz="0" w:space="0" w:color="auto"/>
        <w:right w:val="none" w:sz="0" w:space="0" w:color="auto"/>
      </w:divBdr>
    </w:div>
    <w:div w:id="1592229056">
      <w:bodyDiv w:val="1"/>
      <w:marLeft w:val="0"/>
      <w:marRight w:val="0"/>
      <w:marTop w:val="0"/>
      <w:marBottom w:val="0"/>
      <w:divBdr>
        <w:top w:val="none" w:sz="0" w:space="0" w:color="auto"/>
        <w:left w:val="none" w:sz="0" w:space="0" w:color="auto"/>
        <w:bottom w:val="none" w:sz="0" w:space="0" w:color="auto"/>
        <w:right w:val="none" w:sz="0" w:space="0" w:color="auto"/>
      </w:divBdr>
    </w:div>
    <w:div w:id="1605108634">
      <w:bodyDiv w:val="1"/>
      <w:marLeft w:val="0"/>
      <w:marRight w:val="0"/>
      <w:marTop w:val="0"/>
      <w:marBottom w:val="0"/>
      <w:divBdr>
        <w:top w:val="none" w:sz="0" w:space="0" w:color="auto"/>
        <w:left w:val="none" w:sz="0" w:space="0" w:color="auto"/>
        <w:bottom w:val="none" w:sz="0" w:space="0" w:color="auto"/>
        <w:right w:val="none" w:sz="0" w:space="0" w:color="auto"/>
      </w:divBdr>
    </w:div>
    <w:div w:id="1605839706">
      <w:bodyDiv w:val="1"/>
      <w:marLeft w:val="0"/>
      <w:marRight w:val="0"/>
      <w:marTop w:val="0"/>
      <w:marBottom w:val="0"/>
      <w:divBdr>
        <w:top w:val="none" w:sz="0" w:space="0" w:color="auto"/>
        <w:left w:val="none" w:sz="0" w:space="0" w:color="auto"/>
        <w:bottom w:val="none" w:sz="0" w:space="0" w:color="auto"/>
        <w:right w:val="none" w:sz="0" w:space="0" w:color="auto"/>
      </w:divBdr>
    </w:div>
    <w:div w:id="1608081094">
      <w:bodyDiv w:val="1"/>
      <w:marLeft w:val="0"/>
      <w:marRight w:val="0"/>
      <w:marTop w:val="0"/>
      <w:marBottom w:val="0"/>
      <w:divBdr>
        <w:top w:val="none" w:sz="0" w:space="0" w:color="auto"/>
        <w:left w:val="none" w:sz="0" w:space="0" w:color="auto"/>
        <w:bottom w:val="none" w:sz="0" w:space="0" w:color="auto"/>
        <w:right w:val="none" w:sz="0" w:space="0" w:color="auto"/>
      </w:divBdr>
    </w:div>
    <w:div w:id="1609042513">
      <w:bodyDiv w:val="1"/>
      <w:marLeft w:val="0"/>
      <w:marRight w:val="0"/>
      <w:marTop w:val="0"/>
      <w:marBottom w:val="0"/>
      <w:divBdr>
        <w:top w:val="none" w:sz="0" w:space="0" w:color="auto"/>
        <w:left w:val="none" w:sz="0" w:space="0" w:color="auto"/>
        <w:bottom w:val="none" w:sz="0" w:space="0" w:color="auto"/>
        <w:right w:val="none" w:sz="0" w:space="0" w:color="auto"/>
      </w:divBdr>
    </w:div>
    <w:div w:id="1621834688">
      <w:bodyDiv w:val="1"/>
      <w:marLeft w:val="0"/>
      <w:marRight w:val="0"/>
      <w:marTop w:val="0"/>
      <w:marBottom w:val="0"/>
      <w:divBdr>
        <w:top w:val="none" w:sz="0" w:space="0" w:color="auto"/>
        <w:left w:val="none" w:sz="0" w:space="0" w:color="auto"/>
        <w:bottom w:val="none" w:sz="0" w:space="0" w:color="auto"/>
        <w:right w:val="none" w:sz="0" w:space="0" w:color="auto"/>
      </w:divBdr>
    </w:div>
    <w:div w:id="1624533033">
      <w:bodyDiv w:val="1"/>
      <w:marLeft w:val="0"/>
      <w:marRight w:val="0"/>
      <w:marTop w:val="0"/>
      <w:marBottom w:val="0"/>
      <w:divBdr>
        <w:top w:val="none" w:sz="0" w:space="0" w:color="auto"/>
        <w:left w:val="none" w:sz="0" w:space="0" w:color="auto"/>
        <w:bottom w:val="none" w:sz="0" w:space="0" w:color="auto"/>
        <w:right w:val="none" w:sz="0" w:space="0" w:color="auto"/>
      </w:divBdr>
    </w:div>
    <w:div w:id="1625385727">
      <w:bodyDiv w:val="1"/>
      <w:marLeft w:val="0"/>
      <w:marRight w:val="0"/>
      <w:marTop w:val="0"/>
      <w:marBottom w:val="0"/>
      <w:divBdr>
        <w:top w:val="none" w:sz="0" w:space="0" w:color="auto"/>
        <w:left w:val="none" w:sz="0" w:space="0" w:color="auto"/>
        <w:bottom w:val="none" w:sz="0" w:space="0" w:color="auto"/>
        <w:right w:val="none" w:sz="0" w:space="0" w:color="auto"/>
      </w:divBdr>
    </w:div>
    <w:div w:id="1626691896">
      <w:bodyDiv w:val="1"/>
      <w:marLeft w:val="0"/>
      <w:marRight w:val="0"/>
      <w:marTop w:val="0"/>
      <w:marBottom w:val="0"/>
      <w:divBdr>
        <w:top w:val="none" w:sz="0" w:space="0" w:color="auto"/>
        <w:left w:val="none" w:sz="0" w:space="0" w:color="auto"/>
        <w:bottom w:val="none" w:sz="0" w:space="0" w:color="auto"/>
        <w:right w:val="none" w:sz="0" w:space="0" w:color="auto"/>
      </w:divBdr>
    </w:div>
    <w:div w:id="1627007559">
      <w:bodyDiv w:val="1"/>
      <w:marLeft w:val="0"/>
      <w:marRight w:val="0"/>
      <w:marTop w:val="0"/>
      <w:marBottom w:val="0"/>
      <w:divBdr>
        <w:top w:val="none" w:sz="0" w:space="0" w:color="auto"/>
        <w:left w:val="none" w:sz="0" w:space="0" w:color="auto"/>
        <w:bottom w:val="none" w:sz="0" w:space="0" w:color="auto"/>
        <w:right w:val="none" w:sz="0" w:space="0" w:color="auto"/>
      </w:divBdr>
    </w:div>
    <w:div w:id="1629318611">
      <w:bodyDiv w:val="1"/>
      <w:marLeft w:val="0"/>
      <w:marRight w:val="0"/>
      <w:marTop w:val="0"/>
      <w:marBottom w:val="0"/>
      <w:divBdr>
        <w:top w:val="none" w:sz="0" w:space="0" w:color="auto"/>
        <w:left w:val="none" w:sz="0" w:space="0" w:color="auto"/>
        <w:bottom w:val="none" w:sz="0" w:space="0" w:color="auto"/>
        <w:right w:val="none" w:sz="0" w:space="0" w:color="auto"/>
      </w:divBdr>
    </w:div>
    <w:div w:id="1631782415">
      <w:bodyDiv w:val="1"/>
      <w:marLeft w:val="0"/>
      <w:marRight w:val="0"/>
      <w:marTop w:val="0"/>
      <w:marBottom w:val="0"/>
      <w:divBdr>
        <w:top w:val="none" w:sz="0" w:space="0" w:color="auto"/>
        <w:left w:val="none" w:sz="0" w:space="0" w:color="auto"/>
        <w:bottom w:val="none" w:sz="0" w:space="0" w:color="auto"/>
        <w:right w:val="none" w:sz="0" w:space="0" w:color="auto"/>
      </w:divBdr>
    </w:div>
    <w:div w:id="1631982469">
      <w:bodyDiv w:val="1"/>
      <w:marLeft w:val="0"/>
      <w:marRight w:val="0"/>
      <w:marTop w:val="0"/>
      <w:marBottom w:val="0"/>
      <w:divBdr>
        <w:top w:val="none" w:sz="0" w:space="0" w:color="auto"/>
        <w:left w:val="none" w:sz="0" w:space="0" w:color="auto"/>
        <w:bottom w:val="none" w:sz="0" w:space="0" w:color="auto"/>
        <w:right w:val="none" w:sz="0" w:space="0" w:color="auto"/>
      </w:divBdr>
    </w:div>
    <w:div w:id="1637027975">
      <w:bodyDiv w:val="1"/>
      <w:marLeft w:val="0"/>
      <w:marRight w:val="0"/>
      <w:marTop w:val="0"/>
      <w:marBottom w:val="0"/>
      <w:divBdr>
        <w:top w:val="none" w:sz="0" w:space="0" w:color="auto"/>
        <w:left w:val="none" w:sz="0" w:space="0" w:color="auto"/>
        <w:bottom w:val="none" w:sz="0" w:space="0" w:color="auto"/>
        <w:right w:val="none" w:sz="0" w:space="0" w:color="auto"/>
      </w:divBdr>
    </w:div>
    <w:div w:id="1641378109">
      <w:bodyDiv w:val="1"/>
      <w:marLeft w:val="0"/>
      <w:marRight w:val="0"/>
      <w:marTop w:val="0"/>
      <w:marBottom w:val="0"/>
      <w:divBdr>
        <w:top w:val="none" w:sz="0" w:space="0" w:color="auto"/>
        <w:left w:val="none" w:sz="0" w:space="0" w:color="auto"/>
        <w:bottom w:val="none" w:sz="0" w:space="0" w:color="auto"/>
        <w:right w:val="none" w:sz="0" w:space="0" w:color="auto"/>
      </w:divBdr>
    </w:div>
    <w:div w:id="1641763664">
      <w:bodyDiv w:val="1"/>
      <w:marLeft w:val="0"/>
      <w:marRight w:val="0"/>
      <w:marTop w:val="0"/>
      <w:marBottom w:val="0"/>
      <w:divBdr>
        <w:top w:val="none" w:sz="0" w:space="0" w:color="auto"/>
        <w:left w:val="none" w:sz="0" w:space="0" w:color="auto"/>
        <w:bottom w:val="none" w:sz="0" w:space="0" w:color="auto"/>
        <w:right w:val="none" w:sz="0" w:space="0" w:color="auto"/>
      </w:divBdr>
    </w:div>
    <w:div w:id="1648515823">
      <w:bodyDiv w:val="1"/>
      <w:marLeft w:val="0"/>
      <w:marRight w:val="0"/>
      <w:marTop w:val="0"/>
      <w:marBottom w:val="0"/>
      <w:divBdr>
        <w:top w:val="none" w:sz="0" w:space="0" w:color="auto"/>
        <w:left w:val="none" w:sz="0" w:space="0" w:color="auto"/>
        <w:bottom w:val="none" w:sz="0" w:space="0" w:color="auto"/>
        <w:right w:val="none" w:sz="0" w:space="0" w:color="auto"/>
      </w:divBdr>
    </w:div>
    <w:div w:id="1659457913">
      <w:bodyDiv w:val="1"/>
      <w:marLeft w:val="0"/>
      <w:marRight w:val="0"/>
      <w:marTop w:val="0"/>
      <w:marBottom w:val="0"/>
      <w:divBdr>
        <w:top w:val="none" w:sz="0" w:space="0" w:color="auto"/>
        <w:left w:val="none" w:sz="0" w:space="0" w:color="auto"/>
        <w:bottom w:val="none" w:sz="0" w:space="0" w:color="auto"/>
        <w:right w:val="none" w:sz="0" w:space="0" w:color="auto"/>
      </w:divBdr>
    </w:div>
    <w:div w:id="1659922581">
      <w:bodyDiv w:val="1"/>
      <w:marLeft w:val="0"/>
      <w:marRight w:val="0"/>
      <w:marTop w:val="0"/>
      <w:marBottom w:val="0"/>
      <w:divBdr>
        <w:top w:val="none" w:sz="0" w:space="0" w:color="auto"/>
        <w:left w:val="none" w:sz="0" w:space="0" w:color="auto"/>
        <w:bottom w:val="none" w:sz="0" w:space="0" w:color="auto"/>
        <w:right w:val="none" w:sz="0" w:space="0" w:color="auto"/>
      </w:divBdr>
    </w:div>
    <w:div w:id="1660189535">
      <w:bodyDiv w:val="1"/>
      <w:marLeft w:val="0"/>
      <w:marRight w:val="0"/>
      <w:marTop w:val="0"/>
      <w:marBottom w:val="0"/>
      <w:divBdr>
        <w:top w:val="none" w:sz="0" w:space="0" w:color="auto"/>
        <w:left w:val="none" w:sz="0" w:space="0" w:color="auto"/>
        <w:bottom w:val="none" w:sz="0" w:space="0" w:color="auto"/>
        <w:right w:val="none" w:sz="0" w:space="0" w:color="auto"/>
      </w:divBdr>
    </w:div>
    <w:div w:id="1660578730">
      <w:bodyDiv w:val="1"/>
      <w:marLeft w:val="0"/>
      <w:marRight w:val="0"/>
      <w:marTop w:val="0"/>
      <w:marBottom w:val="0"/>
      <w:divBdr>
        <w:top w:val="none" w:sz="0" w:space="0" w:color="auto"/>
        <w:left w:val="none" w:sz="0" w:space="0" w:color="auto"/>
        <w:bottom w:val="none" w:sz="0" w:space="0" w:color="auto"/>
        <w:right w:val="none" w:sz="0" w:space="0" w:color="auto"/>
      </w:divBdr>
    </w:div>
    <w:div w:id="1663267998">
      <w:bodyDiv w:val="1"/>
      <w:marLeft w:val="0"/>
      <w:marRight w:val="0"/>
      <w:marTop w:val="0"/>
      <w:marBottom w:val="0"/>
      <w:divBdr>
        <w:top w:val="none" w:sz="0" w:space="0" w:color="auto"/>
        <w:left w:val="none" w:sz="0" w:space="0" w:color="auto"/>
        <w:bottom w:val="none" w:sz="0" w:space="0" w:color="auto"/>
        <w:right w:val="none" w:sz="0" w:space="0" w:color="auto"/>
      </w:divBdr>
    </w:div>
    <w:div w:id="1666978516">
      <w:bodyDiv w:val="1"/>
      <w:marLeft w:val="0"/>
      <w:marRight w:val="0"/>
      <w:marTop w:val="0"/>
      <w:marBottom w:val="0"/>
      <w:divBdr>
        <w:top w:val="none" w:sz="0" w:space="0" w:color="auto"/>
        <w:left w:val="none" w:sz="0" w:space="0" w:color="auto"/>
        <w:bottom w:val="none" w:sz="0" w:space="0" w:color="auto"/>
        <w:right w:val="none" w:sz="0" w:space="0" w:color="auto"/>
      </w:divBdr>
    </w:div>
    <w:div w:id="1669361685">
      <w:bodyDiv w:val="1"/>
      <w:marLeft w:val="0"/>
      <w:marRight w:val="0"/>
      <w:marTop w:val="0"/>
      <w:marBottom w:val="0"/>
      <w:divBdr>
        <w:top w:val="none" w:sz="0" w:space="0" w:color="auto"/>
        <w:left w:val="none" w:sz="0" w:space="0" w:color="auto"/>
        <w:bottom w:val="none" w:sz="0" w:space="0" w:color="auto"/>
        <w:right w:val="none" w:sz="0" w:space="0" w:color="auto"/>
      </w:divBdr>
    </w:div>
    <w:div w:id="1670018829">
      <w:bodyDiv w:val="1"/>
      <w:marLeft w:val="0"/>
      <w:marRight w:val="0"/>
      <w:marTop w:val="0"/>
      <w:marBottom w:val="0"/>
      <w:divBdr>
        <w:top w:val="none" w:sz="0" w:space="0" w:color="auto"/>
        <w:left w:val="none" w:sz="0" w:space="0" w:color="auto"/>
        <w:bottom w:val="none" w:sz="0" w:space="0" w:color="auto"/>
        <w:right w:val="none" w:sz="0" w:space="0" w:color="auto"/>
      </w:divBdr>
    </w:div>
    <w:div w:id="1676573208">
      <w:bodyDiv w:val="1"/>
      <w:marLeft w:val="0"/>
      <w:marRight w:val="0"/>
      <w:marTop w:val="0"/>
      <w:marBottom w:val="0"/>
      <w:divBdr>
        <w:top w:val="none" w:sz="0" w:space="0" w:color="auto"/>
        <w:left w:val="none" w:sz="0" w:space="0" w:color="auto"/>
        <w:bottom w:val="none" w:sz="0" w:space="0" w:color="auto"/>
        <w:right w:val="none" w:sz="0" w:space="0" w:color="auto"/>
      </w:divBdr>
    </w:div>
    <w:div w:id="1681546002">
      <w:bodyDiv w:val="1"/>
      <w:marLeft w:val="0"/>
      <w:marRight w:val="0"/>
      <w:marTop w:val="0"/>
      <w:marBottom w:val="0"/>
      <w:divBdr>
        <w:top w:val="none" w:sz="0" w:space="0" w:color="auto"/>
        <w:left w:val="none" w:sz="0" w:space="0" w:color="auto"/>
        <w:bottom w:val="none" w:sz="0" w:space="0" w:color="auto"/>
        <w:right w:val="none" w:sz="0" w:space="0" w:color="auto"/>
      </w:divBdr>
    </w:div>
    <w:div w:id="1684477751">
      <w:bodyDiv w:val="1"/>
      <w:marLeft w:val="0"/>
      <w:marRight w:val="0"/>
      <w:marTop w:val="0"/>
      <w:marBottom w:val="0"/>
      <w:divBdr>
        <w:top w:val="none" w:sz="0" w:space="0" w:color="auto"/>
        <w:left w:val="none" w:sz="0" w:space="0" w:color="auto"/>
        <w:bottom w:val="none" w:sz="0" w:space="0" w:color="auto"/>
        <w:right w:val="none" w:sz="0" w:space="0" w:color="auto"/>
      </w:divBdr>
    </w:div>
    <w:div w:id="1685283710">
      <w:bodyDiv w:val="1"/>
      <w:marLeft w:val="0"/>
      <w:marRight w:val="0"/>
      <w:marTop w:val="0"/>
      <w:marBottom w:val="0"/>
      <w:divBdr>
        <w:top w:val="none" w:sz="0" w:space="0" w:color="auto"/>
        <w:left w:val="none" w:sz="0" w:space="0" w:color="auto"/>
        <w:bottom w:val="none" w:sz="0" w:space="0" w:color="auto"/>
        <w:right w:val="none" w:sz="0" w:space="0" w:color="auto"/>
      </w:divBdr>
    </w:div>
    <w:div w:id="1688369276">
      <w:bodyDiv w:val="1"/>
      <w:marLeft w:val="0"/>
      <w:marRight w:val="0"/>
      <w:marTop w:val="0"/>
      <w:marBottom w:val="0"/>
      <w:divBdr>
        <w:top w:val="none" w:sz="0" w:space="0" w:color="auto"/>
        <w:left w:val="none" w:sz="0" w:space="0" w:color="auto"/>
        <w:bottom w:val="none" w:sz="0" w:space="0" w:color="auto"/>
        <w:right w:val="none" w:sz="0" w:space="0" w:color="auto"/>
      </w:divBdr>
    </w:div>
    <w:div w:id="1690057595">
      <w:bodyDiv w:val="1"/>
      <w:marLeft w:val="0"/>
      <w:marRight w:val="0"/>
      <w:marTop w:val="0"/>
      <w:marBottom w:val="0"/>
      <w:divBdr>
        <w:top w:val="none" w:sz="0" w:space="0" w:color="auto"/>
        <w:left w:val="none" w:sz="0" w:space="0" w:color="auto"/>
        <w:bottom w:val="none" w:sz="0" w:space="0" w:color="auto"/>
        <w:right w:val="none" w:sz="0" w:space="0" w:color="auto"/>
      </w:divBdr>
    </w:div>
    <w:div w:id="1690451813">
      <w:bodyDiv w:val="1"/>
      <w:marLeft w:val="0"/>
      <w:marRight w:val="0"/>
      <w:marTop w:val="0"/>
      <w:marBottom w:val="0"/>
      <w:divBdr>
        <w:top w:val="none" w:sz="0" w:space="0" w:color="auto"/>
        <w:left w:val="none" w:sz="0" w:space="0" w:color="auto"/>
        <w:bottom w:val="none" w:sz="0" w:space="0" w:color="auto"/>
        <w:right w:val="none" w:sz="0" w:space="0" w:color="auto"/>
      </w:divBdr>
    </w:div>
    <w:div w:id="1691760586">
      <w:bodyDiv w:val="1"/>
      <w:marLeft w:val="0"/>
      <w:marRight w:val="0"/>
      <w:marTop w:val="0"/>
      <w:marBottom w:val="0"/>
      <w:divBdr>
        <w:top w:val="none" w:sz="0" w:space="0" w:color="auto"/>
        <w:left w:val="none" w:sz="0" w:space="0" w:color="auto"/>
        <w:bottom w:val="none" w:sz="0" w:space="0" w:color="auto"/>
        <w:right w:val="none" w:sz="0" w:space="0" w:color="auto"/>
      </w:divBdr>
    </w:div>
    <w:div w:id="1695617953">
      <w:bodyDiv w:val="1"/>
      <w:marLeft w:val="0"/>
      <w:marRight w:val="0"/>
      <w:marTop w:val="0"/>
      <w:marBottom w:val="0"/>
      <w:divBdr>
        <w:top w:val="none" w:sz="0" w:space="0" w:color="auto"/>
        <w:left w:val="none" w:sz="0" w:space="0" w:color="auto"/>
        <w:bottom w:val="none" w:sz="0" w:space="0" w:color="auto"/>
        <w:right w:val="none" w:sz="0" w:space="0" w:color="auto"/>
      </w:divBdr>
    </w:div>
    <w:div w:id="1697347144">
      <w:bodyDiv w:val="1"/>
      <w:marLeft w:val="0"/>
      <w:marRight w:val="0"/>
      <w:marTop w:val="0"/>
      <w:marBottom w:val="0"/>
      <w:divBdr>
        <w:top w:val="none" w:sz="0" w:space="0" w:color="auto"/>
        <w:left w:val="none" w:sz="0" w:space="0" w:color="auto"/>
        <w:bottom w:val="none" w:sz="0" w:space="0" w:color="auto"/>
        <w:right w:val="none" w:sz="0" w:space="0" w:color="auto"/>
      </w:divBdr>
    </w:div>
    <w:div w:id="1697461862">
      <w:bodyDiv w:val="1"/>
      <w:marLeft w:val="0"/>
      <w:marRight w:val="0"/>
      <w:marTop w:val="0"/>
      <w:marBottom w:val="0"/>
      <w:divBdr>
        <w:top w:val="none" w:sz="0" w:space="0" w:color="auto"/>
        <w:left w:val="none" w:sz="0" w:space="0" w:color="auto"/>
        <w:bottom w:val="none" w:sz="0" w:space="0" w:color="auto"/>
        <w:right w:val="none" w:sz="0" w:space="0" w:color="auto"/>
      </w:divBdr>
    </w:div>
    <w:div w:id="1698584714">
      <w:bodyDiv w:val="1"/>
      <w:marLeft w:val="0"/>
      <w:marRight w:val="0"/>
      <w:marTop w:val="0"/>
      <w:marBottom w:val="0"/>
      <w:divBdr>
        <w:top w:val="none" w:sz="0" w:space="0" w:color="auto"/>
        <w:left w:val="none" w:sz="0" w:space="0" w:color="auto"/>
        <w:bottom w:val="none" w:sz="0" w:space="0" w:color="auto"/>
        <w:right w:val="none" w:sz="0" w:space="0" w:color="auto"/>
      </w:divBdr>
    </w:div>
    <w:div w:id="1699772524">
      <w:bodyDiv w:val="1"/>
      <w:marLeft w:val="0"/>
      <w:marRight w:val="0"/>
      <w:marTop w:val="0"/>
      <w:marBottom w:val="0"/>
      <w:divBdr>
        <w:top w:val="none" w:sz="0" w:space="0" w:color="auto"/>
        <w:left w:val="none" w:sz="0" w:space="0" w:color="auto"/>
        <w:bottom w:val="none" w:sz="0" w:space="0" w:color="auto"/>
        <w:right w:val="none" w:sz="0" w:space="0" w:color="auto"/>
      </w:divBdr>
    </w:div>
    <w:div w:id="1708681463">
      <w:bodyDiv w:val="1"/>
      <w:marLeft w:val="0"/>
      <w:marRight w:val="0"/>
      <w:marTop w:val="0"/>
      <w:marBottom w:val="0"/>
      <w:divBdr>
        <w:top w:val="none" w:sz="0" w:space="0" w:color="auto"/>
        <w:left w:val="none" w:sz="0" w:space="0" w:color="auto"/>
        <w:bottom w:val="none" w:sz="0" w:space="0" w:color="auto"/>
        <w:right w:val="none" w:sz="0" w:space="0" w:color="auto"/>
      </w:divBdr>
    </w:div>
    <w:div w:id="1708870374">
      <w:bodyDiv w:val="1"/>
      <w:marLeft w:val="0"/>
      <w:marRight w:val="0"/>
      <w:marTop w:val="0"/>
      <w:marBottom w:val="0"/>
      <w:divBdr>
        <w:top w:val="none" w:sz="0" w:space="0" w:color="auto"/>
        <w:left w:val="none" w:sz="0" w:space="0" w:color="auto"/>
        <w:bottom w:val="none" w:sz="0" w:space="0" w:color="auto"/>
        <w:right w:val="none" w:sz="0" w:space="0" w:color="auto"/>
      </w:divBdr>
    </w:div>
    <w:div w:id="1709186300">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6661247">
      <w:bodyDiv w:val="1"/>
      <w:marLeft w:val="0"/>
      <w:marRight w:val="0"/>
      <w:marTop w:val="0"/>
      <w:marBottom w:val="0"/>
      <w:divBdr>
        <w:top w:val="none" w:sz="0" w:space="0" w:color="auto"/>
        <w:left w:val="none" w:sz="0" w:space="0" w:color="auto"/>
        <w:bottom w:val="none" w:sz="0" w:space="0" w:color="auto"/>
        <w:right w:val="none" w:sz="0" w:space="0" w:color="auto"/>
      </w:divBdr>
    </w:div>
    <w:div w:id="1717509859">
      <w:bodyDiv w:val="1"/>
      <w:marLeft w:val="0"/>
      <w:marRight w:val="0"/>
      <w:marTop w:val="0"/>
      <w:marBottom w:val="0"/>
      <w:divBdr>
        <w:top w:val="none" w:sz="0" w:space="0" w:color="auto"/>
        <w:left w:val="none" w:sz="0" w:space="0" w:color="auto"/>
        <w:bottom w:val="none" w:sz="0" w:space="0" w:color="auto"/>
        <w:right w:val="none" w:sz="0" w:space="0" w:color="auto"/>
      </w:divBdr>
    </w:div>
    <w:div w:id="1719209814">
      <w:bodyDiv w:val="1"/>
      <w:marLeft w:val="0"/>
      <w:marRight w:val="0"/>
      <w:marTop w:val="0"/>
      <w:marBottom w:val="0"/>
      <w:divBdr>
        <w:top w:val="none" w:sz="0" w:space="0" w:color="auto"/>
        <w:left w:val="none" w:sz="0" w:space="0" w:color="auto"/>
        <w:bottom w:val="none" w:sz="0" w:space="0" w:color="auto"/>
        <w:right w:val="none" w:sz="0" w:space="0" w:color="auto"/>
      </w:divBdr>
    </w:div>
    <w:div w:id="1732923012">
      <w:bodyDiv w:val="1"/>
      <w:marLeft w:val="0"/>
      <w:marRight w:val="0"/>
      <w:marTop w:val="0"/>
      <w:marBottom w:val="0"/>
      <w:divBdr>
        <w:top w:val="none" w:sz="0" w:space="0" w:color="auto"/>
        <w:left w:val="none" w:sz="0" w:space="0" w:color="auto"/>
        <w:bottom w:val="none" w:sz="0" w:space="0" w:color="auto"/>
        <w:right w:val="none" w:sz="0" w:space="0" w:color="auto"/>
      </w:divBdr>
    </w:div>
    <w:div w:id="1733039032">
      <w:bodyDiv w:val="1"/>
      <w:marLeft w:val="0"/>
      <w:marRight w:val="0"/>
      <w:marTop w:val="0"/>
      <w:marBottom w:val="0"/>
      <w:divBdr>
        <w:top w:val="none" w:sz="0" w:space="0" w:color="auto"/>
        <w:left w:val="none" w:sz="0" w:space="0" w:color="auto"/>
        <w:bottom w:val="none" w:sz="0" w:space="0" w:color="auto"/>
        <w:right w:val="none" w:sz="0" w:space="0" w:color="auto"/>
      </w:divBdr>
    </w:div>
    <w:div w:id="1733653010">
      <w:bodyDiv w:val="1"/>
      <w:marLeft w:val="0"/>
      <w:marRight w:val="0"/>
      <w:marTop w:val="0"/>
      <w:marBottom w:val="0"/>
      <w:divBdr>
        <w:top w:val="none" w:sz="0" w:space="0" w:color="auto"/>
        <w:left w:val="none" w:sz="0" w:space="0" w:color="auto"/>
        <w:bottom w:val="none" w:sz="0" w:space="0" w:color="auto"/>
        <w:right w:val="none" w:sz="0" w:space="0" w:color="auto"/>
      </w:divBdr>
    </w:div>
    <w:div w:id="1735472891">
      <w:bodyDiv w:val="1"/>
      <w:marLeft w:val="0"/>
      <w:marRight w:val="0"/>
      <w:marTop w:val="0"/>
      <w:marBottom w:val="0"/>
      <w:divBdr>
        <w:top w:val="none" w:sz="0" w:space="0" w:color="auto"/>
        <w:left w:val="none" w:sz="0" w:space="0" w:color="auto"/>
        <w:bottom w:val="none" w:sz="0" w:space="0" w:color="auto"/>
        <w:right w:val="none" w:sz="0" w:space="0" w:color="auto"/>
      </w:divBdr>
    </w:div>
    <w:div w:id="1741753685">
      <w:bodyDiv w:val="1"/>
      <w:marLeft w:val="0"/>
      <w:marRight w:val="0"/>
      <w:marTop w:val="0"/>
      <w:marBottom w:val="0"/>
      <w:divBdr>
        <w:top w:val="none" w:sz="0" w:space="0" w:color="auto"/>
        <w:left w:val="none" w:sz="0" w:space="0" w:color="auto"/>
        <w:bottom w:val="none" w:sz="0" w:space="0" w:color="auto"/>
        <w:right w:val="none" w:sz="0" w:space="0" w:color="auto"/>
      </w:divBdr>
    </w:div>
    <w:div w:id="1743142820">
      <w:bodyDiv w:val="1"/>
      <w:marLeft w:val="0"/>
      <w:marRight w:val="0"/>
      <w:marTop w:val="0"/>
      <w:marBottom w:val="0"/>
      <w:divBdr>
        <w:top w:val="none" w:sz="0" w:space="0" w:color="auto"/>
        <w:left w:val="none" w:sz="0" w:space="0" w:color="auto"/>
        <w:bottom w:val="none" w:sz="0" w:space="0" w:color="auto"/>
        <w:right w:val="none" w:sz="0" w:space="0" w:color="auto"/>
      </w:divBdr>
    </w:div>
    <w:div w:id="1747649459">
      <w:bodyDiv w:val="1"/>
      <w:marLeft w:val="0"/>
      <w:marRight w:val="0"/>
      <w:marTop w:val="0"/>
      <w:marBottom w:val="0"/>
      <w:divBdr>
        <w:top w:val="none" w:sz="0" w:space="0" w:color="auto"/>
        <w:left w:val="none" w:sz="0" w:space="0" w:color="auto"/>
        <w:bottom w:val="none" w:sz="0" w:space="0" w:color="auto"/>
        <w:right w:val="none" w:sz="0" w:space="0" w:color="auto"/>
      </w:divBdr>
    </w:div>
    <w:div w:id="1752852782">
      <w:bodyDiv w:val="1"/>
      <w:marLeft w:val="0"/>
      <w:marRight w:val="0"/>
      <w:marTop w:val="0"/>
      <w:marBottom w:val="0"/>
      <w:divBdr>
        <w:top w:val="none" w:sz="0" w:space="0" w:color="auto"/>
        <w:left w:val="none" w:sz="0" w:space="0" w:color="auto"/>
        <w:bottom w:val="none" w:sz="0" w:space="0" w:color="auto"/>
        <w:right w:val="none" w:sz="0" w:space="0" w:color="auto"/>
      </w:divBdr>
    </w:div>
    <w:div w:id="1754467066">
      <w:bodyDiv w:val="1"/>
      <w:marLeft w:val="0"/>
      <w:marRight w:val="0"/>
      <w:marTop w:val="0"/>
      <w:marBottom w:val="0"/>
      <w:divBdr>
        <w:top w:val="none" w:sz="0" w:space="0" w:color="auto"/>
        <w:left w:val="none" w:sz="0" w:space="0" w:color="auto"/>
        <w:bottom w:val="none" w:sz="0" w:space="0" w:color="auto"/>
        <w:right w:val="none" w:sz="0" w:space="0" w:color="auto"/>
      </w:divBdr>
    </w:div>
    <w:div w:id="1765611032">
      <w:bodyDiv w:val="1"/>
      <w:marLeft w:val="0"/>
      <w:marRight w:val="0"/>
      <w:marTop w:val="0"/>
      <w:marBottom w:val="0"/>
      <w:divBdr>
        <w:top w:val="none" w:sz="0" w:space="0" w:color="auto"/>
        <w:left w:val="none" w:sz="0" w:space="0" w:color="auto"/>
        <w:bottom w:val="none" w:sz="0" w:space="0" w:color="auto"/>
        <w:right w:val="none" w:sz="0" w:space="0" w:color="auto"/>
      </w:divBdr>
    </w:div>
    <w:div w:id="1768693988">
      <w:bodyDiv w:val="1"/>
      <w:marLeft w:val="0"/>
      <w:marRight w:val="0"/>
      <w:marTop w:val="0"/>
      <w:marBottom w:val="0"/>
      <w:divBdr>
        <w:top w:val="none" w:sz="0" w:space="0" w:color="auto"/>
        <w:left w:val="none" w:sz="0" w:space="0" w:color="auto"/>
        <w:bottom w:val="none" w:sz="0" w:space="0" w:color="auto"/>
        <w:right w:val="none" w:sz="0" w:space="0" w:color="auto"/>
      </w:divBdr>
    </w:div>
    <w:div w:id="1768966673">
      <w:bodyDiv w:val="1"/>
      <w:marLeft w:val="0"/>
      <w:marRight w:val="0"/>
      <w:marTop w:val="0"/>
      <w:marBottom w:val="0"/>
      <w:divBdr>
        <w:top w:val="none" w:sz="0" w:space="0" w:color="auto"/>
        <w:left w:val="none" w:sz="0" w:space="0" w:color="auto"/>
        <w:bottom w:val="none" w:sz="0" w:space="0" w:color="auto"/>
        <w:right w:val="none" w:sz="0" w:space="0" w:color="auto"/>
      </w:divBdr>
    </w:div>
    <w:div w:id="1771007191">
      <w:bodyDiv w:val="1"/>
      <w:marLeft w:val="0"/>
      <w:marRight w:val="0"/>
      <w:marTop w:val="0"/>
      <w:marBottom w:val="0"/>
      <w:divBdr>
        <w:top w:val="none" w:sz="0" w:space="0" w:color="auto"/>
        <w:left w:val="none" w:sz="0" w:space="0" w:color="auto"/>
        <w:bottom w:val="none" w:sz="0" w:space="0" w:color="auto"/>
        <w:right w:val="none" w:sz="0" w:space="0" w:color="auto"/>
      </w:divBdr>
    </w:div>
    <w:div w:id="1771126089">
      <w:bodyDiv w:val="1"/>
      <w:marLeft w:val="0"/>
      <w:marRight w:val="0"/>
      <w:marTop w:val="0"/>
      <w:marBottom w:val="0"/>
      <w:divBdr>
        <w:top w:val="none" w:sz="0" w:space="0" w:color="auto"/>
        <w:left w:val="none" w:sz="0" w:space="0" w:color="auto"/>
        <w:bottom w:val="none" w:sz="0" w:space="0" w:color="auto"/>
        <w:right w:val="none" w:sz="0" w:space="0" w:color="auto"/>
      </w:divBdr>
    </w:div>
    <w:div w:id="1775704838">
      <w:bodyDiv w:val="1"/>
      <w:marLeft w:val="0"/>
      <w:marRight w:val="0"/>
      <w:marTop w:val="0"/>
      <w:marBottom w:val="0"/>
      <w:divBdr>
        <w:top w:val="none" w:sz="0" w:space="0" w:color="auto"/>
        <w:left w:val="none" w:sz="0" w:space="0" w:color="auto"/>
        <w:bottom w:val="none" w:sz="0" w:space="0" w:color="auto"/>
        <w:right w:val="none" w:sz="0" w:space="0" w:color="auto"/>
      </w:divBdr>
    </w:div>
    <w:div w:id="1785884878">
      <w:bodyDiv w:val="1"/>
      <w:marLeft w:val="0"/>
      <w:marRight w:val="0"/>
      <w:marTop w:val="0"/>
      <w:marBottom w:val="0"/>
      <w:divBdr>
        <w:top w:val="none" w:sz="0" w:space="0" w:color="auto"/>
        <w:left w:val="none" w:sz="0" w:space="0" w:color="auto"/>
        <w:bottom w:val="none" w:sz="0" w:space="0" w:color="auto"/>
        <w:right w:val="none" w:sz="0" w:space="0" w:color="auto"/>
      </w:divBdr>
    </w:div>
    <w:div w:id="1792162964">
      <w:bodyDiv w:val="1"/>
      <w:marLeft w:val="0"/>
      <w:marRight w:val="0"/>
      <w:marTop w:val="0"/>
      <w:marBottom w:val="0"/>
      <w:divBdr>
        <w:top w:val="none" w:sz="0" w:space="0" w:color="auto"/>
        <w:left w:val="none" w:sz="0" w:space="0" w:color="auto"/>
        <w:bottom w:val="none" w:sz="0" w:space="0" w:color="auto"/>
        <w:right w:val="none" w:sz="0" w:space="0" w:color="auto"/>
      </w:divBdr>
    </w:div>
    <w:div w:id="1794058980">
      <w:bodyDiv w:val="1"/>
      <w:marLeft w:val="0"/>
      <w:marRight w:val="0"/>
      <w:marTop w:val="0"/>
      <w:marBottom w:val="0"/>
      <w:divBdr>
        <w:top w:val="none" w:sz="0" w:space="0" w:color="auto"/>
        <w:left w:val="none" w:sz="0" w:space="0" w:color="auto"/>
        <w:bottom w:val="none" w:sz="0" w:space="0" w:color="auto"/>
        <w:right w:val="none" w:sz="0" w:space="0" w:color="auto"/>
      </w:divBdr>
    </w:div>
    <w:div w:id="1795175993">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12944311">
      <w:bodyDiv w:val="1"/>
      <w:marLeft w:val="0"/>
      <w:marRight w:val="0"/>
      <w:marTop w:val="0"/>
      <w:marBottom w:val="0"/>
      <w:divBdr>
        <w:top w:val="none" w:sz="0" w:space="0" w:color="auto"/>
        <w:left w:val="none" w:sz="0" w:space="0" w:color="auto"/>
        <w:bottom w:val="none" w:sz="0" w:space="0" w:color="auto"/>
        <w:right w:val="none" w:sz="0" w:space="0" w:color="auto"/>
      </w:divBdr>
    </w:div>
    <w:div w:id="1813212187">
      <w:bodyDiv w:val="1"/>
      <w:marLeft w:val="0"/>
      <w:marRight w:val="0"/>
      <w:marTop w:val="0"/>
      <w:marBottom w:val="0"/>
      <w:divBdr>
        <w:top w:val="none" w:sz="0" w:space="0" w:color="auto"/>
        <w:left w:val="none" w:sz="0" w:space="0" w:color="auto"/>
        <w:bottom w:val="none" w:sz="0" w:space="0" w:color="auto"/>
        <w:right w:val="none" w:sz="0" w:space="0" w:color="auto"/>
      </w:divBdr>
    </w:div>
    <w:div w:id="1813672419">
      <w:bodyDiv w:val="1"/>
      <w:marLeft w:val="0"/>
      <w:marRight w:val="0"/>
      <w:marTop w:val="0"/>
      <w:marBottom w:val="0"/>
      <w:divBdr>
        <w:top w:val="none" w:sz="0" w:space="0" w:color="auto"/>
        <w:left w:val="none" w:sz="0" w:space="0" w:color="auto"/>
        <w:bottom w:val="none" w:sz="0" w:space="0" w:color="auto"/>
        <w:right w:val="none" w:sz="0" w:space="0" w:color="auto"/>
      </w:divBdr>
    </w:div>
    <w:div w:id="1814641213">
      <w:bodyDiv w:val="1"/>
      <w:marLeft w:val="0"/>
      <w:marRight w:val="0"/>
      <w:marTop w:val="0"/>
      <w:marBottom w:val="0"/>
      <w:divBdr>
        <w:top w:val="none" w:sz="0" w:space="0" w:color="auto"/>
        <w:left w:val="none" w:sz="0" w:space="0" w:color="auto"/>
        <w:bottom w:val="none" w:sz="0" w:space="0" w:color="auto"/>
        <w:right w:val="none" w:sz="0" w:space="0" w:color="auto"/>
      </w:divBdr>
    </w:div>
    <w:div w:id="1814905436">
      <w:bodyDiv w:val="1"/>
      <w:marLeft w:val="0"/>
      <w:marRight w:val="0"/>
      <w:marTop w:val="0"/>
      <w:marBottom w:val="0"/>
      <w:divBdr>
        <w:top w:val="none" w:sz="0" w:space="0" w:color="auto"/>
        <w:left w:val="none" w:sz="0" w:space="0" w:color="auto"/>
        <w:bottom w:val="none" w:sz="0" w:space="0" w:color="auto"/>
        <w:right w:val="none" w:sz="0" w:space="0" w:color="auto"/>
      </w:divBdr>
    </w:div>
    <w:div w:id="1817916005">
      <w:bodyDiv w:val="1"/>
      <w:marLeft w:val="0"/>
      <w:marRight w:val="0"/>
      <w:marTop w:val="0"/>
      <w:marBottom w:val="0"/>
      <w:divBdr>
        <w:top w:val="none" w:sz="0" w:space="0" w:color="auto"/>
        <w:left w:val="none" w:sz="0" w:space="0" w:color="auto"/>
        <w:bottom w:val="none" w:sz="0" w:space="0" w:color="auto"/>
        <w:right w:val="none" w:sz="0" w:space="0" w:color="auto"/>
      </w:divBdr>
    </w:div>
    <w:div w:id="1822112355">
      <w:bodyDiv w:val="1"/>
      <w:marLeft w:val="0"/>
      <w:marRight w:val="0"/>
      <w:marTop w:val="0"/>
      <w:marBottom w:val="0"/>
      <w:divBdr>
        <w:top w:val="none" w:sz="0" w:space="0" w:color="auto"/>
        <w:left w:val="none" w:sz="0" w:space="0" w:color="auto"/>
        <w:bottom w:val="none" w:sz="0" w:space="0" w:color="auto"/>
        <w:right w:val="none" w:sz="0" w:space="0" w:color="auto"/>
      </w:divBdr>
    </w:div>
    <w:div w:id="1823692912">
      <w:bodyDiv w:val="1"/>
      <w:marLeft w:val="0"/>
      <w:marRight w:val="0"/>
      <w:marTop w:val="0"/>
      <w:marBottom w:val="0"/>
      <w:divBdr>
        <w:top w:val="none" w:sz="0" w:space="0" w:color="auto"/>
        <w:left w:val="none" w:sz="0" w:space="0" w:color="auto"/>
        <w:bottom w:val="none" w:sz="0" w:space="0" w:color="auto"/>
        <w:right w:val="none" w:sz="0" w:space="0" w:color="auto"/>
      </w:divBdr>
    </w:div>
    <w:div w:id="1826167420">
      <w:bodyDiv w:val="1"/>
      <w:marLeft w:val="0"/>
      <w:marRight w:val="0"/>
      <w:marTop w:val="0"/>
      <w:marBottom w:val="0"/>
      <w:divBdr>
        <w:top w:val="none" w:sz="0" w:space="0" w:color="auto"/>
        <w:left w:val="none" w:sz="0" w:space="0" w:color="auto"/>
        <w:bottom w:val="none" w:sz="0" w:space="0" w:color="auto"/>
        <w:right w:val="none" w:sz="0" w:space="0" w:color="auto"/>
      </w:divBdr>
    </w:div>
    <w:div w:id="1827623627">
      <w:bodyDiv w:val="1"/>
      <w:marLeft w:val="0"/>
      <w:marRight w:val="0"/>
      <w:marTop w:val="0"/>
      <w:marBottom w:val="0"/>
      <w:divBdr>
        <w:top w:val="none" w:sz="0" w:space="0" w:color="auto"/>
        <w:left w:val="none" w:sz="0" w:space="0" w:color="auto"/>
        <w:bottom w:val="none" w:sz="0" w:space="0" w:color="auto"/>
        <w:right w:val="none" w:sz="0" w:space="0" w:color="auto"/>
      </w:divBdr>
    </w:div>
    <w:div w:id="1828134823">
      <w:bodyDiv w:val="1"/>
      <w:marLeft w:val="0"/>
      <w:marRight w:val="0"/>
      <w:marTop w:val="0"/>
      <w:marBottom w:val="0"/>
      <w:divBdr>
        <w:top w:val="none" w:sz="0" w:space="0" w:color="auto"/>
        <w:left w:val="none" w:sz="0" w:space="0" w:color="auto"/>
        <w:bottom w:val="none" w:sz="0" w:space="0" w:color="auto"/>
        <w:right w:val="none" w:sz="0" w:space="0" w:color="auto"/>
      </w:divBdr>
    </w:div>
    <w:div w:id="1834447934">
      <w:bodyDiv w:val="1"/>
      <w:marLeft w:val="0"/>
      <w:marRight w:val="0"/>
      <w:marTop w:val="0"/>
      <w:marBottom w:val="0"/>
      <w:divBdr>
        <w:top w:val="none" w:sz="0" w:space="0" w:color="auto"/>
        <w:left w:val="none" w:sz="0" w:space="0" w:color="auto"/>
        <w:bottom w:val="none" w:sz="0" w:space="0" w:color="auto"/>
        <w:right w:val="none" w:sz="0" w:space="0" w:color="auto"/>
      </w:divBdr>
    </w:div>
    <w:div w:id="1835606253">
      <w:bodyDiv w:val="1"/>
      <w:marLeft w:val="0"/>
      <w:marRight w:val="0"/>
      <w:marTop w:val="0"/>
      <w:marBottom w:val="0"/>
      <w:divBdr>
        <w:top w:val="none" w:sz="0" w:space="0" w:color="auto"/>
        <w:left w:val="none" w:sz="0" w:space="0" w:color="auto"/>
        <w:bottom w:val="none" w:sz="0" w:space="0" w:color="auto"/>
        <w:right w:val="none" w:sz="0" w:space="0" w:color="auto"/>
      </w:divBdr>
    </w:div>
    <w:div w:id="1837069152">
      <w:bodyDiv w:val="1"/>
      <w:marLeft w:val="0"/>
      <w:marRight w:val="0"/>
      <w:marTop w:val="0"/>
      <w:marBottom w:val="0"/>
      <w:divBdr>
        <w:top w:val="none" w:sz="0" w:space="0" w:color="auto"/>
        <w:left w:val="none" w:sz="0" w:space="0" w:color="auto"/>
        <w:bottom w:val="none" w:sz="0" w:space="0" w:color="auto"/>
        <w:right w:val="none" w:sz="0" w:space="0" w:color="auto"/>
      </w:divBdr>
    </w:div>
    <w:div w:id="1837332813">
      <w:bodyDiv w:val="1"/>
      <w:marLeft w:val="0"/>
      <w:marRight w:val="0"/>
      <w:marTop w:val="0"/>
      <w:marBottom w:val="0"/>
      <w:divBdr>
        <w:top w:val="none" w:sz="0" w:space="0" w:color="auto"/>
        <w:left w:val="none" w:sz="0" w:space="0" w:color="auto"/>
        <w:bottom w:val="none" w:sz="0" w:space="0" w:color="auto"/>
        <w:right w:val="none" w:sz="0" w:space="0" w:color="auto"/>
      </w:divBdr>
    </w:div>
    <w:div w:id="1842577119">
      <w:bodyDiv w:val="1"/>
      <w:marLeft w:val="0"/>
      <w:marRight w:val="0"/>
      <w:marTop w:val="0"/>
      <w:marBottom w:val="0"/>
      <w:divBdr>
        <w:top w:val="none" w:sz="0" w:space="0" w:color="auto"/>
        <w:left w:val="none" w:sz="0" w:space="0" w:color="auto"/>
        <w:bottom w:val="none" w:sz="0" w:space="0" w:color="auto"/>
        <w:right w:val="none" w:sz="0" w:space="0" w:color="auto"/>
      </w:divBdr>
    </w:div>
    <w:div w:id="1844855451">
      <w:bodyDiv w:val="1"/>
      <w:marLeft w:val="0"/>
      <w:marRight w:val="0"/>
      <w:marTop w:val="0"/>
      <w:marBottom w:val="0"/>
      <w:divBdr>
        <w:top w:val="none" w:sz="0" w:space="0" w:color="auto"/>
        <w:left w:val="none" w:sz="0" w:space="0" w:color="auto"/>
        <w:bottom w:val="none" w:sz="0" w:space="0" w:color="auto"/>
        <w:right w:val="none" w:sz="0" w:space="0" w:color="auto"/>
      </w:divBdr>
    </w:div>
    <w:div w:id="1846046013">
      <w:bodyDiv w:val="1"/>
      <w:marLeft w:val="0"/>
      <w:marRight w:val="0"/>
      <w:marTop w:val="0"/>
      <w:marBottom w:val="0"/>
      <w:divBdr>
        <w:top w:val="none" w:sz="0" w:space="0" w:color="auto"/>
        <w:left w:val="none" w:sz="0" w:space="0" w:color="auto"/>
        <w:bottom w:val="none" w:sz="0" w:space="0" w:color="auto"/>
        <w:right w:val="none" w:sz="0" w:space="0" w:color="auto"/>
      </w:divBdr>
    </w:div>
    <w:div w:id="1851336749">
      <w:bodyDiv w:val="1"/>
      <w:marLeft w:val="0"/>
      <w:marRight w:val="0"/>
      <w:marTop w:val="0"/>
      <w:marBottom w:val="0"/>
      <w:divBdr>
        <w:top w:val="none" w:sz="0" w:space="0" w:color="auto"/>
        <w:left w:val="none" w:sz="0" w:space="0" w:color="auto"/>
        <w:bottom w:val="none" w:sz="0" w:space="0" w:color="auto"/>
        <w:right w:val="none" w:sz="0" w:space="0" w:color="auto"/>
      </w:divBdr>
    </w:div>
    <w:div w:id="1853258333">
      <w:bodyDiv w:val="1"/>
      <w:marLeft w:val="0"/>
      <w:marRight w:val="0"/>
      <w:marTop w:val="0"/>
      <w:marBottom w:val="0"/>
      <w:divBdr>
        <w:top w:val="none" w:sz="0" w:space="0" w:color="auto"/>
        <w:left w:val="none" w:sz="0" w:space="0" w:color="auto"/>
        <w:bottom w:val="none" w:sz="0" w:space="0" w:color="auto"/>
        <w:right w:val="none" w:sz="0" w:space="0" w:color="auto"/>
      </w:divBdr>
    </w:div>
    <w:div w:id="1857882541">
      <w:bodyDiv w:val="1"/>
      <w:marLeft w:val="0"/>
      <w:marRight w:val="0"/>
      <w:marTop w:val="0"/>
      <w:marBottom w:val="0"/>
      <w:divBdr>
        <w:top w:val="none" w:sz="0" w:space="0" w:color="auto"/>
        <w:left w:val="none" w:sz="0" w:space="0" w:color="auto"/>
        <w:bottom w:val="none" w:sz="0" w:space="0" w:color="auto"/>
        <w:right w:val="none" w:sz="0" w:space="0" w:color="auto"/>
      </w:divBdr>
    </w:div>
    <w:div w:id="1861551677">
      <w:bodyDiv w:val="1"/>
      <w:marLeft w:val="0"/>
      <w:marRight w:val="0"/>
      <w:marTop w:val="0"/>
      <w:marBottom w:val="0"/>
      <w:divBdr>
        <w:top w:val="none" w:sz="0" w:space="0" w:color="auto"/>
        <w:left w:val="none" w:sz="0" w:space="0" w:color="auto"/>
        <w:bottom w:val="none" w:sz="0" w:space="0" w:color="auto"/>
        <w:right w:val="none" w:sz="0" w:space="0" w:color="auto"/>
      </w:divBdr>
    </w:div>
    <w:div w:id="1866360390">
      <w:bodyDiv w:val="1"/>
      <w:marLeft w:val="0"/>
      <w:marRight w:val="0"/>
      <w:marTop w:val="0"/>
      <w:marBottom w:val="0"/>
      <w:divBdr>
        <w:top w:val="none" w:sz="0" w:space="0" w:color="auto"/>
        <w:left w:val="none" w:sz="0" w:space="0" w:color="auto"/>
        <w:bottom w:val="none" w:sz="0" w:space="0" w:color="auto"/>
        <w:right w:val="none" w:sz="0" w:space="0" w:color="auto"/>
      </w:divBdr>
    </w:div>
    <w:div w:id="1874922593">
      <w:bodyDiv w:val="1"/>
      <w:marLeft w:val="0"/>
      <w:marRight w:val="0"/>
      <w:marTop w:val="0"/>
      <w:marBottom w:val="0"/>
      <w:divBdr>
        <w:top w:val="none" w:sz="0" w:space="0" w:color="auto"/>
        <w:left w:val="none" w:sz="0" w:space="0" w:color="auto"/>
        <w:bottom w:val="none" w:sz="0" w:space="0" w:color="auto"/>
        <w:right w:val="none" w:sz="0" w:space="0" w:color="auto"/>
      </w:divBdr>
    </w:div>
    <w:div w:id="1876648360">
      <w:bodyDiv w:val="1"/>
      <w:marLeft w:val="0"/>
      <w:marRight w:val="0"/>
      <w:marTop w:val="0"/>
      <w:marBottom w:val="0"/>
      <w:divBdr>
        <w:top w:val="none" w:sz="0" w:space="0" w:color="auto"/>
        <w:left w:val="none" w:sz="0" w:space="0" w:color="auto"/>
        <w:bottom w:val="none" w:sz="0" w:space="0" w:color="auto"/>
        <w:right w:val="none" w:sz="0" w:space="0" w:color="auto"/>
      </w:divBdr>
    </w:div>
    <w:div w:id="1878201439">
      <w:bodyDiv w:val="1"/>
      <w:marLeft w:val="0"/>
      <w:marRight w:val="0"/>
      <w:marTop w:val="0"/>
      <w:marBottom w:val="0"/>
      <w:divBdr>
        <w:top w:val="none" w:sz="0" w:space="0" w:color="auto"/>
        <w:left w:val="none" w:sz="0" w:space="0" w:color="auto"/>
        <w:bottom w:val="none" w:sz="0" w:space="0" w:color="auto"/>
        <w:right w:val="none" w:sz="0" w:space="0" w:color="auto"/>
      </w:divBdr>
    </w:div>
    <w:div w:id="1881822068">
      <w:bodyDiv w:val="1"/>
      <w:marLeft w:val="0"/>
      <w:marRight w:val="0"/>
      <w:marTop w:val="0"/>
      <w:marBottom w:val="0"/>
      <w:divBdr>
        <w:top w:val="none" w:sz="0" w:space="0" w:color="auto"/>
        <w:left w:val="none" w:sz="0" w:space="0" w:color="auto"/>
        <w:bottom w:val="none" w:sz="0" w:space="0" w:color="auto"/>
        <w:right w:val="none" w:sz="0" w:space="0" w:color="auto"/>
      </w:divBdr>
    </w:div>
    <w:div w:id="1884173370">
      <w:bodyDiv w:val="1"/>
      <w:marLeft w:val="0"/>
      <w:marRight w:val="0"/>
      <w:marTop w:val="0"/>
      <w:marBottom w:val="0"/>
      <w:divBdr>
        <w:top w:val="none" w:sz="0" w:space="0" w:color="auto"/>
        <w:left w:val="none" w:sz="0" w:space="0" w:color="auto"/>
        <w:bottom w:val="none" w:sz="0" w:space="0" w:color="auto"/>
        <w:right w:val="none" w:sz="0" w:space="0" w:color="auto"/>
      </w:divBdr>
    </w:div>
    <w:div w:id="1888030850">
      <w:bodyDiv w:val="1"/>
      <w:marLeft w:val="0"/>
      <w:marRight w:val="0"/>
      <w:marTop w:val="0"/>
      <w:marBottom w:val="0"/>
      <w:divBdr>
        <w:top w:val="none" w:sz="0" w:space="0" w:color="auto"/>
        <w:left w:val="none" w:sz="0" w:space="0" w:color="auto"/>
        <w:bottom w:val="none" w:sz="0" w:space="0" w:color="auto"/>
        <w:right w:val="none" w:sz="0" w:space="0" w:color="auto"/>
      </w:divBdr>
    </w:div>
    <w:div w:id="1892686254">
      <w:bodyDiv w:val="1"/>
      <w:marLeft w:val="0"/>
      <w:marRight w:val="0"/>
      <w:marTop w:val="0"/>
      <w:marBottom w:val="0"/>
      <w:divBdr>
        <w:top w:val="none" w:sz="0" w:space="0" w:color="auto"/>
        <w:left w:val="none" w:sz="0" w:space="0" w:color="auto"/>
        <w:bottom w:val="none" w:sz="0" w:space="0" w:color="auto"/>
        <w:right w:val="none" w:sz="0" w:space="0" w:color="auto"/>
      </w:divBdr>
    </w:div>
    <w:div w:id="1893610439">
      <w:bodyDiv w:val="1"/>
      <w:marLeft w:val="0"/>
      <w:marRight w:val="0"/>
      <w:marTop w:val="0"/>
      <w:marBottom w:val="0"/>
      <w:divBdr>
        <w:top w:val="none" w:sz="0" w:space="0" w:color="auto"/>
        <w:left w:val="none" w:sz="0" w:space="0" w:color="auto"/>
        <w:bottom w:val="none" w:sz="0" w:space="0" w:color="auto"/>
        <w:right w:val="none" w:sz="0" w:space="0" w:color="auto"/>
      </w:divBdr>
    </w:div>
    <w:div w:id="1897929839">
      <w:bodyDiv w:val="1"/>
      <w:marLeft w:val="0"/>
      <w:marRight w:val="0"/>
      <w:marTop w:val="0"/>
      <w:marBottom w:val="0"/>
      <w:divBdr>
        <w:top w:val="none" w:sz="0" w:space="0" w:color="auto"/>
        <w:left w:val="none" w:sz="0" w:space="0" w:color="auto"/>
        <w:bottom w:val="none" w:sz="0" w:space="0" w:color="auto"/>
        <w:right w:val="none" w:sz="0" w:space="0" w:color="auto"/>
      </w:divBdr>
    </w:div>
    <w:div w:id="1906717842">
      <w:bodyDiv w:val="1"/>
      <w:marLeft w:val="0"/>
      <w:marRight w:val="0"/>
      <w:marTop w:val="0"/>
      <w:marBottom w:val="0"/>
      <w:divBdr>
        <w:top w:val="none" w:sz="0" w:space="0" w:color="auto"/>
        <w:left w:val="none" w:sz="0" w:space="0" w:color="auto"/>
        <w:bottom w:val="none" w:sz="0" w:space="0" w:color="auto"/>
        <w:right w:val="none" w:sz="0" w:space="0" w:color="auto"/>
      </w:divBdr>
    </w:div>
    <w:div w:id="1909220301">
      <w:bodyDiv w:val="1"/>
      <w:marLeft w:val="0"/>
      <w:marRight w:val="0"/>
      <w:marTop w:val="0"/>
      <w:marBottom w:val="0"/>
      <w:divBdr>
        <w:top w:val="none" w:sz="0" w:space="0" w:color="auto"/>
        <w:left w:val="none" w:sz="0" w:space="0" w:color="auto"/>
        <w:bottom w:val="none" w:sz="0" w:space="0" w:color="auto"/>
        <w:right w:val="none" w:sz="0" w:space="0" w:color="auto"/>
      </w:divBdr>
    </w:div>
    <w:div w:id="1910074274">
      <w:bodyDiv w:val="1"/>
      <w:marLeft w:val="0"/>
      <w:marRight w:val="0"/>
      <w:marTop w:val="0"/>
      <w:marBottom w:val="0"/>
      <w:divBdr>
        <w:top w:val="none" w:sz="0" w:space="0" w:color="auto"/>
        <w:left w:val="none" w:sz="0" w:space="0" w:color="auto"/>
        <w:bottom w:val="none" w:sz="0" w:space="0" w:color="auto"/>
        <w:right w:val="none" w:sz="0" w:space="0" w:color="auto"/>
      </w:divBdr>
    </w:div>
    <w:div w:id="1911423455">
      <w:bodyDiv w:val="1"/>
      <w:marLeft w:val="0"/>
      <w:marRight w:val="0"/>
      <w:marTop w:val="0"/>
      <w:marBottom w:val="0"/>
      <w:divBdr>
        <w:top w:val="none" w:sz="0" w:space="0" w:color="auto"/>
        <w:left w:val="none" w:sz="0" w:space="0" w:color="auto"/>
        <w:bottom w:val="none" w:sz="0" w:space="0" w:color="auto"/>
        <w:right w:val="none" w:sz="0" w:space="0" w:color="auto"/>
      </w:divBdr>
    </w:div>
    <w:div w:id="1914124800">
      <w:bodyDiv w:val="1"/>
      <w:marLeft w:val="0"/>
      <w:marRight w:val="0"/>
      <w:marTop w:val="0"/>
      <w:marBottom w:val="0"/>
      <w:divBdr>
        <w:top w:val="none" w:sz="0" w:space="0" w:color="auto"/>
        <w:left w:val="none" w:sz="0" w:space="0" w:color="auto"/>
        <w:bottom w:val="none" w:sz="0" w:space="0" w:color="auto"/>
        <w:right w:val="none" w:sz="0" w:space="0" w:color="auto"/>
      </w:divBdr>
    </w:div>
    <w:div w:id="1915582858">
      <w:bodyDiv w:val="1"/>
      <w:marLeft w:val="0"/>
      <w:marRight w:val="0"/>
      <w:marTop w:val="0"/>
      <w:marBottom w:val="0"/>
      <w:divBdr>
        <w:top w:val="none" w:sz="0" w:space="0" w:color="auto"/>
        <w:left w:val="none" w:sz="0" w:space="0" w:color="auto"/>
        <w:bottom w:val="none" w:sz="0" w:space="0" w:color="auto"/>
        <w:right w:val="none" w:sz="0" w:space="0" w:color="auto"/>
      </w:divBdr>
    </w:div>
    <w:div w:id="1915817760">
      <w:bodyDiv w:val="1"/>
      <w:marLeft w:val="0"/>
      <w:marRight w:val="0"/>
      <w:marTop w:val="0"/>
      <w:marBottom w:val="0"/>
      <w:divBdr>
        <w:top w:val="none" w:sz="0" w:space="0" w:color="auto"/>
        <w:left w:val="none" w:sz="0" w:space="0" w:color="auto"/>
        <w:bottom w:val="none" w:sz="0" w:space="0" w:color="auto"/>
        <w:right w:val="none" w:sz="0" w:space="0" w:color="auto"/>
      </w:divBdr>
    </w:div>
    <w:div w:id="1921017899">
      <w:bodyDiv w:val="1"/>
      <w:marLeft w:val="0"/>
      <w:marRight w:val="0"/>
      <w:marTop w:val="0"/>
      <w:marBottom w:val="0"/>
      <w:divBdr>
        <w:top w:val="none" w:sz="0" w:space="0" w:color="auto"/>
        <w:left w:val="none" w:sz="0" w:space="0" w:color="auto"/>
        <w:bottom w:val="none" w:sz="0" w:space="0" w:color="auto"/>
        <w:right w:val="none" w:sz="0" w:space="0" w:color="auto"/>
      </w:divBdr>
    </w:div>
    <w:div w:id="1922252600">
      <w:bodyDiv w:val="1"/>
      <w:marLeft w:val="0"/>
      <w:marRight w:val="0"/>
      <w:marTop w:val="0"/>
      <w:marBottom w:val="0"/>
      <w:divBdr>
        <w:top w:val="none" w:sz="0" w:space="0" w:color="auto"/>
        <w:left w:val="none" w:sz="0" w:space="0" w:color="auto"/>
        <w:bottom w:val="none" w:sz="0" w:space="0" w:color="auto"/>
        <w:right w:val="none" w:sz="0" w:space="0" w:color="auto"/>
      </w:divBdr>
    </w:div>
    <w:div w:id="1930850829">
      <w:bodyDiv w:val="1"/>
      <w:marLeft w:val="0"/>
      <w:marRight w:val="0"/>
      <w:marTop w:val="0"/>
      <w:marBottom w:val="0"/>
      <w:divBdr>
        <w:top w:val="none" w:sz="0" w:space="0" w:color="auto"/>
        <w:left w:val="none" w:sz="0" w:space="0" w:color="auto"/>
        <w:bottom w:val="none" w:sz="0" w:space="0" w:color="auto"/>
        <w:right w:val="none" w:sz="0" w:space="0" w:color="auto"/>
      </w:divBdr>
    </w:div>
    <w:div w:id="1931817318">
      <w:bodyDiv w:val="1"/>
      <w:marLeft w:val="0"/>
      <w:marRight w:val="0"/>
      <w:marTop w:val="0"/>
      <w:marBottom w:val="0"/>
      <w:divBdr>
        <w:top w:val="none" w:sz="0" w:space="0" w:color="auto"/>
        <w:left w:val="none" w:sz="0" w:space="0" w:color="auto"/>
        <w:bottom w:val="none" w:sz="0" w:space="0" w:color="auto"/>
        <w:right w:val="none" w:sz="0" w:space="0" w:color="auto"/>
      </w:divBdr>
    </w:div>
    <w:div w:id="1933780866">
      <w:bodyDiv w:val="1"/>
      <w:marLeft w:val="0"/>
      <w:marRight w:val="0"/>
      <w:marTop w:val="0"/>
      <w:marBottom w:val="0"/>
      <w:divBdr>
        <w:top w:val="none" w:sz="0" w:space="0" w:color="auto"/>
        <w:left w:val="none" w:sz="0" w:space="0" w:color="auto"/>
        <w:bottom w:val="none" w:sz="0" w:space="0" w:color="auto"/>
        <w:right w:val="none" w:sz="0" w:space="0" w:color="auto"/>
      </w:divBdr>
    </w:div>
    <w:div w:id="1937052438">
      <w:bodyDiv w:val="1"/>
      <w:marLeft w:val="0"/>
      <w:marRight w:val="0"/>
      <w:marTop w:val="0"/>
      <w:marBottom w:val="0"/>
      <w:divBdr>
        <w:top w:val="none" w:sz="0" w:space="0" w:color="auto"/>
        <w:left w:val="none" w:sz="0" w:space="0" w:color="auto"/>
        <w:bottom w:val="none" w:sz="0" w:space="0" w:color="auto"/>
        <w:right w:val="none" w:sz="0" w:space="0" w:color="auto"/>
      </w:divBdr>
    </w:div>
    <w:div w:id="1937906344">
      <w:bodyDiv w:val="1"/>
      <w:marLeft w:val="0"/>
      <w:marRight w:val="0"/>
      <w:marTop w:val="0"/>
      <w:marBottom w:val="0"/>
      <w:divBdr>
        <w:top w:val="none" w:sz="0" w:space="0" w:color="auto"/>
        <w:left w:val="none" w:sz="0" w:space="0" w:color="auto"/>
        <w:bottom w:val="none" w:sz="0" w:space="0" w:color="auto"/>
        <w:right w:val="none" w:sz="0" w:space="0" w:color="auto"/>
      </w:divBdr>
    </w:div>
    <w:div w:id="1944141212">
      <w:bodyDiv w:val="1"/>
      <w:marLeft w:val="0"/>
      <w:marRight w:val="0"/>
      <w:marTop w:val="0"/>
      <w:marBottom w:val="0"/>
      <w:divBdr>
        <w:top w:val="none" w:sz="0" w:space="0" w:color="auto"/>
        <w:left w:val="none" w:sz="0" w:space="0" w:color="auto"/>
        <w:bottom w:val="none" w:sz="0" w:space="0" w:color="auto"/>
        <w:right w:val="none" w:sz="0" w:space="0" w:color="auto"/>
      </w:divBdr>
    </w:div>
    <w:div w:id="1944609433">
      <w:bodyDiv w:val="1"/>
      <w:marLeft w:val="0"/>
      <w:marRight w:val="0"/>
      <w:marTop w:val="0"/>
      <w:marBottom w:val="0"/>
      <w:divBdr>
        <w:top w:val="none" w:sz="0" w:space="0" w:color="auto"/>
        <w:left w:val="none" w:sz="0" w:space="0" w:color="auto"/>
        <w:bottom w:val="none" w:sz="0" w:space="0" w:color="auto"/>
        <w:right w:val="none" w:sz="0" w:space="0" w:color="auto"/>
      </w:divBdr>
    </w:div>
    <w:div w:id="1956062296">
      <w:bodyDiv w:val="1"/>
      <w:marLeft w:val="0"/>
      <w:marRight w:val="0"/>
      <w:marTop w:val="0"/>
      <w:marBottom w:val="0"/>
      <w:divBdr>
        <w:top w:val="none" w:sz="0" w:space="0" w:color="auto"/>
        <w:left w:val="none" w:sz="0" w:space="0" w:color="auto"/>
        <w:bottom w:val="none" w:sz="0" w:space="0" w:color="auto"/>
        <w:right w:val="none" w:sz="0" w:space="0" w:color="auto"/>
      </w:divBdr>
    </w:div>
    <w:div w:id="1965577274">
      <w:bodyDiv w:val="1"/>
      <w:marLeft w:val="0"/>
      <w:marRight w:val="0"/>
      <w:marTop w:val="0"/>
      <w:marBottom w:val="0"/>
      <w:divBdr>
        <w:top w:val="none" w:sz="0" w:space="0" w:color="auto"/>
        <w:left w:val="none" w:sz="0" w:space="0" w:color="auto"/>
        <w:bottom w:val="none" w:sz="0" w:space="0" w:color="auto"/>
        <w:right w:val="none" w:sz="0" w:space="0" w:color="auto"/>
      </w:divBdr>
    </w:div>
    <w:div w:id="1967006603">
      <w:bodyDiv w:val="1"/>
      <w:marLeft w:val="0"/>
      <w:marRight w:val="0"/>
      <w:marTop w:val="0"/>
      <w:marBottom w:val="0"/>
      <w:divBdr>
        <w:top w:val="none" w:sz="0" w:space="0" w:color="auto"/>
        <w:left w:val="none" w:sz="0" w:space="0" w:color="auto"/>
        <w:bottom w:val="none" w:sz="0" w:space="0" w:color="auto"/>
        <w:right w:val="none" w:sz="0" w:space="0" w:color="auto"/>
      </w:divBdr>
    </w:div>
    <w:div w:id="1967545769">
      <w:bodyDiv w:val="1"/>
      <w:marLeft w:val="0"/>
      <w:marRight w:val="0"/>
      <w:marTop w:val="0"/>
      <w:marBottom w:val="0"/>
      <w:divBdr>
        <w:top w:val="none" w:sz="0" w:space="0" w:color="auto"/>
        <w:left w:val="none" w:sz="0" w:space="0" w:color="auto"/>
        <w:bottom w:val="none" w:sz="0" w:space="0" w:color="auto"/>
        <w:right w:val="none" w:sz="0" w:space="0" w:color="auto"/>
      </w:divBdr>
    </w:div>
    <w:div w:id="1974869371">
      <w:bodyDiv w:val="1"/>
      <w:marLeft w:val="0"/>
      <w:marRight w:val="0"/>
      <w:marTop w:val="0"/>
      <w:marBottom w:val="0"/>
      <w:divBdr>
        <w:top w:val="none" w:sz="0" w:space="0" w:color="auto"/>
        <w:left w:val="none" w:sz="0" w:space="0" w:color="auto"/>
        <w:bottom w:val="none" w:sz="0" w:space="0" w:color="auto"/>
        <w:right w:val="none" w:sz="0" w:space="0" w:color="auto"/>
      </w:divBdr>
    </w:div>
    <w:div w:id="1981956651">
      <w:bodyDiv w:val="1"/>
      <w:marLeft w:val="0"/>
      <w:marRight w:val="0"/>
      <w:marTop w:val="0"/>
      <w:marBottom w:val="0"/>
      <w:divBdr>
        <w:top w:val="none" w:sz="0" w:space="0" w:color="auto"/>
        <w:left w:val="none" w:sz="0" w:space="0" w:color="auto"/>
        <w:bottom w:val="none" w:sz="0" w:space="0" w:color="auto"/>
        <w:right w:val="none" w:sz="0" w:space="0" w:color="auto"/>
      </w:divBdr>
    </w:div>
    <w:div w:id="1982424370">
      <w:bodyDiv w:val="1"/>
      <w:marLeft w:val="0"/>
      <w:marRight w:val="0"/>
      <w:marTop w:val="0"/>
      <w:marBottom w:val="0"/>
      <w:divBdr>
        <w:top w:val="none" w:sz="0" w:space="0" w:color="auto"/>
        <w:left w:val="none" w:sz="0" w:space="0" w:color="auto"/>
        <w:bottom w:val="none" w:sz="0" w:space="0" w:color="auto"/>
        <w:right w:val="none" w:sz="0" w:space="0" w:color="auto"/>
      </w:divBdr>
    </w:div>
    <w:div w:id="1982953723">
      <w:bodyDiv w:val="1"/>
      <w:marLeft w:val="0"/>
      <w:marRight w:val="0"/>
      <w:marTop w:val="0"/>
      <w:marBottom w:val="0"/>
      <w:divBdr>
        <w:top w:val="none" w:sz="0" w:space="0" w:color="auto"/>
        <w:left w:val="none" w:sz="0" w:space="0" w:color="auto"/>
        <w:bottom w:val="none" w:sz="0" w:space="0" w:color="auto"/>
        <w:right w:val="none" w:sz="0" w:space="0" w:color="auto"/>
      </w:divBdr>
    </w:div>
    <w:div w:id="1984002480">
      <w:bodyDiv w:val="1"/>
      <w:marLeft w:val="0"/>
      <w:marRight w:val="0"/>
      <w:marTop w:val="0"/>
      <w:marBottom w:val="0"/>
      <w:divBdr>
        <w:top w:val="none" w:sz="0" w:space="0" w:color="auto"/>
        <w:left w:val="none" w:sz="0" w:space="0" w:color="auto"/>
        <w:bottom w:val="none" w:sz="0" w:space="0" w:color="auto"/>
        <w:right w:val="none" w:sz="0" w:space="0" w:color="auto"/>
      </w:divBdr>
    </w:div>
    <w:div w:id="1986153648">
      <w:bodyDiv w:val="1"/>
      <w:marLeft w:val="0"/>
      <w:marRight w:val="0"/>
      <w:marTop w:val="0"/>
      <w:marBottom w:val="0"/>
      <w:divBdr>
        <w:top w:val="none" w:sz="0" w:space="0" w:color="auto"/>
        <w:left w:val="none" w:sz="0" w:space="0" w:color="auto"/>
        <w:bottom w:val="none" w:sz="0" w:space="0" w:color="auto"/>
        <w:right w:val="none" w:sz="0" w:space="0" w:color="auto"/>
      </w:divBdr>
    </w:div>
    <w:div w:id="1988624456">
      <w:bodyDiv w:val="1"/>
      <w:marLeft w:val="0"/>
      <w:marRight w:val="0"/>
      <w:marTop w:val="0"/>
      <w:marBottom w:val="0"/>
      <w:divBdr>
        <w:top w:val="none" w:sz="0" w:space="0" w:color="auto"/>
        <w:left w:val="none" w:sz="0" w:space="0" w:color="auto"/>
        <w:bottom w:val="none" w:sz="0" w:space="0" w:color="auto"/>
        <w:right w:val="none" w:sz="0" w:space="0" w:color="auto"/>
      </w:divBdr>
    </w:div>
    <w:div w:id="1988628174">
      <w:bodyDiv w:val="1"/>
      <w:marLeft w:val="0"/>
      <w:marRight w:val="0"/>
      <w:marTop w:val="0"/>
      <w:marBottom w:val="0"/>
      <w:divBdr>
        <w:top w:val="none" w:sz="0" w:space="0" w:color="auto"/>
        <w:left w:val="none" w:sz="0" w:space="0" w:color="auto"/>
        <w:bottom w:val="none" w:sz="0" w:space="0" w:color="auto"/>
        <w:right w:val="none" w:sz="0" w:space="0" w:color="auto"/>
      </w:divBdr>
    </w:div>
    <w:div w:id="1996760253">
      <w:bodyDiv w:val="1"/>
      <w:marLeft w:val="0"/>
      <w:marRight w:val="0"/>
      <w:marTop w:val="0"/>
      <w:marBottom w:val="0"/>
      <w:divBdr>
        <w:top w:val="none" w:sz="0" w:space="0" w:color="auto"/>
        <w:left w:val="none" w:sz="0" w:space="0" w:color="auto"/>
        <w:bottom w:val="none" w:sz="0" w:space="0" w:color="auto"/>
        <w:right w:val="none" w:sz="0" w:space="0" w:color="auto"/>
      </w:divBdr>
    </w:div>
    <w:div w:id="2003656174">
      <w:bodyDiv w:val="1"/>
      <w:marLeft w:val="0"/>
      <w:marRight w:val="0"/>
      <w:marTop w:val="0"/>
      <w:marBottom w:val="0"/>
      <w:divBdr>
        <w:top w:val="none" w:sz="0" w:space="0" w:color="auto"/>
        <w:left w:val="none" w:sz="0" w:space="0" w:color="auto"/>
        <w:bottom w:val="none" w:sz="0" w:space="0" w:color="auto"/>
        <w:right w:val="none" w:sz="0" w:space="0" w:color="auto"/>
      </w:divBdr>
    </w:div>
    <w:div w:id="2008750591">
      <w:bodyDiv w:val="1"/>
      <w:marLeft w:val="0"/>
      <w:marRight w:val="0"/>
      <w:marTop w:val="0"/>
      <w:marBottom w:val="0"/>
      <w:divBdr>
        <w:top w:val="none" w:sz="0" w:space="0" w:color="auto"/>
        <w:left w:val="none" w:sz="0" w:space="0" w:color="auto"/>
        <w:bottom w:val="none" w:sz="0" w:space="0" w:color="auto"/>
        <w:right w:val="none" w:sz="0" w:space="0" w:color="auto"/>
      </w:divBdr>
    </w:div>
    <w:div w:id="2009862568">
      <w:bodyDiv w:val="1"/>
      <w:marLeft w:val="0"/>
      <w:marRight w:val="0"/>
      <w:marTop w:val="0"/>
      <w:marBottom w:val="0"/>
      <w:divBdr>
        <w:top w:val="none" w:sz="0" w:space="0" w:color="auto"/>
        <w:left w:val="none" w:sz="0" w:space="0" w:color="auto"/>
        <w:bottom w:val="none" w:sz="0" w:space="0" w:color="auto"/>
        <w:right w:val="none" w:sz="0" w:space="0" w:color="auto"/>
      </w:divBdr>
    </w:div>
    <w:div w:id="2011130877">
      <w:bodyDiv w:val="1"/>
      <w:marLeft w:val="0"/>
      <w:marRight w:val="0"/>
      <w:marTop w:val="0"/>
      <w:marBottom w:val="0"/>
      <w:divBdr>
        <w:top w:val="none" w:sz="0" w:space="0" w:color="auto"/>
        <w:left w:val="none" w:sz="0" w:space="0" w:color="auto"/>
        <w:bottom w:val="none" w:sz="0" w:space="0" w:color="auto"/>
        <w:right w:val="none" w:sz="0" w:space="0" w:color="auto"/>
      </w:divBdr>
    </w:div>
    <w:div w:id="2013677195">
      <w:bodyDiv w:val="1"/>
      <w:marLeft w:val="0"/>
      <w:marRight w:val="0"/>
      <w:marTop w:val="0"/>
      <w:marBottom w:val="0"/>
      <w:divBdr>
        <w:top w:val="none" w:sz="0" w:space="0" w:color="auto"/>
        <w:left w:val="none" w:sz="0" w:space="0" w:color="auto"/>
        <w:bottom w:val="none" w:sz="0" w:space="0" w:color="auto"/>
        <w:right w:val="none" w:sz="0" w:space="0" w:color="auto"/>
      </w:divBdr>
    </w:div>
    <w:div w:id="2016418951">
      <w:bodyDiv w:val="1"/>
      <w:marLeft w:val="0"/>
      <w:marRight w:val="0"/>
      <w:marTop w:val="0"/>
      <w:marBottom w:val="0"/>
      <w:divBdr>
        <w:top w:val="none" w:sz="0" w:space="0" w:color="auto"/>
        <w:left w:val="none" w:sz="0" w:space="0" w:color="auto"/>
        <w:bottom w:val="none" w:sz="0" w:space="0" w:color="auto"/>
        <w:right w:val="none" w:sz="0" w:space="0" w:color="auto"/>
      </w:divBdr>
    </w:div>
    <w:div w:id="2016491418">
      <w:bodyDiv w:val="1"/>
      <w:marLeft w:val="0"/>
      <w:marRight w:val="0"/>
      <w:marTop w:val="0"/>
      <w:marBottom w:val="0"/>
      <w:divBdr>
        <w:top w:val="none" w:sz="0" w:space="0" w:color="auto"/>
        <w:left w:val="none" w:sz="0" w:space="0" w:color="auto"/>
        <w:bottom w:val="none" w:sz="0" w:space="0" w:color="auto"/>
        <w:right w:val="none" w:sz="0" w:space="0" w:color="auto"/>
      </w:divBdr>
    </w:div>
    <w:div w:id="2018190516">
      <w:bodyDiv w:val="1"/>
      <w:marLeft w:val="0"/>
      <w:marRight w:val="0"/>
      <w:marTop w:val="0"/>
      <w:marBottom w:val="0"/>
      <w:divBdr>
        <w:top w:val="none" w:sz="0" w:space="0" w:color="auto"/>
        <w:left w:val="none" w:sz="0" w:space="0" w:color="auto"/>
        <w:bottom w:val="none" w:sz="0" w:space="0" w:color="auto"/>
        <w:right w:val="none" w:sz="0" w:space="0" w:color="auto"/>
      </w:divBdr>
    </w:div>
    <w:div w:id="2020113838">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22778295">
      <w:bodyDiv w:val="1"/>
      <w:marLeft w:val="0"/>
      <w:marRight w:val="0"/>
      <w:marTop w:val="0"/>
      <w:marBottom w:val="0"/>
      <w:divBdr>
        <w:top w:val="none" w:sz="0" w:space="0" w:color="auto"/>
        <w:left w:val="none" w:sz="0" w:space="0" w:color="auto"/>
        <w:bottom w:val="none" w:sz="0" w:space="0" w:color="auto"/>
        <w:right w:val="none" w:sz="0" w:space="0" w:color="auto"/>
      </w:divBdr>
    </w:div>
    <w:div w:id="2022926682">
      <w:bodyDiv w:val="1"/>
      <w:marLeft w:val="0"/>
      <w:marRight w:val="0"/>
      <w:marTop w:val="0"/>
      <w:marBottom w:val="0"/>
      <w:divBdr>
        <w:top w:val="none" w:sz="0" w:space="0" w:color="auto"/>
        <w:left w:val="none" w:sz="0" w:space="0" w:color="auto"/>
        <w:bottom w:val="none" w:sz="0" w:space="0" w:color="auto"/>
        <w:right w:val="none" w:sz="0" w:space="0" w:color="auto"/>
      </w:divBdr>
    </w:div>
    <w:div w:id="2026323960">
      <w:bodyDiv w:val="1"/>
      <w:marLeft w:val="0"/>
      <w:marRight w:val="0"/>
      <w:marTop w:val="0"/>
      <w:marBottom w:val="0"/>
      <w:divBdr>
        <w:top w:val="none" w:sz="0" w:space="0" w:color="auto"/>
        <w:left w:val="none" w:sz="0" w:space="0" w:color="auto"/>
        <w:bottom w:val="none" w:sz="0" w:space="0" w:color="auto"/>
        <w:right w:val="none" w:sz="0" w:space="0" w:color="auto"/>
      </w:divBdr>
    </w:div>
    <w:div w:id="2027751325">
      <w:bodyDiv w:val="1"/>
      <w:marLeft w:val="0"/>
      <w:marRight w:val="0"/>
      <w:marTop w:val="0"/>
      <w:marBottom w:val="0"/>
      <w:divBdr>
        <w:top w:val="none" w:sz="0" w:space="0" w:color="auto"/>
        <w:left w:val="none" w:sz="0" w:space="0" w:color="auto"/>
        <w:bottom w:val="none" w:sz="0" w:space="0" w:color="auto"/>
        <w:right w:val="none" w:sz="0" w:space="0" w:color="auto"/>
      </w:divBdr>
    </w:div>
    <w:div w:id="2028629315">
      <w:bodyDiv w:val="1"/>
      <w:marLeft w:val="0"/>
      <w:marRight w:val="0"/>
      <w:marTop w:val="0"/>
      <w:marBottom w:val="0"/>
      <w:divBdr>
        <w:top w:val="none" w:sz="0" w:space="0" w:color="auto"/>
        <w:left w:val="none" w:sz="0" w:space="0" w:color="auto"/>
        <w:bottom w:val="none" w:sz="0" w:space="0" w:color="auto"/>
        <w:right w:val="none" w:sz="0" w:space="0" w:color="auto"/>
      </w:divBdr>
    </w:div>
    <w:div w:id="2031295490">
      <w:bodyDiv w:val="1"/>
      <w:marLeft w:val="0"/>
      <w:marRight w:val="0"/>
      <w:marTop w:val="0"/>
      <w:marBottom w:val="0"/>
      <w:divBdr>
        <w:top w:val="none" w:sz="0" w:space="0" w:color="auto"/>
        <w:left w:val="none" w:sz="0" w:space="0" w:color="auto"/>
        <w:bottom w:val="none" w:sz="0" w:space="0" w:color="auto"/>
        <w:right w:val="none" w:sz="0" w:space="0" w:color="auto"/>
      </w:divBdr>
    </w:div>
    <w:div w:id="2031879896">
      <w:bodyDiv w:val="1"/>
      <w:marLeft w:val="0"/>
      <w:marRight w:val="0"/>
      <w:marTop w:val="0"/>
      <w:marBottom w:val="0"/>
      <w:divBdr>
        <w:top w:val="none" w:sz="0" w:space="0" w:color="auto"/>
        <w:left w:val="none" w:sz="0" w:space="0" w:color="auto"/>
        <w:bottom w:val="none" w:sz="0" w:space="0" w:color="auto"/>
        <w:right w:val="none" w:sz="0" w:space="0" w:color="auto"/>
      </w:divBdr>
    </w:div>
    <w:div w:id="2032952469">
      <w:bodyDiv w:val="1"/>
      <w:marLeft w:val="0"/>
      <w:marRight w:val="0"/>
      <w:marTop w:val="0"/>
      <w:marBottom w:val="0"/>
      <w:divBdr>
        <w:top w:val="none" w:sz="0" w:space="0" w:color="auto"/>
        <w:left w:val="none" w:sz="0" w:space="0" w:color="auto"/>
        <w:bottom w:val="none" w:sz="0" w:space="0" w:color="auto"/>
        <w:right w:val="none" w:sz="0" w:space="0" w:color="auto"/>
      </w:divBdr>
    </w:div>
    <w:div w:id="2042588461">
      <w:bodyDiv w:val="1"/>
      <w:marLeft w:val="0"/>
      <w:marRight w:val="0"/>
      <w:marTop w:val="0"/>
      <w:marBottom w:val="0"/>
      <w:divBdr>
        <w:top w:val="none" w:sz="0" w:space="0" w:color="auto"/>
        <w:left w:val="none" w:sz="0" w:space="0" w:color="auto"/>
        <w:bottom w:val="none" w:sz="0" w:space="0" w:color="auto"/>
        <w:right w:val="none" w:sz="0" w:space="0" w:color="auto"/>
      </w:divBdr>
    </w:div>
    <w:div w:id="2045055523">
      <w:bodyDiv w:val="1"/>
      <w:marLeft w:val="0"/>
      <w:marRight w:val="0"/>
      <w:marTop w:val="0"/>
      <w:marBottom w:val="0"/>
      <w:divBdr>
        <w:top w:val="none" w:sz="0" w:space="0" w:color="auto"/>
        <w:left w:val="none" w:sz="0" w:space="0" w:color="auto"/>
        <w:bottom w:val="none" w:sz="0" w:space="0" w:color="auto"/>
        <w:right w:val="none" w:sz="0" w:space="0" w:color="auto"/>
      </w:divBdr>
    </w:div>
    <w:div w:id="2046059766">
      <w:bodyDiv w:val="1"/>
      <w:marLeft w:val="0"/>
      <w:marRight w:val="0"/>
      <w:marTop w:val="0"/>
      <w:marBottom w:val="0"/>
      <w:divBdr>
        <w:top w:val="none" w:sz="0" w:space="0" w:color="auto"/>
        <w:left w:val="none" w:sz="0" w:space="0" w:color="auto"/>
        <w:bottom w:val="none" w:sz="0" w:space="0" w:color="auto"/>
        <w:right w:val="none" w:sz="0" w:space="0" w:color="auto"/>
      </w:divBdr>
    </w:div>
    <w:div w:id="2047098067">
      <w:bodyDiv w:val="1"/>
      <w:marLeft w:val="0"/>
      <w:marRight w:val="0"/>
      <w:marTop w:val="0"/>
      <w:marBottom w:val="0"/>
      <w:divBdr>
        <w:top w:val="none" w:sz="0" w:space="0" w:color="auto"/>
        <w:left w:val="none" w:sz="0" w:space="0" w:color="auto"/>
        <w:bottom w:val="none" w:sz="0" w:space="0" w:color="auto"/>
        <w:right w:val="none" w:sz="0" w:space="0" w:color="auto"/>
      </w:divBdr>
    </w:div>
    <w:div w:id="2047824308">
      <w:bodyDiv w:val="1"/>
      <w:marLeft w:val="0"/>
      <w:marRight w:val="0"/>
      <w:marTop w:val="0"/>
      <w:marBottom w:val="0"/>
      <w:divBdr>
        <w:top w:val="none" w:sz="0" w:space="0" w:color="auto"/>
        <w:left w:val="none" w:sz="0" w:space="0" w:color="auto"/>
        <w:bottom w:val="none" w:sz="0" w:space="0" w:color="auto"/>
        <w:right w:val="none" w:sz="0" w:space="0" w:color="auto"/>
      </w:divBdr>
    </w:div>
    <w:div w:id="2049253131">
      <w:bodyDiv w:val="1"/>
      <w:marLeft w:val="0"/>
      <w:marRight w:val="0"/>
      <w:marTop w:val="0"/>
      <w:marBottom w:val="0"/>
      <w:divBdr>
        <w:top w:val="none" w:sz="0" w:space="0" w:color="auto"/>
        <w:left w:val="none" w:sz="0" w:space="0" w:color="auto"/>
        <w:bottom w:val="none" w:sz="0" w:space="0" w:color="auto"/>
        <w:right w:val="none" w:sz="0" w:space="0" w:color="auto"/>
      </w:divBdr>
    </w:div>
    <w:div w:id="2049791321">
      <w:bodyDiv w:val="1"/>
      <w:marLeft w:val="0"/>
      <w:marRight w:val="0"/>
      <w:marTop w:val="0"/>
      <w:marBottom w:val="0"/>
      <w:divBdr>
        <w:top w:val="none" w:sz="0" w:space="0" w:color="auto"/>
        <w:left w:val="none" w:sz="0" w:space="0" w:color="auto"/>
        <w:bottom w:val="none" w:sz="0" w:space="0" w:color="auto"/>
        <w:right w:val="none" w:sz="0" w:space="0" w:color="auto"/>
      </w:divBdr>
    </w:div>
    <w:div w:id="2050717121">
      <w:bodyDiv w:val="1"/>
      <w:marLeft w:val="0"/>
      <w:marRight w:val="0"/>
      <w:marTop w:val="0"/>
      <w:marBottom w:val="0"/>
      <w:divBdr>
        <w:top w:val="none" w:sz="0" w:space="0" w:color="auto"/>
        <w:left w:val="none" w:sz="0" w:space="0" w:color="auto"/>
        <w:bottom w:val="none" w:sz="0" w:space="0" w:color="auto"/>
        <w:right w:val="none" w:sz="0" w:space="0" w:color="auto"/>
      </w:divBdr>
    </w:div>
    <w:div w:id="2056998566">
      <w:bodyDiv w:val="1"/>
      <w:marLeft w:val="0"/>
      <w:marRight w:val="0"/>
      <w:marTop w:val="0"/>
      <w:marBottom w:val="0"/>
      <w:divBdr>
        <w:top w:val="none" w:sz="0" w:space="0" w:color="auto"/>
        <w:left w:val="none" w:sz="0" w:space="0" w:color="auto"/>
        <w:bottom w:val="none" w:sz="0" w:space="0" w:color="auto"/>
        <w:right w:val="none" w:sz="0" w:space="0" w:color="auto"/>
      </w:divBdr>
    </w:div>
    <w:div w:id="2057005684">
      <w:bodyDiv w:val="1"/>
      <w:marLeft w:val="0"/>
      <w:marRight w:val="0"/>
      <w:marTop w:val="0"/>
      <w:marBottom w:val="0"/>
      <w:divBdr>
        <w:top w:val="none" w:sz="0" w:space="0" w:color="auto"/>
        <w:left w:val="none" w:sz="0" w:space="0" w:color="auto"/>
        <w:bottom w:val="none" w:sz="0" w:space="0" w:color="auto"/>
        <w:right w:val="none" w:sz="0" w:space="0" w:color="auto"/>
      </w:divBdr>
    </w:div>
    <w:div w:id="2058891136">
      <w:bodyDiv w:val="1"/>
      <w:marLeft w:val="0"/>
      <w:marRight w:val="0"/>
      <w:marTop w:val="0"/>
      <w:marBottom w:val="0"/>
      <w:divBdr>
        <w:top w:val="none" w:sz="0" w:space="0" w:color="auto"/>
        <w:left w:val="none" w:sz="0" w:space="0" w:color="auto"/>
        <w:bottom w:val="none" w:sz="0" w:space="0" w:color="auto"/>
        <w:right w:val="none" w:sz="0" w:space="0" w:color="auto"/>
      </w:divBdr>
    </w:div>
    <w:div w:id="2061393360">
      <w:bodyDiv w:val="1"/>
      <w:marLeft w:val="0"/>
      <w:marRight w:val="0"/>
      <w:marTop w:val="0"/>
      <w:marBottom w:val="0"/>
      <w:divBdr>
        <w:top w:val="none" w:sz="0" w:space="0" w:color="auto"/>
        <w:left w:val="none" w:sz="0" w:space="0" w:color="auto"/>
        <w:bottom w:val="none" w:sz="0" w:space="0" w:color="auto"/>
        <w:right w:val="none" w:sz="0" w:space="0" w:color="auto"/>
      </w:divBdr>
    </w:div>
    <w:div w:id="2063090589">
      <w:bodyDiv w:val="1"/>
      <w:marLeft w:val="0"/>
      <w:marRight w:val="0"/>
      <w:marTop w:val="0"/>
      <w:marBottom w:val="0"/>
      <w:divBdr>
        <w:top w:val="none" w:sz="0" w:space="0" w:color="auto"/>
        <w:left w:val="none" w:sz="0" w:space="0" w:color="auto"/>
        <w:bottom w:val="none" w:sz="0" w:space="0" w:color="auto"/>
        <w:right w:val="none" w:sz="0" w:space="0" w:color="auto"/>
      </w:divBdr>
    </w:div>
    <w:div w:id="2073766817">
      <w:bodyDiv w:val="1"/>
      <w:marLeft w:val="0"/>
      <w:marRight w:val="0"/>
      <w:marTop w:val="0"/>
      <w:marBottom w:val="0"/>
      <w:divBdr>
        <w:top w:val="none" w:sz="0" w:space="0" w:color="auto"/>
        <w:left w:val="none" w:sz="0" w:space="0" w:color="auto"/>
        <w:bottom w:val="none" w:sz="0" w:space="0" w:color="auto"/>
        <w:right w:val="none" w:sz="0" w:space="0" w:color="auto"/>
      </w:divBdr>
    </w:div>
    <w:div w:id="2075468604">
      <w:bodyDiv w:val="1"/>
      <w:marLeft w:val="0"/>
      <w:marRight w:val="0"/>
      <w:marTop w:val="0"/>
      <w:marBottom w:val="0"/>
      <w:divBdr>
        <w:top w:val="none" w:sz="0" w:space="0" w:color="auto"/>
        <w:left w:val="none" w:sz="0" w:space="0" w:color="auto"/>
        <w:bottom w:val="none" w:sz="0" w:space="0" w:color="auto"/>
        <w:right w:val="none" w:sz="0" w:space="0" w:color="auto"/>
      </w:divBdr>
    </w:div>
    <w:div w:id="2075618567">
      <w:bodyDiv w:val="1"/>
      <w:marLeft w:val="0"/>
      <w:marRight w:val="0"/>
      <w:marTop w:val="0"/>
      <w:marBottom w:val="0"/>
      <w:divBdr>
        <w:top w:val="none" w:sz="0" w:space="0" w:color="auto"/>
        <w:left w:val="none" w:sz="0" w:space="0" w:color="auto"/>
        <w:bottom w:val="none" w:sz="0" w:space="0" w:color="auto"/>
        <w:right w:val="none" w:sz="0" w:space="0" w:color="auto"/>
      </w:divBdr>
    </w:div>
    <w:div w:id="2079130876">
      <w:bodyDiv w:val="1"/>
      <w:marLeft w:val="0"/>
      <w:marRight w:val="0"/>
      <w:marTop w:val="0"/>
      <w:marBottom w:val="0"/>
      <w:divBdr>
        <w:top w:val="none" w:sz="0" w:space="0" w:color="auto"/>
        <w:left w:val="none" w:sz="0" w:space="0" w:color="auto"/>
        <w:bottom w:val="none" w:sz="0" w:space="0" w:color="auto"/>
        <w:right w:val="none" w:sz="0" w:space="0" w:color="auto"/>
      </w:divBdr>
    </w:div>
    <w:div w:id="2085642223">
      <w:bodyDiv w:val="1"/>
      <w:marLeft w:val="0"/>
      <w:marRight w:val="0"/>
      <w:marTop w:val="0"/>
      <w:marBottom w:val="0"/>
      <w:divBdr>
        <w:top w:val="none" w:sz="0" w:space="0" w:color="auto"/>
        <w:left w:val="none" w:sz="0" w:space="0" w:color="auto"/>
        <w:bottom w:val="none" w:sz="0" w:space="0" w:color="auto"/>
        <w:right w:val="none" w:sz="0" w:space="0" w:color="auto"/>
      </w:divBdr>
    </w:div>
    <w:div w:id="2085833237">
      <w:bodyDiv w:val="1"/>
      <w:marLeft w:val="0"/>
      <w:marRight w:val="0"/>
      <w:marTop w:val="0"/>
      <w:marBottom w:val="0"/>
      <w:divBdr>
        <w:top w:val="none" w:sz="0" w:space="0" w:color="auto"/>
        <w:left w:val="none" w:sz="0" w:space="0" w:color="auto"/>
        <w:bottom w:val="none" w:sz="0" w:space="0" w:color="auto"/>
        <w:right w:val="none" w:sz="0" w:space="0" w:color="auto"/>
      </w:divBdr>
    </w:div>
    <w:div w:id="2089422871">
      <w:bodyDiv w:val="1"/>
      <w:marLeft w:val="0"/>
      <w:marRight w:val="0"/>
      <w:marTop w:val="0"/>
      <w:marBottom w:val="0"/>
      <w:divBdr>
        <w:top w:val="none" w:sz="0" w:space="0" w:color="auto"/>
        <w:left w:val="none" w:sz="0" w:space="0" w:color="auto"/>
        <w:bottom w:val="none" w:sz="0" w:space="0" w:color="auto"/>
        <w:right w:val="none" w:sz="0" w:space="0" w:color="auto"/>
      </w:divBdr>
    </w:div>
    <w:div w:id="2093893279">
      <w:bodyDiv w:val="1"/>
      <w:marLeft w:val="0"/>
      <w:marRight w:val="0"/>
      <w:marTop w:val="0"/>
      <w:marBottom w:val="0"/>
      <w:divBdr>
        <w:top w:val="none" w:sz="0" w:space="0" w:color="auto"/>
        <w:left w:val="none" w:sz="0" w:space="0" w:color="auto"/>
        <w:bottom w:val="none" w:sz="0" w:space="0" w:color="auto"/>
        <w:right w:val="none" w:sz="0" w:space="0" w:color="auto"/>
      </w:divBdr>
    </w:div>
    <w:div w:id="2097283816">
      <w:bodyDiv w:val="1"/>
      <w:marLeft w:val="0"/>
      <w:marRight w:val="0"/>
      <w:marTop w:val="0"/>
      <w:marBottom w:val="0"/>
      <w:divBdr>
        <w:top w:val="none" w:sz="0" w:space="0" w:color="auto"/>
        <w:left w:val="none" w:sz="0" w:space="0" w:color="auto"/>
        <w:bottom w:val="none" w:sz="0" w:space="0" w:color="auto"/>
        <w:right w:val="none" w:sz="0" w:space="0" w:color="auto"/>
      </w:divBdr>
    </w:div>
    <w:div w:id="2098598646">
      <w:bodyDiv w:val="1"/>
      <w:marLeft w:val="0"/>
      <w:marRight w:val="0"/>
      <w:marTop w:val="0"/>
      <w:marBottom w:val="0"/>
      <w:divBdr>
        <w:top w:val="none" w:sz="0" w:space="0" w:color="auto"/>
        <w:left w:val="none" w:sz="0" w:space="0" w:color="auto"/>
        <w:bottom w:val="none" w:sz="0" w:space="0" w:color="auto"/>
        <w:right w:val="none" w:sz="0" w:space="0" w:color="auto"/>
      </w:divBdr>
    </w:div>
    <w:div w:id="2101757539">
      <w:bodyDiv w:val="1"/>
      <w:marLeft w:val="0"/>
      <w:marRight w:val="0"/>
      <w:marTop w:val="0"/>
      <w:marBottom w:val="0"/>
      <w:divBdr>
        <w:top w:val="none" w:sz="0" w:space="0" w:color="auto"/>
        <w:left w:val="none" w:sz="0" w:space="0" w:color="auto"/>
        <w:bottom w:val="none" w:sz="0" w:space="0" w:color="auto"/>
        <w:right w:val="none" w:sz="0" w:space="0" w:color="auto"/>
      </w:divBdr>
    </w:div>
    <w:div w:id="2102411969">
      <w:bodyDiv w:val="1"/>
      <w:marLeft w:val="0"/>
      <w:marRight w:val="0"/>
      <w:marTop w:val="0"/>
      <w:marBottom w:val="0"/>
      <w:divBdr>
        <w:top w:val="none" w:sz="0" w:space="0" w:color="auto"/>
        <w:left w:val="none" w:sz="0" w:space="0" w:color="auto"/>
        <w:bottom w:val="none" w:sz="0" w:space="0" w:color="auto"/>
        <w:right w:val="none" w:sz="0" w:space="0" w:color="auto"/>
      </w:divBdr>
    </w:div>
    <w:div w:id="2108116303">
      <w:bodyDiv w:val="1"/>
      <w:marLeft w:val="0"/>
      <w:marRight w:val="0"/>
      <w:marTop w:val="0"/>
      <w:marBottom w:val="0"/>
      <w:divBdr>
        <w:top w:val="none" w:sz="0" w:space="0" w:color="auto"/>
        <w:left w:val="none" w:sz="0" w:space="0" w:color="auto"/>
        <w:bottom w:val="none" w:sz="0" w:space="0" w:color="auto"/>
        <w:right w:val="none" w:sz="0" w:space="0" w:color="auto"/>
      </w:divBdr>
    </w:div>
    <w:div w:id="2111267473">
      <w:bodyDiv w:val="1"/>
      <w:marLeft w:val="0"/>
      <w:marRight w:val="0"/>
      <w:marTop w:val="0"/>
      <w:marBottom w:val="0"/>
      <w:divBdr>
        <w:top w:val="none" w:sz="0" w:space="0" w:color="auto"/>
        <w:left w:val="none" w:sz="0" w:space="0" w:color="auto"/>
        <w:bottom w:val="none" w:sz="0" w:space="0" w:color="auto"/>
        <w:right w:val="none" w:sz="0" w:space="0" w:color="auto"/>
      </w:divBdr>
    </w:div>
    <w:div w:id="2111512398">
      <w:bodyDiv w:val="1"/>
      <w:marLeft w:val="0"/>
      <w:marRight w:val="0"/>
      <w:marTop w:val="0"/>
      <w:marBottom w:val="0"/>
      <w:divBdr>
        <w:top w:val="none" w:sz="0" w:space="0" w:color="auto"/>
        <w:left w:val="none" w:sz="0" w:space="0" w:color="auto"/>
        <w:bottom w:val="none" w:sz="0" w:space="0" w:color="auto"/>
        <w:right w:val="none" w:sz="0" w:space="0" w:color="auto"/>
      </w:divBdr>
    </w:div>
    <w:div w:id="2112700334">
      <w:bodyDiv w:val="1"/>
      <w:marLeft w:val="0"/>
      <w:marRight w:val="0"/>
      <w:marTop w:val="0"/>
      <w:marBottom w:val="0"/>
      <w:divBdr>
        <w:top w:val="none" w:sz="0" w:space="0" w:color="auto"/>
        <w:left w:val="none" w:sz="0" w:space="0" w:color="auto"/>
        <w:bottom w:val="none" w:sz="0" w:space="0" w:color="auto"/>
        <w:right w:val="none" w:sz="0" w:space="0" w:color="auto"/>
      </w:divBdr>
    </w:div>
    <w:div w:id="2115317051">
      <w:bodyDiv w:val="1"/>
      <w:marLeft w:val="0"/>
      <w:marRight w:val="0"/>
      <w:marTop w:val="0"/>
      <w:marBottom w:val="0"/>
      <w:divBdr>
        <w:top w:val="none" w:sz="0" w:space="0" w:color="auto"/>
        <w:left w:val="none" w:sz="0" w:space="0" w:color="auto"/>
        <w:bottom w:val="none" w:sz="0" w:space="0" w:color="auto"/>
        <w:right w:val="none" w:sz="0" w:space="0" w:color="auto"/>
      </w:divBdr>
    </w:div>
    <w:div w:id="2125535011">
      <w:bodyDiv w:val="1"/>
      <w:marLeft w:val="0"/>
      <w:marRight w:val="0"/>
      <w:marTop w:val="0"/>
      <w:marBottom w:val="0"/>
      <w:divBdr>
        <w:top w:val="none" w:sz="0" w:space="0" w:color="auto"/>
        <w:left w:val="none" w:sz="0" w:space="0" w:color="auto"/>
        <w:bottom w:val="none" w:sz="0" w:space="0" w:color="auto"/>
        <w:right w:val="none" w:sz="0" w:space="0" w:color="auto"/>
      </w:divBdr>
    </w:div>
    <w:div w:id="2129813375">
      <w:bodyDiv w:val="1"/>
      <w:marLeft w:val="0"/>
      <w:marRight w:val="0"/>
      <w:marTop w:val="0"/>
      <w:marBottom w:val="0"/>
      <w:divBdr>
        <w:top w:val="none" w:sz="0" w:space="0" w:color="auto"/>
        <w:left w:val="none" w:sz="0" w:space="0" w:color="auto"/>
        <w:bottom w:val="none" w:sz="0" w:space="0" w:color="auto"/>
        <w:right w:val="none" w:sz="0" w:space="0" w:color="auto"/>
      </w:divBdr>
    </w:div>
    <w:div w:id="2137598510">
      <w:bodyDiv w:val="1"/>
      <w:marLeft w:val="0"/>
      <w:marRight w:val="0"/>
      <w:marTop w:val="0"/>
      <w:marBottom w:val="0"/>
      <w:divBdr>
        <w:top w:val="none" w:sz="0" w:space="0" w:color="auto"/>
        <w:left w:val="none" w:sz="0" w:space="0" w:color="auto"/>
        <w:bottom w:val="none" w:sz="0" w:space="0" w:color="auto"/>
        <w:right w:val="none" w:sz="0" w:space="0" w:color="auto"/>
      </w:divBdr>
    </w:div>
    <w:div w:id="2140344525">
      <w:bodyDiv w:val="1"/>
      <w:marLeft w:val="0"/>
      <w:marRight w:val="0"/>
      <w:marTop w:val="0"/>
      <w:marBottom w:val="0"/>
      <w:divBdr>
        <w:top w:val="none" w:sz="0" w:space="0" w:color="auto"/>
        <w:left w:val="none" w:sz="0" w:space="0" w:color="auto"/>
        <w:bottom w:val="none" w:sz="0" w:space="0" w:color="auto"/>
        <w:right w:val="none" w:sz="0" w:space="0" w:color="auto"/>
      </w:divBdr>
    </w:div>
    <w:div w:id="2140799185">
      <w:bodyDiv w:val="1"/>
      <w:marLeft w:val="0"/>
      <w:marRight w:val="0"/>
      <w:marTop w:val="0"/>
      <w:marBottom w:val="0"/>
      <w:divBdr>
        <w:top w:val="none" w:sz="0" w:space="0" w:color="auto"/>
        <w:left w:val="none" w:sz="0" w:space="0" w:color="auto"/>
        <w:bottom w:val="none" w:sz="0" w:space="0" w:color="auto"/>
        <w:right w:val="none" w:sz="0" w:space="0" w:color="auto"/>
      </w:divBdr>
    </w:div>
    <w:div w:id="21433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B9415F-D1C1-47A6-9E9F-D8706963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59</Pages>
  <Words>9111</Words>
  <Characters>51933</Characters>
  <Application>Microsoft Office Word</Application>
  <DocSecurity>0</DocSecurity>
  <Lines>432</Lines>
  <Paragraphs>121</Paragraphs>
  <ScaleCrop>false</ScaleCrop>
  <Company>KZGJ</Company>
  <LinksUpToDate>false</LinksUpToDate>
  <CharactersWithSpaces>60923</CharactersWithSpaces>
  <SharedDoc>false</SharedDoc>
  <HLinks>
    <vt:vector size="174" baseType="variant">
      <vt:variant>
        <vt:i4>574628439</vt:i4>
      </vt:variant>
      <vt:variant>
        <vt:i4>150</vt:i4>
      </vt:variant>
      <vt:variant>
        <vt:i4>0</vt:i4>
      </vt:variant>
      <vt:variant>
        <vt:i4>5</vt:i4>
      </vt:variant>
      <vt:variant>
        <vt:lpwstr/>
      </vt:variant>
      <vt:variant>
        <vt:lpwstr>分类汇总!B64#分类汇总!B64</vt:lpwstr>
      </vt:variant>
      <vt:variant>
        <vt:i4>575021655</vt:i4>
      </vt:variant>
      <vt:variant>
        <vt:i4>147</vt:i4>
      </vt:variant>
      <vt:variant>
        <vt:i4>0</vt:i4>
      </vt:variant>
      <vt:variant>
        <vt:i4>5</vt:i4>
      </vt:variant>
      <vt:variant>
        <vt:lpwstr/>
      </vt:variant>
      <vt:variant>
        <vt:lpwstr>分类汇总!B62#分类汇总!B62</vt:lpwstr>
      </vt:variant>
      <vt:variant>
        <vt:i4>574890580</vt:i4>
      </vt:variant>
      <vt:variant>
        <vt:i4>144</vt:i4>
      </vt:variant>
      <vt:variant>
        <vt:i4>0</vt:i4>
      </vt:variant>
      <vt:variant>
        <vt:i4>5</vt:i4>
      </vt:variant>
      <vt:variant>
        <vt:lpwstr/>
      </vt:variant>
      <vt:variant>
        <vt:lpwstr>分类汇总!B53#分类汇总!B53</vt:lpwstr>
      </vt:variant>
      <vt:variant>
        <vt:i4>575152722</vt:i4>
      </vt:variant>
      <vt:variant>
        <vt:i4>141</vt:i4>
      </vt:variant>
      <vt:variant>
        <vt:i4>0</vt:i4>
      </vt:variant>
      <vt:variant>
        <vt:i4>5</vt:i4>
      </vt:variant>
      <vt:variant>
        <vt:lpwstr/>
      </vt:variant>
      <vt:variant>
        <vt:lpwstr>分类汇总!B39#分类汇总!B39</vt:lpwstr>
      </vt:variant>
      <vt:variant>
        <vt:i4>575218258</vt:i4>
      </vt:variant>
      <vt:variant>
        <vt:i4>138</vt:i4>
      </vt:variant>
      <vt:variant>
        <vt:i4>0</vt:i4>
      </vt:variant>
      <vt:variant>
        <vt:i4>5</vt:i4>
      </vt:variant>
      <vt:variant>
        <vt:lpwstr/>
      </vt:variant>
      <vt:variant>
        <vt:lpwstr>分类汇总!B38#分类汇总!B38</vt:lpwstr>
      </vt:variant>
      <vt:variant>
        <vt:i4>2293814</vt:i4>
      </vt:variant>
      <vt:variant>
        <vt:i4>135</vt:i4>
      </vt:variant>
      <vt:variant>
        <vt:i4>0</vt:i4>
      </vt:variant>
      <vt:variant>
        <vt:i4>5</vt:i4>
      </vt:variant>
      <vt:variant>
        <vt:lpwstr/>
      </vt:variant>
      <vt:variant>
        <vt:lpwstr>分类汇总!B6#分类汇总!B6</vt:lpwstr>
      </vt:variant>
      <vt:variant>
        <vt:i4>574628439</vt:i4>
      </vt:variant>
      <vt:variant>
        <vt:i4>120</vt:i4>
      </vt:variant>
      <vt:variant>
        <vt:i4>0</vt:i4>
      </vt:variant>
      <vt:variant>
        <vt:i4>5</vt:i4>
      </vt:variant>
      <vt:variant>
        <vt:lpwstr/>
      </vt:variant>
      <vt:variant>
        <vt:lpwstr>分类汇总!B64#分类汇总!B64</vt:lpwstr>
      </vt:variant>
      <vt:variant>
        <vt:i4>575021655</vt:i4>
      </vt:variant>
      <vt:variant>
        <vt:i4>117</vt:i4>
      </vt:variant>
      <vt:variant>
        <vt:i4>0</vt:i4>
      </vt:variant>
      <vt:variant>
        <vt:i4>5</vt:i4>
      </vt:variant>
      <vt:variant>
        <vt:lpwstr/>
      </vt:variant>
      <vt:variant>
        <vt:lpwstr>分类汇总!B62#分类汇总!B62</vt:lpwstr>
      </vt:variant>
      <vt:variant>
        <vt:i4>574890580</vt:i4>
      </vt:variant>
      <vt:variant>
        <vt:i4>114</vt:i4>
      </vt:variant>
      <vt:variant>
        <vt:i4>0</vt:i4>
      </vt:variant>
      <vt:variant>
        <vt:i4>5</vt:i4>
      </vt:variant>
      <vt:variant>
        <vt:lpwstr/>
      </vt:variant>
      <vt:variant>
        <vt:lpwstr>分类汇总!B53#分类汇总!B53</vt:lpwstr>
      </vt:variant>
      <vt:variant>
        <vt:i4>575152722</vt:i4>
      </vt:variant>
      <vt:variant>
        <vt:i4>111</vt:i4>
      </vt:variant>
      <vt:variant>
        <vt:i4>0</vt:i4>
      </vt:variant>
      <vt:variant>
        <vt:i4>5</vt:i4>
      </vt:variant>
      <vt:variant>
        <vt:lpwstr/>
      </vt:variant>
      <vt:variant>
        <vt:lpwstr>分类汇总!B39#分类汇总!B39</vt:lpwstr>
      </vt:variant>
      <vt:variant>
        <vt:i4>575218258</vt:i4>
      </vt:variant>
      <vt:variant>
        <vt:i4>108</vt:i4>
      </vt:variant>
      <vt:variant>
        <vt:i4>0</vt:i4>
      </vt:variant>
      <vt:variant>
        <vt:i4>5</vt:i4>
      </vt:variant>
      <vt:variant>
        <vt:lpwstr/>
      </vt:variant>
      <vt:variant>
        <vt:lpwstr>分类汇总!B38#分类汇总!B38</vt:lpwstr>
      </vt:variant>
      <vt:variant>
        <vt:i4>2293814</vt:i4>
      </vt:variant>
      <vt:variant>
        <vt:i4>105</vt:i4>
      </vt:variant>
      <vt:variant>
        <vt:i4>0</vt:i4>
      </vt:variant>
      <vt:variant>
        <vt:i4>5</vt:i4>
      </vt:variant>
      <vt:variant>
        <vt:lpwstr/>
      </vt:variant>
      <vt:variant>
        <vt:lpwstr>分类汇总!B6#分类汇总!B6</vt:lpwstr>
      </vt:variant>
      <vt:variant>
        <vt:i4>1310768</vt:i4>
      </vt:variant>
      <vt:variant>
        <vt:i4>98</vt:i4>
      </vt:variant>
      <vt:variant>
        <vt:i4>0</vt:i4>
      </vt:variant>
      <vt:variant>
        <vt:i4>5</vt:i4>
      </vt:variant>
      <vt:variant>
        <vt:lpwstr/>
      </vt:variant>
      <vt:variant>
        <vt:lpwstr>_Toc240450733</vt:lpwstr>
      </vt:variant>
      <vt:variant>
        <vt:i4>1310768</vt:i4>
      </vt:variant>
      <vt:variant>
        <vt:i4>92</vt:i4>
      </vt:variant>
      <vt:variant>
        <vt:i4>0</vt:i4>
      </vt:variant>
      <vt:variant>
        <vt:i4>5</vt:i4>
      </vt:variant>
      <vt:variant>
        <vt:lpwstr/>
      </vt:variant>
      <vt:variant>
        <vt:lpwstr>_Toc240450732</vt:lpwstr>
      </vt:variant>
      <vt:variant>
        <vt:i4>1310768</vt:i4>
      </vt:variant>
      <vt:variant>
        <vt:i4>86</vt:i4>
      </vt:variant>
      <vt:variant>
        <vt:i4>0</vt:i4>
      </vt:variant>
      <vt:variant>
        <vt:i4>5</vt:i4>
      </vt:variant>
      <vt:variant>
        <vt:lpwstr/>
      </vt:variant>
      <vt:variant>
        <vt:lpwstr>_Toc240450731</vt:lpwstr>
      </vt:variant>
      <vt:variant>
        <vt:i4>1310768</vt:i4>
      </vt:variant>
      <vt:variant>
        <vt:i4>80</vt:i4>
      </vt:variant>
      <vt:variant>
        <vt:i4>0</vt:i4>
      </vt:variant>
      <vt:variant>
        <vt:i4>5</vt:i4>
      </vt:variant>
      <vt:variant>
        <vt:lpwstr/>
      </vt:variant>
      <vt:variant>
        <vt:lpwstr>_Toc240450730</vt:lpwstr>
      </vt:variant>
      <vt:variant>
        <vt:i4>1376304</vt:i4>
      </vt:variant>
      <vt:variant>
        <vt:i4>74</vt:i4>
      </vt:variant>
      <vt:variant>
        <vt:i4>0</vt:i4>
      </vt:variant>
      <vt:variant>
        <vt:i4>5</vt:i4>
      </vt:variant>
      <vt:variant>
        <vt:lpwstr/>
      </vt:variant>
      <vt:variant>
        <vt:lpwstr>_Toc240450729</vt:lpwstr>
      </vt:variant>
      <vt:variant>
        <vt:i4>1376304</vt:i4>
      </vt:variant>
      <vt:variant>
        <vt:i4>68</vt:i4>
      </vt:variant>
      <vt:variant>
        <vt:i4>0</vt:i4>
      </vt:variant>
      <vt:variant>
        <vt:i4>5</vt:i4>
      </vt:variant>
      <vt:variant>
        <vt:lpwstr/>
      </vt:variant>
      <vt:variant>
        <vt:lpwstr>_Toc240450728</vt:lpwstr>
      </vt:variant>
      <vt:variant>
        <vt:i4>1376304</vt:i4>
      </vt:variant>
      <vt:variant>
        <vt:i4>62</vt:i4>
      </vt:variant>
      <vt:variant>
        <vt:i4>0</vt:i4>
      </vt:variant>
      <vt:variant>
        <vt:i4>5</vt:i4>
      </vt:variant>
      <vt:variant>
        <vt:lpwstr/>
      </vt:variant>
      <vt:variant>
        <vt:lpwstr>_Toc240450727</vt:lpwstr>
      </vt:variant>
      <vt:variant>
        <vt:i4>1376304</vt:i4>
      </vt:variant>
      <vt:variant>
        <vt:i4>56</vt:i4>
      </vt:variant>
      <vt:variant>
        <vt:i4>0</vt:i4>
      </vt:variant>
      <vt:variant>
        <vt:i4>5</vt:i4>
      </vt:variant>
      <vt:variant>
        <vt:lpwstr/>
      </vt:variant>
      <vt:variant>
        <vt:lpwstr>_Toc240450726</vt:lpwstr>
      </vt:variant>
      <vt:variant>
        <vt:i4>1376304</vt:i4>
      </vt:variant>
      <vt:variant>
        <vt:i4>50</vt:i4>
      </vt:variant>
      <vt:variant>
        <vt:i4>0</vt:i4>
      </vt:variant>
      <vt:variant>
        <vt:i4>5</vt:i4>
      </vt:variant>
      <vt:variant>
        <vt:lpwstr/>
      </vt:variant>
      <vt:variant>
        <vt:lpwstr>_Toc240450725</vt:lpwstr>
      </vt:variant>
      <vt:variant>
        <vt:i4>1376304</vt:i4>
      </vt:variant>
      <vt:variant>
        <vt:i4>44</vt:i4>
      </vt:variant>
      <vt:variant>
        <vt:i4>0</vt:i4>
      </vt:variant>
      <vt:variant>
        <vt:i4>5</vt:i4>
      </vt:variant>
      <vt:variant>
        <vt:lpwstr/>
      </vt:variant>
      <vt:variant>
        <vt:lpwstr>_Toc240450724</vt:lpwstr>
      </vt:variant>
      <vt:variant>
        <vt:i4>1376304</vt:i4>
      </vt:variant>
      <vt:variant>
        <vt:i4>38</vt:i4>
      </vt:variant>
      <vt:variant>
        <vt:i4>0</vt:i4>
      </vt:variant>
      <vt:variant>
        <vt:i4>5</vt:i4>
      </vt:variant>
      <vt:variant>
        <vt:lpwstr/>
      </vt:variant>
      <vt:variant>
        <vt:lpwstr>_Toc240450723</vt:lpwstr>
      </vt:variant>
      <vt:variant>
        <vt:i4>1376304</vt:i4>
      </vt:variant>
      <vt:variant>
        <vt:i4>32</vt:i4>
      </vt:variant>
      <vt:variant>
        <vt:i4>0</vt:i4>
      </vt:variant>
      <vt:variant>
        <vt:i4>5</vt:i4>
      </vt:variant>
      <vt:variant>
        <vt:lpwstr/>
      </vt:variant>
      <vt:variant>
        <vt:lpwstr>_Toc240450722</vt:lpwstr>
      </vt:variant>
      <vt:variant>
        <vt:i4>1376304</vt:i4>
      </vt:variant>
      <vt:variant>
        <vt:i4>26</vt:i4>
      </vt:variant>
      <vt:variant>
        <vt:i4>0</vt:i4>
      </vt:variant>
      <vt:variant>
        <vt:i4>5</vt:i4>
      </vt:variant>
      <vt:variant>
        <vt:lpwstr/>
      </vt:variant>
      <vt:variant>
        <vt:lpwstr>_Toc240450721</vt:lpwstr>
      </vt:variant>
      <vt:variant>
        <vt:i4>1376304</vt:i4>
      </vt:variant>
      <vt:variant>
        <vt:i4>20</vt:i4>
      </vt:variant>
      <vt:variant>
        <vt:i4>0</vt:i4>
      </vt:variant>
      <vt:variant>
        <vt:i4>5</vt:i4>
      </vt:variant>
      <vt:variant>
        <vt:lpwstr/>
      </vt:variant>
      <vt:variant>
        <vt:lpwstr>_Toc240450720</vt:lpwstr>
      </vt:variant>
      <vt:variant>
        <vt:i4>1441840</vt:i4>
      </vt:variant>
      <vt:variant>
        <vt:i4>14</vt:i4>
      </vt:variant>
      <vt:variant>
        <vt:i4>0</vt:i4>
      </vt:variant>
      <vt:variant>
        <vt:i4>5</vt:i4>
      </vt:variant>
      <vt:variant>
        <vt:lpwstr/>
      </vt:variant>
      <vt:variant>
        <vt:lpwstr>_Toc240450719</vt:lpwstr>
      </vt:variant>
      <vt:variant>
        <vt:i4>1441840</vt:i4>
      </vt:variant>
      <vt:variant>
        <vt:i4>8</vt:i4>
      </vt:variant>
      <vt:variant>
        <vt:i4>0</vt:i4>
      </vt:variant>
      <vt:variant>
        <vt:i4>5</vt:i4>
      </vt:variant>
      <vt:variant>
        <vt:lpwstr/>
      </vt:variant>
      <vt:variant>
        <vt:lpwstr>_Toc240450718</vt:lpwstr>
      </vt:variant>
      <vt:variant>
        <vt:i4>1441840</vt:i4>
      </vt:variant>
      <vt:variant>
        <vt:i4>2</vt:i4>
      </vt:variant>
      <vt:variant>
        <vt:i4>0</vt:i4>
      </vt:variant>
      <vt:variant>
        <vt:i4>5</vt:i4>
      </vt:variant>
      <vt:variant>
        <vt:lpwstr/>
      </vt:variant>
      <vt:variant>
        <vt:lpwstr>_Toc240450717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评估报告共**册</dc:title>
  <dc:creator>雨林木风</dc:creator>
  <cp:lastModifiedBy>Yabo Peng</cp:lastModifiedBy>
  <cp:revision>11</cp:revision>
  <cp:lastPrinted>2021-12-07T11:21:00Z</cp:lastPrinted>
  <dcterms:created xsi:type="dcterms:W3CDTF">2023-11-08T03:32:00Z</dcterms:created>
  <dcterms:modified xsi:type="dcterms:W3CDTF">2023-11-22T03:21:00Z</dcterms:modified>
</cp:coreProperties>
</file>