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21" w:rsidRDefault="005074E9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 w:rsidR="00873521" w:rsidRDefault="00873521"/>
    <w:p w:rsidR="00873521" w:rsidRDefault="005074E9" w:rsidP="003F05C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有限公司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873521" w:rsidRDefault="005074E9" w:rsidP="003F05CE">
      <w:pPr>
        <w:spacing w:line="440" w:lineRule="exact"/>
        <w:ind w:firstLineChars="200" w:firstLine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年与贵公司签订了合同编号为浙金信（委监）字</w:t>
      </w:r>
      <w:r>
        <w:rPr>
          <w:rFonts w:ascii="Arial" w:hAnsi="Arial" w:cs="Arial"/>
          <w:sz w:val="24"/>
          <w:szCs w:val="24"/>
        </w:rPr>
        <w:t>2020JHXT0084</w:t>
      </w:r>
      <w:r>
        <w:rPr>
          <w:rFonts w:ascii="Arial" w:hAnsi="Arial" w:cs="Arial"/>
          <w:sz w:val="24"/>
          <w:szCs w:val="24"/>
        </w:rPr>
        <w:t>号的《项目监管协议》。根据贵公司需求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我公司于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t>对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浙金</w:t>
      </w: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>汇业</w:t>
      </w:r>
      <w:r>
        <w:rPr>
          <w:rFonts w:ascii="Arial" w:hAnsi="Arial" w:cs="Arial"/>
          <w:sz w:val="24"/>
          <w:szCs w:val="24"/>
        </w:rPr>
        <w:t>427</w:t>
      </w:r>
      <w:r>
        <w:rPr>
          <w:rFonts w:ascii="Arial" w:hAnsi="Arial" w:cs="Arial"/>
          <w:sz w:val="24"/>
          <w:szCs w:val="24"/>
        </w:rPr>
        <w:t>号融创观澜湖项目集合资金信托计划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项目提供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名驻派人员</w:t>
      </w:r>
      <w:r>
        <w:rPr>
          <w:rFonts w:ascii="Arial" w:hAnsi="Arial" w:cs="Arial"/>
          <w:sz w:val="24"/>
          <w:szCs w:val="24"/>
        </w:rPr>
        <w:t>林素华</w:t>
      </w:r>
      <w:r>
        <w:rPr>
          <w:rFonts w:ascii="Arial" w:hAnsi="Arial" w:cs="Arial"/>
          <w:sz w:val="24"/>
          <w:szCs w:val="24"/>
        </w:rPr>
        <w:t>进驻现场开始工作。</w:t>
      </w:r>
    </w:p>
    <w:p w:rsidR="00873521" w:rsidRDefault="005074E9" w:rsidP="003F05CE">
      <w:pPr>
        <w:spacing w:line="440" w:lineRule="exact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根据我公司与贵公司</w:t>
      </w:r>
      <w:r>
        <w:rPr>
          <w:rFonts w:ascii="Arial" w:hAnsi="Arial" w:cs="Arial"/>
          <w:sz w:val="24"/>
          <w:szCs w:val="24"/>
        </w:rPr>
        <w:t>监管服务协议约定阶段监管服务费计算如下：</w:t>
      </w:r>
    </w:p>
    <w:p w:rsidR="00873521" w:rsidRDefault="003F05CE" w:rsidP="003F05CE">
      <w:pPr>
        <w:spacing w:line="440" w:lineRule="exact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协议</w:t>
      </w:r>
      <w:r w:rsidR="005074E9">
        <w:rPr>
          <w:rFonts w:ascii="Arial" w:hAnsi="Arial" w:cs="Arial"/>
          <w:sz w:val="24"/>
          <w:szCs w:val="24"/>
        </w:rPr>
        <w:t>中约定</w:t>
      </w:r>
      <w:r w:rsidR="005074E9">
        <w:rPr>
          <w:rFonts w:ascii="Arial" w:hAnsi="Arial" w:cs="Arial"/>
          <w:sz w:val="24"/>
          <w:szCs w:val="24"/>
        </w:rPr>
        <w:t>:</w:t>
      </w:r>
      <w:r w:rsidR="005074E9">
        <w:rPr>
          <w:rFonts w:ascii="Arial" w:hAnsi="Arial" w:cs="Arial"/>
          <w:sz w:val="24"/>
          <w:szCs w:val="24"/>
        </w:rPr>
        <w:t>（</w:t>
      </w:r>
      <w:r w:rsidR="005074E9">
        <w:rPr>
          <w:rFonts w:ascii="Arial" w:hAnsi="Arial" w:cs="Arial"/>
          <w:sz w:val="24"/>
          <w:szCs w:val="24"/>
        </w:rPr>
        <w:t>1</w:t>
      </w:r>
      <w:r w:rsidR="005074E9">
        <w:rPr>
          <w:rFonts w:ascii="Arial" w:hAnsi="Arial" w:cs="Arial"/>
          <w:sz w:val="24"/>
          <w:szCs w:val="24"/>
        </w:rPr>
        <w:t>）</w:t>
      </w:r>
      <w:r w:rsidR="005074E9">
        <w:rPr>
          <w:rFonts w:ascii="Arial" w:hAnsi="Arial" w:cs="Arial"/>
          <w:sz w:val="24"/>
          <w:szCs w:val="24"/>
        </w:rPr>
        <w:t>自正式驻场之日起至</w:t>
      </w:r>
      <w:r w:rsidR="005074E9">
        <w:rPr>
          <w:rFonts w:ascii="Arial" w:hAnsi="Arial" w:cs="Arial"/>
          <w:sz w:val="24"/>
          <w:szCs w:val="24"/>
        </w:rPr>
        <w:t>2020</w:t>
      </w:r>
      <w:r w:rsidR="005074E9">
        <w:rPr>
          <w:rFonts w:ascii="Arial" w:hAnsi="Arial" w:cs="Arial"/>
          <w:sz w:val="24"/>
          <w:szCs w:val="24"/>
        </w:rPr>
        <w:t>年</w:t>
      </w:r>
      <w:r w:rsidR="005074E9">
        <w:rPr>
          <w:rFonts w:ascii="Arial" w:hAnsi="Arial" w:cs="Arial"/>
          <w:sz w:val="24"/>
          <w:szCs w:val="24"/>
        </w:rPr>
        <w:t>11</w:t>
      </w:r>
      <w:r w:rsidR="005074E9">
        <w:rPr>
          <w:rFonts w:ascii="Arial" w:hAnsi="Arial" w:cs="Arial"/>
          <w:sz w:val="24"/>
          <w:szCs w:val="24"/>
        </w:rPr>
        <w:t>月</w:t>
      </w:r>
      <w:r w:rsidR="005074E9">
        <w:rPr>
          <w:rFonts w:ascii="Arial" w:hAnsi="Arial" w:cs="Arial"/>
          <w:sz w:val="24"/>
          <w:szCs w:val="24"/>
        </w:rPr>
        <w:t>30</w:t>
      </w:r>
      <w:r w:rsidR="005074E9">
        <w:rPr>
          <w:rFonts w:ascii="Arial" w:hAnsi="Arial" w:cs="Arial"/>
          <w:sz w:val="24"/>
          <w:szCs w:val="24"/>
        </w:rPr>
        <w:t>日（含当日）</w:t>
      </w:r>
      <w:proofErr w:type="gramStart"/>
      <w:r w:rsidR="005074E9">
        <w:rPr>
          <w:rFonts w:ascii="Arial" w:hAnsi="Arial" w:cs="Arial"/>
          <w:sz w:val="24"/>
          <w:szCs w:val="24"/>
        </w:rPr>
        <w:t>止费用</w:t>
      </w:r>
      <w:proofErr w:type="gramEnd"/>
      <w:r w:rsidR="005074E9">
        <w:rPr>
          <w:rFonts w:ascii="Arial" w:hAnsi="Arial" w:cs="Arial"/>
          <w:sz w:val="24"/>
          <w:szCs w:val="24"/>
        </w:rPr>
        <w:t>标准为</w:t>
      </w:r>
      <w:r w:rsidR="005074E9">
        <w:rPr>
          <w:rFonts w:ascii="Arial" w:hAnsi="Arial" w:cs="Arial"/>
          <w:sz w:val="24"/>
          <w:szCs w:val="24"/>
        </w:rPr>
        <w:t>250,000</w:t>
      </w:r>
      <w:r w:rsidR="005074E9">
        <w:rPr>
          <w:rFonts w:ascii="Arial" w:hAnsi="Arial" w:cs="Arial"/>
          <w:sz w:val="24"/>
          <w:szCs w:val="24"/>
        </w:rPr>
        <w:t>元</w:t>
      </w:r>
      <w:r w:rsidR="005074E9">
        <w:rPr>
          <w:rFonts w:ascii="Arial" w:hAnsi="Arial" w:cs="Arial"/>
          <w:sz w:val="24"/>
          <w:szCs w:val="24"/>
        </w:rPr>
        <w:t>/</w:t>
      </w:r>
      <w:r w:rsidR="005074E9">
        <w:rPr>
          <w:rFonts w:ascii="Arial" w:hAnsi="Arial" w:cs="Arial"/>
          <w:sz w:val="24"/>
          <w:szCs w:val="24"/>
        </w:rPr>
        <w:t>年（大写：每年贰拾伍万元整），折合每月的监管费用</w:t>
      </w:r>
      <w:r w:rsidR="005074E9">
        <w:rPr>
          <w:rFonts w:ascii="Arial" w:hAnsi="Arial" w:cs="Arial"/>
          <w:sz w:val="24"/>
          <w:szCs w:val="24"/>
        </w:rPr>
        <w:t>20,833.33</w:t>
      </w:r>
      <w:r w:rsidR="005074E9">
        <w:rPr>
          <w:rFonts w:ascii="Arial" w:hAnsi="Arial" w:cs="Arial"/>
          <w:sz w:val="24"/>
          <w:szCs w:val="24"/>
        </w:rPr>
        <w:t>元</w:t>
      </w:r>
      <w:r w:rsidR="005074E9">
        <w:rPr>
          <w:rFonts w:ascii="Arial" w:hAnsi="Arial" w:cs="Arial"/>
          <w:sz w:val="24"/>
          <w:szCs w:val="24"/>
        </w:rPr>
        <w:t>/</w:t>
      </w:r>
      <w:r w:rsidR="005074E9">
        <w:rPr>
          <w:rFonts w:ascii="Arial" w:hAnsi="Arial" w:cs="Arial"/>
          <w:sz w:val="24"/>
          <w:szCs w:val="24"/>
        </w:rPr>
        <w:t>月（大写：每月贰万零捌佰叁拾叁元叁角叁分），折合每日的监管费用</w:t>
      </w:r>
      <w:r w:rsidR="005074E9">
        <w:rPr>
          <w:rFonts w:ascii="Arial" w:hAnsi="Arial" w:cs="Arial"/>
          <w:sz w:val="24"/>
          <w:szCs w:val="24"/>
        </w:rPr>
        <w:t>684.93</w:t>
      </w:r>
      <w:r w:rsidR="005074E9">
        <w:rPr>
          <w:rFonts w:ascii="Arial" w:hAnsi="Arial" w:cs="Arial"/>
          <w:sz w:val="24"/>
          <w:szCs w:val="24"/>
        </w:rPr>
        <w:t>元</w:t>
      </w:r>
      <w:r w:rsidR="005074E9">
        <w:rPr>
          <w:rFonts w:ascii="Arial" w:hAnsi="Arial" w:cs="Arial"/>
          <w:sz w:val="24"/>
          <w:szCs w:val="24"/>
        </w:rPr>
        <w:t>/</w:t>
      </w:r>
      <w:r w:rsidR="005074E9">
        <w:rPr>
          <w:rFonts w:ascii="Arial" w:hAnsi="Arial" w:cs="Arial"/>
          <w:sz w:val="24"/>
          <w:szCs w:val="24"/>
        </w:rPr>
        <w:t>天（大写：每天陆佰捌拾肆元玖角叁分）；（</w:t>
      </w:r>
      <w:r w:rsidR="005074E9">
        <w:rPr>
          <w:rFonts w:ascii="Arial" w:hAnsi="Arial" w:cs="Arial"/>
          <w:sz w:val="24"/>
          <w:szCs w:val="24"/>
        </w:rPr>
        <w:t>2</w:t>
      </w:r>
      <w:r w:rsidR="005074E9">
        <w:rPr>
          <w:rFonts w:ascii="Arial" w:hAnsi="Arial" w:cs="Arial"/>
          <w:sz w:val="24"/>
          <w:szCs w:val="24"/>
        </w:rPr>
        <w:t>）自</w:t>
      </w:r>
      <w:r w:rsidR="005074E9">
        <w:rPr>
          <w:rFonts w:ascii="Arial" w:hAnsi="Arial" w:cs="Arial"/>
          <w:sz w:val="24"/>
          <w:szCs w:val="24"/>
        </w:rPr>
        <w:t>2020</w:t>
      </w:r>
      <w:r w:rsidR="005074E9">
        <w:rPr>
          <w:rFonts w:ascii="Arial" w:hAnsi="Arial" w:cs="Arial"/>
          <w:sz w:val="24"/>
          <w:szCs w:val="24"/>
        </w:rPr>
        <w:t>年</w:t>
      </w:r>
      <w:r w:rsidR="005074E9">
        <w:rPr>
          <w:rFonts w:ascii="Arial" w:hAnsi="Arial" w:cs="Arial"/>
          <w:sz w:val="24"/>
          <w:szCs w:val="24"/>
        </w:rPr>
        <w:t>12</w:t>
      </w:r>
      <w:r w:rsidR="005074E9">
        <w:rPr>
          <w:rFonts w:ascii="Arial" w:hAnsi="Arial" w:cs="Arial"/>
          <w:sz w:val="24"/>
          <w:szCs w:val="24"/>
        </w:rPr>
        <w:t>月</w:t>
      </w:r>
      <w:r w:rsidR="005074E9">
        <w:rPr>
          <w:rFonts w:ascii="Arial" w:hAnsi="Arial" w:cs="Arial"/>
          <w:sz w:val="24"/>
          <w:szCs w:val="24"/>
        </w:rPr>
        <w:t>1</w:t>
      </w:r>
      <w:r w:rsidR="005074E9">
        <w:rPr>
          <w:rFonts w:ascii="Arial" w:hAnsi="Arial" w:cs="Arial"/>
          <w:sz w:val="24"/>
          <w:szCs w:val="24"/>
        </w:rPr>
        <w:t>日（含当日）起费用标准为</w:t>
      </w:r>
      <w:r w:rsidR="005074E9">
        <w:rPr>
          <w:rFonts w:ascii="Arial" w:hAnsi="Arial" w:cs="Arial"/>
          <w:sz w:val="24"/>
          <w:szCs w:val="24"/>
        </w:rPr>
        <w:t>500,000</w:t>
      </w:r>
      <w:r w:rsidR="005074E9">
        <w:rPr>
          <w:rFonts w:ascii="Arial" w:hAnsi="Arial" w:cs="Arial"/>
          <w:sz w:val="24"/>
          <w:szCs w:val="24"/>
        </w:rPr>
        <w:t>元</w:t>
      </w:r>
      <w:r w:rsidR="005074E9">
        <w:rPr>
          <w:rFonts w:ascii="Arial" w:hAnsi="Arial" w:cs="Arial"/>
          <w:sz w:val="24"/>
          <w:szCs w:val="24"/>
        </w:rPr>
        <w:t>/</w:t>
      </w:r>
      <w:r w:rsidR="005074E9">
        <w:rPr>
          <w:rFonts w:ascii="Arial" w:hAnsi="Arial" w:cs="Arial"/>
          <w:sz w:val="24"/>
          <w:szCs w:val="24"/>
        </w:rPr>
        <w:t>年（大写：每年伍拾万元整），折合每月的监管费用</w:t>
      </w:r>
      <w:r w:rsidR="005074E9">
        <w:rPr>
          <w:rFonts w:ascii="Arial" w:hAnsi="Arial" w:cs="Arial"/>
          <w:sz w:val="24"/>
          <w:szCs w:val="24"/>
        </w:rPr>
        <w:t>41,666.67</w:t>
      </w:r>
      <w:r w:rsidR="005074E9">
        <w:rPr>
          <w:rFonts w:ascii="Arial" w:hAnsi="Arial" w:cs="Arial"/>
          <w:sz w:val="24"/>
          <w:szCs w:val="24"/>
        </w:rPr>
        <w:t>元</w:t>
      </w:r>
      <w:r w:rsidR="005074E9">
        <w:rPr>
          <w:rFonts w:ascii="Arial" w:hAnsi="Arial" w:cs="Arial"/>
          <w:sz w:val="24"/>
          <w:szCs w:val="24"/>
        </w:rPr>
        <w:t>/</w:t>
      </w:r>
      <w:r w:rsidR="005074E9">
        <w:rPr>
          <w:rFonts w:ascii="Arial" w:hAnsi="Arial" w:cs="Arial"/>
          <w:sz w:val="24"/>
          <w:szCs w:val="24"/>
        </w:rPr>
        <w:t>月（大写：每月</w:t>
      </w:r>
      <w:proofErr w:type="gramStart"/>
      <w:r w:rsidR="005074E9">
        <w:rPr>
          <w:rFonts w:ascii="Arial" w:hAnsi="Arial" w:cs="Arial"/>
          <w:sz w:val="24"/>
          <w:szCs w:val="24"/>
        </w:rPr>
        <w:t>肆万壹仟陆佰陆拾陆</w:t>
      </w:r>
      <w:proofErr w:type="gramEnd"/>
      <w:r w:rsidR="005074E9">
        <w:rPr>
          <w:rFonts w:ascii="Arial" w:hAnsi="Arial" w:cs="Arial"/>
          <w:sz w:val="24"/>
          <w:szCs w:val="24"/>
        </w:rPr>
        <w:t>元陆角柒分），折合每日的监管费用</w:t>
      </w:r>
      <w:r w:rsidR="005074E9">
        <w:rPr>
          <w:rFonts w:ascii="Arial" w:hAnsi="Arial" w:cs="Arial"/>
          <w:sz w:val="24"/>
          <w:szCs w:val="24"/>
        </w:rPr>
        <w:t>1369.86</w:t>
      </w:r>
      <w:r w:rsidR="005074E9">
        <w:rPr>
          <w:rFonts w:ascii="Arial" w:hAnsi="Arial" w:cs="Arial"/>
          <w:sz w:val="24"/>
          <w:szCs w:val="24"/>
        </w:rPr>
        <w:t>元</w:t>
      </w:r>
      <w:r w:rsidR="005074E9">
        <w:rPr>
          <w:rFonts w:ascii="Arial" w:hAnsi="Arial" w:cs="Arial"/>
          <w:sz w:val="24"/>
          <w:szCs w:val="24"/>
        </w:rPr>
        <w:t>/</w:t>
      </w:r>
      <w:r w:rsidR="005074E9">
        <w:rPr>
          <w:rFonts w:ascii="Arial" w:hAnsi="Arial" w:cs="Arial"/>
          <w:sz w:val="24"/>
          <w:szCs w:val="24"/>
        </w:rPr>
        <w:t>天（大写：每天壹仟叁佰陆拾玖</w:t>
      </w:r>
      <w:r w:rsidR="005074E9">
        <w:rPr>
          <w:rFonts w:ascii="Arial" w:hAnsi="Arial" w:cs="Arial"/>
          <w:sz w:val="24"/>
          <w:szCs w:val="24"/>
        </w:rPr>
        <w:t>元捌角陆分）。</w:t>
      </w:r>
      <w:r w:rsidR="005074E9">
        <w:rPr>
          <w:rFonts w:ascii="Arial" w:hAnsi="Arial" w:cs="Arial"/>
          <w:sz w:val="24"/>
          <w:szCs w:val="24"/>
        </w:rPr>
        <w:t xml:space="preserve"> </w:t>
      </w:r>
      <w:r w:rsidR="005074E9">
        <w:rPr>
          <w:rFonts w:ascii="Arial" w:hAnsi="Arial" w:cs="Arial"/>
          <w:sz w:val="24"/>
          <w:szCs w:val="24"/>
        </w:rPr>
        <w:t>9</w:t>
      </w:r>
      <w:r w:rsidR="005074E9">
        <w:rPr>
          <w:rFonts w:ascii="Arial" w:hAnsi="Arial" w:cs="Arial"/>
          <w:sz w:val="24"/>
          <w:szCs w:val="24"/>
        </w:rPr>
        <w:t>月</w:t>
      </w:r>
      <w:r w:rsidR="005074E9">
        <w:rPr>
          <w:rFonts w:ascii="Arial" w:hAnsi="Arial" w:cs="Arial"/>
          <w:sz w:val="24"/>
          <w:szCs w:val="24"/>
        </w:rPr>
        <w:t>23</w:t>
      </w:r>
      <w:r w:rsidR="005074E9">
        <w:rPr>
          <w:rFonts w:ascii="Arial" w:hAnsi="Arial" w:cs="Arial"/>
          <w:sz w:val="24"/>
          <w:szCs w:val="24"/>
        </w:rPr>
        <w:t>日（含）至</w:t>
      </w:r>
      <w:r w:rsidR="005074E9">
        <w:rPr>
          <w:rFonts w:ascii="Arial" w:hAnsi="Arial" w:cs="Arial"/>
          <w:sz w:val="24"/>
          <w:szCs w:val="24"/>
        </w:rPr>
        <w:t>1</w:t>
      </w:r>
      <w:r w:rsidR="005074E9">
        <w:rPr>
          <w:rFonts w:ascii="Arial" w:hAnsi="Arial" w:cs="Arial" w:hint="eastAsia"/>
          <w:sz w:val="24"/>
          <w:szCs w:val="24"/>
        </w:rPr>
        <w:t>2</w:t>
      </w:r>
      <w:r w:rsidR="005074E9">
        <w:rPr>
          <w:rFonts w:ascii="Arial" w:hAnsi="Arial" w:cs="Arial"/>
          <w:sz w:val="24"/>
          <w:szCs w:val="24"/>
        </w:rPr>
        <w:t>月</w:t>
      </w:r>
      <w:r w:rsidR="005074E9">
        <w:rPr>
          <w:rFonts w:ascii="Arial" w:hAnsi="Arial" w:cs="Arial"/>
          <w:sz w:val="24"/>
          <w:szCs w:val="24"/>
        </w:rPr>
        <w:t>30</w:t>
      </w:r>
      <w:r w:rsidR="005074E9">
        <w:rPr>
          <w:rFonts w:ascii="Arial" w:hAnsi="Arial" w:cs="Arial"/>
          <w:sz w:val="24"/>
          <w:szCs w:val="24"/>
        </w:rPr>
        <w:t>日（含）</w:t>
      </w:r>
      <w:r w:rsidR="005074E9">
        <w:rPr>
          <w:rFonts w:ascii="Arial" w:hAnsi="Arial" w:cs="Arial"/>
          <w:sz w:val="24"/>
          <w:szCs w:val="24"/>
        </w:rPr>
        <w:t>为贵公司该项目服务期为</w:t>
      </w:r>
      <w:r w:rsidR="005074E9">
        <w:rPr>
          <w:rFonts w:ascii="Arial" w:hAnsi="Arial" w:cs="Arial" w:hint="eastAsia"/>
          <w:sz w:val="24"/>
          <w:szCs w:val="24"/>
        </w:rPr>
        <w:t>3</w:t>
      </w:r>
      <w:r w:rsidR="005074E9">
        <w:rPr>
          <w:rFonts w:ascii="Arial" w:hAnsi="Arial" w:cs="Arial"/>
          <w:sz w:val="24"/>
          <w:szCs w:val="24"/>
        </w:rPr>
        <w:t>个月零</w:t>
      </w:r>
      <w:r w:rsidR="005074E9">
        <w:rPr>
          <w:rFonts w:ascii="Arial" w:hAnsi="Arial" w:cs="Arial"/>
          <w:sz w:val="24"/>
          <w:szCs w:val="24"/>
        </w:rPr>
        <w:t>8</w:t>
      </w:r>
      <w:r w:rsidR="005074E9">
        <w:rPr>
          <w:rFonts w:ascii="Arial" w:hAnsi="Arial" w:cs="Arial"/>
          <w:sz w:val="24"/>
          <w:szCs w:val="24"/>
        </w:rPr>
        <w:t>天</w:t>
      </w:r>
      <w:r w:rsidR="005074E9">
        <w:rPr>
          <w:rFonts w:ascii="Arial" w:hAnsi="Arial" w:cs="Arial"/>
          <w:sz w:val="24"/>
          <w:szCs w:val="24"/>
        </w:rPr>
        <w:t>。</w:t>
      </w:r>
    </w:p>
    <w:p w:rsidR="00873521" w:rsidRDefault="003F05CE" w:rsidP="003F05CE">
      <w:pPr>
        <w:spacing w:line="440" w:lineRule="exact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本次结费期限为</w:t>
      </w:r>
      <w:r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日至</w:t>
      </w:r>
      <w:r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日</w:t>
      </w:r>
      <w:r>
        <w:rPr>
          <w:rFonts w:ascii="Arial" w:hAnsi="Arial" w:cs="Arial" w:hint="eastAsia"/>
          <w:sz w:val="24"/>
          <w:szCs w:val="24"/>
        </w:rPr>
        <w:t>，</w:t>
      </w:r>
      <w:r w:rsidR="005074E9">
        <w:rPr>
          <w:rFonts w:ascii="Arial" w:hAnsi="Arial" w:cs="Arial"/>
          <w:sz w:val="24"/>
          <w:szCs w:val="24"/>
        </w:rPr>
        <w:t>截至</w:t>
      </w:r>
      <w:r w:rsidR="005074E9">
        <w:rPr>
          <w:rFonts w:ascii="Arial" w:hAnsi="Arial" w:cs="Arial"/>
          <w:sz w:val="24"/>
          <w:szCs w:val="24"/>
        </w:rPr>
        <w:t>2020</w:t>
      </w:r>
      <w:r w:rsidR="005074E9">
        <w:rPr>
          <w:rFonts w:ascii="Arial" w:hAnsi="Arial" w:cs="Arial"/>
          <w:sz w:val="24"/>
          <w:szCs w:val="24"/>
        </w:rPr>
        <w:t>年</w:t>
      </w:r>
      <w:r w:rsidR="005074E9">
        <w:rPr>
          <w:rFonts w:ascii="Arial" w:hAnsi="Arial" w:cs="Arial"/>
          <w:sz w:val="24"/>
          <w:szCs w:val="24"/>
        </w:rPr>
        <w:t>12</w:t>
      </w:r>
      <w:r w:rsidR="005074E9">
        <w:rPr>
          <w:rFonts w:ascii="Arial" w:hAnsi="Arial" w:cs="Arial"/>
          <w:sz w:val="24"/>
          <w:szCs w:val="24"/>
        </w:rPr>
        <w:t>月</w:t>
      </w:r>
      <w:r w:rsidR="005074E9">
        <w:rPr>
          <w:rFonts w:ascii="Arial" w:hAnsi="Arial" w:cs="Arial" w:hint="eastAsia"/>
          <w:sz w:val="24"/>
          <w:szCs w:val="24"/>
        </w:rPr>
        <w:t>31</w:t>
      </w:r>
      <w:r w:rsidR="005074E9">
        <w:rPr>
          <w:rFonts w:ascii="Arial" w:hAnsi="Arial" w:cs="Arial"/>
          <w:sz w:val="24"/>
          <w:szCs w:val="24"/>
        </w:rPr>
        <w:t>日应结算的服务费用</w:t>
      </w:r>
      <w:r>
        <w:rPr>
          <w:rFonts w:ascii="Arial" w:hAnsi="Arial" w:cs="Arial" w:hint="eastAsia"/>
          <w:sz w:val="24"/>
          <w:szCs w:val="24"/>
        </w:rPr>
        <w:t>为</w:t>
      </w:r>
      <w:r w:rsidR="005074E9">
        <w:rPr>
          <w:rFonts w:ascii="Arial" w:hAnsi="Arial" w:cs="Arial"/>
          <w:sz w:val="24"/>
          <w:szCs w:val="24"/>
        </w:rPr>
        <w:t xml:space="preserve">: </w:t>
      </w:r>
    </w:p>
    <w:p w:rsidR="00873521" w:rsidRDefault="005074E9" w:rsidP="003F05CE">
      <w:pPr>
        <w:spacing w:line="440" w:lineRule="exact"/>
        <w:ind w:firstLineChars="175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20,833.33</w:t>
      </w:r>
      <w:r>
        <w:rPr>
          <w:rFonts w:ascii="Arial" w:hAnsi="Arial" w:cs="Arial"/>
          <w:sz w:val="24"/>
          <w:szCs w:val="24"/>
        </w:rPr>
        <w:t>元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>684.93</w:t>
      </w:r>
      <w:r>
        <w:rPr>
          <w:rFonts w:ascii="Arial" w:hAnsi="Arial" w:cs="Arial"/>
          <w:sz w:val="24"/>
          <w:szCs w:val="24"/>
        </w:rPr>
        <w:t>元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天</w:t>
      </w:r>
      <w:r>
        <w:rPr>
          <w:rFonts w:ascii="Arial" w:hAnsi="Arial" w:cs="Arial"/>
          <w:sz w:val="24"/>
          <w:szCs w:val="24"/>
        </w:rPr>
        <w:t>*8</w:t>
      </w:r>
      <w:r>
        <w:rPr>
          <w:rFonts w:ascii="Arial" w:hAnsi="Arial" w:cs="Arial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 w:hint="eastAsia"/>
          <w:sz w:val="24"/>
          <w:szCs w:val="24"/>
        </w:rPr>
        <w:t>41,666.67</w:t>
      </w:r>
      <w:r>
        <w:rPr>
          <w:rFonts w:ascii="Arial" w:hAnsi="Arial" w:cs="Arial"/>
          <w:sz w:val="24"/>
          <w:szCs w:val="24"/>
        </w:rPr>
        <w:t>元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=88,812.77</w:t>
      </w:r>
      <w:r>
        <w:rPr>
          <w:rFonts w:ascii="Arial" w:hAnsi="Arial" w:cs="Arial"/>
          <w:sz w:val="24"/>
          <w:szCs w:val="24"/>
        </w:rPr>
        <w:t>元</w:t>
      </w:r>
    </w:p>
    <w:p w:rsidR="00873521" w:rsidRDefault="005074E9" w:rsidP="003F05CE">
      <w:pPr>
        <w:spacing w:line="440" w:lineRule="exact"/>
        <w:ind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贵公司合计应支付监管服务费用为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人民币</w:t>
      </w:r>
      <w:r>
        <w:rPr>
          <w:rFonts w:ascii="Arial" w:hAnsi="Arial" w:cs="Arial"/>
          <w:sz w:val="24"/>
          <w:szCs w:val="24"/>
        </w:rPr>
        <w:t>88,812.77</w:t>
      </w:r>
      <w:r>
        <w:rPr>
          <w:rFonts w:ascii="Arial" w:hAnsi="Arial" w:cs="Arial"/>
          <w:sz w:val="24"/>
          <w:szCs w:val="24"/>
        </w:rPr>
        <w:t>元。</w:t>
      </w:r>
    </w:p>
    <w:p w:rsidR="00873521" w:rsidRDefault="005074E9" w:rsidP="003F05CE">
      <w:pPr>
        <w:spacing w:line="440" w:lineRule="exact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特此申请。</w:t>
      </w:r>
    </w:p>
    <w:p w:rsidR="003F05CE" w:rsidRDefault="003F05CE" w:rsidP="003F05CE">
      <w:pPr>
        <w:spacing w:line="440" w:lineRule="exact"/>
        <w:ind w:firstLineChars="1875" w:firstLine="4500"/>
        <w:rPr>
          <w:rFonts w:asciiTheme="minorEastAsia" w:hAnsiTheme="minorEastAsia" w:cs="Arial" w:hint="eastAsia"/>
          <w:sz w:val="24"/>
          <w:szCs w:val="24"/>
        </w:rPr>
      </w:pPr>
    </w:p>
    <w:p w:rsidR="00873521" w:rsidRDefault="005074E9" w:rsidP="003F05CE">
      <w:pPr>
        <w:spacing w:line="440" w:lineRule="exact"/>
        <w:ind w:firstLineChars="1875" w:firstLine="450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873521" w:rsidRDefault="005074E9" w:rsidP="003F05CE">
      <w:pPr>
        <w:spacing w:line="440" w:lineRule="exac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          2020-1</w:t>
      </w:r>
      <w:r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20</w:t>
      </w:r>
    </w:p>
    <w:p w:rsidR="00873521" w:rsidRDefault="005074E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附件</w:t>
      </w:r>
      <w:r>
        <w:rPr>
          <w:rFonts w:ascii="Arial" w:hAnsi="Arial" w:cs="Arial" w:hint="eastAsia"/>
          <w:sz w:val="24"/>
          <w:szCs w:val="28"/>
        </w:rPr>
        <w:t>1</w:t>
      </w:r>
      <w:r>
        <w:rPr>
          <w:rFonts w:ascii="Arial" w:hAnsi="Arial" w:cs="Arial" w:hint="eastAsia"/>
          <w:sz w:val="24"/>
          <w:szCs w:val="28"/>
        </w:rPr>
        <w:t>：</w:t>
      </w:r>
      <w:r>
        <w:rPr>
          <w:rFonts w:ascii="Arial" w:hAnsi="Arial" w:cs="Arial" w:hint="eastAsia"/>
          <w:sz w:val="24"/>
          <w:szCs w:val="28"/>
        </w:rPr>
        <w:t xml:space="preserve">  </w:t>
      </w:r>
      <w:r>
        <w:rPr>
          <w:rFonts w:ascii="Arial" w:hAnsi="Arial" w:cs="Arial" w:hint="eastAsia"/>
          <w:sz w:val="24"/>
          <w:szCs w:val="28"/>
        </w:rPr>
        <w:t>支付信息</w:t>
      </w:r>
    </w:p>
    <w:p w:rsidR="00873521" w:rsidRDefault="005074E9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户名：北京康信君安资产管理有限公司</w:t>
      </w:r>
    </w:p>
    <w:p w:rsidR="00873521" w:rsidRDefault="005074E9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纳税人识别号：</w:t>
      </w:r>
      <w:r>
        <w:rPr>
          <w:rFonts w:ascii="Arial" w:hAnsi="Arial" w:cs="Arial"/>
          <w:sz w:val="24"/>
          <w:szCs w:val="28"/>
        </w:rPr>
        <w:t>91110108318246596L</w:t>
      </w:r>
    </w:p>
    <w:p w:rsidR="00873521" w:rsidRDefault="005074E9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开户行：中国工商银行股份有限公司北京地安门支行</w:t>
      </w:r>
      <w:bookmarkStart w:id="0" w:name="_GoBack"/>
      <w:bookmarkEnd w:id="0"/>
    </w:p>
    <w:p w:rsidR="00873521" w:rsidRDefault="005074E9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开户账号：</w:t>
      </w:r>
      <w:r>
        <w:rPr>
          <w:rFonts w:ascii="Arial" w:hAnsi="Arial" w:cs="Arial"/>
          <w:sz w:val="24"/>
          <w:szCs w:val="28"/>
        </w:rPr>
        <w:t>0200337619100015708</w:t>
      </w:r>
    </w:p>
    <w:p w:rsidR="00873521" w:rsidRDefault="005074E9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地址：北京市朝阳区裕民路</w:t>
      </w: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号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号楼</w:t>
      </w:r>
      <w:r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层</w:t>
      </w:r>
      <w:r>
        <w:rPr>
          <w:rFonts w:ascii="Arial" w:hAnsi="Arial" w:cs="Arial"/>
          <w:sz w:val="24"/>
          <w:szCs w:val="28"/>
        </w:rPr>
        <w:t>B1001</w:t>
      </w:r>
    </w:p>
    <w:sectPr w:rsidR="0087352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E9" w:rsidRDefault="005074E9">
      <w:r>
        <w:separator/>
      </w:r>
    </w:p>
  </w:endnote>
  <w:endnote w:type="continuationSeparator" w:id="0">
    <w:p w:rsidR="005074E9" w:rsidRDefault="0050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551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05CE" w:rsidRDefault="003F05C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3521" w:rsidRDefault="008735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E9" w:rsidRDefault="005074E9">
      <w:r>
        <w:separator/>
      </w:r>
    </w:p>
  </w:footnote>
  <w:footnote w:type="continuationSeparator" w:id="0">
    <w:p w:rsidR="005074E9" w:rsidRDefault="0050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21" w:rsidRDefault="005074E9">
    <w:pPr>
      <w:pStyle w:val="a5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B67C7"/>
    <w:rsid w:val="000E29A8"/>
    <w:rsid w:val="000F1811"/>
    <w:rsid w:val="0013776C"/>
    <w:rsid w:val="00246AFA"/>
    <w:rsid w:val="00355B59"/>
    <w:rsid w:val="00393FA3"/>
    <w:rsid w:val="003A0AA9"/>
    <w:rsid w:val="003F05CE"/>
    <w:rsid w:val="004057EF"/>
    <w:rsid w:val="005074E9"/>
    <w:rsid w:val="005F2F77"/>
    <w:rsid w:val="00704EC2"/>
    <w:rsid w:val="007A366B"/>
    <w:rsid w:val="007D23C2"/>
    <w:rsid w:val="00873521"/>
    <w:rsid w:val="00A24374"/>
    <w:rsid w:val="00A91257"/>
    <w:rsid w:val="00B318CE"/>
    <w:rsid w:val="00CD287C"/>
    <w:rsid w:val="00D500B0"/>
    <w:rsid w:val="00DA56F1"/>
    <w:rsid w:val="00DA6DAB"/>
    <w:rsid w:val="00E704CD"/>
    <w:rsid w:val="0FBD147F"/>
    <w:rsid w:val="697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dcterms:created xsi:type="dcterms:W3CDTF">2019-10-25T08:20:00Z</dcterms:created>
  <dcterms:modified xsi:type="dcterms:W3CDTF">2020-12-10T08:15:00Z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