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35CFAF" w14:textId="77777777" w:rsidR="00952221" w:rsidRPr="00B52ADC" w:rsidRDefault="00A00546">
      <w:pPr>
        <w:spacing w:afterLines="50" w:after="156"/>
        <w:jc w:val="center"/>
        <w:outlineLvl w:val="0"/>
        <w:rPr>
          <w:rFonts w:ascii="Arial" w:eastAsia="仿宋" w:hAnsi="Arial" w:cs="宋体"/>
          <w:b/>
          <w:sz w:val="44"/>
          <w:szCs w:val="44"/>
        </w:rPr>
      </w:pPr>
      <w:r w:rsidRPr="00B52ADC">
        <w:rPr>
          <w:rFonts w:ascii="Arial" w:eastAsia="仿宋" w:hAnsi="宋体" w:cs="宋体" w:hint="eastAsia"/>
          <w:b/>
          <w:sz w:val="44"/>
          <w:szCs w:val="44"/>
        </w:rPr>
        <w:t>《关于</w:t>
      </w:r>
      <w:r w:rsidRPr="00B52ADC">
        <w:rPr>
          <w:rFonts w:ascii="Arial" w:eastAsia="仿宋" w:hAnsi="宋体" w:cs="宋体" w:hint="eastAsia"/>
          <w:b/>
          <w:sz w:val="44"/>
          <w:szCs w:val="44"/>
        </w:rPr>
        <w:t>2021</w:t>
      </w:r>
      <w:r w:rsidRPr="00B52ADC">
        <w:rPr>
          <w:rFonts w:ascii="Arial" w:eastAsia="仿宋" w:hAnsi="宋体" w:cs="宋体" w:hint="eastAsia"/>
          <w:b/>
          <w:sz w:val="44"/>
          <w:szCs w:val="44"/>
        </w:rPr>
        <w:t>年度项目经营计划的审批》的审核意见</w:t>
      </w:r>
    </w:p>
    <w:p w14:paraId="546D3D32" w14:textId="77777777" w:rsidR="00952221" w:rsidRPr="00B52ADC" w:rsidRDefault="00A00546">
      <w:pPr>
        <w:widowControl/>
        <w:spacing w:afterLines="50" w:after="156"/>
        <w:rPr>
          <w:rFonts w:ascii="Arial" w:eastAsia="仿宋" w:hAnsi="Arial" w:cs="宋体"/>
          <w:sz w:val="28"/>
          <w:szCs w:val="28"/>
        </w:rPr>
      </w:pPr>
      <w:r w:rsidRPr="00B52ADC">
        <w:rPr>
          <w:rFonts w:ascii="Arial" w:eastAsia="仿宋" w:hAnsi="宋体" w:cs="宋体" w:hint="eastAsia"/>
          <w:sz w:val="28"/>
          <w:szCs w:val="28"/>
        </w:rPr>
        <w:t>道诚（上海）股权投资基金管理有限公司</w:t>
      </w:r>
    </w:p>
    <w:p w14:paraId="7DD19215" w14:textId="77777777" w:rsidR="00952221" w:rsidRPr="00B52ADC" w:rsidRDefault="00A00546">
      <w:pPr>
        <w:spacing w:afterLines="50" w:after="156" w:line="540" w:lineRule="exact"/>
        <w:ind w:firstLineChars="200" w:firstLine="560"/>
        <w:rPr>
          <w:rFonts w:ascii="Arial" w:eastAsia="仿宋" w:hAnsi="宋体" w:cs="宋体"/>
          <w:sz w:val="28"/>
          <w:szCs w:val="28"/>
        </w:rPr>
      </w:pPr>
      <w:r w:rsidRPr="00B52ADC">
        <w:rPr>
          <w:rFonts w:ascii="Arial" w:eastAsia="仿宋" w:hAnsi="宋体" w:cs="宋体" w:hint="eastAsia"/>
          <w:sz w:val="28"/>
          <w:szCs w:val="28"/>
        </w:rPr>
        <w:t>根据</w:t>
      </w:r>
      <w:proofErr w:type="gramStart"/>
      <w:r w:rsidRPr="00B52ADC">
        <w:rPr>
          <w:rFonts w:ascii="Arial" w:eastAsia="仿宋" w:hAnsi="宋体" w:cs="宋体" w:hint="eastAsia"/>
          <w:sz w:val="28"/>
          <w:szCs w:val="28"/>
        </w:rPr>
        <w:t>丹龙置业</w:t>
      </w:r>
      <w:proofErr w:type="gramEnd"/>
      <w:r w:rsidRPr="00B52ADC">
        <w:rPr>
          <w:rFonts w:ascii="Arial" w:eastAsia="仿宋" w:hAnsi="宋体" w:cs="宋体" w:hint="eastAsia"/>
          <w:sz w:val="28"/>
          <w:szCs w:val="28"/>
        </w:rPr>
        <w:t>常州有限公司</w:t>
      </w:r>
      <w:r w:rsidRPr="00B52ADC">
        <w:rPr>
          <w:rFonts w:ascii="Arial" w:eastAsia="仿宋" w:hAnsi="宋体" w:cs="宋体" w:hint="eastAsia"/>
          <w:sz w:val="28"/>
          <w:szCs w:val="28"/>
        </w:rPr>
        <w:t>2020</w:t>
      </w:r>
      <w:r w:rsidRPr="00B52ADC">
        <w:rPr>
          <w:rFonts w:ascii="Arial" w:eastAsia="仿宋" w:hAnsi="宋体" w:cs="宋体" w:hint="eastAsia"/>
          <w:sz w:val="28"/>
          <w:szCs w:val="28"/>
        </w:rPr>
        <w:t>年</w:t>
      </w:r>
      <w:r w:rsidRPr="00B52ADC">
        <w:rPr>
          <w:rFonts w:ascii="Arial" w:eastAsia="仿宋" w:hAnsi="宋体" w:cs="宋体" w:hint="eastAsia"/>
          <w:sz w:val="28"/>
          <w:szCs w:val="28"/>
        </w:rPr>
        <w:t>12</w:t>
      </w:r>
      <w:r w:rsidRPr="00B52ADC">
        <w:rPr>
          <w:rFonts w:ascii="Arial" w:eastAsia="仿宋" w:hAnsi="宋体" w:cs="宋体" w:hint="eastAsia"/>
          <w:sz w:val="28"/>
          <w:szCs w:val="28"/>
        </w:rPr>
        <w:t>月</w:t>
      </w:r>
      <w:r w:rsidRPr="00B52ADC">
        <w:rPr>
          <w:rFonts w:ascii="Arial" w:eastAsia="仿宋" w:hAnsi="宋体" w:cs="宋体" w:hint="eastAsia"/>
          <w:sz w:val="28"/>
          <w:szCs w:val="28"/>
        </w:rPr>
        <w:t>16</w:t>
      </w:r>
      <w:r w:rsidRPr="00B52ADC">
        <w:rPr>
          <w:rFonts w:ascii="Arial" w:eastAsia="仿宋" w:hAnsi="宋体" w:cs="宋体" w:hint="eastAsia"/>
          <w:sz w:val="28"/>
          <w:szCs w:val="28"/>
        </w:rPr>
        <w:t>日提报（数据更新至</w:t>
      </w:r>
      <w:r w:rsidRPr="00B52ADC">
        <w:rPr>
          <w:rFonts w:ascii="Arial" w:eastAsia="仿宋" w:hAnsi="宋体" w:cs="宋体" w:hint="eastAsia"/>
          <w:sz w:val="28"/>
          <w:szCs w:val="28"/>
        </w:rPr>
        <w:t>2020</w:t>
      </w:r>
      <w:r w:rsidRPr="00B52ADC">
        <w:rPr>
          <w:rFonts w:ascii="Arial" w:eastAsia="仿宋" w:hAnsi="宋体" w:cs="宋体" w:hint="eastAsia"/>
          <w:sz w:val="28"/>
          <w:szCs w:val="28"/>
        </w:rPr>
        <w:t>年</w:t>
      </w:r>
      <w:r w:rsidRPr="00B52ADC">
        <w:rPr>
          <w:rFonts w:ascii="Arial" w:eastAsia="仿宋" w:hAnsi="宋体" w:cs="宋体" w:hint="eastAsia"/>
          <w:sz w:val="28"/>
          <w:szCs w:val="28"/>
        </w:rPr>
        <w:t>12</w:t>
      </w:r>
      <w:r w:rsidRPr="00B52ADC">
        <w:rPr>
          <w:rFonts w:ascii="Arial" w:eastAsia="仿宋" w:hAnsi="宋体" w:cs="宋体" w:hint="eastAsia"/>
          <w:sz w:val="28"/>
          <w:szCs w:val="28"/>
        </w:rPr>
        <w:t>月</w:t>
      </w:r>
      <w:r w:rsidRPr="00B52ADC">
        <w:rPr>
          <w:rFonts w:ascii="Arial" w:eastAsia="仿宋" w:hAnsi="宋体" w:cs="宋体" w:hint="eastAsia"/>
          <w:sz w:val="28"/>
          <w:szCs w:val="28"/>
        </w:rPr>
        <w:t>31</w:t>
      </w:r>
      <w:r w:rsidRPr="00B52ADC">
        <w:rPr>
          <w:rFonts w:ascii="Arial" w:eastAsia="仿宋" w:hAnsi="宋体" w:cs="宋体" w:hint="eastAsia"/>
          <w:sz w:val="28"/>
          <w:szCs w:val="28"/>
        </w:rPr>
        <w:t>日）</w:t>
      </w:r>
      <w:proofErr w:type="gramStart"/>
      <w:r w:rsidRPr="00B52ADC">
        <w:rPr>
          <w:rFonts w:ascii="Arial" w:eastAsia="仿宋" w:hAnsi="宋体" w:cs="宋体" w:hint="eastAsia"/>
          <w:sz w:val="28"/>
          <w:szCs w:val="28"/>
        </w:rPr>
        <w:t>的丹龙常州</w:t>
      </w:r>
      <w:proofErr w:type="gramEnd"/>
      <w:r w:rsidRPr="00B52ADC">
        <w:rPr>
          <w:rFonts w:ascii="Arial" w:eastAsia="仿宋" w:hAnsi="宋体" w:cs="宋体" w:hint="eastAsia"/>
          <w:sz w:val="28"/>
          <w:szCs w:val="28"/>
        </w:rPr>
        <w:t>请【</w:t>
      </w:r>
      <w:r w:rsidRPr="00B52ADC">
        <w:rPr>
          <w:rFonts w:ascii="Arial" w:eastAsia="仿宋" w:hAnsi="宋体" w:cs="宋体" w:hint="eastAsia"/>
          <w:sz w:val="28"/>
          <w:szCs w:val="28"/>
        </w:rPr>
        <w:t>2020</w:t>
      </w:r>
      <w:r w:rsidRPr="00B52ADC">
        <w:rPr>
          <w:rFonts w:ascii="Arial" w:eastAsia="仿宋" w:hAnsi="宋体" w:cs="宋体" w:hint="eastAsia"/>
          <w:sz w:val="28"/>
          <w:szCs w:val="28"/>
        </w:rPr>
        <w:t>】</w:t>
      </w:r>
      <w:r w:rsidRPr="00B52ADC">
        <w:rPr>
          <w:rFonts w:ascii="Arial" w:eastAsia="仿宋" w:hAnsi="宋体" w:cs="宋体" w:hint="eastAsia"/>
          <w:sz w:val="28"/>
          <w:szCs w:val="28"/>
        </w:rPr>
        <w:t>19</w:t>
      </w:r>
      <w:r w:rsidRPr="00B52ADC">
        <w:rPr>
          <w:rFonts w:ascii="Arial" w:eastAsia="仿宋" w:hAnsi="宋体" w:cs="宋体" w:hint="eastAsia"/>
          <w:sz w:val="28"/>
          <w:szCs w:val="28"/>
        </w:rPr>
        <w:t>号《关于</w:t>
      </w:r>
      <w:r w:rsidRPr="00B52ADC">
        <w:rPr>
          <w:rFonts w:ascii="Arial" w:eastAsia="仿宋" w:hAnsi="宋体" w:cs="宋体" w:hint="eastAsia"/>
          <w:sz w:val="28"/>
          <w:szCs w:val="28"/>
        </w:rPr>
        <w:t>2021</w:t>
      </w:r>
      <w:r w:rsidRPr="00B52ADC">
        <w:rPr>
          <w:rFonts w:ascii="Arial" w:eastAsia="仿宋" w:hAnsi="宋体" w:cs="宋体" w:hint="eastAsia"/>
          <w:sz w:val="28"/>
          <w:szCs w:val="28"/>
        </w:rPr>
        <w:t>年度项目经营计划的审批》（以下简称《</w:t>
      </w:r>
      <w:r w:rsidRPr="00B52ADC">
        <w:rPr>
          <w:rFonts w:ascii="Arial" w:eastAsia="仿宋" w:hAnsi="宋体" w:cs="宋体" w:hint="eastAsia"/>
          <w:sz w:val="28"/>
          <w:szCs w:val="28"/>
        </w:rPr>
        <w:t>2021</w:t>
      </w:r>
      <w:r w:rsidRPr="00B52ADC">
        <w:rPr>
          <w:rFonts w:ascii="Arial" w:eastAsia="仿宋" w:hAnsi="宋体" w:cs="宋体" w:hint="eastAsia"/>
          <w:sz w:val="28"/>
          <w:szCs w:val="28"/>
        </w:rPr>
        <w:t>年度项目经营计划》），我司对《</w:t>
      </w:r>
      <w:r w:rsidRPr="00B52ADC">
        <w:rPr>
          <w:rFonts w:ascii="Arial" w:eastAsia="仿宋" w:hAnsi="宋体" w:cs="宋体" w:hint="eastAsia"/>
          <w:sz w:val="28"/>
          <w:szCs w:val="28"/>
        </w:rPr>
        <w:t>2021</w:t>
      </w:r>
      <w:r w:rsidRPr="00B52ADC">
        <w:rPr>
          <w:rFonts w:ascii="Arial" w:eastAsia="仿宋" w:hAnsi="宋体" w:cs="宋体" w:hint="eastAsia"/>
          <w:sz w:val="28"/>
          <w:szCs w:val="28"/>
        </w:rPr>
        <w:t>年度项目经营计划》中“</w:t>
      </w:r>
      <w:r w:rsidRPr="00B52ADC">
        <w:rPr>
          <w:rFonts w:ascii="Arial" w:eastAsia="仿宋" w:hAnsi="宋体" w:cs="宋体" w:hint="eastAsia"/>
          <w:sz w:val="28"/>
          <w:szCs w:val="28"/>
        </w:rPr>
        <w:t>2021</w:t>
      </w:r>
      <w:r w:rsidRPr="00B52ADC">
        <w:rPr>
          <w:rFonts w:ascii="Arial" w:eastAsia="仿宋" w:hAnsi="宋体" w:cs="宋体" w:hint="eastAsia"/>
          <w:sz w:val="28"/>
          <w:szCs w:val="28"/>
        </w:rPr>
        <w:t>年度项目开发计划”、“</w:t>
      </w:r>
      <w:r w:rsidRPr="00B52ADC">
        <w:rPr>
          <w:rFonts w:ascii="Arial" w:eastAsia="仿宋" w:hAnsi="宋体" w:cs="宋体" w:hint="eastAsia"/>
          <w:sz w:val="28"/>
          <w:szCs w:val="28"/>
        </w:rPr>
        <w:t>2021</w:t>
      </w:r>
      <w:r w:rsidRPr="00B52ADC">
        <w:rPr>
          <w:rFonts w:ascii="Arial" w:eastAsia="仿宋" w:hAnsi="宋体" w:cs="宋体" w:hint="eastAsia"/>
          <w:sz w:val="28"/>
          <w:szCs w:val="28"/>
        </w:rPr>
        <w:t>年度项目销售计划”及“</w:t>
      </w:r>
      <w:r w:rsidRPr="00B52ADC">
        <w:rPr>
          <w:rFonts w:ascii="Arial" w:eastAsia="仿宋" w:hAnsi="宋体" w:cs="宋体" w:hint="eastAsia"/>
          <w:sz w:val="28"/>
          <w:szCs w:val="28"/>
        </w:rPr>
        <w:t>2021</w:t>
      </w:r>
      <w:r w:rsidRPr="00B52ADC">
        <w:rPr>
          <w:rFonts w:ascii="Arial" w:eastAsia="仿宋" w:hAnsi="宋体" w:cs="宋体" w:hint="eastAsia"/>
          <w:sz w:val="28"/>
          <w:szCs w:val="28"/>
        </w:rPr>
        <w:t>年度项目现金流预算及支付计划”出具意见如下：</w:t>
      </w:r>
    </w:p>
    <w:p w14:paraId="6BDE378C" w14:textId="77777777" w:rsidR="00952221" w:rsidRPr="00B52ADC" w:rsidRDefault="00A00546">
      <w:pPr>
        <w:spacing w:afterLines="50" w:after="156" w:line="540" w:lineRule="exact"/>
        <w:ind w:firstLineChars="200" w:firstLine="560"/>
        <w:rPr>
          <w:rFonts w:ascii="Arial" w:eastAsia="仿宋" w:hAnsi="宋体" w:cs="宋体"/>
          <w:sz w:val="28"/>
          <w:szCs w:val="28"/>
        </w:rPr>
      </w:pPr>
      <w:r w:rsidRPr="00B52ADC">
        <w:rPr>
          <w:rFonts w:ascii="Arial" w:eastAsia="仿宋" w:hAnsi="宋体" w:cs="宋体" w:hint="eastAsia"/>
          <w:sz w:val="28"/>
          <w:szCs w:val="28"/>
        </w:rPr>
        <w:t>一、关于</w:t>
      </w:r>
      <w:r w:rsidRPr="00B52ADC">
        <w:rPr>
          <w:rFonts w:ascii="Arial" w:eastAsia="仿宋" w:hAnsi="宋体" w:cs="宋体" w:hint="eastAsia"/>
          <w:sz w:val="28"/>
          <w:szCs w:val="28"/>
        </w:rPr>
        <w:t>2021</w:t>
      </w:r>
      <w:r w:rsidRPr="00B52ADC">
        <w:rPr>
          <w:rFonts w:ascii="Arial" w:eastAsia="仿宋" w:hAnsi="宋体" w:cs="宋体" w:hint="eastAsia"/>
          <w:sz w:val="28"/>
          <w:szCs w:val="28"/>
        </w:rPr>
        <w:t>年度项目开发计划的相关意见</w:t>
      </w:r>
    </w:p>
    <w:p w14:paraId="4705E2E1" w14:textId="77777777" w:rsidR="00952221" w:rsidRPr="00B52ADC" w:rsidRDefault="00A00546">
      <w:pPr>
        <w:spacing w:afterLines="50" w:after="156" w:line="540" w:lineRule="exact"/>
        <w:ind w:firstLineChars="200" w:firstLine="560"/>
        <w:rPr>
          <w:rFonts w:ascii="Arial" w:eastAsia="仿宋" w:hAnsi="宋体" w:cs="宋体"/>
          <w:sz w:val="28"/>
          <w:szCs w:val="28"/>
        </w:rPr>
      </w:pPr>
      <w:r w:rsidRPr="00B52ADC">
        <w:rPr>
          <w:rFonts w:ascii="Arial" w:eastAsia="仿宋" w:hAnsi="宋体" w:cs="宋体" w:hint="eastAsia"/>
          <w:sz w:val="28"/>
          <w:szCs w:val="28"/>
        </w:rPr>
        <w:t>根据</w:t>
      </w:r>
      <w:r w:rsidRPr="00B52ADC">
        <w:rPr>
          <w:rFonts w:ascii="Arial" w:eastAsia="仿宋" w:hAnsi="宋体" w:cs="宋体" w:hint="eastAsia"/>
          <w:sz w:val="28"/>
          <w:szCs w:val="28"/>
        </w:rPr>
        <w:t>2020</w:t>
      </w:r>
      <w:r w:rsidRPr="00B52ADC">
        <w:rPr>
          <w:rFonts w:ascii="Arial" w:eastAsia="仿宋" w:hAnsi="宋体" w:cs="宋体" w:hint="eastAsia"/>
          <w:sz w:val="28"/>
          <w:szCs w:val="28"/>
        </w:rPr>
        <w:t>年一期一标段、二标段、二三期现场实际施工进度情况以及招标进展来看，项目一期在一期低密区市政景观工程能如期招标且招标顺利地基础上，项目一期有较大可能能够如期竣工验收；同时建议项目公司考虑因招投标工作流标、疫情防控措施、雾</w:t>
      </w:r>
      <w:proofErr w:type="gramStart"/>
      <w:r w:rsidRPr="00B52ADC">
        <w:rPr>
          <w:rFonts w:ascii="Arial" w:eastAsia="仿宋" w:hAnsi="宋体" w:cs="宋体" w:hint="eastAsia"/>
          <w:sz w:val="28"/>
          <w:szCs w:val="28"/>
        </w:rPr>
        <w:t>霾</w:t>
      </w:r>
      <w:proofErr w:type="gramEnd"/>
      <w:r w:rsidRPr="00B52ADC">
        <w:rPr>
          <w:rFonts w:ascii="Arial" w:eastAsia="仿宋" w:hAnsi="宋体" w:cs="宋体" w:hint="eastAsia"/>
          <w:sz w:val="28"/>
          <w:szCs w:val="28"/>
        </w:rPr>
        <w:t>天气政府扬尘管控、绿城集团品质管控等因素对本工作计划的影响，增加施工现场人力物力的投入，要求施工单位合理制定当月施工进度计划，加强对现场施工进度的管控力度。在</w:t>
      </w:r>
      <w:r w:rsidRPr="00B52ADC">
        <w:rPr>
          <w:rFonts w:ascii="Arial" w:eastAsia="仿宋" w:hAnsi="宋体" w:cs="宋体" w:hint="eastAsia"/>
          <w:sz w:val="28"/>
          <w:szCs w:val="28"/>
        </w:rPr>
        <w:t>2021</w:t>
      </w:r>
      <w:r w:rsidRPr="00B52ADC">
        <w:rPr>
          <w:rFonts w:ascii="Arial" w:eastAsia="仿宋" w:hAnsi="宋体" w:cs="宋体" w:hint="eastAsia"/>
          <w:sz w:val="28"/>
          <w:szCs w:val="28"/>
        </w:rPr>
        <w:t>年</w:t>
      </w:r>
      <w:r w:rsidRPr="00B52ADC">
        <w:rPr>
          <w:rFonts w:ascii="Arial" w:eastAsia="仿宋" w:hAnsi="宋体" w:cs="宋体" w:hint="eastAsia"/>
          <w:sz w:val="28"/>
          <w:szCs w:val="28"/>
        </w:rPr>
        <w:t>5</w:t>
      </w:r>
      <w:r w:rsidRPr="00B52ADC">
        <w:rPr>
          <w:rFonts w:ascii="Arial" w:eastAsia="仿宋" w:hAnsi="宋体" w:cs="宋体" w:hint="eastAsia"/>
          <w:sz w:val="28"/>
          <w:szCs w:val="28"/>
        </w:rPr>
        <w:t>月四、五期总包及监理单位招投标工作推进顺利、合同按期签订，顺利取得相应《建筑工程施工许可证》并正式开工的前提下，在施工单位安全施工的基础上，我司拟同意项目公司《</w:t>
      </w:r>
      <w:r w:rsidRPr="00B52ADC">
        <w:rPr>
          <w:rFonts w:ascii="Arial" w:eastAsia="仿宋" w:hAnsi="宋体" w:cs="宋体" w:hint="eastAsia"/>
          <w:sz w:val="28"/>
          <w:szCs w:val="28"/>
        </w:rPr>
        <w:t>2021</w:t>
      </w:r>
      <w:r w:rsidRPr="00B52ADC">
        <w:rPr>
          <w:rFonts w:ascii="Arial" w:eastAsia="仿宋" w:hAnsi="宋体" w:cs="宋体" w:hint="eastAsia"/>
          <w:sz w:val="28"/>
          <w:szCs w:val="28"/>
        </w:rPr>
        <w:t>年度项目开发计划》。</w:t>
      </w:r>
    </w:p>
    <w:p w14:paraId="47DDB6AB" w14:textId="77777777" w:rsidR="00952221" w:rsidRPr="00B52ADC" w:rsidRDefault="00952221">
      <w:pPr>
        <w:spacing w:afterLines="50" w:after="156"/>
        <w:rPr>
          <w:rFonts w:ascii="Arial" w:eastAsia="仿宋" w:hAnsi="Arial" w:cs="宋体"/>
          <w:sz w:val="28"/>
          <w:szCs w:val="28"/>
        </w:rPr>
      </w:pPr>
    </w:p>
    <w:p w14:paraId="1FB58B4D" w14:textId="77777777" w:rsidR="00952221" w:rsidRPr="00B52ADC" w:rsidRDefault="00A00546">
      <w:pPr>
        <w:numPr>
          <w:ilvl w:val="0"/>
          <w:numId w:val="1"/>
        </w:numPr>
        <w:spacing w:afterLines="50" w:after="156"/>
        <w:ind w:firstLineChars="200" w:firstLine="560"/>
        <w:outlineLvl w:val="0"/>
        <w:rPr>
          <w:rFonts w:ascii="Arial" w:eastAsia="仿宋" w:hAnsi="Arial" w:cs="宋体"/>
          <w:sz w:val="28"/>
          <w:szCs w:val="28"/>
        </w:rPr>
      </w:pPr>
      <w:r w:rsidRPr="00B52ADC">
        <w:rPr>
          <w:rFonts w:ascii="Arial" w:eastAsia="仿宋" w:hAnsi="宋体" w:cs="宋体" w:hint="eastAsia"/>
          <w:sz w:val="28"/>
          <w:szCs w:val="28"/>
        </w:rPr>
        <w:t>关于</w:t>
      </w:r>
      <w:r w:rsidRPr="00B52ADC">
        <w:rPr>
          <w:rFonts w:ascii="Arial" w:eastAsia="仿宋" w:hAnsi="Arial" w:cs="宋体" w:hint="eastAsia"/>
          <w:sz w:val="28"/>
          <w:szCs w:val="28"/>
        </w:rPr>
        <w:t>2021</w:t>
      </w:r>
      <w:r w:rsidRPr="00B52ADC">
        <w:rPr>
          <w:rFonts w:ascii="Arial" w:eastAsia="仿宋" w:hAnsi="宋体" w:cs="宋体" w:hint="eastAsia"/>
          <w:sz w:val="28"/>
          <w:szCs w:val="28"/>
        </w:rPr>
        <w:t>年度项目销售计划的相关意见</w:t>
      </w:r>
    </w:p>
    <w:p w14:paraId="12ADBFE6" w14:textId="77777777" w:rsidR="00952221" w:rsidRPr="00B52ADC" w:rsidRDefault="00A00546">
      <w:pPr>
        <w:spacing w:afterLines="50" w:after="156" w:line="540" w:lineRule="exact"/>
        <w:ind w:firstLineChars="200" w:firstLine="560"/>
        <w:rPr>
          <w:rFonts w:ascii="Arial" w:eastAsia="仿宋" w:hAnsi="宋体" w:cs="宋体"/>
          <w:sz w:val="28"/>
          <w:szCs w:val="28"/>
        </w:rPr>
      </w:pPr>
      <w:r w:rsidRPr="00B52ADC">
        <w:rPr>
          <w:rFonts w:ascii="Arial" w:eastAsia="仿宋" w:hAnsi="宋体" w:cs="宋体" w:hint="eastAsia"/>
          <w:sz w:val="28"/>
          <w:szCs w:val="28"/>
        </w:rPr>
        <w:t>根据项目公司报批的“</w:t>
      </w:r>
      <w:r w:rsidRPr="00B52ADC">
        <w:rPr>
          <w:rFonts w:ascii="Arial" w:eastAsia="仿宋" w:hAnsi="宋体" w:cs="宋体" w:hint="eastAsia"/>
          <w:sz w:val="28"/>
          <w:szCs w:val="28"/>
        </w:rPr>
        <w:t>2021</w:t>
      </w:r>
      <w:r w:rsidRPr="00B52ADC">
        <w:rPr>
          <w:rFonts w:ascii="Arial" w:eastAsia="仿宋" w:hAnsi="宋体" w:cs="宋体" w:hint="eastAsia"/>
          <w:sz w:val="28"/>
          <w:szCs w:val="28"/>
        </w:rPr>
        <w:t>年度项目销售计划”，项目公司</w:t>
      </w:r>
      <w:r w:rsidRPr="00B52ADC">
        <w:rPr>
          <w:rFonts w:ascii="Arial" w:eastAsia="仿宋" w:hAnsi="宋体" w:cs="宋体" w:hint="eastAsia"/>
          <w:sz w:val="28"/>
          <w:szCs w:val="28"/>
        </w:rPr>
        <w:t>2021</w:t>
      </w:r>
      <w:r w:rsidRPr="00B52ADC">
        <w:rPr>
          <w:rFonts w:ascii="Arial" w:eastAsia="仿宋" w:hAnsi="宋体" w:cs="宋体" w:hint="eastAsia"/>
          <w:sz w:val="28"/>
          <w:szCs w:val="28"/>
        </w:rPr>
        <w:lastRenderedPageBreak/>
        <w:t>年拟新推售</w:t>
      </w:r>
      <w:r w:rsidRPr="00B52ADC">
        <w:rPr>
          <w:rFonts w:ascii="Arial" w:eastAsia="仿宋" w:hAnsi="宋体" w:cs="宋体" w:hint="eastAsia"/>
          <w:sz w:val="28"/>
          <w:szCs w:val="28"/>
        </w:rPr>
        <w:t>163</w:t>
      </w:r>
      <w:r w:rsidRPr="00B52ADC">
        <w:rPr>
          <w:rFonts w:ascii="Arial" w:eastAsia="仿宋" w:hAnsi="宋体" w:cs="宋体" w:hint="eastAsia"/>
          <w:sz w:val="28"/>
          <w:szCs w:val="28"/>
        </w:rPr>
        <w:t>套共计面积</w:t>
      </w:r>
      <w:r w:rsidRPr="00B52ADC">
        <w:rPr>
          <w:rFonts w:ascii="Arial" w:eastAsia="仿宋" w:hAnsi="宋体" w:cs="宋体" w:hint="eastAsia"/>
          <w:sz w:val="28"/>
          <w:szCs w:val="28"/>
        </w:rPr>
        <w:t>30,360.0</w:t>
      </w:r>
      <w:r w:rsidRPr="00B52ADC">
        <w:rPr>
          <w:rFonts w:ascii="Arial" w:eastAsia="仿宋" w:hAnsi="宋体" w:cs="宋体"/>
          <w:sz w:val="28"/>
          <w:szCs w:val="28"/>
        </w:rPr>
        <w:t>6</w:t>
      </w:r>
      <w:r w:rsidRPr="00B52ADC">
        <w:rPr>
          <w:rFonts w:ascii="Arial" w:eastAsia="仿宋" w:hAnsi="宋体" w:cs="宋体" w:hint="eastAsia"/>
          <w:sz w:val="28"/>
          <w:szCs w:val="28"/>
        </w:rPr>
        <w:t>㎡房源，新推货值</w:t>
      </w:r>
      <w:r w:rsidRPr="00B52ADC">
        <w:rPr>
          <w:rFonts w:ascii="Arial" w:eastAsia="仿宋" w:hAnsi="宋体" w:cs="宋体" w:hint="eastAsia"/>
          <w:sz w:val="28"/>
          <w:szCs w:val="28"/>
        </w:rPr>
        <w:t>68,466.30</w:t>
      </w:r>
      <w:r w:rsidRPr="00B52ADC">
        <w:rPr>
          <w:rFonts w:ascii="Arial" w:eastAsia="仿宋" w:hAnsi="宋体" w:cs="宋体" w:hint="eastAsia"/>
          <w:sz w:val="28"/>
          <w:szCs w:val="28"/>
        </w:rPr>
        <w:t>万元，其中二期合院（</w:t>
      </w:r>
      <w:r w:rsidRPr="00B52ADC">
        <w:rPr>
          <w:rFonts w:ascii="Arial" w:eastAsia="仿宋" w:hAnsi="宋体" w:cs="宋体" w:hint="eastAsia"/>
          <w:sz w:val="28"/>
          <w:szCs w:val="28"/>
        </w:rPr>
        <w:t>8#</w:t>
      </w:r>
      <w:r w:rsidRPr="00B52ADC">
        <w:rPr>
          <w:rFonts w:ascii="Arial" w:eastAsia="仿宋" w:hAnsi="宋体" w:cs="宋体" w:hint="eastAsia"/>
          <w:sz w:val="28"/>
          <w:szCs w:val="28"/>
        </w:rPr>
        <w:t>、</w:t>
      </w:r>
      <w:r w:rsidRPr="00B52ADC">
        <w:rPr>
          <w:rFonts w:ascii="Arial" w:eastAsia="仿宋" w:hAnsi="宋体" w:cs="宋体" w:hint="eastAsia"/>
          <w:sz w:val="28"/>
          <w:szCs w:val="28"/>
        </w:rPr>
        <w:t>9#</w:t>
      </w:r>
      <w:r w:rsidRPr="00B52ADC">
        <w:rPr>
          <w:rFonts w:ascii="Arial" w:eastAsia="仿宋" w:hAnsi="宋体" w:cs="宋体" w:hint="eastAsia"/>
          <w:sz w:val="28"/>
          <w:szCs w:val="28"/>
        </w:rPr>
        <w:t>、</w:t>
      </w:r>
      <w:r w:rsidRPr="00B52ADC">
        <w:rPr>
          <w:rFonts w:ascii="Arial" w:eastAsia="仿宋" w:hAnsi="宋体" w:cs="宋体" w:hint="eastAsia"/>
          <w:sz w:val="28"/>
          <w:szCs w:val="28"/>
        </w:rPr>
        <w:t>10#</w:t>
      </w:r>
      <w:r w:rsidRPr="00B52ADC">
        <w:rPr>
          <w:rFonts w:ascii="Arial" w:eastAsia="仿宋" w:hAnsi="宋体" w:cs="宋体" w:hint="eastAsia"/>
          <w:sz w:val="28"/>
          <w:szCs w:val="28"/>
        </w:rPr>
        <w:t>、</w:t>
      </w:r>
      <w:r w:rsidRPr="00B52ADC">
        <w:rPr>
          <w:rFonts w:ascii="Arial" w:eastAsia="仿宋" w:hAnsi="宋体" w:cs="宋体" w:hint="eastAsia"/>
          <w:sz w:val="28"/>
          <w:szCs w:val="28"/>
        </w:rPr>
        <w:t>11#</w:t>
      </w:r>
      <w:r w:rsidRPr="00B52ADC">
        <w:rPr>
          <w:rFonts w:ascii="Arial" w:eastAsia="仿宋" w:hAnsi="宋体" w:cs="宋体" w:hint="eastAsia"/>
          <w:sz w:val="28"/>
          <w:szCs w:val="28"/>
        </w:rPr>
        <w:t>）面积</w:t>
      </w:r>
      <w:r w:rsidRPr="00B52ADC">
        <w:rPr>
          <w:rFonts w:ascii="Arial" w:eastAsia="仿宋" w:hAnsi="宋体" w:cs="宋体" w:hint="eastAsia"/>
          <w:sz w:val="28"/>
          <w:szCs w:val="28"/>
        </w:rPr>
        <w:t>4,230.56</w:t>
      </w:r>
      <w:r w:rsidRPr="00B52ADC">
        <w:rPr>
          <w:rFonts w:ascii="Arial" w:eastAsia="仿宋" w:hAnsi="宋体" w:cs="宋体" w:hint="eastAsia"/>
          <w:sz w:val="28"/>
          <w:szCs w:val="28"/>
        </w:rPr>
        <w:t>㎡，拟定价</w:t>
      </w:r>
      <w:r w:rsidRPr="00B52ADC">
        <w:rPr>
          <w:rFonts w:ascii="Arial" w:eastAsia="仿宋" w:hAnsi="宋体" w:cs="宋体" w:hint="eastAsia"/>
          <w:sz w:val="28"/>
          <w:szCs w:val="28"/>
        </w:rPr>
        <w:t>34,277.00</w:t>
      </w:r>
      <w:r w:rsidRPr="00B52ADC">
        <w:rPr>
          <w:rFonts w:ascii="Arial" w:eastAsia="仿宋" w:hAnsi="宋体" w:cs="宋体" w:hint="eastAsia"/>
          <w:sz w:val="28"/>
          <w:szCs w:val="28"/>
        </w:rPr>
        <w:t>元</w:t>
      </w:r>
      <w:r w:rsidRPr="00B52ADC">
        <w:rPr>
          <w:rFonts w:ascii="Arial" w:eastAsia="仿宋" w:hAnsi="宋体" w:cs="宋体" w:hint="eastAsia"/>
          <w:sz w:val="28"/>
          <w:szCs w:val="28"/>
        </w:rPr>
        <w:t>/</w:t>
      </w:r>
      <w:r w:rsidRPr="00B52ADC">
        <w:rPr>
          <w:rFonts w:ascii="Arial" w:eastAsia="仿宋" w:hAnsi="宋体" w:cs="宋体" w:hint="eastAsia"/>
          <w:sz w:val="28"/>
          <w:szCs w:val="28"/>
        </w:rPr>
        <w:t>㎡；二期叠</w:t>
      </w:r>
      <w:proofErr w:type="gramStart"/>
      <w:r w:rsidRPr="00B52ADC">
        <w:rPr>
          <w:rFonts w:ascii="Arial" w:eastAsia="仿宋" w:hAnsi="宋体" w:cs="宋体" w:hint="eastAsia"/>
          <w:sz w:val="28"/>
          <w:szCs w:val="28"/>
        </w:rPr>
        <w:t>墅</w:t>
      </w:r>
      <w:proofErr w:type="gramEnd"/>
      <w:r w:rsidRPr="00B52ADC">
        <w:rPr>
          <w:rFonts w:ascii="Arial" w:eastAsia="仿宋" w:hAnsi="宋体" w:cs="宋体" w:hint="eastAsia"/>
          <w:sz w:val="28"/>
          <w:szCs w:val="28"/>
        </w:rPr>
        <w:t>（</w:t>
      </w:r>
      <w:r w:rsidRPr="00B52ADC">
        <w:rPr>
          <w:rFonts w:ascii="Arial" w:eastAsia="仿宋" w:hAnsi="宋体" w:cs="宋体" w:hint="eastAsia"/>
          <w:sz w:val="28"/>
          <w:szCs w:val="28"/>
        </w:rPr>
        <w:t>16#</w:t>
      </w:r>
      <w:r w:rsidRPr="00B52ADC">
        <w:rPr>
          <w:rFonts w:ascii="Arial" w:eastAsia="仿宋" w:hAnsi="宋体" w:cs="宋体" w:hint="eastAsia"/>
          <w:sz w:val="28"/>
          <w:szCs w:val="28"/>
        </w:rPr>
        <w:t>、</w:t>
      </w:r>
      <w:r w:rsidRPr="00B52ADC">
        <w:rPr>
          <w:rFonts w:ascii="Arial" w:eastAsia="仿宋" w:hAnsi="宋体" w:cs="宋体" w:hint="eastAsia"/>
          <w:sz w:val="28"/>
          <w:szCs w:val="28"/>
        </w:rPr>
        <w:t>17#</w:t>
      </w:r>
      <w:r w:rsidRPr="00B52ADC">
        <w:rPr>
          <w:rFonts w:ascii="Arial" w:eastAsia="仿宋" w:hAnsi="宋体" w:cs="宋体" w:hint="eastAsia"/>
          <w:sz w:val="28"/>
          <w:szCs w:val="28"/>
        </w:rPr>
        <w:t>、</w:t>
      </w:r>
      <w:r w:rsidRPr="00B52ADC">
        <w:rPr>
          <w:rFonts w:ascii="Arial" w:eastAsia="仿宋" w:hAnsi="宋体" w:cs="宋体" w:hint="eastAsia"/>
          <w:sz w:val="28"/>
          <w:szCs w:val="28"/>
        </w:rPr>
        <w:t>20#</w:t>
      </w:r>
      <w:r w:rsidRPr="00B52ADC">
        <w:rPr>
          <w:rFonts w:ascii="Arial" w:eastAsia="仿宋" w:hAnsi="宋体" w:cs="宋体" w:hint="eastAsia"/>
          <w:sz w:val="28"/>
          <w:szCs w:val="28"/>
        </w:rPr>
        <w:t>、</w:t>
      </w:r>
      <w:r w:rsidRPr="00B52ADC">
        <w:rPr>
          <w:rFonts w:ascii="Arial" w:eastAsia="仿宋" w:hAnsi="宋体" w:cs="宋体" w:hint="eastAsia"/>
          <w:sz w:val="28"/>
          <w:szCs w:val="28"/>
        </w:rPr>
        <w:t>21#</w:t>
      </w:r>
      <w:r w:rsidRPr="00B52ADC">
        <w:rPr>
          <w:rFonts w:ascii="Arial" w:eastAsia="仿宋" w:hAnsi="宋体" w:cs="宋体" w:hint="eastAsia"/>
          <w:sz w:val="28"/>
          <w:szCs w:val="28"/>
        </w:rPr>
        <w:t>、</w:t>
      </w:r>
      <w:r w:rsidRPr="00B52ADC">
        <w:rPr>
          <w:rFonts w:ascii="Arial" w:eastAsia="仿宋" w:hAnsi="宋体" w:cs="宋体" w:hint="eastAsia"/>
          <w:sz w:val="28"/>
          <w:szCs w:val="28"/>
        </w:rPr>
        <w:t>25#-27#</w:t>
      </w:r>
      <w:r w:rsidRPr="00B52ADC">
        <w:rPr>
          <w:rFonts w:ascii="Arial" w:eastAsia="仿宋" w:hAnsi="宋体" w:cs="宋体" w:hint="eastAsia"/>
          <w:sz w:val="28"/>
          <w:szCs w:val="28"/>
        </w:rPr>
        <w:t>、</w:t>
      </w:r>
      <w:r w:rsidRPr="00B52ADC">
        <w:rPr>
          <w:rFonts w:ascii="Arial" w:eastAsia="仿宋" w:hAnsi="宋体" w:cs="宋体" w:hint="eastAsia"/>
          <w:sz w:val="28"/>
          <w:szCs w:val="28"/>
        </w:rPr>
        <w:t>32#-34#</w:t>
      </w:r>
      <w:r w:rsidRPr="00B52ADC">
        <w:rPr>
          <w:rFonts w:ascii="Arial" w:eastAsia="仿宋" w:hAnsi="宋体" w:cs="宋体" w:hint="eastAsia"/>
          <w:sz w:val="28"/>
          <w:szCs w:val="28"/>
        </w:rPr>
        <w:t>）面积</w:t>
      </w:r>
      <w:r w:rsidRPr="00B52ADC">
        <w:rPr>
          <w:rFonts w:ascii="Arial" w:eastAsia="仿宋" w:hAnsi="宋体" w:cs="宋体" w:hint="eastAsia"/>
          <w:sz w:val="28"/>
          <w:szCs w:val="28"/>
        </w:rPr>
        <w:t>16,068.90</w:t>
      </w:r>
      <w:r w:rsidRPr="00B52ADC">
        <w:rPr>
          <w:rFonts w:ascii="Arial" w:eastAsia="仿宋" w:hAnsi="宋体" w:cs="宋体" w:hint="eastAsia"/>
          <w:sz w:val="28"/>
          <w:szCs w:val="28"/>
        </w:rPr>
        <w:t>㎡，拟定价</w:t>
      </w:r>
      <w:r w:rsidRPr="00B52ADC">
        <w:rPr>
          <w:rFonts w:ascii="Arial" w:eastAsia="仿宋" w:hAnsi="宋体" w:cs="宋体" w:hint="eastAsia"/>
          <w:sz w:val="28"/>
          <w:szCs w:val="28"/>
        </w:rPr>
        <w:t>23,466.00</w:t>
      </w:r>
      <w:r w:rsidRPr="00B52ADC">
        <w:rPr>
          <w:rFonts w:ascii="Arial" w:eastAsia="仿宋" w:hAnsi="宋体" w:cs="宋体" w:hint="eastAsia"/>
          <w:sz w:val="28"/>
          <w:szCs w:val="28"/>
        </w:rPr>
        <w:t>元</w:t>
      </w:r>
      <w:r w:rsidRPr="00B52ADC">
        <w:rPr>
          <w:rFonts w:ascii="Arial" w:eastAsia="仿宋" w:hAnsi="宋体" w:cs="宋体" w:hint="eastAsia"/>
          <w:sz w:val="28"/>
          <w:szCs w:val="28"/>
        </w:rPr>
        <w:t>/</w:t>
      </w:r>
      <w:r w:rsidRPr="00B52ADC">
        <w:rPr>
          <w:rFonts w:ascii="Arial" w:eastAsia="仿宋" w:hAnsi="宋体" w:cs="宋体" w:hint="eastAsia"/>
          <w:sz w:val="28"/>
          <w:szCs w:val="28"/>
        </w:rPr>
        <w:t>㎡；二期小高层（</w:t>
      </w:r>
      <w:r w:rsidRPr="00B52ADC">
        <w:rPr>
          <w:rFonts w:ascii="Arial" w:eastAsia="仿宋" w:hAnsi="宋体" w:cs="宋体" w:hint="eastAsia"/>
          <w:sz w:val="28"/>
          <w:szCs w:val="28"/>
        </w:rPr>
        <w:t>41#</w:t>
      </w:r>
      <w:r w:rsidRPr="00B52ADC">
        <w:rPr>
          <w:rFonts w:ascii="Arial" w:eastAsia="仿宋" w:hAnsi="宋体" w:cs="宋体" w:hint="eastAsia"/>
          <w:sz w:val="28"/>
          <w:szCs w:val="28"/>
        </w:rPr>
        <w:t>）面积</w:t>
      </w:r>
      <w:r w:rsidRPr="00B52ADC">
        <w:rPr>
          <w:rFonts w:ascii="Arial" w:eastAsia="仿宋" w:hAnsi="宋体" w:cs="宋体" w:hint="eastAsia"/>
          <w:sz w:val="28"/>
          <w:szCs w:val="28"/>
        </w:rPr>
        <w:t>10,060.60</w:t>
      </w:r>
      <w:r w:rsidRPr="00B52ADC">
        <w:rPr>
          <w:rFonts w:ascii="Arial" w:eastAsia="仿宋" w:hAnsi="宋体" w:cs="宋体" w:hint="eastAsia"/>
          <w:sz w:val="28"/>
          <w:szCs w:val="28"/>
        </w:rPr>
        <w:t>㎡，拟定价</w:t>
      </w:r>
      <w:r w:rsidRPr="00B52ADC">
        <w:rPr>
          <w:rFonts w:ascii="Arial" w:eastAsia="仿宋" w:hAnsi="宋体" w:cs="宋体" w:hint="eastAsia"/>
          <w:sz w:val="28"/>
          <w:szCs w:val="28"/>
        </w:rPr>
        <w:t>16,160.00</w:t>
      </w:r>
      <w:r w:rsidRPr="00B52ADC">
        <w:rPr>
          <w:rFonts w:ascii="Arial" w:eastAsia="仿宋" w:hAnsi="宋体" w:cs="宋体" w:hint="eastAsia"/>
          <w:sz w:val="28"/>
          <w:szCs w:val="28"/>
        </w:rPr>
        <w:t>元</w:t>
      </w:r>
      <w:r w:rsidRPr="00B52ADC">
        <w:rPr>
          <w:rFonts w:ascii="Arial" w:eastAsia="仿宋" w:hAnsi="宋体" w:cs="宋体" w:hint="eastAsia"/>
          <w:sz w:val="28"/>
          <w:szCs w:val="28"/>
        </w:rPr>
        <w:t>/</w:t>
      </w:r>
      <w:r w:rsidRPr="00B52ADC">
        <w:rPr>
          <w:rFonts w:ascii="Arial" w:eastAsia="仿宋" w:hAnsi="宋体" w:cs="宋体" w:hint="eastAsia"/>
          <w:sz w:val="28"/>
          <w:szCs w:val="28"/>
        </w:rPr>
        <w:t>㎡；按照</w:t>
      </w:r>
      <w:r w:rsidRPr="00B52ADC">
        <w:rPr>
          <w:rFonts w:ascii="Arial" w:eastAsia="仿宋" w:hAnsi="Arial" w:cs="宋体" w:hint="eastAsia"/>
          <w:sz w:val="28"/>
          <w:szCs w:val="28"/>
        </w:rPr>
        <w:t>“</w:t>
      </w:r>
      <w:r w:rsidRPr="00B52ADC">
        <w:rPr>
          <w:rFonts w:ascii="Arial" w:eastAsia="仿宋" w:hAnsi="Arial" w:cs="宋体" w:hint="eastAsia"/>
          <w:sz w:val="28"/>
          <w:szCs w:val="28"/>
        </w:rPr>
        <w:t>2021</w:t>
      </w:r>
      <w:r w:rsidRPr="00B52ADC">
        <w:rPr>
          <w:rFonts w:ascii="Arial" w:eastAsia="仿宋" w:hAnsi="Arial" w:cs="宋体" w:hint="eastAsia"/>
          <w:sz w:val="28"/>
          <w:szCs w:val="28"/>
        </w:rPr>
        <w:t>年度项目销售计划”该部分最早于</w:t>
      </w:r>
      <w:r w:rsidRPr="00B52ADC">
        <w:rPr>
          <w:rFonts w:ascii="Arial" w:eastAsia="仿宋" w:hAnsi="Arial" w:cs="宋体" w:hint="eastAsia"/>
          <w:sz w:val="28"/>
          <w:szCs w:val="28"/>
        </w:rPr>
        <w:t>2021</w:t>
      </w:r>
      <w:r w:rsidRPr="00B52ADC">
        <w:rPr>
          <w:rFonts w:ascii="Arial" w:eastAsia="仿宋" w:hAnsi="Arial" w:cs="宋体" w:hint="eastAsia"/>
          <w:sz w:val="28"/>
          <w:szCs w:val="28"/>
        </w:rPr>
        <w:t>年</w:t>
      </w:r>
      <w:r w:rsidRPr="00B52ADC">
        <w:rPr>
          <w:rFonts w:ascii="Arial" w:eastAsia="仿宋" w:hAnsi="Arial" w:cs="宋体" w:hint="eastAsia"/>
          <w:sz w:val="28"/>
          <w:szCs w:val="28"/>
        </w:rPr>
        <w:t>5</w:t>
      </w:r>
      <w:r w:rsidRPr="00B52ADC">
        <w:rPr>
          <w:rFonts w:ascii="Arial" w:eastAsia="仿宋" w:hAnsi="Arial" w:cs="宋体" w:hint="eastAsia"/>
          <w:sz w:val="28"/>
          <w:szCs w:val="28"/>
        </w:rPr>
        <w:t>月达到预售条件，取得预售许可证；</w:t>
      </w:r>
      <w:r w:rsidRPr="00B52ADC">
        <w:rPr>
          <w:rFonts w:ascii="仿宋" w:eastAsia="仿宋" w:hAnsi="仿宋" w:cs="仿宋" w:hint="eastAsia"/>
          <w:sz w:val="30"/>
          <w:szCs w:val="30"/>
        </w:rPr>
        <w:t>A地</w:t>
      </w:r>
      <w:r w:rsidRPr="00B52ADC">
        <w:rPr>
          <w:rFonts w:ascii="仿宋" w:eastAsia="仿宋" w:hAnsi="仿宋" w:cs="仿宋"/>
          <w:sz w:val="30"/>
          <w:szCs w:val="30"/>
        </w:rPr>
        <w:t>块高层</w:t>
      </w:r>
      <w:r w:rsidRPr="00B52ADC">
        <w:rPr>
          <w:rFonts w:ascii="仿宋" w:eastAsia="仿宋" w:hAnsi="仿宋" w:cs="仿宋" w:hint="eastAsia"/>
          <w:sz w:val="30"/>
          <w:szCs w:val="30"/>
        </w:rPr>
        <w:t>预售许可证拟定</w:t>
      </w:r>
      <w:r w:rsidRPr="00B52ADC">
        <w:rPr>
          <w:rFonts w:ascii="Arial" w:eastAsia="仿宋" w:hAnsi="宋体" w:cs="宋体" w:hint="eastAsia"/>
          <w:sz w:val="28"/>
          <w:szCs w:val="28"/>
        </w:rPr>
        <w:t>2021</w:t>
      </w:r>
      <w:r w:rsidRPr="00B52ADC">
        <w:rPr>
          <w:rFonts w:ascii="仿宋" w:eastAsia="仿宋" w:hAnsi="仿宋" w:cs="仿宋" w:hint="eastAsia"/>
          <w:sz w:val="30"/>
          <w:szCs w:val="30"/>
        </w:rPr>
        <w:t>年</w:t>
      </w:r>
      <w:r w:rsidRPr="00B52ADC">
        <w:rPr>
          <w:rFonts w:ascii="Arial" w:eastAsia="仿宋" w:hAnsi="宋体" w:cs="宋体" w:hint="eastAsia"/>
          <w:sz w:val="28"/>
          <w:szCs w:val="28"/>
        </w:rPr>
        <w:t>11</w:t>
      </w:r>
      <w:r w:rsidRPr="00B52ADC">
        <w:rPr>
          <w:rFonts w:ascii="仿宋" w:eastAsia="仿宋" w:hAnsi="仿宋" w:cs="仿宋" w:hint="eastAsia"/>
          <w:sz w:val="30"/>
          <w:szCs w:val="30"/>
        </w:rPr>
        <w:t>月取得。</w:t>
      </w:r>
      <w:r w:rsidRPr="00B52ADC">
        <w:rPr>
          <w:rFonts w:ascii="仿宋" w:eastAsia="仿宋" w:hAnsi="仿宋" w:cs="仿宋" w:hint="eastAsia"/>
          <w:sz w:val="30"/>
          <w:szCs w:val="30"/>
        </w:rPr>
        <w:tab/>
      </w:r>
    </w:p>
    <w:p w14:paraId="2EA79380" w14:textId="77777777" w:rsidR="00952221" w:rsidRPr="00B52ADC" w:rsidRDefault="00A00546">
      <w:pPr>
        <w:autoSpaceDE w:val="0"/>
        <w:spacing w:beforeLines="50" w:before="156" w:afterLines="50" w:after="156"/>
        <w:ind w:firstLineChars="200" w:firstLine="560"/>
        <w:rPr>
          <w:rFonts w:ascii="Arial" w:eastAsia="仿宋" w:hAnsi="宋体" w:cs="宋体"/>
          <w:sz w:val="28"/>
          <w:szCs w:val="28"/>
        </w:rPr>
      </w:pPr>
      <w:r w:rsidRPr="00B52ADC">
        <w:rPr>
          <w:rFonts w:ascii="Arial" w:eastAsia="仿宋" w:hAnsi="宋体" w:cs="宋体" w:hint="eastAsia"/>
          <w:sz w:val="28"/>
          <w:szCs w:val="28"/>
        </w:rPr>
        <w:t>根据截至</w:t>
      </w:r>
      <w:r w:rsidRPr="00B52ADC">
        <w:rPr>
          <w:rFonts w:ascii="Arial" w:eastAsia="仿宋" w:hAnsi="Arial" w:cs="宋体" w:hint="eastAsia"/>
          <w:sz w:val="28"/>
          <w:szCs w:val="28"/>
        </w:rPr>
        <w:t>2020</w:t>
      </w:r>
      <w:r w:rsidRPr="00B52ADC">
        <w:rPr>
          <w:rFonts w:ascii="Arial" w:eastAsia="仿宋" w:hAnsi="宋体" w:cs="宋体" w:hint="eastAsia"/>
          <w:sz w:val="28"/>
          <w:szCs w:val="28"/>
        </w:rPr>
        <w:t>年</w:t>
      </w:r>
      <w:r w:rsidRPr="00B52ADC">
        <w:rPr>
          <w:rFonts w:ascii="Arial" w:eastAsia="仿宋" w:hAnsi="Arial" w:cs="宋体" w:hint="eastAsia"/>
          <w:sz w:val="28"/>
          <w:szCs w:val="28"/>
        </w:rPr>
        <w:t>12</w:t>
      </w:r>
      <w:r w:rsidRPr="00B52ADC">
        <w:rPr>
          <w:rFonts w:ascii="Arial" w:eastAsia="仿宋" w:hAnsi="宋体" w:cs="宋体" w:hint="eastAsia"/>
          <w:sz w:val="28"/>
          <w:szCs w:val="28"/>
        </w:rPr>
        <w:t>月</w:t>
      </w:r>
      <w:r w:rsidRPr="00B52ADC">
        <w:rPr>
          <w:rFonts w:ascii="Arial" w:eastAsia="仿宋" w:hAnsi="宋体" w:cs="宋体" w:hint="eastAsia"/>
          <w:sz w:val="28"/>
          <w:szCs w:val="28"/>
        </w:rPr>
        <w:t>23</w:t>
      </w:r>
      <w:r w:rsidRPr="00B52ADC">
        <w:rPr>
          <w:rFonts w:ascii="Arial" w:eastAsia="仿宋" w:hAnsi="宋体" w:cs="宋体" w:hint="eastAsia"/>
          <w:sz w:val="28"/>
          <w:szCs w:val="28"/>
        </w:rPr>
        <w:t>日营销实际数据显示，项目可售面积</w:t>
      </w:r>
      <w:r w:rsidRPr="00B52ADC">
        <w:rPr>
          <w:rFonts w:ascii="Arial" w:eastAsia="仿宋" w:hAnsi="宋体" w:cs="宋体" w:hint="eastAsia"/>
          <w:sz w:val="28"/>
          <w:szCs w:val="28"/>
        </w:rPr>
        <w:t>125,775.72</w:t>
      </w:r>
      <w:r w:rsidRPr="00B52ADC">
        <w:rPr>
          <w:rFonts w:ascii="Arial" w:eastAsia="仿宋" w:hAnsi="宋体" w:cs="宋体" w:hint="eastAsia"/>
          <w:sz w:val="28"/>
          <w:szCs w:val="28"/>
        </w:rPr>
        <w:t>㎡，已销售</w:t>
      </w:r>
      <w:r w:rsidRPr="00B52ADC">
        <w:rPr>
          <w:rFonts w:ascii="Arial" w:eastAsia="仿宋" w:hAnsi="宋体" w:cs="宋体"/>
          <w:sz w:val="28"/>
          <w:szCs w:val="28"/>
        </w:rPr>
        <w:t>面积</w:t>
      </w:r>
      <w:r w:rsidRPr="00B52ADC">
        <w:rPr>
          <w:rFonts w:ascii="Arial" w:eastAsia="仿宋" w:hAnsi="Arial" w:cs="宋体" w:hint="eastAsia"/>
          <w:sz w:val="28"/>
          <w:szCs w:val="28"/>
        </w:rPr>
        <w:t>116,819.05</w:t>
      </w:r>
      <w:r w:rsidRPr="00B52ADC">
        <w:rPr>
          <w:rFonts w:ascii="Arial" w:eastAsia="仿宋" w:hAnsi="宋体" w:cs="宋体" w:hint="eastAsia"/>
          <w:sz w:val="28"/>
          <w:szCs w:val="28"/>
        </w:rPr>
        <w:t>㎡（此数值包含认购、签约及已签约尚</w:t>
      </w:r>
      <w:proofErr w:type="gramStart"/>
      <w:r w:rsidRPr="00B52ADC">
        <w:rPr>
          <w:rFonts w:ascii="Arial" w:eastAsia="仿宋" w:hAnsi="宋体" w:cs="宋体" w:hint="eastAsia"/>
          <w:sz w:val="28"/>
          <w:szCs w:val="28"/>
        </w:rPr>
        <w:t>不能网签</w:t>
      </w:r>
      <w:proofErr w:type="gramEnd"/>
      <w:r w:rsidRPr="00B52ADC">
        <w:rPr>
          <w:rFonts w:ascii="Arial" w:eastAsia="仿宋" w:hAnsi="宋体" w:cs="宋体" w:hint="eastAsia"/>
          <w:sz w:val="28"/>
          <w:szCs w:val="28"/>
        </w:rPr>
        <w:t>备案的房源总面积），</w:t>
      </w:r>
      <w:r w:rsidRPr="00B52ADC">
        <w:rPr>
          <w:rFonts w:ascii="Arial" w:eastAsia="仿宋" w:hAnsi="宋体" w:cs="宋体" w:hint="eastAsia"/>
          <w:sz w:val="28"/>
          <w:szCs w:val="28"/>
        </w:rPr>
        <w:t>2019-</w:t>
      </w:r>
      <w:r w:rsidRPr="00B52ADC">
        <w:rPr>
          <w:rFonts w:ascii="Arial" w:eastAsia="仿宋" w:hAnsi="Arial" w:cs="宋体" w:hint="eastAsia"/>
          <w:sz w:val="28"/>
          <w:szCs w:val="28"/>
        </w:rPr>
        <w:t>2020</w:t>
      </w:r>
      <w:r w:rsidRPr="00B52ADC">
        <w:rPr>
          <w:rFonts w:ascii="Arial" w:eastAsia="仿宋" w:hAnsi="宋体" w:cs="宋体" w:hint="eastAsia"/>
          <w:sz w:val="28"/>
          <w:szCs w:val="28"/>
        </w:rPr>
        <w:t>年销售累计去化率为</w:t>
      </w:r>
      <w:r w:rsidRPr="00B52ADC">
        <w:rPr>
          <w:rFonts w:ascii="Arial" w:eastAsia="仿宋" w:hAnsi="Arial" w:cs="宋体" w:hint="eastAsia"/>
          <w:sz w:val="28"/>
          <w:szCs w:val="28"/>
        </w:rPr>
        <w:t>92.88%</w:t>
      </w:r>
      <w:r w:rsidRPr="00B52ADC">
        <w:rPr>
          <w:rFonts w:ascii="Arial" w:eastAsia="仿宋" w:hAnsi="宋体" w:cs="宋体" w:hint="eastAsia"/>
          <w:sz w:val="28"/>
          <w:szCs w:val="28"/>
        </w:rPr>
        <w:t>，待售面积</w:t>
      </w:r>
      <w:r w:rsidRPr="00B52ADC">
        <w:rPr>
          <w:rFonts w:ascii="Arial" w:eastAsia="仿宋" w:hAnsi="Arial" w:cs="宋体" w:hint="eastAsia"/>
          <w:sz w:val="28"/>
          <w:szCs w:val="28"/>
        </w:rPr>
        <w:t>8,956.67</w:t>
      </w:r>
      <w:r w:rsidRPr="00B52ADC">
        <w:rPr>
          <w:rFonts w:ascii="Arial" w:eastAsia="仿宋" w:hAnsi="宋体" w:cs="宋体" w:hint="eastAsia"/>
          <w:sz w:val="28"/>
          <w:szCs w:val="28"/>
        </w:rPr>
        <w:t>㎡，项目公司“</w:t>
      </w:r>
      <w:r w:rsidRPr="00B52ADC">
        <w:rPr>
          <w:rFonts w:ascii="Arial" w:eastAsia="仿宋" w:hAnsi="宋体" w:cs="宋体" w:hint="eastAsia"/>
          <w:sz w:val="28"/>
          <w:szCs w:val="28"/>
        </w:rPr>
        <w:t>2021</w:t>
      </w:r>
      <w:r w:rsidRPr="00B52ADC">
        <w:rPr>
          <w:rFonts w:ascii="Arial" w:eastAsia="仿宋" w:hAnsi="宋体" w:cs="宋体" w:hint="eastAsia"/>
          <w:sz w:val="28"/>
          <w:szCs w:val="28"/>
        </w:rPr>
        <w:t>年度项目销售计划”新推面积</w:t>
      </w:r>
      <w:r w:rsidRPr="00B52ADC">
        <w:rPr>
          <w:rFonts w:ascii="Arial" w:eastAsia="仿宋" w:hAnsi="宋体" w:cs="宋体" w:hint="eastAsia"/>
          <w:sz w:val="28"/>
          <w:szCs w:val="28"/>
        </w:rPr>
        <w:t>30,360.0</w:t>
      </w:r>
      <w:r w:rsidRPr="00B52ADC">
        <w:rPr>
          <w:rFonts w:ascii="Arial" w:eastAsia="仿宋" w:hAnsi="宋体" w:cs="宋体"/>
          <w:sz w:val="28"/>
          <w:szCs w:val="28"/>
        </w:rPr>
        <w:t>6</w:t>
      </w:r>
      <w:r w:rsidRPr="00B52ADC">
        <w:rPr>
          <w:rFonts w:ascii="Arial" w:eastAsia="仿宋" w:hAnsi="宋体" w:cs="宋体" w:hint="eastAsia"/>
          <w:sz w:val="28"/>
          <w:szCs w:val="28"/>
        </w:rPr>
        <w:t>㎡，因此</w:t>
      </w:r>
      <w:r w:rsidRPr="00B52ADC">
        <w:rPr>
          <w:rFonts w:ascii="Arial" w:eastAsia="仿宋" w:hAnsi="Arial" w:cs="宋体" w:hint="eastAsia"/>
          <w:sz w:val="28"/>
          <w:szCs w:val="28"/>
        </w:rPr>
        <w:t>2021</w:t>
      </w:r>
      <w:r w:rsidRPr="00B52ADC">
        <w:rPr>
          <w:rFonts w:ascii="Arial" w:eastAsia="仿宋" w:hAnsi="宋体" w:cs="宋体" w:hint="eastAsia"/>
          <w:sz w:val="28"/>
          <w:szCs w:val="28"/>
        </w:rPr>
        <w:t>年总待售面积</w:t>
      </w:r>
      <w:r w:rsidRPr="00B52ADC">
        <w:rPr>
          <w:rFonts w:ascii="Arial" w:eastAsia="仿宋" w:hAnsi="Arial" w:cs="宋体" w:hint="eastAsia"/>
          <w:sz w:val="28"/>
          <w:szCs w:val="28"/>
        </w:rPr>
        <w:t>39,316.73</w:t>
      </w:r>
      <w:r w:rsidRPr="00B52ADC">
        <w:rPr>
          <w:rFonts w:ascii="Arial" w:eastAsia="仿宋" w:hAnsi="宋体" w:cs="宋体" w:hint="eastAsia"/>
          <w:sz w:val="28"/>
          <w:szCs w:val="28"/>
        </w:rPr>
        <w:t>㎡。</w:t>
      </w:r>
    </w:p>
    <w:p w14:paraId="6DD27123" w14:textId="77777777" w:rsidR="00952221" w:rsidRPr="00B52ADC" w:rsidRDefault="00A00546">
      <w:pPr>
        <w:autoSpaceDE w:val="0"/>
        <w:spacing w:beforeLines="50" w:before="156" w:afterLines="50" w:after="156"/>
        <w:ind w:firstLineChars="200" w:firstLine="560"/>
        <w:rPr>
          <w:rFonts w:ascii="Arial" w:eastAsia="仿宋" w:hAnsi="宋体" w:cs="宋体"/>
          <w:sz w:val="28"/>
          <w:szCs w:val="28"/>
        </w:rPr>
      </w:pPr>
      <w:r w:rsidRPr="00B52ADC">
        <w:rPr>
          <w:rFonts w:ascii="Arial" w:eastAsia="仿宋" w:hAnsi="宋体" w:cs="宋体" w:hint="eastAsia"/>
          <w:sz w:val="28"/>
          <w:szCs w:val="28"/>
        </w:rPr>
        <w:t>项目公司《</w:t>
      </w:r>
      <w:r w:rsidRPr="00B52ADC">
        <w:rPr>
          <w:rFonts w:ascii="Arial" w:eastAsia="仿宋" w:hAnsi="Arial" w:cs="宋体" w:hint="eastAsia"/>
          <w:sz w:val="28"/>
          <w:szCs w:val="28"/>
        </w:rPr>
        <w:t>2021</w:t>
      </w:r>
      <w:r w:rsidRPr="00B52ADC">
        <w:rPr>
          <w:rFonts w:ascii="Arial" w:eastAsia="仿宋" w:hAnsi="宋体" w:cs="宋体" w:hint="eastAsia"/>
          <w:sz w:val="28"/>
          <w:szCs w:val="28"/>
        </w:rPr>
        <w:t>年度项目经营计划》中</w:t>
      </w:r>
      <w:r w:rsidRPr="00B52ADC">
        <w:rPr>
          <w:rFonts w:ascii="Arial" w:eastAsia="仿宋" w:hAnsi="Arial" w:cs="宋体" w:hint="eastAsia"/>
          <w:sz w:val="28"/>
          <w:szCs w:val="28"/>
        </w:rPr>
        <w:t>202</w:t>
      </w:r>
      <w:r w:rsidRPr="00B52ADC">
        <w:rPr>
          <w:rFonts w:ascii="Arial" w:eastAsia="仿宋" w:hAnsi="Arial" w:cs="宋体"/>
          <w:sz w:val="28"/>
          <w:szCs w:val="28"/>
        </w:rPr>
        <w:t>1</w:t>
      </w:r>
      <w:r w:rsidRPr="00B52ADC">
        <w:rPr>
          <w:rFonts w:ascii="Arial" w:eastAsia="仿宋" w:hAnsi="宋体" w:cs="宋体" w:hint="eastAsia"/>
          <w:sz w:val="28"/>
          <w:szCs w:val="28"/>
        </w:rPr>
        <w:t>年期初库存货值约</w:t>
      </w:r>
      <w:r w:rsidRPr="00B52ADC">
        <w:rPr>
          <w:rFonts w:ascii="Arial" w:eastAsia="仿宋" w:hAnsi="宋体" w:cs="宋体" w:hint="eastAsia"/>
          <w:sz w:val="28"/>
          <w:szCs w:val="28"/>
        </w:rPr>
        <w:t>61,400</w:t>
      </w:r>
      <w:r w:rsidRPr="00B52ADC">
        <w:rPr>
          <w:rFonts w:ascii="Arial" w:eastAsia="仿宋" w:hAnsi="宋体" w:cs="宋体" w:hint="eastAsia"/>
          <w:sz w:val="28"/>
          <w:szCs w:val="28"/>
        </w:rPr>
        <w:t>万元。根据截至</w:t>
      </w:r>
      <w:r w:rsidRPr="00B52ADC">
        <w:rPr>
          <w:rFonts w:ascii="Arial" w:eastAsia="仿宋" w:hAnsi="Arial" w:cs="宋体" w:hint="eastAsia"/>
          <w:sz w:val="28"/>
          <w:szCs w:val="28"/>
        </w:rPr>
        <w:t>2020</w:t>
      </w:r>
      <w:r w:rsidRPr="00B52ADC">
        <w:rPr>
          <w:rFonts w:ascii="Arial" w:eastAsia="仿宋" w:hAnsi="宋体" w:cs="宋体" w:hint="eastAsia"/>
          <w:sz w:val="28"/>
          <w:szCs w:val="28"/>
        </w:rPr>
        <w:t>年</w:t>
      </w:r>
      <w:r w:rsidRPr="00B52ADC">
        <w:rPr>
          <w:rFonts w:ascii="Arial" w:eastAsia="仿宋" w:hAnsi="Arial" w:cs="宋体" w:hint="eastAsia"/>
          <w:sz w:val="28"/>
          <w:szCs w:val="28"/>
        </w:rPr>
        <w:t>12</w:t>
      </w:r>
      <w:r w:rsidRPr="00B52ADC">
        <w:rPr>
          <w:rFonts w:ascii="Arial" w:eastAsia="仿宋" w:hAnsi="宋体" w:cs="宋体" w:hint="eastAsia"/>
          <w:sz w:val="28"/>
          <w:szCs w:val="28"/>
        </w:rPr>
        <w:t>月</w:t>
      </w:r>
      <w:r w:rsidRPr="00B52ADC">
        <w:rPr>
          <w:rFonts w:ascii="Arial" w:eastAsia="仿宋" w:hAnsi="宋体" w:cs="宋体" w:hint="eastAsia"/>
          <w:sz w:val="28"/>
          <w:szCs w:val="28"/>
        </w:rPr>
        <w:t>23</w:t>
      </w:r>
      <w:r w:rsidRPr="00B52ADC">
        <w:rPr>
          <w:rFonts w:ascii="Arial" w:eastAsia="仿宋" w:hAnsi="宋体" w:cs="宋体" w:hint="eastAsia"/>
          <w:sz w:val="28"/>
          <w:szCs w:val="28"/>
        </w:rPr>
        <w:t>日营销实际数据显示，项目公司待售货值</w:t>
      </w:r>
      <w:r w:rsidRPr="00B52ADC">
        <w:rPr>
          <w:rFonts w:ascii="Arial" w:eastAsia="仿宋" w:hAnsi="宋体" w:cs="宋体" w:hint="eastAsia"/>
          <w:sz w:val="28"/>
          <w:szCs w:val="28"/>
        </w:rPr>
        <w:t>19,666.21</w:t>
      </w:r>
      <w:r w:rsidRPr="00B52ADC">
        <w:rPr>
          <w:rFonts w:ascii="Arial" w:eastAsia="仿宋" w:hAnsi="宋体" w:cs="宋体" w:hint="eastAsia"/>
          <w:sz w:val="28"/>
          <w:szCs w:val="28"/>
        </w:rPr>
        <w:t>万元，已认购尚未签约货值</w:t>
      </w:r>
      <w:r w:rsidRPr="00B52ADC">
        <w:rPr>
          <w:rFonts w:ascii="Arial" w:eastAsia="仿宋" w:hAnsi="宋体" w:cs="宋体" w:hint="eastAsia"/>
          <w:sz w:val="28"/>
          <w:szCs w:val="28"/>
        </w:rPr>
        <w:t>4,314.59</w:t>
      </w:r>
      <w:r w:rsidRPr="00B52ADC">
        <w:rPr>
          <w:rFonts w:ascii="Arial" w:eastAsia="仿宋" w:hAnsi="宋体" w:cs="宋体" w:hint="eastAsia"/>
          <w:sz w:val="28"/>
          <w:szCs w:val="28"/>
        </w:rPr>
        <w:t>万元，已签约尚</w:t>
      </w:r>
      <w:proofErr w:type="gramStart"/>
      <w:r w:rsidRPr="00B52ADC">
        <w:rPr>
          <w:rFonts w:ascii="Arial" w:eastAsia="仿宋" w:hAnsi="宋体" w:cs="宋体" w:hint="eastAsia"/>
          <w:sz w:val="28"/>
          <w:szCs w:val="28"/>
        </w:rPr>
        <w:t>不能网签</w:t>
      </w:r>
      <w:proofErr w:type="gramEnd"/>
      <w:r w:rsidRPr="00B52ADC">
        <w:rPr>
          <w:rFonts w:ascii="Arial" w:eastAsia="仿宋" w:hAnsi="宋体" w:cs="宋体" w:hint="eastAsia"/>
          <w:sz w:val="28"/>
          <w:szCs w:val="28"/>
        </w:rPr>
        <w:t>备案货值</w:t>
      </w:r>
      <w:r w:rsidRPr="00B52ADC">
        <w:rPr>
          <w:rFonts w:ascii="Arial" w:eastAsia="仿宋" w:hAnsi="宋体" w:cs="宋体" w:hint="eastAsia"/>
          <w:sz w:val="28"/>
          <w:szCs w:val="28"/>
        </w:rPr>
        <w:t>37,717.24</w:t>
      </w:r>
      <w:r w:rsidRPr="00B52ADC">
        <w:rPr>
          <w:rFonts w:ascii="Arial" w:eastAsia="仿宋" w:hAnsi="宋体" w:cs="宋体" w:hint="eastAsia"/>
          <w:sz w:val="28"/>
          <w:szCs w:val="28"/>
        </w:rPr>
        <w:t>万元（此数值是按照预售备案价计算得出，如按照目前的合同价来算已签约尚</w:t>
      </w:r>
      <w:proofErr w:type="gramStart"/>
      <w:r w:rsidRPr="00B52ADC">
        <w:rPr>
          <w:rFonts w:ascii="Arial" w:eastAsia="仿宋" w:hAnsi="宋体" w:cs="宋体" w:hint="eastAsia"/>
          <w:sz w:val="28"/>
          <w:szCs w:val="28"/>
        </w:rPr>
        <w:t>不能网签货</w:t>
      </w:r>
      <w:proofErr w:type="gramEnd"/>
      <w:r w:rsidRPr="00B52ADC">
        <w:rPr>
          <w:rFonts w:ascii="Arial" w:eastAsia="仿宋" w:hAnsi="宋体" w:cs="宋体" w:hint="eastAsia"/>
          <w:sz w:val="28"/>
          <w:szCs w:val="28"/>
        </w:rPr>
        <w:t>值为</w:t>
      </w:r>
      <w:r w:rsidRPr="00B52ADC">
        <w:rPr>
          <w:rFonts w:ascii="Arial" w:eastAsia="仿宋" w:hAnsi="宋体" w:cs="宋体" w:hint="eastAsia"/>
          <w:sz w:val="28"/>
          <w:szCs w:val="28"/>
        </w:rPr>
        <w:t>37,715.24</w:t>
      </w:r>
      <w:r w:rsidRPr="00B52ADC">
        <w:rPr>
          <w:rFonts w:ascii="Arial" w:eastAsia="仿宋" w:hAnsi="宋体" w:cs="宋体" w:hint="eastAsia"/>
          <w:sz w:val="28"/>
          <w:szCs w:val="28"/>
        </w:rPr>
        <w:t>万元），</w:t>
      </w:r>
      <w:r w:rsidRPr="00B52ADC">
        <w:rPr>
          <w:rFonts w:ascii="Arial" w:eastAsia="仿宋" w:hAnsi="Arial" w:cs="宋体" w:hint="eastAsia"/>
          <w:sz w:val="28"/>
          <w:szCs w:val="28"/>
        </w:rPr>
        <w:t>2020</w:t>
      </w:r>
      <w:proofErr w:type="gramStart"/>
      <w:r w:rsidRPr="00B52ADC">
        <w:rPr>
          <w:rFonts w:ascii="Arial" w:eastAsia="仿宋" w:hAnsi="宋体" w:cs="宋体" w:hint="eastAsia"/>
          <w:sz w:val="28"/>
          <w:szCs w:val="28"/>
        </w:rPr>
        <w:t>年年末货值</w:t>
      </w:r>
      <w:proofErr w:type="gramEnd"/>
      <w:r w:rsidRPr="00B52ADC">
        <w:rPr>
          <w:rFonts w:ascii="Arial" w:eastAsia="仿宋" w:hAnsi="宋体" w:cs="宋体" w:hint="eastAsia"/>
          <w:sz w:val="28"/>
          <w:szCs w:val="28"/>
        </w:rPr>
        <w:t>（年末货值</w:t>
      </w:r>
      <w:r w:rsidRPr="00B52ADC">
        <w:rPr>
          <w:rFonts w:ascii="Arial" w:eastAsia="仿宋" w:hAnsi="Arial" w:cs="宋体" w:hint="eastAsia"/>
          <w:sz w:val="28"/>
          <w:szCs w:val="28"/>
        </w:rPr>
        <w:t>=</w:t>
      </w:r>
      <w:r w:rsidRPr="00B52ADC">
        <w:rPr>
          <w:rFonts w:ascii="Arial" w:eastAsia="仿宋" w:hAnsi="宋体" w:cs="宋体" w:hint="eastAsia"/>
          <w:sz w:val="28"/>
          <w:szCs w:val="28"/>
        </w:rPr>
        <w:t>待售备案价</w:t>
      </w:r>
      <w:r w:rsidRPr="00B52ADC">
        <w:rPr>
          <w:rFonts w:ascii="Arial" w:eastAsia="仿宋" w:hAnsi="宋体" w:cs="宋体" w:hint="eastAsia"/>
          <w:sz w:val="28"/>
          <w:szCs w:val="28"/>
        </w:rPr>
        <w:t>19,666.21</w:t>
      </w:r>
      <w:r w:rsidRPr="00B52ADC">
        <w:rPr>
          <w:rFonts w:ascii="Arial" w:eastAsia="仿宋" w:hAnsi="宋体" w:cs="宋体"/>
          <w:sz w:val="28"/>
          <w:szCs w:val="28"/>
        </w:rPr>
        <w:t>万元</w:t>
      </w:r>
      <w:r w:rsidRPr="00B52ADC">
        <w:rPr>
          <w:rFonts w:ascii="Arial" w:eastAsia="仿宋" w:hAnsi="Arial" w:cs="宋体" w:hint="eastAsia"/>
          <w:sz w:val="28"/>
          <w:szCs w:val="28"/>
        </w:rPr>
        <w:t>+</w:t>
      </w:r>
      <w:r w:rsidRPr="00B52ADC">
        <w:rPr>
          <w:rFonts w:ascii="Arial" w:eastAsia="仿宋" w:hAnsi="宋体" w:cs="宋体" w:hint="eastAsia"/>
          <w:sz w:val="28"/>
          <w:szCs w:val="28"/>
        </w:rPr>
        <w:t>已认购备案价</w:t>
      </w:r>
      <w:r w:rsidRPr="00B52ADC">
        <w:rPr>
          <w:rFonts w:ascii="Arial" w:eastAsia="仿宋" w:hAnsi="宋体" w:cs="宋体" w:hint="eastAsia"/>
          <w:sz w:val="28"/>
          <w:szCs w:val="28"/>
        </w:rPr>
        <w:t>4,314.59</w:t>
      </w:r>
      <w:r w:rsidRPr="00B52ADC">
        <w:rPr>
          <w:rFonts w:ascii="Arial" w:eastAsia="仿宋" w:hAnsi="宋体" w:cs="宋体"/>
          <w:sz w:val="28"/>
          <w:szCs w:val="28"/>
        </w:rPr>
        <w:t>万元</w:t>
      </w:r>
      <w:r w:rsidRPr="00B52ADC">
        <w:rPr>
          <w:rFonts w:ascii="Arial" w:eastAsia="仿宋" w:hAnsi="宋体" w:cs="宋体" w:hint="eastAsia"/>
          <w:sz w:val="28"/>
          <w:szCs w:val="28"/>
        </w:rPr>
        <w:t>+</w:t>
      </w:r>
      <w:r w:rsidRPr="00B52ADC">
        <w:rPr>
          <w:rFonts w:ascii="Arial" w:eastAsia="仿宋" w:hAnsi="宋体" w:cs="宋体" w:hint="eastAsia"/>
          <w:sz w:val="28"/>
          <w:szCs w:val="28"/>
        </w:rPr>
        <w:t>已签约尚</w:t>
      </w:r>
      <w:proofErr w:type="gramStart"/>
      <w:r w:rsidRPr="00B52ADC">
        <w:rPr>
          <w:rFonts w:ascii="Arial" w:eastAsia="仿宋" w:hAnsi="宋体" w:cs="宋体" w:hint="eastAsia"/>
          <w:sz w:val="28"/>
          <w:szCs w:val="28"/>
        </w:rPr>
        <w:t>不能网签</w:t>
      </w:r>
      <w:proofErr w:type="gramEnd"/>
      <w:r w:rsidRPr="00B52ADC">
        <w:rPr>
          <w:rFonts w:ascii="Arial" w:eastAsia="仿宋" w:hAnsi="宋体" w:cs="宋体" w:hint="eastAsia"/>
          <w:sz w:val="28"/>
          <w:szCs w:val="28"/>
        </w:rPr>
        <w:t>备案价</w:t>
      </w:r>
      <w:r w:rsidRPr="00B52ADC">
        <w:rPr>
          <w:rFonts w:ascii="Arial" w:eastAsia="仿宋" w:hAnsi="宋体" w:cs="宋体" w:hint="eastAsia"/>
          <w:sz w:val="28"/>
          <w:szCs w:val="28"/>
        </w:rPr>
        <w:t>37,717.24</w:t>
      </w:r>
      <w:r w:rsidRPr="00B52ADC">
        <w:rPr>
          <w:rFonts w:ascii="Arial" w:eastAsia="仿宋" w:hAnsi="宋体" w:cs="宋体" w:hint="eastAsia"/>
          <w:sz w:val="28"/>
          <w:szCs w:val="28"/>
        </w:rPr>
        <w:t>万元）</w:t>
      </w:r>
      <w:r w:rsidRPr="00B52ADC">
        <w:rPr>
          <w:rFonts w:ascii="Arial" w:eastAsia="仿宋" w:hAnsi="宋体" w:cs="宋体" w:hint="eastAsia"/>
          <w:sz w:val="28"/>
          <w:szCs w:val="28"/>
        </w:rPr>
        <w:t>61,698.04</w:t>
      </w:r>
      <w:r w:rsidRPr="00B52ADC">
        <w:rPr>
          <w:rFonts w:ascii="Arial" w:eastAsia="仿宋" w:hAnsi="宋体" w:cs="宋体" w:hint="eastAsia"/>
          <w:sz w:val="28"/>
          <w:szCs w:val="28"/>
        </w:rPr>
        <w:t>万元（此货值均按照预售备案价计算，未考虑后期可能会有的优惠、围墙地下室改造等费用），</w:t>
      </w:r>
      <w:r w:rsidRPr="00B52ADC">
        <w:rPr>
          <w:rFonts w:ascii="Arial" w:eastAsia="仿宋" w:hAnsi="宋体" w:cs="宋体"/>
          <w:sz w:val="28"/>
          <w:szCs w:val="28"/>
        </w:rPr>
        <w:t>项目公司</w:t>
      </w:r>
      <w:r w:rsidRPr="00B52ADC">
        <w:rPr>
          <w:rFonts w:ascii="Arial" w:eastAsia="仿宋" w:hAnsi="宋体" w:cs="宋体" w:hint="eastAsia"/>
          <w:sz w:val="28"/>
          <w:szCs w:val="28"/>
        </w:rPr>
        <w:t>2021</w:t>
      </w:r>
      <w:r w:rsidRPr="00B52ADC">
        <w:rPr>
          <w:rFonts w:ascii="Arial" w:eastAsia="仿宋" w:hAnsi="宋体" w:cs="宋体" w:hint="eastAsia"/>
          <w:sz w:val="28"/>
          <w:szCs w:val="28"/>
        </w:rPr>
        <w:t>年新推货值</w:t>
      </w:r>
      <w:r w:rsidRPr="00B52ADC">
        <w:rPr>
          <w:rFonts w:ascii="Arial" w:eastAsia="仿宋" w:hAnsi="宋体" w:cs="宋体" w:hint="eastAsia"/>
          <w:sz w:val="28"/>
          <w:szCs w:val="28"/>
        </w:rPr>
        <w:t>68,466</w:t>
      </w:r>
      <w:r w:rsidRPr="00B52ADC">
        <w:rPr>
          <w:rFonts w:ascii="Arial" w:eastAsia="仿宋" w:hAnsi="宋体" w:cs="宋体"/>
          <w:sz w:val="28"/>
          <w:szCs w:val="28"/>
        </w:rPr>
        <w:t>.</w:t>
      </w:r>
      <w:r w:rsidRPr="00B52ADC">
        <w:rPr>
          <w:rFonts w:ascii="Arial" w:eastAsia="仿宋" w:hAnsi="宋体" w:cs="宋体" w:hint="eastAsia"/>
          <w:sz w:val="28"/>
          <w:szCs w:val="28"/>
        </w:rPr>
        <w:t>3</w:t>
      </w:r>
      <w:r w:rsidRPr="00B52ADC">
        <w:rPr>
          <w:rFonts w:ascii="Arial" w:eastAsia="仿宋" w:hAnsi="宋体" w:cs="宋体"/>
          <w:sz w:val="28"/>
          <w:szCs w:val="28"/>
        </w:rPr>
        <w:t>0</w:t>
      </w:r>
      <w:r w:rsidRPr="00B52ADC">
        <w:rPr>
          <w:rFonts w:ascii="Arial" w:eastAsia="仿宋" w:hAnsi="宋体" w:cs="宋体" w:hint="eastAsia"/>
          <w:sz w:val="28"/>
          <w:szCs w:val="28"/>
        </w:rPr>
        <w:t>万元，</w:t>
      </w:r>
      <w:r w:rsidRPr="00B52ADC">
        <w:rPr>
          <w:rFonts w:ascii="Arial" w:eastAsia="仿宋" w:hAnsi="宋体" w:cs="宋体" w:hint="eastAsia"/>
          <w:sz w:val="28"/>
          <w:szCs w:val="28"/>
        </w:rPr>
        <w:t>2021</w:t>
      </w:r>
      <w:r w:rsidRPr="00B52ADC">
        <w:rPr>
          <w:rFonts w:ascii="Arial" w:eastAsia="仿宋" w:hAnsi="宋体" w:cs="宋体" w:hint="eastAsia"/>
          <w:sz w:val="28"/>
          <w:szCs w:val="28"/>
        </w:rPr>
        <w:t>年总货值合计</w:t>
      </w:r>
      <w:r w:rsidRPr="00B52ADC">
        <w:rPr>
          <w:rFonts w:ascii="Arial" w:eastAsia="仿宋" w:hAnsi="宋体" w:cs="宋体" w:hint="eastAsia"/>
          <w:sz w:val="28"/>
          <w:szCs w:val="28"/>
        </w:rPr>
        <w:t>130,164.34</w:t>
      </w:r>
      <w:r w:rsidRPr="00B52ADC">
        <w:rPr>
          <w:rFonts w:ascii="Arial" w:eastAsia="仿宋" w:hAnsi="宋体" w:cs="宋体" w:hint="eastAsia"/>
          <w:sz w:val="28"/>
          <w:szCs w:val="28"/>
        </w:rPr>
        <w:lastRenderedPageBreak/>
        <w:t>万元。</w:t>
      </w:r>
    </w:p>
    <w:p w14:paraId="3D4B2B2D" w14:textId="77777777" w:rsidR="00952221" w:rsidRPr="00B52ADC" w:rsidRDefault="00952221">
      <w:pPr>
        <w:autoSpaceDE w:val="0"/>
        <w:spacing w:beforeLines="50" w:before="156" w:afterLines="50" w:after="156"/>
        <w:ind w:firstLineChars="200" w:firstLine="560"/>
        <w:rPr>
          <w:rFonts w:ascii="Arial" w:eastAsia="仿宋" w:hAnsi="宋体" w:cs="宋体"/>
          <w:sz w:val="28"/>
          <w:szCs w:val="28"/>
        </w:rPr>
      </w:pPr>
    </w:p>
    <w:p w14:paraId="07C420B6" w14:textId="77777777" w:rsidR="00952221" w:rsidRPr="00B52ADC" w:rsidRDefault="00A00546">
      <w:pPr>
        <w:snapToGrid w:val="0"/>
        <w:jc w:val="center"/>
        <w:outlineLvl w:val="1"/>
        <w:rPr>
          <w:rFonts w:ascii="Arial" w:eastAsia="仿宋" w:hAnsi="Arial" w:cs="宋体"/>
          <w:sz w:val="28"/>
          <w:szCs w:val="28"/>
        </w:rPr>
      </w:pPr>
      <w:r w:rsidRPr="00B52ADC">
        <w:rPr>
          <w:rFonts w:ascii="Arial" w:eastAsia="仿宋" w:hAnsi="宋体" w:cs="宋体" w:hint="eastAsia"/>
          <w:sz w:val="28"/>
          <w:szCs w:val="28"/>
        </w:rPr>
        <w:t>销售指标简析表</w:t>
      </w:r>
    </w:p>
    <w:p w14:paraId="0A27A4E9" w14:textId="77777777" w:rsidR="00952221" w:rsidRPr="00B52ADC" w:rsidRDefault="00A00546">
      <w:pPr>
        <w:snapToGrid w:val="0"/>
        <w:jc w:val="right"/>
        <w:rPr>
          <w:rFonts w:ascii="Arial" w:eastAsia="仿宋" w:hAnsi="宋体" w:cs="宋体"/>
          <w:sz w:val="18"/>
          <w:szCs w:val="18"/>
        </w:rPr>
      </w:pPr>
      <w:r w:rsidRPr="00B52ADC">
        <w:rPr>
          <w:rFonts w:ascii="Arial" w:eastAsia="仿宋" w:hAnsi="宋体" w:cs="宋体" w:hint="eastAsia"/>
          <w:sz w:val="18"/>
          <w:szCs w:val="18"/>
        </w:rPr>
        <w:t>单位：万元</w:t>
      </w:r>
    </w:p>
    <w:tbl>
      <w:tblPr>
        <w:tblW w:w="10722" w:type="dxa"/>
        <w:tblInd w:w="-1119" w:type="dxa"/>
        <w:tblLayout w:type="fixed"/>
        <w:tblCellMar>
          <w:left w:w="0" w:type="dxa"/>
          <w:right w:w="0" w:type="dxa"/>
        </w:tblCellMar>
        <w:tblLook w:val="04A0" w:firstRow="1" w:lastRow="0" w:firstColumn="1" w:lastColumn="0" w:noHBand="0" w:noVBand="1"/>
      </w:tblPr>
      <w:tblGrid>
        <w:gridCol w:w="883"/>
        <w:gridCol w:w="1137"/>
        <w:gridCol w:w="1182"/>
        <w:gridCol w:w="1180"/>
        <w:gridCol w:w="1232"/>
        <w:gridCol w:w="1620"/>
        <w:gridCol w:w="1154"/>
        <w:gridCol w:w="1282"/>
        <w:gridCol w:w="1052"/>
      </w:tblGrid>
      <w:tr w:rsidR="00B52ADC" w:rsidRPr="00B52ADC" w14:paraId="68E764AD" w14:textId="77777777">
        <w:trPr>
          <w:trHeight w:val="344"/>
        </w:trPr>
        <w:tc>
          <w:tcPr>
            <w:tcW w:w="883"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EE3A5D" w14:textId="77777777" w:rsidR="00952221" w:rsidRPr="00B52ADC" w:rsidRDefault="00A00546">
            <w:pPr>
              <w:widowControl/>
              <w:jc w:val="center"/>
              <w:textAlignment w:val="center"/>
              <w:rPr>
                <w:rFonts w:ascii="Arial" w:eastAsia="仿宋" w:hAnsi="宋体" w:cs="宋体"/>
                <w:kern w:val="0"/>
                <w:szCs w:val="21"/>
              </w:rPr>
            </w:pPr>
            <w:r w:rsidRPr="00B52ADC">
              <w:rPr>
                <w:rFonts w:ascii="Arial" w:eastAsia="仿宋" w:hAnsi="宋体" w:cs="宋体" w:hint="eastAsia"/>
                <w:kern w:val="0"/>
                <w:szCs w:val="21"/>
              </w:rPr>
              <w:t>年份</w:t>
            </w:r>
          </w:p>
        </w:tc>
        <w:tc>
          <w:tcPr>
            <w:tcW w:w="1137"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41D2B6" w14:textId="77777777" w:rsidR="00952221" w:rsidRPr="00B52ADC" w:rsidRDefault="00A00546">
            <w:pPr>
              <w:widowControl/>
              <w:jc w:val="center"/>
              <w:textAlignment w:val="center"/>
              <w:rPr>
                <w:rFonts w:ascii="Arial" w:eastAsia="仿宋" w:hAnsi="宋体" w:cs="宋体"/>
                <w:kern w:val="0"/>
                <w:szCs w:val="21"/>
              </w:rPr>
            </w:pPr>
            <w:r w:rsidRPr="00B52ADC">
              <w:rPr>
                <w:rFonts w:ascii="Arial" w:eastAsia="仿宋" w:hAnsi="宋体" w:cs="宋体" w:hint="eastAsia"/>
                <w:kern w:val="0"/>
                <w:szCs w:val="21"/>
              </w:rPr>
              <w:t>总货值</w:t>
            </w:r>
          </w:p>
        </w:tc>
        <w:tc>
          <w:tcPr>
            <w:tcW w:w="1182"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3D4A30" w14:textId="77777777" w:rsidR="00952221" w:rsidRPr="00B52ADC" w:rsidRDefault="00A00546">
            <w:pPr>
              <w:widowControl/>
              <w:jc w:val="center"/>
              <w:textAlignment w:val="center"/>
              <w:rPr>
                <w:rFonts w:ascii="Arial" w:eastAsia="仿宋" w:hAnsi="宋体" w:cs="宋体"/>
                <w:kern w:val="0"/>
                <w:szCs w:val="21"/>
              </w:rPr>
            </w:pPr>
            <w:r w:rsidRPr="00B52ADC">
              <w:rPr>
                <w:rFonts w:ascii="Arial" w:eastAsia="仿宋" w:hAnsi="宋体" w:cs="宋体" w:hint="eastAsia"/>
                <w:kern w:val="0"/>
                <w:szCs w:val="21"/>
              </w:rPr>
              <w:t>（计划）回款额</w:t>
            </w:r>
            <w:r w:rsidRPr="00B52ADC">
              <w:rPr>
                <w:rFonts w:ascii="Arial" w:eastAsia="仿宋" w:hAnsi="Arial" w:cs="宋体" w:hint="eastAsia"/>
                <w:kern w:val="0"/>
                <w:szCs w:val="21"/>
              </w:rPr>
              <w:t>/</w:t>
            </w:r>
            <w:r w:rsidRPr="00B52ADC">
              <w:rPr>
                <w:rFonts w:ascii="Arial" w:eastAsia="仿宋" w:hAnsi="宋体" w:cs="宋体" w:hint="eastAsia"/>
                <w:kern w:val="0"/>
                <w:szCs w:val="21"/>
              </w:rPr>
              <w:t>合同销售额</w:t>
            </w:r>
          </w:p>
        </w:tc>
        <w:tc>
          <w:tcPr>
            <w:tcW w:w="1180"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53E484" w14:textId="77777777" w:rsidR="00952221" w:rsidRPr="00B52ADC" w:rsidRDefault="00A00546">
            <w:pPr>
              <w:widowControl/>
              <w:jc w:val="center"/>
              <w:textAlignment w:val="center"/>
              <w:rPr>
                <w:rFonts w:ascii="Arial" w:eastAsia="仿宋" w:hAnsi="宋体" w:cs="宋体"/>
                <w:kern w:val="0"/>
                <w:szCs w:val="21"/>
              </w:rPr>
            </w:pPr>
            <w:r w:rsidRPr="00B52ADC">
              <w:rPr>
                <w:rFonts w:ascii="Arial" w:eastAsia="仿宋" w:hAnsi="宋体" w:cs="宋体" w:hint="eastAsia"/>
                <w:kern w:val="0"/>
                <w:szCs w:val="21"/>
              </w:rPr>
              <w:t>回款额</w:t>
            </w:r>
          </w:p>
        </w:tc>
        <w:tc>
          <w:tcPr>
            <w:tcW w:w="1232"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0A723D99" w14:textId="77777777" w:rsidR="00952221" w:rsidRPr="00B52ADC" w:rsidRDefault="00A00546">
            <w:pPr>
              <w:widowControl/>
              <w:jc w:val="center"/>
              <w:textAlignment w:val="center"/>
              <w:rPr>
                <w:rFonts w:ascii="Arial" w:eastAsia="仿宋" w:hAnsi="宋体" w:cs="宋体"/>
                <w:kern w:val="0"/>
                <w:szCs w:val="21"/>
              </w:rPr>
            </w:pPr>
            <w:r w:rsidRPr="00B52ADC">
              <w:rPr>
                <w:rFonts w:ascii="Arial" w:eastAsia="仿宋" w:hAnsi="宋体" w:cs="宋体" w:hint="eastAsia"/>
                <w:kern w:val="0"/>
                <w:szCs w:val="21"/>
              </w:rPr>
              <w:t>已售应回款</w:t>
            </w:r>
          </w:p>
        </w:tc>
        <w:tc>
          <w:tcPr>
            <w:tcW w:w="162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B1DF6A" w14:textId="77777777" w:rsidR="00952221" w:rsidRPr="00B52ADC" w:rsidRDefault="00A00546">
            <w:pPr>
              <w:widowControl/>
              <w:jc w:val="center"/>
              <w:textAlignment w:val="center"/>
              <w:rPr>
                <w:rFonts w:ascii="Arial" w:eastAsia="仿宋" w:hAnsi="宋体" w:cs="宋体"/>
                <w:kern w:val="0"/>
                <w:szCs w:val="21"/>
              </w:rPr>
            </w:pPr>
            <w:r w:rsidRPr="00B52ADC">
              <w:rPr>
                <w:rFonts w:ascii="Arial" w:eastAsia="仿宋" w:hAnsi="宋体" w:cs="宋体" w:hint="eastAsia"/>
                <w:kern w:val="0"/>
                <w:szCs w:val="21"/>
              </w:rPr>
              <w:t>回款率</w:t>
            </w:r>
          </w:p>
        </w:tc>
        <w:tc>
          <w:tcPr>
            <w:tcW w:w="3488"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D4B9C4" w14:textId="77777777" w:rsidR="00952221" w:rsidRPr="00B52ADC" w:rsidRDefault="00A00546">
            <w:pPr>
              <w:widowControl/>
              <w:jc w:val="center"/>
              <w:textAlignment w:val="center"/>
              <w:rPr>
                <w:rFonts w:ascii="Arial" w:eastAsia="仿宋" w:hAnsi="宋体" w:cs="宋体"/>
                <w:kern w:val="0"/>
                <w:szCs w:val="21"/>
              </w:rPr>
            </w:pPr>
            <w:r w:rsidRPr="00B52ADC">
              <w:rPr>
                <w:rFonts w:ascii="Arial" w:eastAsia="仿宋" w:hAnsi="宋体" w:cs="宋体" w:hint="eastAsia"/>
                <w:kern w:val="0"/>
                <w:szCs w:val="21"/>
              </w:rPr>
              <w:t>年末货值</w:t>
            </w:r>
          </w:p>
        </w:tc>
      </w:tr>
      <w:tr w:rsidR="00B52ADC" w:rsidRPr="00B52ADC" w14:paraId="271A56F4" w14:textId="77777777">
        <w:trPr>
          <w:trHeight w:val="562"/>
        </w:trPr>
        <w:tc>
          <w:tcPr>
            <w:tcW w:w="88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0E1DD6" w14:textId="77777777" w:rsidR="00952221" w:rsidRPr="00B52ADC" w:rsidRDefault="00952221">
            <w:pPr>
              <w:widowControl/>
              <w:jc w:val="center"/>
              <w:textAlignment w:val="center"/>
              <w:rPr>
                <w:rFonts w:ascii="Arial" w:eastAsia="仿宋" w:hAnsi="宋体" w:cs="宋体"/>
                <w:kern w:val="0"/>
                <w:szCs w:val="21"/>
              </w:rPr>
            </w:pPr>
          </w:p>
        </w:tc>
        <w:tc>
          <w:tcPr>
            <w:tcW w:w="11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9B5E2E" w14:textId="77777777" w:rsidR="00952221" w:rsidRPr="00B52ADC" w:rsidRDefault="00952221">
            <w:pPr>
              <w:widowControl/>
              <w:jc w:val="center"/>
              <w:textAlignment w:val="center"/>
              <w:rPr>
                <w:rFonts w:ascii="Arial" w:eastAsia="仿宋" w:hAnsi="宋体" w:cs="宋体"/>
                <w:kern w:val="0"/>
                <w:szCs w:val="21"/>
              </w:rPr>
            </w:pPr>
          </w:p>
        </w:tc>
        <w:tc>
          <w:tcPr>
            <w:tcW w:w="118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78D078" w14:textId="77777777" w:rsidR="00952221" w:rsidRPr="00B52ADC" w:rsidRDefault="00952221">
            <w:pPr>
              <w:widowControl/>
              <w:jc w:val="center"/>
              <w:textAlignment w:val="center"/>
              <w:rPr>
                <w:rFonts w:ascii="Arial" w:eastAsia="仿宋" w:hAnsi="宋体" w:cs="宋体"/>
                <w:kern w:val="0"/>
                <w:szCs w:val="21"/>
              </w:rPr>
            </w:pPr>
          </w:p>
        </w:tc>
        <w:tc>
          <w:tcPr>
            <w:tcW w:w="118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E2698D" w14:textId="77777777" w:rsidR="00952221" w:rsidRPr="00B52ADC" w:rsidRDefault="00952221">
            <w:pPr>
              <w:widowControl/>
              <w:jc w:val="center"/>
              <w:textAlignment w:val="center"/>
              <w:rPr>
                <w:rFonts w:ascii="Arial" w:eastAsia="仿宋" w:hAnsi="宋体" w:cs="宋体"/>
                <w:kern w:val="0"/>
                <w:szCs w:val="21"/>
              </w:rPr>
            </w:pPr>
          </w:p>
        </w:tc>
        <w:tc>
          <w:tcPr>
            <w:tcW w:w="1232"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F83DE2" w14:textId="77777777" w:rsidR="00952221" w:rsidRPr="00B52ADC" w:rsidRDefault="00952221">
            <w:pPr>
              <w:widowControl/>
              <w:jc w:val="center"/>
              <w:textAlignment w:val="center"/>
              <w:rPr>
                <w:rFonts w:ascii="Arial" w:eastAsia="仿宋" w:hAnsi="宋体" w:cs="宋体"/>
                <w:kern w:val="0"/>
                <w:szCs w:val="21"/>
              </w:rPr>
            </w:pPr>
          </w:p>
        </w:tc>
        <w:tc>
          <w:tcPr>
            <w:tcW w:w="162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6AE416" w14:textId="77777777" w:rsidR="00952221" w:rsidRPr="00B52ADC" w:rsidRDefault="00952221">
            <w:pPr>
              <w:widowControl/>
              <w:jc w:val="center"/>
              <w:textAlignment w:val="center"/>
              <w:rPr>
                <w:rFonts w:ascii="Arial" w:eastAsia="仿宋" w:hAnsi="宋体" w:cs="宋体"/>
                <w:kern w:val="0"/>
                <w:szCs w:val="21"/>
              </w:rPr>
            </w:pPr>
          </w:p>
        </w:tc>
        <w:tc>
          <w:tcPr>
            <w:tcW w:w="11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BD09CC" w14:textId="77777777" w:rsidR="00952221" w:rsidRPr="00B52ADC" w:rsidRDefault="00A00546">
            <w:pPr>
              <w:widowControl/>
              <w:jc w:val="center"/>
              <w:textAlignment w:val="center"/>
              <w:rPr>
                <w:rFonts w:ascii="Arial" w:eastAsia="仿宋" w:hAnsi="宋体" w:cs="宋体"/>
                <w:kern w:val="0"/>
                <w:szCs w:val="21"/>
              </w:rPr>
            </w:pPr>
            <w:r w:rsidRPr="00B52ADC">
              <w:rPr>
                <w:rFonts w:ascii="Arial" w:eastAsia="仿宋" w:hAnsi="宋体" w:cs="宋体" w:hint="eastAsia"/>
                <w:kern w:val="0"/>
                <w:szCs w:val="21"/>
              </w:rPr>
              <w:t>已认购</w:t>
            </w:r>
          </w:p>
        </w:tc>
        <w:tc>
          <w:tcPr>
            <w:tcW w:w="12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2D7681" w14:textId="77777777" w:rsidR="00952221" w:rsidRPr="00B52ADC" w:rsidRDefault="00A00546">
            <w:pPr>
              <w:widowControl/>
              <w:jc w:val="center"/>
              <w:textAlignment w:val="center"/>
              <w:rPr>
                <w:rFonts w:ascii="Arial" w:eastAsia="仿宋" w:hAnsi="宋体" w:cs="宋体"/>
                <w:kern w:val="0"/>
                <w:szCs w:val="21"/>
              </w:rPr>
            </w:pPr>
            <w:r w:rsidRPr="00B52ADC">
              <w:rPr>
                <w:rFonts w:ascii="Arial" w:eastAsia="仿宋" w:hAnsi="宋体" w:cs="宋体" w:hint="eastAsia"/>
                <w:kern w:val="0"/>
                <w:szCs w:val="21"/>
              </w:rPr>
              <w:t>待售</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2810D4" w14:textId="77777777" w:rsidR="00952221" w:rsidRPr="00B52ADC" w:rsidRDefault="00A00546">
            <w:pPr>
              <w:widowControl/>
              <w:jc w:val="center"/>
              <w:textAlignment w:val="center"/>
              <w:rPr>
                <w:rFonts w:ascii="Arial" w:eastAsia="仿宋" w:hAnsi="宋体" w:cs="宋体"/>
                <w:kern w:val="0"/>
                <w:szCs w:val="21"/>
              </w:rPr>
            </w:pPr>
            <w:r w:rsidRPr="00B52ADC">
              <w:rPr>
                <w:rFonts w:ascii="Arial" w:eastAsia="仿宋" w:hAnsi="宋体" w:cs="宋体" w:hint="eastAsia"/>
                <w:kern w:val="0"/>
                <w:szCs w:val="21"/>
              </w:rPr>
              <w:t>已签约尚</w:t>
            </w:r>
            <w:proofErr w:type="gramStart"/>
            <w:r w:rsidRPr="00B52ADC">
              <w:rPr>
                <w:rFonts w:ascii="Arial" w:eastAsia="仿宋" w:hAnsi="宋体" w:cs="宋体" w:hint="eastAsia"/>
                <w:kern w:val="0"/>
                <w:szCs w:val="21"/>
              </w:rPr>
              <w:t>不能网签</w:t>
            </w:r>
            <w:proofErr w:type="gramEnd"/>
            <w:r w:rsidRPr="00B52ADC">
              <w:rPr>
                <w:rFonts w:ascii="Arial" w:eastAsia="仿宋" w:hAnsi="宋体" w:cs="宋体" w:hint="eastAsia"/>
                <w:kern w:val="0"/>
                <w:szCs w:val="21"/>
              </w:rPr>
              <w:t>备案</w:t>
            </w:r>
          </w:p>
        </w:tc>
      </w:tr>
      <w:tr w:rsidR="00B52ADC" w:rsidRPr="00B52ADC" w14:paraId="03C0BAB5" w14:textId="77777777">
        <w:trPr>
          <w:trHeight w:val="612"/>
        </w:trPr>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86A27C" w14:textId="77777777" w:rsidR="00952221" w:rsidRPr="00B52ADC" w:rsidRDefault="00A00546">
            <w:pPr>
              <w:widowControl/>
              <w:jc w:val="center"/>
              <w:textAlignment w:val="center"/>
              <w:rPr>
                <w:rFonts w:ascii="Arial" w:eastAsia="仿宋" w:hAnsi="宋体" w:cs="宋体"/>
                <w:kern w:val="0"/>
                <w:szCs w:val="21"/>
              </w:rPr>
            </w:pPr>
            <w:r w:rsidRPr="00B52ADC">
              <w:rPr>
                <w:rFonts w:ascii="Arial" w:eastAsia="仿宋" w:hAnsi="宋体" w:cs="宋体" w:hint="eastAsia"/>
                <w:kern w:val="0"/>
                <w:szCs w:val="21"/>
              </w:rPr>
              <w:t>2019-2020</w:t>
            </w:r>
            <w:r w:rsidRPr="00B52ADC">
              <w:rPr>
                <w:rFonts w:ascii="Arial" w:eastAsia="仿宋" w:hAnsi="宋体" w:cs="宋体" w:hint="eastAsia"/>
                <w:kern w:val="0"/>
                <w:szCs w:val="21"/>
              </w:rPr>
              <w:t>年</w:t>
            </w:r>
          </w:p>
        </w:tc>
        <w:tc>
          <w:tcPr>
            <w:tcW w:w="11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1452B4" w14:textId="77777777" w:rsidR="00952221" w:rsidRPr="00B52ADC" w:rsidRDefault="00A00546">
            <w:pPr>
              <w:widowControl/>
              <w:jc w:val="center"/>
              <w:textAlignment w:val="center"/>
              <w:rPr>
                <w:rFonts w:ascii="Arial" w:eastAsia="仿宋" w:hAnsi="宋体" w:cs="宋体"/>
                <w:kern w:val="0"/>
                <w:szCs w:val="21"/>
              </w:rPr>
            </w:pPr>
            <w:r w:rsidRPr="00B52ADC">
              <w:rPr>
                <w:rFonts w:ascii="Arial" w:eastAsia="仿宋" w:hAnsi="宋体" w:cs="宋体" w:hint="eastAsia"/>
                <w:kern w:val="0"/>
                <w:szCs w:val="21"/>
              </w:rPr>
              <w:t>224,454.56</w:t>
            </w:r>
          </w:p>
        </w:tc>
        <w:tc>
          <w:tcPr>
            <w:tcW w:w="1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B58D32" w14:textId="77777777" w:rsidR="00952221" w:rsidRPr="00B52ADC" w:rsidRDefault="00A00546">
            <w:pPr>
              <w:widowControl/>
              <w:jc w:val="center"/>
              <w:textAlignment w:val="center"/>
              <w:rPr>
                <w:rFonts w:ascii="Arial" w:eastAsia="仿宋" w:hAnsi="宋体" w:cs="宋体"/>
                <w:kern w:val="0"/>
                <w:szCs w:val="21"/>
              </w:rPr>
            </w:pPr>
            <w:r w:rsidRPr="00B52ADC">
              <w:rPr>
                <w:rFonts w:ascii="Arial" w:eastAsia="仿宋" w:hAnsi="宋体" w:cs="宋体" w:hint="eastAsia"/>
                <w:kern w:val="0"/>
                <w:szCs w:val="21"/>
              </w:rPr>
              <w:t>160,653.42</w:t>
            </w:r>
          </w:p>
        </w:tc>
        <w:tc>
          <w:tcPr>
            <w:tcW w:w="118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3DF68DC8" w14:textId="77777777" w:rsidR="00952221" w:rsidRPr="00B52ADC" w:rsidRDefault="00A00546">
            <w:pPr>
              <w:widowControl/>
              <w:jc w:val="center"/>
              <w:textAlignment w:val="center"/>
              <w:rPr>
                <w:rFonts w:ascii="Arial" w:eastAsia="仿宋" w:hAnsi="宋体" w:cs="宋体"/>
                <w:kern w:val="0"/>
                <w:szCs w:val="21"/>
              </w:rPr>
            </w:pPr>
            <w:r w:rsidRPr="00B52ADC">
              <w:rPr>
                <w:rFonts w:ascii="Arial" w:eastAsia="仿宋" w:hAnsi="宋体" w:cs="宋体" w:hint="eastAsia"/>
                <w:kern w:val="0"/>
                <w:szCs w:val="21"/>
              </w:rPr>
              <w:t>157,208.96</w:t>
            </w:r>
          </w:p>
        </w:tc>
        <w:tc>
          <w:tcPr>
            <w:tcW w:w="1232"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36AA0A99" w14:textId="77777777" w:rsidR="00952221" w:rsidRPr="00B52ADC" w:rsidRDefault="00A00546">
            <w:pPr>
              <w:widowControl/>
              <w:jc w:val="center"/>
              <w:textAlignment w:val="center"/>
              <w:rPr>
                <w:rFonts w:ascii="Arial" w:eastAsia="仿宋" w:hAnsi="宋体" w:cs="宋体"/>
                <w:kern w:val="0"/>
                <w:szCs w:val="21"/>
              </w:rPr>
            </w:pPr>
            <w:r w:rsidRPr="00B52ADC">
              <w:rPr>
                <w:rFonts w:ascii="Arial" w:eastAsia="仿宋" w:hAnsi="宋体" w:cs="宋体" w:hint="eastAsia"/>
                <w:kern w:val="0"/>
                <w:szCs w:val="21"/>
              </w:rPr>
              <w:t>3,444.46</w:t>
            </w:r>
          </w:p>
        </w:tc>
        <w:tc>
          <w:tcPr>
            <w:tcW w:w="162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34655A5D" w14:textId="77777777" w:rsidR="00952221" w:rsidRPr="00B52ADC" w:rsidRDefault="00A00546">
            <w:pPr>
              <w:widowControl/>
              <w:jc w:val="center"/>
              <w:textAlignment w:val="center"/>
              <w:rPr>
                <w:rFonts w:ascii="Arial" w:eastAsia="仿宋" w:hAnsi="宋体" w:cs="宋体"/>
                <w:kern w:val="0"/>
                <w:szCs w:val="21"/>
              </w:rPr>
            </w:pPr>
            <w:r w:rsidRPr="00B52ADC">
              <w:rPr>
                <w:rFonts w:ascii="Arial" w:eastAsia="仿宋" w:hAnsi="宋体" w:cs="宋体" w:hint="eastAsia"/>
                <w:kern w:val="0"/>
                <w:szCs w:val="21"/>
              </w:rPr>
              <w:t>97.86%</w:t>
            </w:r>
          </w:p>
        </w:tc>
        <w:tc>
          <w:tcPr>
            <w:tcW w:w="115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2F485FE7" w14:textId="77777777" w:rsidR="00952221" w:rsidRPr="00B52ADC" w:rsidRDefault="00A00546">
            <w:pPr>
              <w:widowControl/>
              <w:jc w:val="center"/>
              <w:textAlignment w:val="center"/>
              <w:rPr>
                <w:rFonts w:ascii="Arial" w:eastAsia="仿宋" w:hAnsi="宋体" w:cs="宋体"/>
                <w:kern w:val="0"/>
                <w:szCs w:val="21"/>
              </w:rPr>
            </w:pPr>
            <w:r w:rsidRPr="00B52ADC">
              <w:rPr>
                <w:rFonts w:ascii="Arial" w:eastAsia="仿宋" w:hAnsi="宋体" w:cs="宋体" w:hint="eastAsia"/>
                <w:kern w:val="0"/>
                <w:szCs w:val="21"/>
              </w:rPr>
              <w:t>4,314.59</w:t>
            </w:r>
          </w:p>
        </w:tc>
        <w:tc>
          <w:tcPr>
            <w:tcW w:w="1282"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0693EAA7" w14:textId="77777777" w:rsidR="00952221" w:rsidRPr="00B52ADC" w:rsidRDefault="00A00546">
            <w:pPr>
              <w:widowControl/>
              <w:jc w:val="center"/>
              <w:textAlignment w:val="center"/>
              <w:rPr>
                <w:rFonts w:ascii="Arial" w:eastAsia="仿宋" w:hAnsi="宋体" w:cs="宋体"/>
                <w:kern w:val="0"/>
                <w:szCs w:val="21"/>
              </w:rPr>
            </w:pPr>
            <w:r w:rsidRPr="00B52ADC">
              <w:rPr>
                <w:rFonts w:ascii="Arial" w:eastAsia="仿宋" w:hAnsi="宋体" w:cs="宋体" w:hint="eastAsia"/>
                <w:kern w:val="0"/>
                <w:szCs w:val="21"/>
              </w:rPr>
              <w:t>19,666.21</w:t>
            </w:r>
          </w:p>
        </w:tc>
        <w:tc>
          <w:tcPr>
            <w:tcW w:w="1052"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739DB1F3" w14:textId="77777777" w:rsidR="00952221" w:rsidRPr="00B52ADC" w:rsidRDefault="00A00546">
            <w:pPr>
              <w:widowControl/>
              <w:jc w:val="center"/>
              <w:textAlignment w:val="center"/>
              <w:rPr>
                <w:rFonts w:ascii="Arial" w:eastAsia="仿宋" w:hAnsi="宋体" w:cs="宋体"/>
                <w:kern w:val="0"/>
                <w:szCs w:val="21"/>
              </w:rPr>
            </w:pPr>
            <w:r w:rsidRPr="00B52ADC">
              <w:rPr>
                <w:rFonts w:ascii="Arial" w:eastAsia="仿宋" w:hAnsi="宋体" w:cs="宋体" w:hint="eastAsia"/>
                <w:kern w:val="0"/>
                <w:szCs w:val="21"/>
              </w:rPr>
              <w:t>37,717.24</w:t>
            </w:r>
          </w:p>
        </w:tc>
      </w:tr>
      <w:tr w:rsidR="00B52ADC" w:rsidRPr="00B52ADC" w14:paraId="418AE3EF" w14:textId="77777777">
        <w:trPr>
          <w:trHeight w:val="415"/>
        </w:trPr>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C755F3" w14:textId="77777777" w:rsidR="00952221" w:rsidRPr="00B52ADC" w:rsidRDefault="00A00546">
            <w:pPr>
              <w:widowControl/>
              <w:jc w:val="center"/>
              <w:textAlignment w:val="center"/>
              <w:rPr>
                <w:rFonts w:ascii="Arial" w:eastAsia="仿宋" w:hAnsi="宋体" w:cs="宋体"/>
                <w:kern w:val="0"/>
                <w:szCs w:val="21"/>
              </w:rPr>
            </w:pPr>
            <w:r w:rsidRPr="00B52ADC">
              <w:rPr>
                <w:rFonts w:ascii="Arial" w:eastAsia="仿宋" w:hAnsi="宋体" w:cs="宋体" w:hint="eastAsia"/>
                <w:kern w:val="0"/>
                <w:szCs w:val="21"/>
              </w:rPr>
              <w:t>2021</w:t>
            </w:r>
            <w:r w:rsidRPr="00B52ADC">
              <w:rPr>
                <w:rFonts w:ascii="Arial" w:eastAsia="仿宋" w:hAnsi="宋体" w:cs="宋体" w:hint="eastAsia"/>
                <w:kern w:val="0"/>
                <w:szCs w:val="21"/>
              </w:rPr>
              <w:t>年</w:t>
            </w:r>
          </w:p>
        </w:tc>
        <w:tc>
          <w:tcPr>
            <w:tcW w:w="11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38F47C" w14:textId="77777777" w:rsidR="00952221" w:rsidRPr="00B52ADC" w:rsidRDefault="00A00546">
            <w:pPr>
              <w:widowControl/>
              <w:jc w:val="center"/>
              <w:textAlignment w:val="center"/>
              <w:rPr>
                <w:rFonts w:ascii="Arial" w:eastAsia="仿宋" w:hAnsi="宋体" w:cs="宋体"/>
                <w:kern w:val="0"/>
                <w:szCs w:val="21"/>
              </w:rPr>
            </w:pPr>
            <w:r w:rsidRPr="00B52ADC">
              <w:rPr>
                <w:rFonts w:ascii="Arial" w:eastAsia="仿宋" w:hAnsi="宋体" w:cs="宋体" w:hint="eastAsia"/>
                <w:kern w:val="0"/>
                <w:szCs w:val="21"/>
              </w:rPr>
              <w:t xml:space="preserve">130,164.34 </w:t>
            </w:r>
          </w:p>
        </w:tc>
        <w:tc>
          <w:tcPr>
            <w:tcW w:w="1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083580" w14:textId="77777777" w:rsidR="00952221" w:rsidRPr="00B52ADC" w:rsidRDefault="00A00546">
            <w:pPr>
              <w:widowControl/>
              <w:jc w:val="center"/>
              <w:textAlignment w:val="center"/>
              <w:rPr>
                <w:rFonts w:ascii="Arial" w:eastAsia="仿宋" w:hAnsi="宋体" w:cs="宋体"/>
                <w:kern w:val="0"/>
                <w:szCs w:val="21"/>
              </w:rPr>
            </w:pPr>
            <w:r w:rsidRPr="00B52ADC">
              <w:rPr>
                <w:rFonts w:ascii="Arial" w:eastAsia="仿宋" w:hAnsi="宋体" w:cs="宋体" w:hint="eastAsia"/>
                <w:kern w:val="0"/>
                <w:szCs w:val="21"/>
              </w:rPr>
              <w:t xml:space="preserve">100,000.00 </w:t>
            </w:r>
          </w:p>
        </w:tc>
        <w:tc>
          <w:tcPr>
            <w:tcW w:w="1180" w:type="dxa"/>
            <w:tcBorders>
              <w:top w:val="single" w:sz="4" w:space="0" w:color="000000"/>
              <w:left w:val="single" w:sz="4" w:space="0" w:color="000000"/>
              <w:bottom w:val="single" w:sz="4" w:space="0" w:color="000000"/>
              <w:right w:val="single" w:sz="4" w:space="0" w:color="000000"/>
              <w:tl2br w:val="single" w:sz="4" w:space="0" w:color="000000"/>
            </w:tcBorders>
            <w:shd w:val="clear" w:color="auto" w:fill="auto"/>
            <w:noWrap/>
            <w:tcMar>
              <w:top w:w="15" w:type="dxa"/>
              <w:left w:w="15" w:type="dxa"/>
              <w:right w:w="15" w:type="dxa"/>
            </w:tcMar>
            <w:vAlign w:val="center"/>
          </w:tcPr>
          <w:p w14:paraId="12F96464" w14:textId="77777777" w:rsidR="00952221" w:rsidRPr="00B52ADC" w:rsidRDefault="00952221">
            <w:pPr>
              <w:widowControl/>
              <w:jc w:val="center"/>
              <w:textAlignment w:val="center"/>
              <w:rPr>
                <w:rFonts w:ascii="Arial" w:eastAsia="仿宋" w:hAnsi="宋体" w:cs="宋体"/>
                <w:kern w:val="0"/>
                <w:szCs w:val="21"/>
              </w:rPr>
            </w:pPr>
          </w:p>
        </w:tc>
        <w:tc>
          <w:tcPr>
            <w:tcW w:w="1232" w:type="dxa"/>
            <w:tcBorders>
              <w:top w:val="single" w:sz="4" w:space="0" w:color="000000"/>
              <w:left w:val="single" w:sz="4" w:space="0" w:color="000000"/>
              <w:bottom w:val="single" w:sz="4" w:space="0" w:color="000000"/>
              <w:right w:val="single" w:sz="4" w:space="0" w:color="000000"/>
              <w:tl2br w:val="single" w:sz="4" w:space="0" w:color="000000"/>
            </w:tcBorders>
            <w:shd w:val="clear" w:color="auto" w:fill="auto"/>
            <w:noWrap/>
            <w:tcMar>
              <w:top w:w="15" w:type="dxa"/>
              <w:left w:w="15" w:type="dxa"/>
              <w:right w:w="15" w:type="dxa"/>
            </w:tcMar>
            <w:vAlign w:val="center"/>
          </w:tcPr>
          <w:p w14:paraId="048D1198" w14:textId="77777777" w:rsidR="00952221" w:rsidRPr="00B52ADC" w:rsidRDefault="00952221">
            <w:pPr>
              <w:widowControl/>
              <w:jc w:val="center"/>
              <w:textAlignment w:val="center"/>
              <w:rPr>
                <w:rFonts w:ascii="Arial" w:eastAsia="仿宋" w:hAnsi="宋体" w:cs="宋体"/>
                <w:kern w:val="0"/>
                <w:szCs w:val="21"/>
              </w:rPr>
            </w:pPr>
          </w:p>
        </w:tc>
        <w:tc>
          <w:tcPr>
            <w:tcW w:w="1620" w:type="dxa"/>
            <w:tcBorders>
              <w:top w:val="single" w:sz="4" w:space="0" w:color="000000"/>
              <w:left w:val="single" w:sz="4" w:space="0" w:color="000000"/>
              <w:bottom w:val="single" w:sz="4" w:space="0" w:color="000000"/>
              <w:right w:val="single" w:sz="4" w:space="0" w:color="000000"/>
              <w:tl2br w:val="single" w:sz="4" w:space="0" w:color="000000"/>
            </w:tcBorders>
            <w:shd w:val="clear" w:color="auto" w:fill="auto"/>
            <w:noWrap/>
            <w:tcMar>
              <w:top w:w="15" w:type="dxa"/>
              <w:left w:w="15" w:type="dxa"/>
              <w:right w:w="15" w:type="dxa"/>
            </w:tcMar>
            <w:vAlign w:val="center"/>
          </w:tcPr>
          <w:p w14:paraId="32E8AFB7" w14:textId="77777777" w:rsidR="00952221" w:rsidRPr="00B52ADC" w:rsidRDefault="00952221">
            <w:pPr>
              <w:widowControl/>
              <w:jc w:val="center"/>
              <w:textAlignment w:val="center"/>
              <w:rPr>
                <w:rFonts w:ascii="Arial" w:eastAsia="仿宋" w:hAnsi="宋体" w:cs="宋体"/>
                <w:kern w:val="0"/>
                <w:szCs w:val="21"/>
              </w:rPr>
            </w:pPr>
          </w:p>
        </w:tc>
        <w:tc>
          <w:tcPr>
            <w:tcW w:w="3488"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A9BB80" w14:textId="77777777" w:rsidR="00952221" w:rsidRPr="00B52ADC" w:rsidRDefault="00A00546">
            <w:pPr>
              <w:widowControl/>
              <w:jc w:val="center"/>
              <w:textAlignment w:val="center"/>
              <w:rPr>
                <w:rFonts w:ascii="Arial" w:eastAsia="仿宋" w:hAnsi="宋体" w:cs="宋体"/>
                <w:kern w:val="0"/>
                <w:szCs w:val="21"/>
              </w:rPr>
            </w:pPr>
            <w:r w:rsidRPr="00B52ADC">
              <w:rPr>
                <w:rFonts w:ascii="Arial" w:eastAsia="仿宋" w:hAnsi="宋体" w:cs="宋体" w:hint="eastAsia"/>
                <w:kern w:val="0"/>
                <w:szCs w:val="21"/>
              </w:rPr>
              <w:t>30,164.34</w:t>
            </w:r>
          </w:p>
        </w:tc>
      </w:tr>
    </w:tbl>
    <w:p w14:paraId="085717C7" w14:textId="77777777" w:rsidR="00952221" w:rsidRPr="00B52ADC" w:rsidRDefault="00952221">
      <w:pPr>
        <w:snapToGrid w:val="0"/>
        <w:jc w:val="left"/>
        <w:rPr>
          <w:rFonts w:ascii="Arial" w:eastAsia="仿宋" w:hAnsi="宋体" w:cs="宋体"/>
          <w:sz w:val="18"/>
          <w:szCs w:val="18"/>
        </w:rPr>
      </w:pPr>
    </w:p>
    <w:p w14:paraId="1037D981" w14:textId="77777777" w:rsidR="00952221" w:rsidRPr="00B52ADC" w:rsidRDefault="00A00546">
      <w:pPr>
        <w:spacing w:line="240" w:lineRule="atLeast"/>
        <w:jc w:val="left"/>
        <w:rPr>
          <w:rFonts w:ascii="Arial" w:eastAsia="仿宋" w:hAnsi="Arial" w:cs="宋体"/>
          <w:szCs w:val="21"/>
        </w:rPr>
      </w:pPr>
      <w:r w:rsidRPr="00B52ADC">
        <w:rPr>
          <w:rFonts w:ascii="Arial" w:eastAsia="仿宋" w:hAnsi="宋体" w:cs="宋体" w:hint="eastAsia"/>
          <w:szCs w:val="21"/>
        </w:rPr>
        <w:t>注：</w:t>
      </w:r>
      <w:r w:rsidRPr="00B52ADC">
        <w:rPr>
          <w:rFonts w:ascii="Arial" w:eastAsia="仿宋" w:hAnsi="Arial" w:cs="宋体" w:hint="eastAsia"/>
          <w:szCs w:val="21"/>
        </w:rPr>
        <w:t>2019-2020</w:t>
      </w:r>
      <w:r w:rsidRPr="00B52ADC">
        <w:rPr>
          <w:rFonts w:ascii="Arial" w:eastAsia="仿宋" w:hAnsi="宋体" w:cs="宋体" w:hint="eastAsia"/>
          <w:szCs w:val="21"/>
        </w:rPr>
        <w:t>年总货值</w:t>
      </w:r>
      <w:r w:rsidRPr="00B52ADC">
        <w:rPr>
          <w:rFonts w:ascii="Arial" w:eastAsia="仿宋" w:hAnsi="Arial" w:cs="宋体" w:hint="eastAsia"/>
          <w:szCs w:val="21"/>
        </w:rPr>
        <w:t>=</w:t>
      </w:r>
      <w:r w:rsidRPr="00B52ADC">
        <w:rPr>
          <w:rFonts w:ascii="Arial" w:eastAsia="仿宋" w:hAnsi="宋体" w:cs="宋体" w:hint="eastAsia"/>
          <w:szCs w:val="21"/>
        </w:rPr>
        <w:t>商品房预售备案价；</w:t>
      </w:r>
    </w:p>
    <w:p w14:paraId="499FE3C8" w14:textId="77777777" w:rsidR="00952221" w:rsidRPr="00B52ADC" w:rsidRDefault="00A00546">
      <w:pPr>
        <w:spacing w:line="240" w:lineRule="atLeast"/>
        <w:ind w:firstLine="420"/>
        <w:jc w:val="left"/>
        <w:rPr>
          <w:rFonts w:ascii="Arial" w:eastAsia="仿宋" w:hAnsi="Arial" w:cs="宋体"/>
          <w:szCs w:val="21"/>
        </w:rPr>
      </w:pPr>
      <w:r w:rsidRPr="00B52ADC">
        <w:rPr>
          <w:rFonts w:ascii="Arial" w:eastAsia="仿宋" w:hAnsi="Arial" w:cs="宋体" w:hint="eastAsia"/>
          <w:szCs w:val="21"/>
        </w:rPr>
        <w:t>202</w:t>
      </w:r>
      <w:r w:rsidRPr="00B52ADC">
        <w:rPr>
          <w:rFonts w:ascii="Arial" w:eastAsia="仿宋" w:hAnsi="Arial" w:cs="宋体"/>
          <w:szCs w:val="21"/>
        </w:rPr>
        <w:t>1</w:t>
      </w:r>
      <w:r w:rsidRPr="00B52ADC">
        <w:rPr>
          <w:rFonts w:ascii="Arial" w:eastAsia="仿宋" w:hAnsi="宋体" w:cs="宋体" w:hint="eastAsia"/>
          <w:szCs w:val="21"/>
        </w:rPr>
        <w:t>年总货值</w:t>
      </w:r>
      <w:r w:rsidRPr="00B52ADC">
        <w:rPr>
          <w:rFonts w:ascii="Arial" w:eastAsia="仿宋" w:hAnsi="Arial" w:cs="宋体" w:hint="eastAsia"/>
          <w:szCs w:val="21"/>
        </w:rPr>
        <w:t>=20</w:t>
      </w:r>
      <w:r w:rsidRPr="00B52ADC">
        <w:rPr>
          <w:rFonts w:ascii="Arial" w:eastAsia="仿宋" w:hAnsi="Arial" w:cs="宋体"/>
          <w:szCs w:val="21"/>
        </w:rPr>
        <w:t>20</w:t>
      </w:r>
      <w:proofErr w:type="gramStart"/>
      <w:r w:rsidRPr="00B52ADC">
        <w:rPr>
          <w:rFonts w:ascii="Arial" w:eastAsia="仿宋" w:hAnsi="宋体" w:cs="宋体" w:hint="eastAsia"/>
          <w:szCs w:val="21"/>
        </w:rPr>
        <w:t>年年末货值</w:t>
      </w:r>
      <w:proofErr w:type="gramEnd"/>
      <w:r w:rsidRPr="00B52ADC">
        <w:rPr>
          <w:rFonts w:ascii="Arial" w:eastAsia="仿宋" w:hAnsi="Arial" w:cs="宋体" w:hint="eastAsia"/>
          <w:szCs w:val="21"/>
        </w:rPr>
        <w:t>+202</w:t>
      </w:r>
      <w:r w:rsidRPr="00B52ADC">
        <w:rPr>
          <w:rFonts w:ascii="Arial" w:eastAsia="仿宋" w:hAnsi="Arial" w:cs="宋体"/>
          <w:szCs w:val="21"/>
        </w:rPr>
        <w:t>1</w:t>
      </w:r>
      <w:r w:rsidRPr="00B52ADC">
        <w:rPr>
          <w:rFonts w:ascii="Arial" w:eastAsia="仿宋" w:hAnsi="宋体" w:cs="宋体" w:hint="eastAsia"/>
          <w:szCs w:val="21"/>
        </w:rPr>
        <w:t>年拟新推货值。</w:t>
      </w:r>
    </w:p>
    <w:p w14:paraId="15F25928" w14:textId="77777777" w:rsidR="00952221" w:rsidRPr="00B52ADC" w:rsidRDefault="00A00546">
      <w:pPr>
        <w:spacing w:afterLines="50" w:after="156" w:line="540" w:lineRule="exact"/>
        <w:ind w:firstLineChars="200" w:firstLine="560"/>
        <w:rPr>
          <w:rFonts w:ascii="Arial" w:eastAsia="仿宋" w:hAnsi="宋体" w:cs="宋体"/>
          <w:sz w:val="28"/>
          <w:szCs w:val="28"/>
        </w:rPr>
      </w:pPr>
      <w:r w:rsidRPr="00B52ADC">
        <w:rPr>
          <w:rFonts w:ascii="Arial" w:eastAsia="仿宋" w:hAnsi="宋体" w:cs="宋体" w:hint="eastAsia"/>
          <w:sz w:val="28"/>
          <w:szCs w:val="28"/>
        </w:rPr>
        <w:t>由于房地产受金融链条、土地供给、措施费用、大气污染治理、限购政策、房地产调控等多方因素影响巨大，市场状况千变万化，尤其在新冠疫情出现小规模群体性复发，所以销售预测事实上很难准确。在当前房地产市场形势下，为完成</w:t>
      </w:r>
      <w:r w:rsidRPr="00B52ADC">
        <w:rPr>
          <w:rFonts w:ascii="Arial" w:eastAsia="仿宋" w:hAnsi="宋体" w:cs="宋体" w:hint="eastAsia"/>
          <w:sz w:val="28"/>
          <w:szCs w:val="28"/>
        </w:rPr>
        <w:t>2021</w:t>
      </w:r>
      <w:r w:rsidRPr="00B52ADC">
        <w:rPr>
          <w:rFonts w:ascii="Arial" w:eastAsia="仿宋" w:hAnsi="宋体" w:cs="宋体" w:hint="eastAsia"/>
          <w:sz w:val="28"/>
          <w:szCs w:val="28"/>
        </w:rPr>
        <w:t>年度销售计划，项目公司还需深度调研市场、清晰定位目标市场及项目在行业中的优、缺点，随时跟进市场动态，并不断采取新颖的市场营销策略，在营销手段创新及制定富有竞争力的价格政策略等方面加大实施力度。</w:t>
      </w:r>
    </w:p>
    <w:p w14:paraId="0D5323C8" w14:textId="77777777" w:rsidR="00952221" w:rsidRPr="00B52ADC" w:rsidRDefault="00952221">
      <w:pPr>
        <w:spacing w:afterLines="50" w:after="156" w:line="540" w:lineRule="exact"/>
        <w:ind w:firstLineChars="200" w:firstLine="560"/>
        <w:rPr>
          <w:rFonts w:ascii="Arial" w:eastAsia="仿宋" w:hAnsi="宋体" w:cs="宋体"/>
          <w:sz w:val="28"/>
          <w:szCs w:val="28"/>
        </w:rPr>
      </w:pPr>
    </w:p>
    <w:p w14:paraId="499077BD" w14:textId="77777777" w:rsidR="00952221" w:rsidRPr="00B52ADC" w:rsidRDefault="00A00546">
      <w:pPr>
        <w:spacing w:afterLines="50" w:after="156" w:line="540" w:lineRule="exact"/>
        <w:ind w:firstLineChars="200" w:firstLine="560"/>
        <w:rPr>
          <w:rFonts w:ascii="Arial" w:eastAsia="仿宋" w:hAnsi="宋体" w:cs="宋体"/>
          <w:sz w:val="28"/>
          <w:szCs w:val="28"/>
        </w:rPr>
      </w:pPr>
      <w:r w:rsidRPr="00B52ADC">
        <w:rPr>
          <w:rFonts w:ascii="Arial" w:eastAsia="仿宋" w:hAnsi="宋体" w:cs="宋体" w:hint="eastAsia"/>
          <w:sz w:val="28"/>
          <w:szCs w:val="28"/>
        </w:rPr>
        <w:t>三、关于</w:t>
      </w:r>
      <w:r w:rsidRPr="00B52ADC">
        <w:rPr>
          <w:rFonts w:ascii="Arial" w:eastAsia="仿宋" w:hAnsi="宋体" w:cs="宋体" w:hint="eastAsia"/>
          <w:sz w:val="28"/>
          <w:szCs w:val="28"/>
        </w:rPr>
        <w:t>2021</w:t>
      </w:r>
      <w:r w:rsidRPr="00B52ADC">
        <w:rPr>
          <w:rFonts w:ascii="Arial" w:eastAsia="仿宋" w:hAnsi="宋体" w:cs="宋体" w:hint="eastAsia"/>
          <w:sz w:val="28"/>
          <w:szCs w:val="28"/>
        </w:rPr>
        <w:t>年度项目现金</w:t>
      </w:r>
      <w:proofErr w:type="gramStart"/>
      <w:r w:rsidRPr="00B52ADC">
        <w:rPr>
          <w:rFonts w:ascii="Arial" w:eastAsia="仿宋" w:hAnsi="宋体" w:cs="宋体" w:hint="eastAsia"/>
          <w:sz w:val="28"/>
          <w:szCs w:val="28"/>
        </w:rPr>
        <w:t>流预算</w:t>
      </w:r>
      <w:proofErr w:type="gramEnd"/>
      <w:r w:rsidRPr="00B52ADC">
        <w:rPr>
          <w:rFonts w:ascii="Arial" w:eastAsia="仿宋" w:hAnsi="宋体" w:cs="宋体" w:hint="eastAsia"/>
          <w:sz w:val="28"/>
          <w:szCs w:val="28"/>
        </w:rPr>
        <w:t>及支付计划的相关意见</w:t>
      </w:r>
    </w:p>
    <w:p w14:paraId="464E5D75" w14:textId="77777777" w:rsidR="00952221" w:rsidRPr="00B52ADC" w:rsidRDefault="00A00546">
      <w:pPr>
        <w:spacing w:afterLines="50" w:after="156" w:line="540" w:lineRule="exact"/>
        <w:ind w:firstLineChars="200" w:firstLine="560"/>
        <w:rPr>
          <w:rFonts w:ascii="Arial" w:eastAsia="仿宋" w:hAnsi="宋体" w:cs="宋体"/>
          <w:sz w:val="28"/>
          <w:szCs w:val="28"/>
        </w:rPr>
      </w:pPr>
      <w:r w:rsidRPr="00B52ADC">
        <w:rPr>
          <w:rFonts w:ascii="Arial" w:eastAsia="仿宋" w:hAnsi="宋体" w:cs="宋体" w:hint="eastAsia"/>
          <w:sz w:val="28"/>
          <w:szCs w:val="28"/>
        </w:rPr>
        <w:t>1</w:t>
      </w:r>
      <w:r w:rsidRPr="00B52ADC">
        <w:rPr>
          <w:rFonts w:ascii="Arial" w:eastAsia="仿宋" w:hAnsi="宋体" w:cs="宋体" w:hint="eastAsia"/>
          <w:sz w:val="28"/>
          <w:szCs w:val="28"/>
        </w:rPr>
        <w:t>、土地费用</w:t>
      </w:r>
    </w:p>
    <w:p w14:paraId="47643C80" w14:textId="77777777" w:rsidR="00952221" w:rsidRPr="00B52ADC" w:rsidRDefault="00A00546">
      <w:pPr>
        <w:spacing w:afterLines="50" w:after="156" w:line="540" w:lineRule="exact"/>
        <w:ind w:firstLineChars="200" w:firstLine="560"/>
        <w:rPr>
          <w:rFonts w:ascii="Arial" w:eastAsia="仿宋" w:hAnsi="宋体" w:cs="宋体"/>
          <w:sz w:val="28"/>
          <w:szCs w:val="28"/>
        </w:rPr>
      </w:pPr>
      <w:r w:rsidRPr="00B52ADC">
        <w:rPr>
          <w:rFonts w:ascii="Arial" w:eastAsia="仿宋" w:hAnsi="宋体" w:cs="宋体" w:hint="eastAsia"/>
          <w:sz w:val="28"/>
          <w:szCs w:val="28"/>
        </w:rPr>
        <w:t>项目公司《</w:t>
      </w:r>
      <w:r w:rsidRPr="00B52ADC">
        <w:rPr>
          <w:rFonts w:ascii="Arial" w:eastAsia="仿宋" w:hAnsi="宋体" w:cs="宋体" w:hint="eastAsia"/>
          <w:sz w:val="28"/>
          <w:szCs w:val="28"/>
        </w:rPr>
        <w:t>2021</w:t>
      </w:r>
      <w:r w:rsidRPr="00B52ADC">
        <w:rPr>
          <w:rFonts w:ascii="Arial" w:eastAsia="仿宋" w:hAnsi="宋体" w:cs="宋体" w:hint="eastAsia"/>
          <w:sz w:val="28"/>
          <w:szCs w:val="28"/>
        </w:rPr>
        <w:t>年度项目现金流预算及支付计划》中</w:t>
      </w:r>
      <w:r w:rsidRPr="00B52ADC">
        <w:rPr>
          <w:rFonts w:ascii="Arial" w:eastAsia="仿宋" w:hAnsi="宋体" w:cs="宋体" w:hint="eastAsia"/>
          <w:sz w:val="28"/>
          <w:szCs w:val="28"/>
        </w:rPr>
        <w:t>202</w:t>
      </w:r>
      <w:r w:rsidRPr="00B52ADC">
        <w:rPr>
          <w:rFonts w:ascii="Arial" w:eastAsia="仿宋" w:hAnsi="宋体" w:cs="宋体"/>
          <w:sz w:val="28"/>
          <w:szCs w:val="28"/>
        </w:rPr>
        <w:t>1</w:t>
      </w:r>
      <w:r w:rsidRPr="00B52ADC">
        <w:rPr>
          <w:rFonts w:ascii="Arial" w:eastAsia="仿宋" w:hAnsi="宋体" w:cs="宋体" w:hint="eastAsia"/>
          <w:sz w:val="28"/>
          <w:szCs w:val="28"/>
        </w:rPr>
        <w:t>年预计支出项目预算土地费用</w:t>
      </w:r>
      <w:r w:rsidRPr="00B52ADC">
        <w:rPr>
          <w:rFonts w:ascii="Arial" w:eastAsia="仿宋" w:hAnsi="宋体" w:cs="宋体" w:hint="eastAsia"/>
          <w:sz w:val="28"/>
          <w:szCs w:val="28"/>
        </w:rPr>
        <w:t>2,325.75</w:t>
      </w:r>
      <w:r w:rsidRPr="00B52ADC">
        <w:rPr>
          <w:rFonts w:ascii="Arial" w:eastAsia="仿宋" w:hAnsi="宋体" w:cs="宋体" w:hint="eastAsia"/>
          <w:sz w:val="28"/>
          <w:szCs w:val="28"/>
        </w:rPr>
        <w:t>万元。此预算费用为常州市规划局要求在办理《建设工程规划许可证》手续时，建设单位应按照规定</w:t>
      </w:r>
      <w:r w:rsidRPr="00B52ADC">
        <w:rPr>
          <w:rFonts w:ascii="Arial" w:eastAsia="仿宋" w:hAnsi="宋体" w:cs="宋体" w:hint="eastAsia"/>
          <w:sz w:val="28"/>
          <w:szCs w:val="28"/>
        </w:rPr>
        <w:t>105</w:t>
      </w:r>
      <w:r w:rsidRPr="00B52ADC">
        <w:rPr>
          <w:rFonts w:ascii="Arial" w:eastAsia="仿宋" w:hAnsi="宋体" w:cs="宋体" w:hint="eastAsia"/>
          <w:sz w:val="28"/>
          <w:szCs w:val="28"/>
        </w:rPr>
        <w:t>元</w:t>
      </w:r>
      <w:r w:rsidRPr="00B52ADC">
        <w:rPr>
          <w:rFonts w:ascii="Arial" w:eastAsia="仿宋" w:hAnsi="宋体" w:cs="宋体" w:hint="eastAsia"/>
          <w:sz w:val="28"/>
          <w:szCs w:val="28"/>
        </w:rPr>
        <w:t>/</w:t>
      </w:r>
      <w:r w:rsidRPr="00B52ADC">
        <w:rPr>
          <w:rFonts w:ascii="Arial" w:eastAsia="仿宋" w:hAnsi="宋体" w:cs="宋体" w:hint="eastAsia"/>
          <w:sz w:val="28"/>
          <w:szCs w:val="28"/>
        </w:rPr>
        <w:t>平方米完成市政基础设施配套费缴纳。根据项目公司最新取</w:t>
      </w:r>
      <w:r w:rsidRPr="00B52ADC">
        <w:rPr>
          <w:rFonts w:ascii="Arial" w:eastAsia="仿宋" w:hAnsi="宋体" w:cs="宋体" w:hint="eastAsia"/>
          <w:sz w:val="28"/>
          <w:szCs w:val="28"/>
        </w:rPr>
        <w:lastRenderedPageBreak/>
        <w:t>得的《武进经济开发区四桥头东北角地块建设工程设计方案总平图（深化）》显示，项目四、五期的建筑面积预估为</w:t>
      </w:r>
      <w:r w:rsidRPr="00B52ADC">
        <w:rPr>
          <w:rFonts w:ascii="Arial" w:eastAsia="仿宋" w:hAnsi="宋体" w:cs="宋体" w:hint="eastAsia"/>
          <w:sz w:val="28"/>
          <w:szCs w:val="28"/>
        </w:rPr>
        <w:t>22.15</w:t>
      </w:r>
      <w:r w:rsidRPr="00B52ADC">
        <w:rPr>
          <w:rFonts w:ascii="Arial" w:eastAsia="仿宋" w:hAnsi="宋体" w:cs="宋体" w:hint="eastAsia"/>
          <w:sz w:val="28"/>
          <w:szCs w:val="28"/>
        </w:rPr>
        <w:t>万平方米，市政基础设施配套费实际缴纳金额以办理建设工程规划许可证时常州市规划局通知为准。</w:t>
      </w:r>
    </w:p>
    <w:p w14:paraId="6B71E306" w14:textId="77777777" w:rsidR="00952221" w:rsidRPr="00B52ADC" w:rsidRDefault="00A00546">
      <w:pPr>
        <w:spacing w:afterLines="50" w:after="156" w:line="540" w:lineRule="exact"/>
        <w:ind w:firstLineChars="200" w:firstLine="560"/>
        <w:rPr>
          <w:rFonts w:ascii="Arial" w:eastAsia="仿宋" w:hAnsi="宋体" w:cs="宋体"/>
          <w:sz w:val="28"/>
          <w:szCs w:val="28"/>
        </w:rPr>
      </w:pPr>
      <w:r w:rsidRPr="00B52ADC">
        <w:rPr>
          <w:rFonts w:ascii="Arial" w:eastAsia="仿宋" w:hAnsi="宋体" w:cs="宋体" w:hint="eastAsia"/>
          <w:sz w:val="28"/>
          <w:szCs w:val="28"/>
        </w:rPr>
        <w:t>2</w:t>
      </w:r>
      <w:r w:rsidRPr="00B52ADC">
        <w:rPr>
          <w:rFonts w:ascii="Arial" w:eastAsia="仿宋" w:hAnsi="宋体" w:cs="宋体" w:hint="eastAsia"/>
          <w:sz w:val="28"/>
          <w:szCs w:val="28"/>
        </w:rPr>
        <w:t>、前期费用</w:t>
      </w:r>
    </w:p>
    <w:p w14:paraId="0B1F45EF" w14:textId="77777777" w:rsidR="00952221" w:rsidRPr="00B52ADC" w:rsidRDefault="00A00546">
      <w:pPr>
        <w:spacing w:afterLines="50" w:after="156" w:line="540" w:lineRule="exact"/>
        <w:ind w:firstLineChars="200" w:firstLine="560"/>
        <w:rPr>
          <w:rFonts w:ascii="Arial" w:eastAsia="仿宋" w:hAnsi="宋体" w:cs="宋体"/>
          <w:sz w:val="28"/>
          <w:szCs w:val="28"/>
        </w:rPr>
      </w:pPr>
      <w:r w:rsidRPr="00B52ADC">
        <w:rPr>
          <w:rFonts w:ascii="Arial" w:eastAsia="仿宋" w:hAnsi="宋体" w:cs="宋体" w:hint="eastAsia"/>
          <w:sz w:val="28"/>
          <w:szCs w:val="28"/>
        </w:rPr>
        <w:t>项目公司《</w:t>
      </w:r>
      <w:r w:rsidRPr="00B52ADC">
        <w:rPr>
          <w:rFonts w:ascii="Arial" w:eastAsia="仿宋" w:hAnsi="宋体" w:cs="宋体" w:hint="eastAsia"/>
          <w:sz w:val="28"/>
          <w:szCs w:val="28"/>
        </w:rPr>
        <w:t>2021</w:t>
      </w:r>
      <w:r w:rsidRPr="00B52ADC">
        <w:rPr>
          <w:rFonts w:ascii="Arial" w:eastAsia="仿宋" w:hAnsi="宋体" w:cs="宋体" w:hint="eastAsia"/>
          <w:sz w:val="28"/>
          <w:szCs w:val="28"/>
        </w:rPr>
        <w:t>年度项目现金流预算及支付计划》中前期费用预计支出</w:t>
      </w:r>
      <w:r w:rsidRPr="00B52ADC">
        <w:rPr>
          <w:rFonts w:ascii="Arial" w:eastAsia="仿宋" w:hAnsi="宋体" w:cs="宋体" w:hint="eastAsia"/>
          <w:sz w:val="28"/>
          <w:szCs w:val="28"/>
        </w:rPr>
        <w:t>2,076.82</w:t>
      </w:r>
      <w:r w:rsidRPr="00B52ADC">
        <w:rPr>
          <w:rFonts w:ascii="Arial" w:eastAsia="仿宋" w:hAnsi="宋体" w:cs="宋体" w:hint="eastAsia"/>
          <w:sz w:val="28"/>
          <w:szCs w:val="28"/>
        </w:rPr>
        <w:t>万元，由设计费、</w:t>
      </w:r>
      <w:proofErr w:type="gramStart"/>
      <w:r w:rsidRPr="00B52ADC">
        <w:rPr>
          <w:rFonts w:ascii="Arial" w:eastAsia="仿宋" w:hAnsi="宋体" w:cs="宋体" w:hint="eastAsia"/>
          <w:sz w:val="28"/>
          <w:szCs w:val="28"/>
        </w:rPr>
        <w:t>规</w:t>
      </w:r>
      <w:proofErr w:type="gramEnd"/>
      <w:r w:rsidRPr="00B52ADC">
        <w:rPr>
          <w:rFonts w:ascii="Arial" w:eastAsia="仿宋" w:hAnsi="宋体" w:cs="宋体" w:hint="eastAsia"/>
          <w:sz w:val="28"/>
          <w:szCs w:val="28"/>
        </w:rPr>
        <w:t>费、前期工程费分列支出，设计费、前期工程费大多已签订合同，随现场工程进度按合同规定支付节点支付；</w:t>
      </w:r>
      <w:proofErr w:type="gramStart"/>
      <w:r w:rsidRPr="00B52ADC">
        <w:rPr>
          <w:rFonts w:ascii="Arial" w:eastAsia="仿宋" w:hAnsi="宋体" w:cs="宋体" w:hint="eastAsia"/>
          <w:sz w:val="28"/>
          <w:szCs w:val="28"/>
        </w:rPr>
        <w:t>规</w:t>
      </w:r>
      <w:proofErr w:type="gramEnd"/>
      <w:r w:rsidRPr="00B52ADC">
        <w:rPr>
          <w:rFonts w:ascii="Arial" w:eastAsia="仿宋" w:hAnsi="宋体" w:cs="宋体" w:hint="eastAsia"/>
          <w:sz w:val="28"/>
          <w:szCs w:val="28"/>
        </w:rPr>
        <w:t>费由四五期垃圾处理费、廉租房配建费、国土规划测绘费、房产面积预测绘费、人防施工图审查费、产权初始登记费分列支出，</w:t>
      </w:r>
      <w:proofErr w:type="gramStart"/>
      <w:r w:rsidRPr="00B52ADC">
        <w:rPr>
          <w:rFonts w:ascii="Arial" w:eastAsia="仿宋" w:hAnsi="宋体" w:cs="宋体" w:hint="eastAsia"/>
          <w:sz w:val="28"/>
          <w:szCs w:val="28"/>
        </w:rPr>
        <w:t>规</w:t>
      </w:r>
      <w:proofErr w:type="gramEnd"/>
      <w:r w:rsidRPr="00B52ADC">
        <w:rPr>
          <w:rFonts w:ascii="Arial" w:eastAsia="仿宋" w:hAnsi="宋体" w:cs="宋体" w:hint="eastAsia"/>
          <w:sz w:val="28"/>
          <w:szCs w:val="28"/>
        </w:rPr>
        <w:t>费是按照政府现行发布的规定测算而得，后期实际缴纳金额以政府部门开具的缴费单为准。</w:t>
      </w:r>
    </w:p>
    <w:p w14:paraId="49CA92E7" w14:textId="77777777" w:rsidR="00952221" w:rsidRPr="00B52ADC" w:rsidRDefault="00A00546">
      <w:pPr>
        <w:spacing w:afterLines="50" w:after="156" w:line="540" w:lineRule="exact"/>
        <w:ind w:firstLineChars="200" w:firstLine="560"/>
        <w:rPr>
          <w:rFonts w:ascii="Arial" w:eastAsia="仿宋" w:hAnsi="宋体" w:cs="宋体"/>
          <w:sz w:val="28"/>
          <w:szCs w:val="28"/>
        </w:rPr>
      </w:pPr>
      <w:r w:rsidRPr="00B52ADC">
        <w:rPr>
          <w:rFonts w:ascii="Arial" w:eastAsia="仿宋" w:hAnsi="宋体" w:cs="宋体" w:hint="eastAsia"/>
          <w:sz w:val="28"/>
          <w:szCs w:val="28"/>
        </w:rPr>
        <w:t>3</w:t>
      </w:r>
      <w:r w:rsidRPr="00B52ADC">
        <w:rPr>
          <w:rFonts w:ascii="Arial" w:eastAsia="仿宋" w:hAnsi="宋体" w:cs="宋体" w:hint="eastAsia"/>
          <w:sz w:val="28"/>
          <w:szCs w:val="28"/>
        </w:rPr>
        <w:t>、工程费用</w:t>
      </w:r>
    </w:p>
    <w:p w14:paraId="7B7280C8" w14:textId="77777777" w:rsidR="00952221" w:rsidRPr="00B52ADC" w:rsidRDefault="00A00546">
      <w:pPr>
        <w:spacing w:afterLines="50" w:after="156" w:line="540" w:lineRule="exact"/>
        <w:ind w:firstLineChars="200" w:firstLine="560"/>
        <w:rPr>
          <w:rFonts w:ascii="Arial" w:eastAsia="仿宋" w:hAnsi="宋体" w:cs="宋体"/>
          <w:sz w:val="28"/>
          <w:szCs w:val="28"/>
        </w:rPr>
      </w:pPr>
      <w:r w:rsidRPr="00B52ADC">
        <w:rPr>
          <w:rFonts w:ascii="Arial" w:eastAsia="仿宋" w:hAnsi="宋体" w:cs="宋体" w:hint="eastAsia"/>
          <w:sz w:val="28"/>
          <w:szCs w:val="28"/>
        </w:rPr>
        <w:t>项目公司《</w:t>
      </w:r>
      <w:r w:rsidRPr="00B52ADC">
        <w:rPr>
          <w:rFonts w:ascii="Arial" w:eastAsia="仿宋" w:hAnsi="宋体" w:cs="宋体" w:hint="eastAsia"/>
          <w:sz w:val="28"/>
          <w:szCs w:val="28"/>
        </w:rPr>
        <w:t>2021</w:t>
      </w:r>
      <w:r w:rsidRPr="00B52ADC">
        <w:rPr>
          <w:rFonts w:ascii="Arial" w:eastAsia="仿宋" w:hAnsi="宋体" w:cs="宋体" w:hint="eastAsia"/>
          <w:sz w:val="28"/>
          <w:szCs w:val="28"/>
        </w:rPr>
        <w:t>年度项目现金流预算及支付计划》中工程费用预算支出</w:t>
      </w:r>
      <w:r w:rsidRPr="00B52ADC">
        <w:rPr>
          <w:rFonts w:ascii="Arial" w:eastAsia="仿宋" w:hAnsi="宋体" w:cs="宋体" w:hint="eastAsia"/>
          <w:sz w:val="28"/>
          <w:szCs w:val="28"/>
        </w:rPr>
        <w:t>56,965.03</w:t>
      </w:r>
      <w:r w:rsidRPr="00B52ADC">
        <w:rPr>
          <w:rFonts w:ascii="Arial" w:eastAsia="仿宋" w:hAnsi="宋体" w:cs="宋体" w:hint="eastAsia"/>
          <w:sz w:val="28"/>
          <w:szCs w:val="28"/>
        </w:rPr>
        <w:t>万元，其中一期工程成本</w:t>
      </w:r>
      <w:r w:rsidRPr="00B52ADC">
        <w:rPr>
          <w:rFonts w:ascii="Arial" w:eastAsia="仿宋" w:hAnsi="宋体" w:cs="宋体" w:hint="eastAsia"/>
          <w:sz w:val="28"/>
          <w:szCs w:val="28"/>
        </w:rPr>
        <w:t>18,915.86</w:t>
      </w:r>
      <w:r w:rsidRPr="00B52ADC">
        <w:rPr>
          <w:rFonts w:ascii="Arial" w:eastAsia="仿宋" w:hAnsi="宋体" w:cs="宋体" w:hint="eastAsia"/>
          <w:sz w:val="28"/>
          <w:szCs w:val="28"/>
        </w:rPr>
        <w:t>万元，二到五期工程成本</w:t>
      </w:r>
      <w:r w:rsidRPr="00B52ADC">
        <w:rPr>
          <w:rFonts w:ascii="Arial" w:eastAsia="仿宋" w:hAnsi="宋体" w:cs="宋体" w:hint="eastAsia"/>
          <w:sz w:val="28"/>
          <w:szCs w:val="28"/>
        </w:rPr>
        <w:t>38,049.16</w:t>
      </w:r>
      <w:r w:rsidRPr="00B52ADC">
        <w:rPr>
          <w:rFonts w:ascii="Arial" w:eastAsia="仿宋" w:hAnsi="宋体" w:cs="宋体" w:hint="eastAsia"/>
          <w:sz w:val="28"/>
          <w:szCs w:val="28"/>
        </w:rPr>
        <w:t>万元。一期工程施工合同大部分已经签订，工程款付款条件和付款时间节点明确；二三期工程部分施工合同已签订，四五期工程尚在前期筹备阶段，二到五期主要支出为二三期总包工程款和四五期总包工程款，其中二三期总包工程款预计</w:t>
      </w:r>
      <w:r w:rsidRPr="00B52ADC">
        <w:rPr>
          <w:rFonts w:ascii="Arial" w:eastAsia="仿宋" w:hAnsi="宋体" w:cs="宋体" w:hint="eastAsia"/>
          <w:sz w:val="28"/>
          <w:szCs w:val="28"/>
        </w:rPr>
        <w:t>2021</w:t>
      </w:r>
      <w:r w:rsidRPr="00B52ADC">
        <w:rPr>
          <w:rFonts w:ascii="Arial" w:eastAsia="仿宋" w:hAnsi="宋体" w:cs="宋体" w:hint="eastAsia"/>
          <w:sz w:val="28"/>
          <w:szCs w:val="28"/>
        </w:rPr>
        <w:t>年支出</w:t>
      </w:r>
      <w:r w:rsidRPr="00B52ADC">
        <w:rPr>
          <w:rFonts w:ascii="Arial" w:eastAsia="仿宋" w:hAnsi="宋体" w:cs="宋体" w:hint="eastAsia"/>
          <w:sz w:val="28"/>
          <w:szCs w:val="28"/>
        </w:rPr>
        <w:t>23,230</w:t>
      </w:r>
      <w:r w:rsidRPr="00B52ADC">
        <w:rPr>
          <w:rFonts w:ascii="Arial" w:eastAsia="仿宋" w:hAnsi="宋体" w:cs="宋体" w:hint="eastAsia"/>
          <w:sz w:val="28"/>
          <w:szCs w:val="28"/>
        </w:rPr>
        <w:t>万元，四五期总包工程款预计</w:t>
      </w:r>
      <w:r w:rsidRPr="00B52ADC">
        <w:rPr>
          <w:rFonts w:ascii="Arial" w:eastAsia="仿宋" w:hAnsi="宋体" w:cs="宋体" w:hint="eastAsia"/>
          <w:sz w:val="28"/>
          <w:szCs w:val="28"/>
        </w:rPr>
        <w:t>2021</w:t>
      </w:r>
      <w:r w:rsidRPr="00B52ADC">
        <w:rPr>
          <w:rFonts w:ascii="Arial" w:eastAsia="仿宋" w:hAnsi="宋体" w:cs="宋体" w:hint="eastAsia"/>
          <w:sz w:val="28"/>
          <w:szCs w:val="28"/>
        </w:rPr>
        <w:t>年支出</w:t>
      </w:r>
      <w:r w:rsidRPr="00B52ADC">
        <w:rPr>
          <w:rFonts w:ascii="Arial" w:eastAsia="仿宋" w:hAnsi="宋体" w:cs="宋体" w:hint="eastAsia"/>
          <w:sz w:val="28"/>
          <w:szCs w:val="28"/>
        </w:rPr>
        <w:t>14,819.16</w:t>
      </w:r>
      <w:r w:rsidRPr="00B52ADC">
        <w:rPr>
          <w:rFonts w:ascii="Arial" w:eastAsia="仿宋" w:hAnsi="宋体" w:cs="宋体" w:hint="eastAsia"/>
          <w:sz w:val="28"/>
          <w:szCs w:val="28"/>
        </w:rPr>
        <w:t>万元，四五期总包合同尚未签订，此项工程费用为预估数据。根据项目公司提报的</w:t>
      </w:r>
      <w:r w:rsidRPr="00B52ADC">
        <w:rPr>
          <w:rFonts w:ascii="Arial" w:eastAsia="仿宋" w:hAnsi="宋体" w:cs="宋体" w:hint="eastAsia"/>
          <w:sz w:val="28"/>
          <w:szCs w:val="28"/>
        </w:rPr>
        <w:t>2021</w:t>
      </w:r>
      <w:r w:rsidRPr="00B52ADC">
        <w:rPr>
          <w:rFonts w:ascii="Arial" w:eastAsia="仿宋" w:hAnsi="宋体" w:cs="宋体" w:hint="eastAsia"/>
          <w:sz w:val="28"/>
          <w:szCs w:val="28"/>
        </w:rPr>
        <w:t>年工程开发计划所预估的工程进度，二到五期工程费用支出相比</w:t>
      </w:r>
      <w:r w:rsidRPr="00B52ADC">
        <w:rPr>
          <w:rFonts w:ascii="Arial" w:eastAsia="仿宋" w:hAnsi="宋体" w:cs="宋体" w:hint="eastAsia"/>
          <w:sz w:val="28"/>
          <w:szCs w:val="28"/>
        </w:rPr>
        <w:t>2020</w:t>
      </w:r>
      <w:r w:rsidRPr="00B52ADC">
        <w:rPr>
          <w:rFonts w:ascii="Arial" w:eastAsia="仿宋" w:hAnsi="宋体" w:cs="宋体" w:hint="eastAsia"/>
          <w:sz w:val="28"/>
          <w:szCs w:val="28"/>
        </w:rPr>
        <w:t>年会有大幅增加。</w:t>
      </w:r>
    </w:p>
    <w:p w14:paraId="72C362D4" w14:textId="77777777" w:rsidR="00952221" w:rsidRPr="00B52ADC" w:rsidRDefault="00A00546">
      <w:pPr>
        <w:spacing w:before="156" w:afterLines="50" w:after="156"/>
        <w:ind w:firstLineChars="200" w:firstLine="560"/>
        <w:rPr>
          <w:rFonts w:ascii="Arial" w:eastAsia="仿宋" w:hAnsi="Arial" w:cs="宋体"/>
          <w:sz w:val="28"/>
          <w:szCs w:val="28"/>
        </w:rPr>
      </w:pPr>
      <w:r w:rsidRPr="00B52ADC">
        <w:rPr>
          <w:rFonts w:ascii="Arial" w:eastAsia="仿宋" w:hAnsi="Arial" w:cs="宋体"/>
          <w:sz w:val="28"/>
          <w:szCs w:val="28"/>
        </w:rPr>
        <w:t>4</w:t>
      </w:r>
      <w:r w:rsidRPr="00B52ADC">
        <w:rPr>
          <w:rFonts w:ascii="Arial" w:eastAsia="仿宋" w:hAnsi="宋体" w:cs="宋体"/>
          <w:sz w:val="28"/>
          <w:szCs w:val="28"/>
        </w:rPr>
        <w:t>、</w:t>
      </w:r>
      <w:r w:rsidRPr="00B52ADC">
        <w:rPr>
          <w:rFonts w:ascii="Arial" w:eastAsia="仿宋" w:hAnsi="宋体" w:cs="宋体" w:hint="eastAsia"/>
          <w:sz w:val="28"/>
          <w:szCs w:val="28"/>
        </w:rPr>
        <w:t>营销费用</w:t>
      </w:r>
    </w:p>
    <w:p w14:paraId="4CB347B1" w14:textId="77777777" w:rsidR="00952221" w:rsidRPr="00B52ADC" w:rsidRDefault="00A00546">
      <w:pPr>
        <w:spacing w:afterLines="50" w:after="156"/>
        <w:ind w:firstLineChars="200" w:firstLine="560"/>
        <w:rPr>
          <w:rFonts w:ascii="Arial" w:eastAsia="仿宋" w:hAnsi="Arial" w:cs="宋体"/>
          <w:sz w:val="28"/>
          <w:szCs w:val="28"/>
        </w:rPr>
      </w:pPr>
      <w:r w:rsidRPr="00B52ADC">
        <w:rPr>
          <w:rFonts w:ascii="Arial" w:eastAsia="仿宋" w:hAnsi="宋体" w:cs="宋体"/>
          <w:sz w:val="28"/>
          <w:szCs w:val="28"/>
        </w:rPr>
        <w:lastRenderedPageBreak/>
        <w:t>项目公司</w:t>
      </w:r>
      <w:r w:rsidRPr="00B52ADC">
        <w:rPr>
          <w:rFonts w:ascii="Arial" w:eastAsia="仿宋" w:hAnsi="宋体" w:cs="宋体" w:hint="eastAsia"/>
          <w:sz w:val="28"/>
          <w:szCs w:val="28"/>
        </w:rPr>
        <w:t>《</w:t>
      </w:r>
      <w:r w:rsidRPr="00B52ADC">
        <w:rPr>
          <w:rFonts w:ascii="Arial" w:eastAsia="仿宋" w:hAnsi="Arial" w:cs="宋体" w:hint="eastAsia"/>
          <w:sz w:val="28"/>
          <w:szCs w:val="28"/>
        </w:rPr>
        <w:t>2021</w:t>
      </w:r>
      <w:r w:rsidRPr="00B52ADC">
        <w:rPr>
          <w:rFonts w:ascii="Arial" w:eastAsia="仿宋" w:hAnsi="宋体" w:cs="宋体" w:hint="eastAsia"/>
          <w:sz w:val="28"/>
          <w:szCs w:val="28"/>
        </w:rPr>
        <w:t>年度项目经营计划》中营销费用预算支出</w:t>
      </w:r>
      <w:r w:rsidRPr="00B52ADC">
        <w:rPr>
          <w:rFonts w:ascii="Arial" w:eastAsia="仿宋" w:hAnsi="宋体" w:cs="宋体" w:hint="eastAsia"/>
          <w:sz w:val="28"/>
          <w:szCs w:val="28"/>
        </w:rPr>
        <w:t>2</w:t>
      </w:r>
      <w:r w:rsidRPr="00B52ADC">
        <w:rPr>
          <w:rFonts w:ascii="Arial" w:eastAsia="仿宋" w:hAnsi="Arial" w:cs="宋体" w:hint="eastAsia"/>
          <w:sz w:val="28"/>
          <w:szCs w:val="28"/>
        </w:rPr>
        <w:t>,226.29</w:t>
      </w:r>
      <w:r w:rsidRPr="00B52ADC">
        <w:rPr>
          <w:rFonts w:ascii="Arial" w:eastAsia="仿宋" w:hAnsi="宋体" w:cs="宋体" w:hint="eastAsia"/>
          <w:sz w:val="28"/>
          <w:szCs w:val="28"/>
        </w:rPr>
        <w:t>万元，其中</w:t>
      </w:r>
      <w:proofErr w:type="gramStart"/>
      <w:r w:rsidRPr="00B52ADC">
        <w:rPr>
          <w:rFonts w:ascii="Arial" w:eastAsia="仿宋" w:hAnsi="宋体" w:cs="宋体" w:hint="eastAsia"/>
          <w:sz w:val="28"/>
          <w:szCs w:val="28"/>
        </w:rPr>
        <w:t>物业费</w:t>
      </w:r>
      <w:proofErr w:type="gramEnd"/>
      <w:r w:rsidRPr="00B52ADC">
        <w:rPr>
          <w:rFonts w:ascii="Arial" w:eastAsia="仿宋" w:hAnsi="宋体" w:cs="宋体" w:hint="eastAsia"/>
          <w:sz w:val="28"/>
          <w:szCs w:val="28"/>
        </w:rPr>
        <w:t>为</w:t>
      </w:r>
      <w:r w:rsidRPr="00B52ADC">
        <w:rPr>
          <w:rFonts w:ascii="Arial" w:eastAsia="仿宋" w:hAnsi="宋体" w:cs="宋体" w:hint="eastAsia"/>
          <w:sz w:val="28"/>
          <w:szCs w:val="28"/>
        </w:rPr>
        <w:t>312</w:t>
      </w:r>
      <w:r w:rsidRPr="00B52ADC">
        <w:rPr>
          <w:rFonts w:ascii="Arial" w:eastAsia="仿宋" w:hAnsi="宋体" w:cs="宋体" w:hint="eastAsia"/>
          <w:sz w:val="28"/>
          <w:szCs w:val="28"/>
        </w:rPr>
        <w:t>万元。</w:t>
      </w:r>
      <w:r w:rsidRPr="00B52ADC">
        <w:rPr>
          <w:rFonts w:ascii="Arial" w:eastAsia="仿宋" w:hAnsi="宋体" w:cs="宋体" w:hint="eastAsia"/>
          <w:sz w:val="28"/>
          <w:szCs w:val="28"/>
        </w:rPr>
        <w:t>2021</w:t>
      </w:r>
      <w:r w:rsidRPr="00B52ADC">
        <w:rPr>
          <w:rFonts w:ascii="Arial" w:eastAsia="仿宋" w:hAnsi="宋体" w:cs="宋体" w:hint="eastAsia"/>
          <w:sz w:val="28"/>
          <w:szCs w:val="28"/>
        </w:rPr>
        <w:t>年新推房源</w:t>
      </w:r>
      <w:r w:rsidRPr="00B52ADC">
        <w:rPr>
          <w:rFonts w:ascii="Arial" w:eastAsia="仿宋" w:hAnsi="宋体" w:cs="宋体" w:hint="eastAsia"/>
          <w:sz w:val="28"/>
          <w:szCs w:val="28"/>
        </w:rPr>
        <w:t>163</w:t>
      </w:r>
      <w:r w:rsidRPr="00B52ADC">
        <w:rPr>
          <w:rFonts w:ascii="Arial" w:eastAsia="仿宋" w:hAnsi="宋体" w:cs="宋体" w:hint="eastAsia"/>
          <w:sz w:val="28"/>
          <w:szCs w:val="28"/>
        </w:rPr>
        <w:t>套，较</w:t>
      </w:r>
      <w:r w:rsidRPr="00B52ADC">
        <w:rPr>
          <w:rFonts w:ascii="Arial" w:eastAsia="仿宋" w:hAnsi="宋体" w:cs="宋体" w:hint="eastAsia"/>
          <w:sz w:val="28"/>
          <w:szCs w:val="28"/>
        </w:rPr>
        <w:t>2020</w:t>
      </w:r>
      <w:r w:rsidRPr="00B52ADC">
        <w:rPr>
          <w:rFonts w:ascii="Arial" w:eastAsia="仿宋" w:hAnsi="宋体" w:cs="宋体" w:hint="eastAsia"/>
          <w:sz w:val="28"/>
          <w:szCs w:val="28"/>
        </w:rPr>
        <w:t>年的新推房源会减少，因此</w:t>
      </w:r>
      <w:r w:rsidRPr="00B52ADC">
        <w:rPr>
          <w:rFonts w:ascii="Arial" w:eastAsia="仿宋" w:hAnsi="宋体" w:cs="宋体" w:hint="eastAsia"/>
          <w:sz w:val="28"/>
          <w:szCs w:val="28"/>
        </w:rPr>
        <w:t>2021</w:t>
      </w:r>
      <w:r w:rsidRPr="00B52ADC">
        <w:rPr>
          <w:rFonts w:ascii="Arial" w:eastAsia="仿宋" w:hAnsi="宋体" w:cs="宋体" w:hint="eastAsia"/>
          <w:sz w:val="28"/>
          <w:szCs w:val="28"/>
        </w:rPr>
        <w:t>年项目公司营销推广活动物料等需持续进行但较</w:t>
      </w:r>
      <w:r w:rsidRPr="00B52ADC">
        <w:rPr>
          <w:rFonts w:ascii="Arial" w:eastAsia="仿宋" w:hAnsi="宋体" w:cs="宋体" w:hint="eastAsia"/>
          <w:sz w:val="28"/>
          <w:szCs w:val="28"/>
        </w:rPr>
        <w:t>2020</w:t>
      </w:r>
      <w:r w:rsidRPr="00B52ADC">
        <w:rPr>
          <w:rFonts w:ascii="Arial" w:eastAsia="仿宋" w:hAnsi="宋体" w:cs="宋体" w:hint="eastAsia"/>
          <w:sz w:val="28"/>
          <w:szCs w:val="28"/>
        </w:rPr>
        <w:t>年比例及次数都有所下降；且项目售楼处已投入使用，市区品牌馆已暂停使用，物业费、水电费、房租等不再发生，因此费用较</w:t>
      </w:r>
      <w:r w:rsidRPr="00B52ADC">
        <w:rPr>
          <w:rFonts w:ascii="Arial" w:eastAsia="仿宋" w:hAnsi="Arial" w:cs="宋体" w:hint="eastAsia"/>
          <w:sz w:val="28"/>
          <w:szCs w:val="28"/>
        </w:rPr>
        <w:t>2020</w:t>
      </w:r>
      <w:r w:rsidRPr="00B52ADC">
        <w:rPr>
          <w:rFonts w:ascii="Arial" w:eastAsia="仿宋" w:hAnsi="宋体" w:cs="宋体" w:hint="eastAsia"/>
          <w:sz w:val="28"/>
          <w:szCs w:val="28"/>
        </w:rPr>
        <w:t>年营销费用实际发生</w:t>
      </w:r>
      <w:r w:rsidRPr="00B52ADC">
        <w:rPr>
          <w:rFonts w:ascii="Arial" w:eastAsia="仿宋" w:hAnsi="宋体" w:cs="宋体"/>
          <w:sz w:val="28"/>
          <w:szCs w:val="28"/>
        </w:rPr>
        <w:t>预计会有</w:t>
      </w:r>
      <w:r w:rsidRPr="00B52ADC">
        <w:rPr>
          <w:rFonts w:ascii="Arial" w:eastAsia="仿宋" w:hAnsi="宋体" w:cs="宋体" w:hint="eastAsia"/>
          <w:sz w:val="28"/>
          <w:szCs w:val="28"/>
        </w:rPr>
        <w:t>大幅度下降。</w:t>
      </w:r>
    </w:p>
    <w:p w14:paraId="14D221B4" w14:textId="77777777" w:rsidR="00952221" w:rsidRPr="00B52ADC" w:rsidRDefault="00A00546">
      <w:pPr>
        <w:snapToGrid w:val="0"/>
        <w:spacing w:beforeLines="50" w:before="156" w:afterLines="50" w:after="156"/>
        <w:ind w:firstLineChars="200" w:firstLine="560"/>
        <w:outlineLvl w:val="1"/>
        <w:rPr>
          <w:rFonts w:ascii="Arial" w:eastAsia="仿宋" w:hAnsi="Arial" w:cs="宋体"/>
          <w:sz w:val="28"/>
          <w:szCs w:val="28"/>
        </w:rPr>
      </w:pPr>
      <w:r w:rsidRPr="00B52ADC">
        <w:rPr>
          <w:rFonts w:ascii="Arial" w:eastAsia="仿宋" w:hAnsi="Arial" w:cs="宋体" w:hint="eastAsia"/>
          <w:sz w:val="28"/>
          <w:szCs w:val="28"/>
        </w:rPr>
        <w:t>5</w:t>
      </w:r>
      <w:r w:rsidRPr="00B52ADC">
        <w:rPr>
          <w:rFonts w:ascii="Arial" w:eastAsia="仿宋" w:hAnsi="宋体" w:cs="宋体" w:hint="eastAsia"/>
          <w:sz w:val="28"/>
          <w:szCs w:val="28"/>
        </w:rPr>
        <w:t>、管理费用</w:t>
      </w:r>
    </w:p>
    <w:p w14:paraId="5C63A60B" w14:textId="77777777" w:rsidR="00952221" w:rsidRPr="00B52ADC" w:rsidRDefault="00A00546">
      <w:pPr>
        <w:spacing w:afterLines="50" w:after="156"/>
        <w:ind w:firstLineChars="200" w:firstLine="560"/>
        <w:rPr>
          <w:rFonts w:ascii="Arial" w:eastAsia="仿宋" w:hAnsi="Arial" w:cs="宋体"/>
          <w:sz w:val="28"/>
          <w:szCs w:val="28"/>
        </w:rPr>
      </w:pPr>
      <w:r w:rsidRPr="00B52ADC">
        <w:rPr>
          <w:rFonts w:ascii="Arial" w:eastAsia="仿宋" w:hAnsi="宋体" w:cs="宋体"/>
          <w:sz w:val="28"/>
          <w:szCs w:val="28"/>
        </w:rPr>
        <w:t>项目公司</w:t>
      </w:r>
      <w:r w:rsidRPr="00B52ADC">
        <w:rPr>
          <w:rFonts w:ascii="Arial" w:eastAsia="仿宋" w:hAnsi="宋体" w:cs="宋体" w:hint="eastAsia"/>
          <w:sz w:val="28"/>
          <w:szCs w:val="28"/>
        </w:rPr>
        <w:t>《</w:t>
      </w:r>
      <w:r w:rsidRPr="00B52ADC">
        <w:rPr>
          <w:rFonts w:ascii="Arial" w:eastAsia="仿宋" w:hAnsi="Arial" w:cs="宋体" w:hint="eastAsia"/>
          <w:sz w:val="28"/>
          <w:szCs w:val="28"/>
        </w:rPr>
        <w:t>2021</w:t>
      </w:r>
      <w:r w:rsidRPr="00B52ADC">
        <w:rPr>
          <w:rFonts w:ascii="Arial" w:eastAsia="仿宋" w:hAnsi="宋体" w:cs="宋体" w:hint="eastAsia"/>
          <w:sz w:val="28"/>
          <w:szCs w:val="28"/>
        </w:rPr>
        <w:t>年度项目经营计划》中管理费用预算支出</w:t>
      </w:r>
      <w:r w:rsidRPr="00B52ADC">
        <w:rPr>
          <w:rFonts w:ascii="Arial" w:eastAsia="仿宋" w:hAnsi="Arial" w:cs="宋体" w:hint="eastAsia"/>
          <w:sz w:val="28"/>
          <w:szCs w:val="28"/>
        </w:rPr>
        <w:t>1,905</w:t>
      </w:r>
      <w:r w:rsidRPr="00B52ADC">
        <w:rPr>
          <w:rFonts w:ascii="Arial" w:eastAsia="仿宋" w:hAnsi="Arial" w:cs="宋体"/>
          <w:sz w:val="28"/>
          <w:szCs w:val="28"/>
        </w:rPr>
        <w:t>.</w:t>
      </w:r>
      <w:r w:rsidRPr="00B52ADC">
        <w:rPr>
          <w:rFonts w:ascii="Arial" w:eastAsia="仿宋" w:hAnsi="Arial" w:cs="宋体" w:hint="eastAsia"/>
          <w:sz w:val="28"/>
          <w:szCs w:val="28"/>
        </w:rPr>
        <w:t>21</w:t>
      </w:r>
      <w:r w:rsidRPr="00B52ADC">
        <w:rPr>
          <w:rFonts w:ascii="Arial" w:eastAsia="仿宋" w:hAnsi="宋体" w:cs="宋体" w:hint="eastAsia"/>
          <w:sz w:val="28"/>
          <w:szCs w:val="28"/>
        </w:rPr>
        <w:t>万元，依据</w:t>
      </w:r>
      <w:r w:rsidRPr="00B52ADC">
        <w:rPr>
          <w:rFonts w:ascii="Arial" w:eastAsia="仿宋" w:hAnsi="Arial" w:cs="宋体" w:hint="eastAsia"/>
          <w:sz w:val="28"/>
          <w:szCs w:val="28"/>
        </w:rPr>
        <w:t>“</w:t>
      </w:r>
      <w:r w:rsidRPr="00B52ADC">
        <w:rPr>
          <w:rFonts w:ascii="Arial" w:eastAsia="仿宋" w:hAnsi="Arial" w:cs="宋体" w:hint="eastAsia"/>
          <w:sz w:val="28"/>
          <w:szCs w:val="28"/>
        </w:rPr>
        <w:t>2021</w:t>
      </w:r>
      <w:r w:rsidRPr="00B52ADC">
        <w:rPr>
          <w:rFonts w:ascii="Arial" w:eastAsia="仿宋" w:hAnsi="Arial" w:cs="宋体" w:hint="eastAsia"/>
          <w:sz w:val="28"/>
          <w:szCs w:val="28"/>
        </w:rPr>
        <w:t>年度项目开发计划”</w:t>
      </w:r>
      <w:r w:rsidRPr="00B52ADC">
        <w:rPr>
          <w:rFonts w:ascii="Arial" w:eastAsia="仿宋" w:hAnsi="宋体" w:cs="宋体" w:hint="eastAsia"/>
          <w:sz w:val="28"/>
          <w:szCs w:val="28"/>
        </w:rPr>
        <w:t>，计划实现一至五期全面开工，据此，</w:t>
      </w:r>
      <w:r w:rsidRPr="00B52ADC">
        <w:rPr>
          <w:rFonts w:ascii="Arial" w:eastAsia="仿宋" w:hAnsi="Arial" w:cs="宋体" w:hint="eastAsia"/>
          <w:sz w:val="28"/>
          <w:szCs w:val="28"/>
        </w:rPr>
        <w:t>2021</w:t>
      </w:r>
      <w:r w:rsidRPr="00B52ADC">
        <w:rPr>
          <w:rFonts w:ascii="Arial" w:eastAsia="仿宋" w:hAnsi="宋体" w:cs="宋体" w:hint="eastAsia"/>
          <w:sz w:val="28"/>
          <w:szCs w:val="28"/>
        </w:rPr>
        <w:t>年项目公司人员会有一定增加，工资性费用预算也将相应增加，且办公费、劳保费等都会相应增加。</w:t>
      </w:r>
    </w:p>
    <w:p w14:paraId="75E5E1EA" w14:textId="77777777" w:rsidR="00952221" w:rsidRPr="00B52ADC" w:rsidRDefault="00A00546">
      <w:pPr>
        <w:snapToGrid w:val="0"/>
        <w:spacing w:beforeLines="50" w:before="156" w:afterLines="50" w:after="156"/>
        <w:ind w:firstLineChars="200" w:firstLine="560"/>
        <w:outlineLvl w:val="1"/>
        <w:rPr>
          <w:rFonts w:ascii="Arial" w:eastAsia="仿宋" w:hAnsi="Arial" w:cs="宋体"/>
          <w:sz w:val="28"/>
          <w:szCs w:val="28"/>
        </w:rPr>
      </w:pPr>
      <w:r w:rsidRPr="00B52ADC">
        <w:rPr>
          <w:rFonts w:ascii="Arial" w:eastAsia="仿宋" w:hAnsi="Arial" w:cs="宋体" w:hint="eastAsia"/>
          <w:sz w:val="28"/>
          <w:szCs w:val="28"/>
        </w:rPr>
        <w:t>6</w:t>
      </w:r>
      <w:r w:rsidRPr="00B52ADC">
        <w:rPr>
          <w:rFonts w:ascii="Arial" w:eastAsia="仿宋" w:hAnsi="宋体" w:cs="宋体" w:hint="eastAsia"/>
          <w:sz w:val="28"/>
          <w:szCs w:val="28"/>
        </w:rPr>
        <w:t>、代建管理费</w:t>
      </w:r>
    </w:p>
    <w:p w14:paraId="0F18B9C2" w14:textId="77777777" w:rsidR="00952221" w:rsidRPr="00B52ADC" w:rsidRDefault="00A00546">
      <w:pPr>
        <w:spacing w:afterLines="50" w:after="156"/>
        <w:ind w:firstLineChars="200" w:firstLine="560"/>
        <w:rPr>
          <w:rFonts w:ascii="Arial" w:eastAsia="仿宋" w:hAnsi="宋体" w:cs="宋体"/>
          <w:sz w:val="28"/>
          <w:szCs w:val="28"/>
        </w:rPr>
      </w:pPr>
      <w:r w:rsidRPr="00B52ADC">
        <w:rPr>
          <w:rFonts w:ascii="Arial" w:eastAsia="仿宋" w:hAnsi="宋体" w:cs="宋体"/>
          <w:sz w:val="28"/>
          <w:szCs w:val="28"/>
        </w:rPr>
        <w:t>项目公司</w:t>
      </w:r>
      <w:r w:rsidRPr="00B52ADC">
        <w:rPr>
          <w:rFonts w:ascii="Arial" w:eastAsia="仿宋" w:hAnsi="宋体" w:cs="宋体" w:hint="eastAsia"/>
          <w:sz w:val="28"/>
          <w:szCs w:val="28"/>
        </w:rPr>
        <w:t>《</w:t>
      </w:r>
      <w:r w:rsidRPr="00B52ADC">
        <w:rPr>
          <w:rFonts w:ascii="Arial" w:eastAsia="仿宋" w:hAnsi="Arial" w:cs="宋体" w:hint="eastAsia"/>
          <w:sz w:val="28"/>
          <w:szCs w:val="28"/>
        </w:rPr>
        <w:t>2021</w:t>
      </w:r>
      <w:r w:rsidRPr="00B52ADC">
        <w:rPr>
          <w:rFonts w:ascii="Arial" w:eastAsia="仿宋" w:hAnsi="宋体" w:cs="宋体" w:hint="eastAsia"/>
          <w:sz w:val="28"/>
          <w:szCs w:val="28"/>
        </w:rPr>
        <w:t>年度项目经营计划》中代建管理费预算支出</w:t>
      </w:r>
      <w:r w:rsidRPr="00B52ADC">
        <w:rPr>
          <w:rFonts w:ascii="Arial" w:eastAsia="仿宋" w:hAnsi="宋体" w:cs="宋体" w:hint="eastAsia"/>
          <w:sz w:val="28"/>
          <w:szCs w:val="28"/>
        </w:rPr>
        <w:t>2</w:t>
      </w:r>
      <w:r w:rsidRPr="00B52ADC">
        <w:rPr>
          <w:rFonts w:ascii="Arial" w:eastAsia="仿宋" w:hAnsi="Arial" w:cs="宋体" w:hint="eastAsia"/>
          <w:sz w:val="28"/>
          <w:szCs w:val="28"/>
        </w:rPr>
        <w:t>,550.00</w:t>
      </w:r>
      <w:r w:rsidRPr="00B52ADC">
        <w:rPr>
          <w:rFonts w:ascii="Arial" w:eastAsia="仿宋" w:hAnsi="宋体" w:cs="宋体" w:hint="eastAsia"/>
          <w:sz w:val="28"/>
          <w:szCs w:val="28"/>
        </w:rPr>
        <w:t>万元，根据项目公司与蓝城北方建设管理有限公司的代建合同条款约定，项目公司每月应支付给蓝城北方建设管理有限公司月费</w:t>
      </w:r>
      <w:r w:rsidRPr="00B52ADC">
        <w:rPr>
          <w:rFonts w:ascii="Arial" w:eastAsia="仿宋" w:hAnsi="Arial" w:cs="宋体" w:hint="eastAsia"/>
          <w:sz w:val="28"/>
          <w:szCs w:val="28"/>
        </w:rPr>
        <w:t>150.00</w:t>
      </w:r>
      <w:r w:rsidRPr="00B52ADC">
        <w:rPr>
          <w:rFonts w:ascii="Arial" w:eastAsia="仿宋" w:hAnsi="宋体" w:cs="宋体" w:hint="eastAsia"/>
          <w:sz w:val="28"/>
          <w:szCs w:val="28"/>
        </w:rPr>
        <w:t>万元。截至</w:t>
      </w:r>
      <w:r w:rsidRPr="00B52ADC">
        <w:rPr>
          <w:rFonts w:ascii="Arial" w:eastAsia="仿宋" w:hAnsi="Arial" w:cs="宋体" w:hint="eastAsia"/>
          <w:sz w:val="28"/>
          <w:szCs w:val="28"/>
        </w:rPr>
        <w:t>2020</w:t>
      </w:r>
      <w:r w:rsidRPr="00B52ADC">
        <w:rPr>
          <w:rFonts w:ascii="Arial" w:eastAsia="仿宋" w:hAnsi="宋体" w:cs="宋体" w:hint="eastAsia"/>
          <w:sz w:val="28"/>
          <w:szCs w:val="28"/>
        </w:rPr>
        <w:t>年</w:t>
      </w:r>
      <w:r w:rsidRPr="00B52ADC">
        <w:rPr>
          <w:rFonts w:ascii="Arial" w:eastAsia="仿宋" w:hAnsi="Arial" w:cs="宋体" w:hint="eastAsia"/>
          <w:sz w:val="28"/>
          <w:szCs w:val="28"/>
        </w:rPr>
        <w:t>12</w:t>
      </w:r>
      <w:r w:rsidRPr="00B52ADC">
        <w:rPr>
          <w:rFonts w:ascii="Arial" w:eastAsia="仿宋" w:hAnsi="宋体" w:cs="宋体" w:hint="eastAsia"/>
          <w:sz w:val="28"/>
          <w:szCs w:val="28"/>
        </w:rPr>
        <w:t>月</w:t>
      </w:r>
      <w:r w:rsidRPr="00B52ADC">
        <w:rPr>
          <w:rFonts w:ascii="Arial" w:eastAsia="仿宋" w:hAnsi="Arial" w:cs="宋体" w:hint="eastAsia"/>
          <w:sz w:val="28"/>
          <w:szCs w:val="28"/>
        </w:rPr>
        <w:t>31</w:t>
      </w:r>
      <w:r w:rsidRPr="00B52ADC">
        <w:rPr>
          <w:rFonts w:ascii="Arial" w:eastAsia="仿宋" w:hAnsi="宋体" w:cs="宋体" w:hint="eastAsia"/>
          <w:sz w:val="28"/>
          <w:szCs w:val="28"/>
        </w:rPr>
        <w:t>日，项目公司的代建管理费已付至</w:t>
      </w:r>
      <w:r w:rsidRPr="00B52ADC">
        <w:rPr>
          <w:rFonts w:ascii="Arial" w:eastAsia="仿宋" w:hAnsi="Arial" w:cs="宋体" w:hint="eastAsia"/>
          <w:sz w:val="28"/>
          <w:szCs w:val="28"/>
        </w:rPr>
        <w:t>2020</w:t>
      </w:r>
      <w:r w:rsidRPr="00B52ADC">
        <w:rPr>
          <w:rFonts w:ascii="Arial" w:eastAsia="仿宋" w:hAnsi="宋体" w:cs="宋体" w:hint="eastAsia"/>
          <w:sz w:val="28"/>
          <w:szCs w:val="28"/>
        </w:rPr>
        <w:t>年</w:t>
      </w:r>
      <w:r w:rsidRPr="00B52ADC">
        <w:rPr>
          <w:rFonts w:ascii="Arial" w:eastAsia="仿宋" w:hAnsi="Arial" w:cs="宋体" w:hint="eastAsia"/>
          <w:sz w:val="28"/>
          <w:szCs w:val="28"/>
        </w:rPr>
        <w:t>7</w:t>
      </w:r>
      <w:r w:rsidRPr="00B52ADC">
        <w:rPr>
          <w:rFonts w:ascii="Arial" w:eastAsia="仿宋" w:hAnsi="宋体" w:cs="宋体" w:hint="eastAsia"/>
          <w:sz w:val="28"/>
          <w:szCs w:val="28"/>
        </w:rPr>
        <w:t>月份，</w:t>
      </w:r>
      <w:r w:rsidRPr="00B52ADC">
        <w:rPr>
          <w:rFonts w:ascii="Arial" w:eastAsia="仿宋" w:hAnsi="Arial" w:cs="宋体" w:hint="eastAsia"/>
          <w:sz w:val="28"/>
          <w:szCs w:val="28"/>
        </w:rPr>
        <w:t>2020</w:t>
      </w:r>
      <w:r w:rsidRPr="00B52ADC">
        <w:rPr>
          <w:rFonts w:ascii="Arial" w:eastAsia="仿宋" w:hAnsi="宋体" w:cs="宋体" w:hint="eastAsia"/>
          <w:sz w:val="28"/>
          <w:szCs w:val="28"/>
        </w:rPr>
        <w:t>年</w:t>
      </w:r>
      <w:r w:rsidRPr="00B52ADC">
        <w:rPr>
          <w:rFonts w:ascii="Arial" w:eastAsia="仿宋" w:hAnsi="宋体" w:cs="宋体" w:hint="eastAsia"/>
          <w:sz w:val="28"/>
          <w:szCs w:val="28"/>
        </w:rPr>
        <w:t>8</w:t>
      </w:r>
      <w:r w:rsidRPr="00B52ADC">
        <w:rPr>
          <w:rFonts w:ascii="Arial" w:eastAsia="仿宋" w:hAnsi="宋体" w:cs="宋体" w:hint="eastAsia"/>
          <w:sz w:val="28"/>
          <w:szCs w:val="28"/>
        </w:rPr>
        <w:t>月至</w:t>
      </w:r>
      <w:r w:rsidRPr="00B52ADC">
        <w:rPr>
          <w:rFonts w:ascii="Arial" w:eastAsia="仿宋" w:hAnsi="Arial" w:cs="宋体" w:hint="eastAsia"/>
          <w:sz w:val="28"/>
          <w:szCs w:val="28"/>
        </w:rPr>
        <w:t>2020</w:t>
      </w:r>
      <w:r w:rsidRPr="00B52ADC">
        <w:rPr>
          <w:rFonts w:ascii="Arial" w:eastAsia="仿宋" w:hAnsi="宋体" w:cs="宋体" w:hint="eastAsia"/>
          <w:sz w:val="28"/>
          <w:szCs w:val="28"/>
        </w:rPr>
        <w:t>年</w:t>
      </w:r>
      <w:r w:rsidRPr="00B52ADC">
        <w:rPr>
          <w:rFonts w:ascii="Arial" w:eastAsia="仿宋" w:hAnsi="宋体" w:cs="宋体" w:hint="eastAsia"/>
          <w:sz w:val="28"/>
          <w:szCs w:val="28"/>
        </w:rPr>
        <w:t>12</w:t>
      </w:r>
      <w:r w:rsidRPr="00B52ADC">
        <w:rPr>
          <w:rFonts w:ascii="Arial" w:eastAsia="仿宋" w:hAnsi="宋体" w:cs="宋体" w:hint="eastAsia"/>
          <w:sz w:val="28"/>
          <w:szCs w:val="28"/>
        </w:rPr>
        <w:t>月共计</w:t>
      </w:r>
      <w:r w:rsidRPr="00B52ADC">
        <w:rPr>
          <w:rFonts w:ascii="Arial" w:eastAsia="仿宋" w:hAnsi="Arial" w:cs="宋体" w:hint="eastAsia"/>
          <w:sz w:val="28"/>
          <w:szCs w:val="28"/>
        </w:rPr>
        <w:t>5</w:t>
      </w:r>
      <w:r w:rsidRPr="00B52ADC">
        <w:rPr>
          <w:rFonts w:ascii="Arial" w:eastAsia="仿宋" w:hAnsi="宋体" w:cs="宋体" w:hint="eastAsia"/>
          <w:sz w:val="28"/>
          <w:szCs w:val="28"/>
        </w:rPr>
        <w:t>个月</w:t>
      </w:r>
      <w:r w:rsidRPr="00B52ADC">
        <w:rPr>
          <w:rFonts w:ascii="Arial" w:eastAsia="仿宋" w:hAnsi="Arial" w:cs="宋体" w:hint="eastAsia"/>
          <w:sz w:val="28"/>
          <w:szCs w:val="28"/>
        </w:rPr>
        <w:t>750.00</w:t>
      </w:r>
      <w:r w:rsidRPr="00B52ADC">
        <w:rPr>
          <w:rFonts w:ascii="Arial" w:eastAsia="仿宋" w:hAnsi="宋体" w:cs="宋体" w:hint="eastAsia"/>
          <w:sz w:val="28"/>
          <w:szCs w:val="28"/>
        </w:rPr>
        <w:t>万元代建管理费尚未支付；</w:t>
      </w:r>
      <w:r w:rsidRPr="00B52ADC">
        <w:rPr>
          <w:rFonts w:ascii="Arial" w:eastAsia="仿宋" w:hAnsi="Arial" w:cs="宋体" w:hint="eastAsia"/>
          <w:sz w:val="28"/>
          <w:szCs w:val="28"/>
        </w:rPr>
        <w:t>2021</w:t>
      </w:r>
      <w:r w:rsidRPr="00B52ADC">
        <w:rPr>
          <w:rFonts w:ascii="Arial" w:eastAsia="仿宋" w:hAnsi="宋体" w:cs="宋体" w:hint="eastAsia"/>
          <w:sz w:val="28"/>
          <w:szCs w:val="28"/>
        </w:rPr>
        <w:t>年应付代建管理费</w:t>
      </w:r>
      <w:r w:rsidRPr="00B52ADC">
        <w:rPr>
          <w:rFonts w:ascii="Arial" w:eastAsia="仿宋" w:hAnsi="Arial" w:cs="宋体" w:hint="eastAsia"/>
          <w:sz w:val="28"/>
          <w:szCs w:val="28"/>
        </w:rPr>
        <w:t>1,800.00</w:t>
      </w:r>
      <w:r w:rsidRPr="00B52ADC">
        <w:rPr>
          <w:rFonts w:ascii="Arial" w:eastAsia="仿宋" w:hAnsi="宋体" w:cs="宋体" w:hint="eastAsia"/>
          <w:sz w:val="28"/>
          <w:szCs w:val="28"/>
        </w:rPr>
        <w:t>万元，合计</w:t>
      </w:r>
      <w:r w:rsidRPr="00B52ADC">
        <w:rPr>
          <w:rFonts w:ascii="Arial" w:eastAsia="仿宋" w:hAnsi="Arial" w:cs="宋体" w:hint="eastAsia"/>
          <w:sz w:val="28"/>
          <w:szCs w:val="28"/>
        </w:rPr>
        <w:t>2,550.00</w:t>
      </w:r>
      <w:r w:rsidRPr="00B52ADC">
        <w:rPr>
          <w:rFonts w:ascii="Arial" w:eastAsia="仿宋" w:hAnsi="宋体" w:cs="宋体" w:hint="eastAsia"/>
          <w:sz w:val="28"/>
          <w:szCs w:val="28"/>
        </w:rPr>
        <w:t>万元。</w:t>
      </w:r>
    </w:p>
    <w:p w14:paraId="429B02BF" w14:textId="77777777" w:rsidR="00952221" w:rsidRPr="00B52ADC" w:rsidRDefault="00952221">
      <w:pPr>
        <w:spacing w:afterLines="50" w:after="156"/>
        <w:ind w:firstLineChars="200" w:firstLine="560"/>
        <w:rPr>
          <w:rFonts w:ascii="Arial" w:eastAsia="仿宋" w:hAnsi="宋体" w:cs="宋体"/>
          <w:sz w:val="28"/>
          <w:szCs w:val="28"/>
        </w:rPr>
      </w:pPr>
    </w:p>
    <w:p w14:paraId="4FC526DD" w14:textId="77777777" w:rsidR="00952221" w:rsidRPr="00B52ADC" w:rsidRDefault="00952221">
      <w:pPr>
        <w:spacing w:afterLines="50" w:after="156"/>
        <w:ind w:firstLineChars="200" w:firstLine="560"/>
        <w:rPr>
          <w:rFonts w:ascii="Arial" w:eastAsia="仿宋" w:hAnsi="宋体" w:cs="宋体"/>
          <w:sz w:val="28"/>
          <w:szCs w:val="28"/>
        </w:rPr>
      </w:pPr>
    </w:p>
    <w:p w14:paraId="5970BF14" w14:textId="77777777" w:rsidR="00952221" w:rsidRPr="00B52ADC" w:rsidRDefault="00952221">
      <w:pPr>
        <w:spacing w:afterLines="50" w:after="156"/>
        <w:ind w:firstLineChars="200" w:firstLine="560"/>
        <w:rPr>
          <w:rFonts w:ascii="Arial" w:eastAsia="仿宋" w:hAnsi="宋体" w:cs="宋体"/>
          <w:sz w:val="28"/>
          <w:szCs w:val="28"/>
        </w:rPr>
      </w:pPr>
    </w:p>
    <w:p w14:paraId="555F5774" w14:textId="77777777" w:rsidR="00952221" w:rsidRPr="00B52ADC" w:rsidRDefault="00A00546">
      <w:pPr>
        <w:numPr>
          <w:ilvl w:val="0"/>
          <w:numId w:val="2"/>
        </w:numPr>
        <w:spacing w:afterLines="50" w:after="156"/>
        <w:ind w:firstLineChars="200" w:firstLine="600"/>
        <w:rPr>
          <w:rFonts w:ascii="仿宋" w:eastAsia="仿宋" w:hAnsi="仿宋" w:cs="仿宋"/>
          <w:sz w:val="30"/>
          <w:szCs w:val="30"/>
        </w:rPr>
      </w:pPr>
      <w:r w:rsidRPr="00B52ADC">
        <w:rPr>
          <w:rFonts w:ascii="仿宋" w:eastAsia="仿宋" w:hAnsi="仿宋" w:cs="仿宋" w:hint="eastAsia"/>
          <w:sz w:val="30"/>
          <w:szCs w:val="30"/>
        </w:rPr>
        <w:t>各项税金</w:t>
      </w:r>
    </w:p>
    <w:p w14:paraId="45AADA47" w14:textId="77777777" w:rsidR="00952221" w:rsidRPr="00B52ADC" w:rsidRDefault="00A00546">
      <w:pPr>
        <w:spacing w:afterLines="50" w:after="156"/>
        <w:rPr>
          <w:rFonts w:ascii="仿宋" w:eastAsia="仿宋" w:hAnsi="仿宋" w:cs="仿宋"/>
          <w:sz w:val="30"/>
          <w:szCs w:val="30"/>
        </w:rPr>
      </w:pPr>
      <w:r w:rsidRPr="00B52ADC">
        <w:rPr>
          <w:rFonts w:ascii="仿宋" w:eastAsia="仿宋" w:hAnsi="仿宋" w:cs="仿宋" w:hint="eastAsia"/>
          <w:sz w:val="30"/>
          <w:szCs w:val="30"/>
        </w:rPr>
        <w:t xml:space="preserve">    项目公司本次上报的增值税金及附加、土地增值税等费用总计</w:t>
      </w:r>
      <w:r w:rsidRPr="00B52ADC">
        <w:rPr>
          <w:rFonts w:ascii="Arial" w:eastAsia="仿宋" w:hAnsi="宋体" w:cs="宋体"/>
          <w:sz w:val="28"/>
          <w:szCs w:val="28"/>
        </w:rPr>
        <w:t>6,995.01</w:t>
      </w:r>
      <w:r w:rsidRPr="00B52ADC">
        <w:rPr>
          <w:rFonts w:ascii="仿宋" w:eastAsia="仿宋" w:hAnsi="仿宋" w:cs="仿宋" w:hint="eastAsia"/>
          <w:sz w:val="30"/>
          <w:szCs w:val="30"/>
        </w:rPr>
        <w:t>万元，每月根据上月回款金额按实计算，如若回款增加相应税费也会增加，且税费由银行自动扣款，未经我司审核支付，我司会实时跟进此费用，若出现超预算支付会及时上报贵司。</w:t>
      </w:r>
    </w:p>
    <w:p w14:paraId="4684A72A" w14:textId="77777777" w:rsidR="00952221" w:rsidRPr="00B52ADC" w:rsidRDefault="00A00546">
      <w:pPr>
        <w:spacing w:afterLines="50" w:after="156"/>
        <w:ind w:firstLineChars="200" w:firstLine="560"/>
        <w:rPr>
          <w:rFonts w:ascii="Arial" w:eastAsia="仿宋" w:hAnsi="宋体" w:cs="宋体"/>
          <w:sz w:val="28"/>
          <w:szCs w:val="28"/>
        </w:rPr>
      </w:pPr>
      <w:r w:rsidRPr="00B52ADC">
        <w:rPr>
          <w:rFonts w:ascii="Arial" w:eastAsia="仿宋" w:hAnsi="宋体" w:cs="宋体" w:hint="eastAsia"/>
          <w:sz w:val="28"/>
          <w:szCs w:val="28"/>
        </w:rPr>
        <w:t>经分析，我司原则上同意《</w:t>
      </w:r>
      <w:r w:rsidRPr="00B52ADC">
        <w:rPr>
          <w:rFonts w:ascii="Arial" w:eastAsia="仿宋" w:hAnsi="宋体" w:cs="宋体" w:hint="eastAsia"/>
          <w:sz w:val="28"/>
          <w:szCs w:val="28"/>
        </w:rPr>
        <w:t>2021</w:t>
      </w:r>
      <w:r w:rsidRPr="00B52ADC">
        <w:rPr>
          <w:rFonts w:ascii="Arial" w:eastAsia="仿宋" w:hAnsi="宋体" w:cs="宋体" w:hint="eastAsia"/>
          <w:sz w:val="28"/>
          <w:szCs w:val="28"/>
        </w:rPr>
        <w:t>年度项目经营计划》中“</w:t>
      </w:r>
      <w:r w:rsidRPr="00B52ADC">
        <w:rPr>
          <w:rFonts w:ascii="Arial" w:eastAsia="仿宋" w:hAnsi="宋体" w:cs="宋体" w:hint="eastAsia"/>
          <w:sz w:val="28"/>
          <w:szCs w:val="28"/>
        </w:rPr>
        <w:t>2021</w:t>
      </w:r>
      <w:r w:rsidRPr="00B52ADC">
        <w:rPr>
          <w:rFonts w:ascii="Arial" w:eastAsia="仿宋" w:hAnsi="宋体" w:cs="宋体" w:hint="eastAsia"/>
          <w:sz w:val="28"/>
          <w:szCs w:val="28"/>
        </w:rPr>
        <w:t>年度项目开发计划”、“</w:t>
      </w:r>
      <w:r w:rsidRPr="00B52ADC">
        <w:rPr>
          <w:rFonts w:ascii="Arial" w:eastAsia="仿宋" w:hAnsi="宋体" w:cs="宋体" w:hint="eastAsia"/>
          <w:sz w:val="28"/>
          <w:szCs w:val="28"/>
        </w:rPr>
        <w:t>2021</w:t>
      </w:r>
      <w:r w:rsidRPr="00B52ADC">
        <w:rPr>
          <w:rFonts w:ascii="Arial" w:eastAsia="仿宋" w:hAnsi="宋体" w:cs="宋体" w:hint="eastAsia"/>
          <w:sz w:val="28"/>
          <w:szCs w:val="28"/>
        </w:rPr>
        <w:t>年度项目销售计划”及“</w:t>
      </w:r>
      <w:r w:rsidRPr="00B52ADC">
        <w:rPr>
          <w:rFonts w:ascii="Arial" w:eastAsia="仿宋" w:hAnsi="宋体" w:cs="宋体" w:hint="eastAsia"/>
          <w:sz w:val="28"/>
          <w:szCs w:val="28"/>
        </w:rPr>
        <w:t>2021</w:t>
      </w:r>
      <w:r w:rsidRPr="00B52ADC">
        <w:rPr>
          <w:rFonts w:ascii="Arial" w:eastAsia="仿宋" w:hAnsi="宋体" w:cs="宋体" w:hint="eastAsia"/>
          <w:sz w:val="28"/>
          <w:szCs w:val="28"/>
        </w:rPr>
        <w:t>年度项目现金流预算及支付计划”，但在开发节点、支付时间等事项上，根据项目公司现有情况，有出现调整的可能性。</w:t>
      </w:r>
    </w:p>
    <w:p w14:paraId="6A0DDA23" w14:textId="77777777" w:rsidR="00952221" w:rsidRPr="00B52ADC" w:rsidRDefault="00A00546">
      <w:pPr>
        <w:spacing w:afterLines="50" w:after="156"/>
        <w:ind w:firstLineChars="200" w:firstLine="560"/>
        <w:rPr>
          <w:rFonts w:ascii="Arial" w:eastAsia="仿宋" w:hAnsi="Arial" w:cs="宋体"/>
          <w:sz w:val="28"/>
          <w:szCs w:val="28"/>
        </w:rPr>
      </w:pPr>
      <w:r w:rsidRPr="00B52ADC">
        <w:rPr>
          <w:rFonts w:ascii="Arial" w:eastAsia="仿宋" w:hAnsi="宋体" w:cs="宋体" w:hint="eastAsia"/>
          <w:sz w:val="28"/>
          <w:szCs w:val="28"/>
        </w:rPr>
        <w:t>目前项目公司一到三期工程正在施工中，四五期工程正在前期筹备中，我司将根据项目公司提报的“</w:t>
      </w:r>
      <w:r w:rsidRPr="00B52ADC">
        <w:rPr>
          <w:rFonts w:ascii="Arial" w:eastAsia="仿宋" w:hAnsi="宋体" w:cs="宋体" w:hint="eastAsia"/>
          <w:sz w:val="28"/>
          <w:szCs w:val="28"/>
        </w:rPr>
        <w:t>2021</w:t>
      </w:r>
      <w:r w:rsidRPr="00B52ADC">
        <w:rPr>
          <w:rFonts w:ascii="Arial" w:eastAsia="仿宋" w:hAnsi="宋体" w:cs="宋体" w:hint="eastAsia"/>
          <w:sz w:val="28"/>
          <w:szCs w:val="28"/>
        </w:rPr>
        <w:t>年度项目开发计划”，及时反馈项目工程施工进度；根据项目公司提报的</w:t>
      </w:r>
      <w:r w:rsidRPr="00B52ADC">
        <w:rPr>
          <w:rFonts w:ascii="Arial" w:eastAsia="仿宋" w:hAnsi="Arial" w:cs="宋体" w:hint="eastAsia"/>
          <w:sz w:val="28"/>
          <w:szCs w:val="28"/>
        </w:rPr>
        <w:t>“</w:t>
      </w:r>
      <w:r w:rsidRPr="00B52ADC">
        <w:rPr>
          <w:rFonts w:ascii="Arial" w:eastAsia="仿宋" w:hAnsi="Arial" w:cs="宋体" w:hint="eastAsia"/>
          <w:sz w:val="28"/>
          <w:szCs w:val="28"/>
        </w:rPr>
        <w:t>2021</w:t>
      </w:r>
      <w:r w:rsidRPr="00B52ADC">
        <w:rPr>
          <w:rFonts w:ascii="Arial" w:eastAsia="仿宋" w:hAnsi="宋体" w:cs="宋体" w:hint="eastAsia"/>
          <w:sz w:val="28"/>
          <w:szCs w:val="28"/>
        </w:rPr>
        <w:t>年度项目销售计划</w:t>
      </w:r>
      <w:r w:rsidRPr="00B52ADC">
        <w:rPr>
          <w:rFonts w:ascii="Arial" w:eastAsia="仿宋" w:hAnsi="Arial" w:cs="宋体" w:hint="eastAsia"/>
          <w:sz w:val="28"/>
          <w:szCs w:val="28"/>
        </w:rPr>
        <w:t>”</w:t>
      </w:r>
      <w:r w:rsidRPr="00B52ADC">
        <w:rPr>
          <w:rFonts w:ascii="Arial" w:eastAsia="仿宋" w:hAnsi="宋体" w:cs="宋体" w:hint="eastAsia"/>
          <w:sz w:val="28"/>
          <w:szCs w:val="28"/>
        </w:rPr>
        <w:t>，实时跟进项目销售情况；对于项目公司提报的</w:t>
      </w:r>
      <w:r w:rsidRPr="00B52ADC">
        <w:rPr>
          <w:rFonts w:ascii="Arial" w:eastAsia="仿宋" w:hAnsi="Arial" w:cs="宋体" w:hint="eastAsia"/>
          <w:sz w:val="28"/>
          <w:szCs w:val="28"/>
        </w:rPr>
        <w:t>“</w:t>
      </w:r>
      <w:r w:rsidRPr="00B52ADC">
        <w:rPr>
          <w:rFonts w:ascii="Arial" w:eastAsia="仿宋" w:hAnsi="Arial" w:cs="宋体" w:hint="eastAsia"/>
          <w:sz w:val="28"/>
          <w:szCs w:val="28"/>
        </w:rPr>
        <w:t>2021</w:t>
      </w:r>
      <w:r w:rsidRPr="00B52ADC">
        <w:rPr>
          <w:rFonts w:ascii="Arial" w:eastAsia="仿宋" w:hAnsi="Arial" w:cs="宋体" w:hint="eastAsia"/>
          <w:sz w:val="28"/>
          <w:szCs w:val="28"/>
        </w:rPr>
        <w:t>年度项目现金流预算及支付计划”</w:t>
      </w:r>
      <w:r w:rsidRPr="00B52ADC">
        <w:rPr>
          <w:rFonts w:ascii="Arial" w:eastAsia="仿宋" w:hAnsi="宋体" w:cs="宋体" w:hint="eastAsia"/>
          <w:sz w:val="28"/>
          <w:szCs w:val="28"/>
        </w:rPr>
        <w:t>，我司将以项目公司提交的真实完整有效的审批资料</w:t>
      </w:r>
      <w:r w:rsidRPr="00B52ADC">
        <w:rPr>
          <w:rFonts w:ascii="Arial" w:eastAsia="仿宋" w:hAnsi="宋体" w:cs="宋体"/>
          <w:sz w:val="28"/>
          <w:szCs w:val="28"/>
        </w:rPr>
        <w:t>和完备的审批流程</w:t>
      </w:r>
      <w:r w:rsidRPr="00B52ADC">
        <w:rPr>
          <w:rFonts w:ascii="Arial" w:eastAsia="仿宋" w:hAnsi="宋体" w:cs="宋体" w:hint="eastAsia"/>
          <w:sz w:val="28"/>
          <w:szCs w:val="28"/>
        </w:rPr>
        <w:t>为付款前提，根据项目进展的实际情况，核算申请支付金额的合理性，在预算范围内支付；对于预算范围内无法调整、超出预算范围的款项，我司将不予以支付，或经道诚（上海）股权投资基金管理有限公司特批后，我司配合完成支付。</w:t>
      </w:r>
    </w:p>
    <w:p w14:paraId="45D1D2DA" w14:textId="77777777" w:rsidR="00952221" w:rsidRPr="00B52ADC" w:rsidRDefault="00A00546">
      <w:pPr>
        <w:pStyle w:val="1"/>
        <w:spacing w:afterLines="50" w:after="156"/>
        <w:ind w:leftChars="1628" w:left="3419" w:firstLine="560"/>
        <w:rPr>
          <w:rFonts w:ascii="Arial" w:eastAsia="仿宋" w:hAnsi="Arial" w:cs="宋体"/>
          <w:sz w:val="28"/>
          <w:szCs w:val="28"/>
        </w:rPr>
      </w:pPr>
      <w:proofErr w:type="gramStart"/>
      <w:r w:rsidRPr="00B52ADC">
        <w:rPr>
          <w:rFonts w:ascii="Arial" w:eastAsia="仿宋" w:hAnsi="宋体" w:cs="宋体" w:hint="eastAsia"/>
          <w:sz w:val="28"/>
          <w:szCs w:val="28"/>
        </w:rPr>
        <w:t>北京康正宏</w:t>
      </w:r>
      <w:proofErr w:type="gramEnd"/>
      <w:r w:rsidRPr="00B52ADC">
        <w:rPr>
          <w:rFonts w:ascii="Arial" w:eastAsia="仿宋" w:hAnsi="宋体" w:cs="宋体" w:hint="eastAsia"/>
          <w:sz w:val="28"/>
          <w:szCs w:val="28"/>
        </w:rPr>
        <w:t>基房地产评估有限公司</w:t>
      </w:r>
    </w:p>
    <w:p w14:paraId="1D92CF43" w14:textId="77777777" w:rsidR="00952221" w:rsidRPr="00B52ADC" w:rsidRDefault="00A00546">
      <w:pPr>
        <w:pStyle w:val="1"/>
        <w:spacing w:afterLines="50" w:after="156"/>
        <w:ind w:leftChars="2452" w:left="5149" w:firstLineChars="0" w:firstLine="0"/>
        <w:rPr>
          <w:rFonts w:ascii="Arial" w:eastAsia="仿宋" w:hAnsi="Arial" w:cs="宋体"/>
          <w:sz w:val="28"/>
          <w:szCs w:val="28"/>
        </w:rPr>
      </w:pPr>
      <w:r w:rsidRPr="00B52ADC">
        <w:rPr>
          <w:rFonts w:ascii="Arial" w:eastAsia="仿宋" w:hAnsi="Arial" w:cs="宋体" w:hint="eastAsia"/>
          <w:sz w:val="28"/>
          <w:szCs w:val="28"/>
        </w:rPr>
        <w:t>2020</w:t>
      </w:r>
      <w:r w:rsidRPr="00B52ADC">
        <w:rPr>
          <w:rFonts w:ascii="Arial" w:eastAsia="仿宋" w:hAnsi="宋体" w:cs="宋体" w:hint="eastAsia"/>
          <w:sz w:val="28"/>
          <w:szCs w:val="28"/>
        </w:rPr>
        <w:t>年</w:t>
      </w:r>
      <w:r w:rsidRPr="00B52ADC">
        <w:rPr>
          <w:rFonts w:ascii="Arial" w:eastAsia="仿宋" w:hAnsi="Arial" w:cs="宋体" w:hint="eastAsia"/>
          <w:sz w:val="28"/>
          <w:szCs w:val="28"/>
        </w:rPr>
        <w:t>12</w:t>
      </w:r>
      <w:r w:rsidRPr="00B52ADC">
        <w:rPr>
          <w:rFonts w:ascii="Arial" w:eastAsia="仿宋" w:hAnsi="宋体" w:cs="宋体" w:hint="eastAsia"/>
          <w:sz w:val="28"/>
          <w:szCs w:val="28"/>
        </w:rPr>
        <w:t>月</w:t>
      </w:r>
      <w:r w:rsidRPr="00B52ADC">
        <w:rPr>
          <w:rFonts w:ascii="Arial" w:eastAsia="仿宋" w:hAnsi="Arial" w:cs="宋体" w:hint="eastAsia"/>
          <w:sz w:val="28"/>
          <w:szCs w:val="28"/>
        </w:rPr>
        <w:t>31</w:t>
      </w:r>
      <w:r w:rsidRPr="00B52ADC">
        <w:rPr>
          <w:rFonts w:ascii="Arial" w:eastAsia="仿宋" w:hAnsi="宋体" w:cs="宋体" w:hint="eastAsia"/>
          <w:sz w:val="28"/>
          <w:szCs w:val="28"/>
        </w:rPr>
        <w:t>日</w:t>
      </w:r>
    </w:p>
    <w:sectPr w:rsidR="00952221" w:rsidRPr="00B52ADC">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7F3A26" w14:textId="77777777" w:rsidR="00791D71" w:rsidRDefault="00791D71">
      <w:r>
        <w:separator/>
      </w:r>
    </w:p>
  </w:endnote>
  <w:endnote w:type="continuationSeparator" w:id="0">
    <w:p w14:paraId="2E12D8F5" w14:textId="77777777" w:rsidR="00791D71" w:rsidRDefault="00791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7129A5" w14:textId="77777777" w:rsidR="00952221" w:rsidRDefault="00952221">
    <w:pPr>
      <w:pStyle w:val="a7"/>
    </w:pPr>
  </w:p>
  <w:p w14:paraId="2A578B4A" w14:textId="2F340308" w:rsidR="00952221" w:rsidRDefault="00B52ADC">
    <w:pPr>
      <w:pStyle w:val="a7"/>
    </w:pPr>
    <w:r>
      <w:rPr>
        <w:noProof/>
      </w:rPr>
      <mc:AlternateContent>
        <mc:Choice Requires="wps">
          <w:drawing>
            <wp:anchor distT="0" distB="0" distL="114300" distR="114300" simplePos="0" relativeHeight="251658240" behindDoc="0" locked="0" layoutInCell="1" allowOverlap="1" wp14:anchorId="1BB83998" wp14:editId="72E751A4">
              <wp:simplePos x="0" y="0"/>
              <wp:positionH relativeFrom="margin">
                <wp:align>center</wp:align>
              </wp:positionH>
              <wp:positionV relativeFrom="paragraph">
                <wp:posOffset>0</wp:posOffset>
              </wp:positionV>
              <wp:extent cx="58420" cy="139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862E20" w14:textId="77777777" w:rsidR="00952221" w:rsidRDefault="00A00546">
                          <w:pPr>
                            <w:pStyle w:val="a7"/>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BB83998" id="_x0000_t202" coordsize="21600,21600" o:spt="202" path="m,l,21600r21600,l21600,xe">
              <v:stroke joinstyle="miter"/>
              <v:path gradientshapeok="t" o:connecttype="rect"/>
            </v:shapetype>
            <v:shape id="Text Box 1" o:spid="_x0000_s1026" type="#_x0000_t202" style="position:absolute;margin-left:0;margin-top:0;width:4.6pt;height:11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" filled="f" stroked="f">
              <v:textbox style="mso-fit-shape-to-text:t" inset="0,0,0,0">
                <w:txbxContent>
                  <w:p w14:paraId="05862E20" w14:textId="77777777" w:rsidR="00952221" w:rsidRDefault="00A00546">
                    <w:pPr>
                      <w:pStyle w:val="a7"/>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DED4CA" w14:textId="77777777" w:rsidR="00791D71" w:rsidRDefault="00791D71">
      <w:r>
        <w:separator/>
      </w:r>
    </w:p>
  </w:footnote>
  <w:footnote w:type="continuationSeparator" w:id="0">
    <w:p w14:paraId="6C84CDE3" w14:textId="77777777" w:rsidR="00791D71" w:rsidRDefault="00791D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3F1DFDA"/>
    <w:multiLevelType w:val="singleLevel"/>
    <w:tmpl w:val="83F1DFDA"/>
    <w:lvl w:ilvl="0">
      <w:start w:val="2"/>
      <w:numFmt w:val="chineseCounting"/>
      <w:suff w:val="nothing"/>
      <w:lvlText w:val="%1、"/>
      <w:lvlJc w:val="left"/>
      <w:rPr>
        <w:rFonts w:hint="eastAsia"/>
      </w:rPr>
    </w:lvl>
  </w:abstractNum>
  <w:abstractNum w:abstractNumId="1" w15:restartNumberingAfterBreak="0">
    <w:nsid w:val="73730DC5"/>
    <w:multiLevelType w:val="singleLevel"/>
    <w:tmpl w:val="73730DC5"/>
    <w:lvl w:ilvl="0">
      <w:start w:val="7"/>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F11"/>
    <w:rsid w:val="FDF3196A"/>
    <w:rsid w:val="00003A8D"/>
    <w:rsid w:val="000A7D47"/>
    <w:rsid w:val="000E2862"/>
    <w:rsid w:val="00172E58"/>
    <w:rsid w:val="001B1F48"/>
    <w:rsid w:val="00265F3D"/>
    <w:rsid w:val="002A6162"/>
    <w:rsid w:val="002C07E7"/>
    <w:rsid w:val="002D6C9E"/>
    <w:rsid w:val="003B1AE8"/>
    <w:rsid w:val="005A0374"/>
    <w:rsid w:val="005E3DDB"/>
    <w:rsid w:val="006C7CF8"/>
    <w:rsid w:val="007874CA"/>
    <w:rsid w:val="00791D71"/>
    <w:rsid w:val="007D039F"/>
    <w:rsid w:val="007D6C9A"/>
    <w:rsid w:val="00887415"/>
    <w:rsid w:val="008D3D05"/>
    <w:rsid w:val="008F14E9"/>
    <w:rsid w:val="00952221"/>
    <w:rsid w:val="009F4D2A"/>
    <w:rsid w:val="00A00546"/>
    <w:rsid w:val="00AB602B"/>
    <w:rsid w:val="00AB66B1"/>
    <w:rsid w:val="00AE2697"/>
    <w:rsid w:val="00B52ADC"/>
    <w:rsid w:val="00B5611A"/>
    <w:rsid w:val="00BF2361"/>
    <w:rsid w:val="00CD7F68"/>
    <w:rsid w:val="00CE0F11"/>
    <w:rsid w:val="00CF7964"/>
    <w:rsid w:val="00D439DA"/>
    <w:rsid w:val="00D56FAB"/>
    <w:rsid w:val="00D66CF7"/>
    <w:rsid w:val="00D712EE"/>
    <w:rsid w:val="00DD00B4"/>
    <w:rsid w:val="00DE088C"/>
    <w:rsid w:val="00DF2292"/>
    <w:rsid w:val="00E50A7B"/>
    <w:rsid w:val="00F16422"/>
    <w:rsid w:val="00F831D7"/>
    <w:rsid w:val="00FB1D89"/>
    <w:rsid w:val="00FE126E"/>
    <w:rsid w:val="04EF0480"/>
    <w:rsid w:val="068C728B"/>
    <w:rsid w:val="06EF35EC"/>
    <w:rsid w:val="09145A6F"/>
    <w:rsid w:val="091F5AC5"/>
    <w:rsid w:val="09BD2F02"/>
    <w:rsid w:val="0A485EAE"/>
    <w:rsid w:val="0A553FC5"/>
    <w:rsid w:val="0C424B54"/>
    <w:rsid w:val="0C8D0C9D"/>
    <w:rsid w:val="0D4653EB"/>
    <w:rsid w:val="0D4D0C5A"/>
    <w:rsid w:val="0D923BB3"/>
    <w:rsid w:val="112C1E0F"/>
    <w:rsid w:val="11E95F5D"/>
    <w:rsid w:val="12142B9D"/>
    <w:rsid w:val="12D369BE"/>
    <w:rsid w:val="15226CC3"/>
    <w:rsid w:val="165C0F09"/>
    <w:rsid w:val="18AB022D"/>
    <w:rsid w:val="1F8E0021"/>
    <w:rsid w:val="24833292"/>
    <w:rsid w:val="259C1EE6"/>
    <w:rsid w:val="26F115FC"/>
    <w:rsid w:val="2B7132F5"/>
    <w:rsid w:val="30E8558B"/>
    <w:rsid w:val="34280D83"/>
    <w:rsid w:val="36E0441D"/>
    <w:rsid w:val="393D52D7"/>
    <w:rsid w:val="3B4946D3"/>
    <w:rsid w:val="3B931015"/>
    <w:rsid w:val="3CD71085"/>
    <w:rsid w:val="3EE67931"/>
    <w:rsid w:val="3FA44466"/>
    <w:rsid w:val="406244AC"/>
    <w:rsid w:val="40AD2941"/>
    <w:rsid w:val="41933288"/>
    <w:rsid w:val="42441D97"/>
    <w:rsid w:val="43D06DFA"/>
    <w:rsid w:val="45496D0F"/>
    <w:rsid w:val="47284E90"/>
    <w:rsid w:val="4A482197"/>
    <w:rsid w:val="4AFC6B94"/>
    <w:rsid w:val="4D583AB0"/>
    <w:rsid w:val="4F8C6292"/>
    <w:rsid w:val="51563755"/>
    <w:rsid w:val="55D02E31"/>
    <w:rsid w:val="566F6882"/>
    <w:rsid w:val="57C22C7A"/>
    <w:rsid w:val="5B926C9C"/>
    <w:rsid w:val="5BAF0CE0"/>
    <w:rsid w:val="5C9B4B7E"/>
    <w:rsid w:val="5E9106F1"/>
    <w:rsid w:val="5F3379EB"/>
    <w:rsid w:val="5FC80A12"/>
    <w:rsid w:val="64721DA2"/>
    <w:rsid w:val="65DB73F2"/>
    <w:rsid w:val="66B26A9C"/>
    <w:rsid w:val="66B81BB4"/>
    <w:rsid w:val="684329A2"/>
    <w:rsid w:val="691C6844"/>
    <w:rsid w:val="69592F47"/>
    <w:rsid w:val="6A0C7EB9"/>
    <w:rsid w:val="6A667023"/>
    <w:rsid w:val="6BB72FE7"/>
    <w:rsid w:val="6C2315E8"/>
    <w:rsid w:val="6D3D52E4"/>
    <w:rsid w:val="6F2D1D80"/>
    <w:rsid w:val="6FF8478A"/>
    <w:rsid w:val="718521E9"/>
    <w:rsid w:val="71E74960"/>
    <w:rsid w:val="72217F53"/>
    <w:rsid w:val="72F4228B"/>
    <w:rsid w:val="75234E73"/>
    <w:rsid w:val="75242C9D"/>
    <w:rsid w:val="76A17887"/>
    <w:rsid w:val="772359C4"/>
    <w:rsid w:val="79FF7B49"/>
    <w:rsid w:val="7B2D0892"/>
    <w:rsid w:val="7BA04D0A"/>
    <w:rsid w:val="7C31444A"/>
    <w:rsid w:val="7F816472"/>
    <w:rsid w:val="7FAC45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203246"/>
  <w15:docId w15:val="{213A4B90-DF3C-4FAB-A257-77418E621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annotation subject"/>
    <w:basedOn w:val="a3"/>
    <w:next w:val="a3"/>
    <w:link w:val="aa"/>
    <w:qFormat/>
    <w:rPr>
      <w:b/>
      <w:bCs/>
    </w:rPr>
  </w:style>
  <w:style w:type="table" w:styleId="ab">
    <w:name w:val="Table Gri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ac">
    <w:name w:val="annotation reference"/>
    <w:basedOn w:val="a0"/>
    <w:qFormat/>
    <w:rPr>
      <w:sz w:val="21"/>
      <w:szCs w:val="21"/>
    </w:rPr>
  </w:style>
  <w:style w:type="character" w:customStyle="1" w:styleId="font11">
    <w:name w:val="font11"/>
    <w:basedOn w:val="a0"/>
    <w:qFormat/>
    <w:rPr>
      <w:rFonts w:ascii="宋体" w:eastAsia="宋体" w:hAnsi="宋体" w:cs="宋体" w:hint="eastAsia"/>
      <w:color w:val="000000"/>
      <w:sz w:val="32"/>
      <w:szCs w:val="32"/>
      <w:u w:val="none"/>
      <w:vertAlign w:val="superscript"/>
    </w:rPr>
  </w:style>
  <w:style w:type="character" w:customStyle="1" w:styleId="font01">
    <w:name w:val="font01"/>
    <w:basedOn w:val="a0"/>
    <w:qFormat/>
    <w:rPr>
      <w:rFonts w:ascii="宋体" w:eastAsia="宋体" w:hAnsi="宋体" w:cs="宋体" w:hint="eastAsia"/>
      <w:color w:val="000000"/>
      <w:sz w:val="32"/>
      <w:szCs w:val="32"/>
      <w:u w:val="none"/>
      <w:vertAlign w:val="superscript"/>
    </w:rPr>
  </w:style>
  <w:style w:type="paragraph" w:customStyle="1" w:styleId="1">
    <w:name w:val="列出段落1"/>
    <w:basedOn w:val="a"/>
    <w:uiPriority w:val="34"/>
    <w:qFormat/>
    <w:pPr>
      <w:ind w:firstLineChars="200" w:firstLine="420"/>
    </w:pPr>
  </w:style>
  <w:style w:type="character" w:customStyle="1" w:styleId="a4">
    <w:name w:val="批注文字 字符"/>
    <w:basedOn w:val="a0"/>
    <w:link w:val="a3"/>
    <w:qFormat/>
    <w:rPr>
      <w:rFonts w:ascii="Calibri" w:hAnsi="Calibri"/>
      <w:kern w:val="2"/>
      <w:sz w:val="21"/>
      <w:szCs w:val="22"/>
    </w:rPr>
  </w:style>
  <w:style w:type="character" w:customStyle="1" w:styleId="aa">
    <w:name w:val="批注主题 字符"/>
    <w:basedOn w:val="a4"/>
    <w:link w:val="a9"/>
    <w:qFormat/>
    <w:rPr>
      <w:rFonts w:ascii="Calibri" w:hAnsi="Calibri"/>
      <w:b/>
      <w:bCs/>
      <w:kern w:val="2"/>
      <w:sz w:val="21"/>
      <w:szCs w:val="22"/>
    </w:rPr>
  </w:style>
  <w:style w:type="character" w:customStyle="1" w:styleId="a6">
    <w:name w:val="批注框文本 字符"/>
    <w:basedOn w:val="a0"/>
    <w:link w:val="a5"/>
    <w:qFormat/>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557</Words>
  <Characters>3179</Characters>
  <Application>Microsoft Office Word</Application>
  <DocSecurity>0</DocSecurity>
  <Lines>26</Lines>
  <Paragraphs>7</Paragraphs>
  <ScaleCrop>false</ScaleCrop>
  <Company>Microsoft</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蔡 艳清</cp:lastModifiedBy>
  <cp:revision>4</cp:revision>
  <cp:lastPrinted>2020-01-13T07:58:00Z</cp:lastPrinted>
  <dcterms:created xsi:type="dcterms:W3CDTF">2020-12-31T06:24:00Z</dcterms:created>
  <dcterms:modified xsi:type="dcterms:W3CDTF">2020-12-31T06:28:00Z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