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20472B">
        <w:rPr>
          <w:rFonts w:ascii="宋体" w:hAnsi="宋体" w:cs="宋体"/>
          <w:bCs/>
          <w:sz w:val="44"/>
          <w:szCs w:val="44"/>
        </w:rPr>
        <w:t>110000(YQ)S00701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25F7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20472B">
        <w:rPr>
          <w:rFonts w:ascii="楷体_GB2312" w:eastAsia="楷体_GB2312" w:hAnsi="楷体_GB2312" w:cs="楷体_GB2312"/>
          <w:bCs/>
          <w:sz w:val="32"/>
          <w:szCs w:val="32"/>
        </w:rPr>
        <w:t>110000(YQ)S00701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25F7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AE4F1C">
        <w:rPr>
          <w:rFonts w:ascii="楷体_GB2312" w:eastAsia="楷体_GB2312" w:hAnsi="楷体_GB2312" w:cs="楷体_GB2312" w:hint="eastAsia"/>
          <w:bCs/>
          <w:sz w:val="32"/>
          <w:szCs w:val="32"/>
        </w:rPr>
        <w:t>梁津</w:t>
      </w:r>
    </w:p>
    <w:p w:rsidR="007D72F2" w:rsidRDefault="00DB25F7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AE4F1C">
        <w:rPr>
          <w:rFonts w:ascii="楷体_GB2312" w:eastAsia="楷体_GB2312" w:hAnsi="楷体_GB2312" w:cs="楷体_GB2312"/>
          <w:bCs/>
          <w:sz w:val="32"/>
          <w:szCs w:val="32"/>
        </w:rPr>
        <w:t>96010014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DB25F7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20472B">
        <w:rPr>
          <w:rFonts w:ascii="宋体" w:hAnsi="宋体" w:cs="宋体"/>
          <w:bCs/>
          <w:sz w:val="32"/>
          <w:szCs w:val="32"/>
        </w:rPr>
        <w:t>110000(YQ)S00701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0"/>
      <w:bookmarkEnd w:id="1"/>
      <w:r>
        <w:rPr>
          <w:rFonts w:hAnsi="仿宋_GB2312" w:cs="仿宋_GB2312" w:hint="eastAsia"/>
          <w:szCs w:val="28"/>
        </w:rPr>
        <w:t>标准宗地编码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20472B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110000(YQ)S00701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北京市</w:t>
      </w:r>
      <w:r w:rsidR="00AE4F1C" w:rsidRPr="00AE4F1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延庆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</w:t>
      </w:r>
      <w:r w:rsidR="0020472B" w:rsidRPr="0020472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东外大街73号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B4601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八级地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 w:rsidR="00B4601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AE4F1C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110000(YQ)</w:t>
      </w:r>
      <w:r w:rsidR="00B4601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S</w:t>
      </w:r>
      <w:r w:rsidR="00AE4F1C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00</w:t>
      </w:r>
      <w:r w:rsidR="0020472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7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AE4F1C" w:rsidRPr="00AE4F1C">
        <w:rPr>
          <w:rFonts w:ascii="仿宋_GB2312" w:eastAsia="仿宋_GB2312" w:hAnsi="仿宋_GB2312" w:cs="仿宋_GB2312" w:hint="eastAsia"/>
          <w:sz w:val="28"/>
          <w:szCs w:val="28"/>
        </w:rPr>
        <w:t>延庆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区</w:t>
      </w:r>
      <w:proofErr w:type="gramStart"/>
      <w:r w:rsidR="003810A4" w:rsidRPr="003810A4">
        <w:rPr>
          <w:rFonts w:ascii="仿宋_GB2312" w:eastAsia="仿宋_GB2312" w:hAnsi="仿宋_GB2312" w:cs="仿宋_GB2312" w:hint="eastAsia"/>
          <w:sz w:val="28"/>
          <w:szCs w:val="28"/>
        </w:rPr>
        <w:t>妫</w:t>
      </w:r>
      <w:proofErr w:type="gramEnd"/>
      <w:r w:rsidR="003810A4" w:rsidRPr="003810A4">
        <w:rPr>
          <w:rFonts w:ascii="仿宋_GB2312" w:eastAsia="仿宋_GB2312" w:hAnsi="仿宋_GB2312" w:cs="仿宋_GB2312" w:hint="eastAsia"/>
          <w:sz w:val="28"/>
          <w:szCs w:val="28"/>
        </w:rPr>
        <w:t>水南街</w:t>
      </w:r>
      <w:r w:rsidR="0020472B">
        <w:rPr>
          <w:rFonts w:ascii="仿宋_GB2312" w:eastAsia="仿宋_GB2312" w:hAnsi="仿宋_GB2312" w:cs="仿宋_GB2312" w:hint="eastAsia"/>
          <w:sz w:val="28"/>
          <w:szCs w:val="28"/>
        </w:rPr>
        <w:t>73</w:t>
      </w:r>
      <w:r w:rsidR="003810A4" w:rsidRPr="003810A4">
        <w:rPr>
          <w:rFonts w:ascii="仿宋_GB2312" w:eastAsia="仿宋_GB2312" w:hAnsi="仿宋_GB2312" w:cs="仿宋_GB2312" w:hint="eastAsia"/>
          <w:sz w:val="28"/>
          <w:szCs w:val="28"/>
        </w:rPr>
        <w:t>号</w:t>
      </w:r>
      <w:r w:rsidR="0020472B" w:rsidRPr="0020472B">
        <w:rPr>
          <w:rFonts w:ascii="仿宋_GB2312" w:eastAsia="仿宋_GB2312" w:hAnsi="仿宋_GB2312" w:cs="仿宋_GB2312" w:hint="eastAsia"/>
          <w:sz w:val="28"/>
          <w:szCs w:val="28"/>
        </w:rPr>
        <w:t>中国农业银行北京市延庆县支行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商业</w:t>
      </w:r>
      <w:r w:rsidR="009726F1">
        <w:rPr>
          <w:rFonts w:ascii="仿宋_GB2312" w:eastAsia="仿宋_GB2312" w:hAnsi="仿宋_GB2312" w:cs="仿宋_GB2312" w:hint="eastAsia"/>
          <w:sz w:val="28"/>
          <w:szCs w:val="28"/>
        </w:rPr>
        <w:t>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20472B">
        <w:rPr>
          <w:rFonts w:ascii="仿宋_GB2312" w:eastAsia="仿宋_GB2312" w:hAnsi="仿宋_GB2312" w:cs="仿宋_GB2312" w:hint="eastAsia"/>
          <w:sz w:val="28"/>
          <w:szCs w:val="28"/>
        </w:rPr>
        <w:t>4408.85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标准宗地及标定区域现状条件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B4601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="00AE4F1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、</w:t>
      </w:r>
      <w:r w:rsidR="00B4601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 w:rsidR="00AE4F1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及住宅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商业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="0020472B" w:rsidRPr="0020472B">
        <w:rPr>
          <w:rFonts w:ascii="仿宋_GB2312" w:eastAsia="仿宋_GB2312" w:hAnsi="仿宋_GB2312" w:cs="仿宋_GB2312" w:hint="eastAsia"/>
          <w:sz w:val="28"/>
          <w:szCs w:val="28"/>
        </w:rPr>
        <w:t>估价对象现状土地上建有多栋建筑，建筑面积3886.8平方米，主建筑地上5层，建成于2011年，容积率为0.88，钢混结构，耐用年限为60年，设施设备完备，外墙面为板材，该建筑现状为中国农业银行营业网点及办公自用，内部精装修，使用状况良好。项目地面有</w:t>
      </w:r>
      <w:r w:rsidR="0020472B" w:rsidRPr="0020472B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少量停车位，物业自管。项目临街深度80米，宽度60米。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B4601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20472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2.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0.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8</w:t>
      </w:r>
      <w:r w:rsidR="0020472B">
        <w:rPr>
          <w:rFonts w:ascii="仿宋_GB2312" w:eastAsia="仿宋_GB2312" w:hAnsi="仿宋_GB2312" w:cs="仿宋_GB2312" w:hint="eastAsia"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20472B" w:rsidRPr="0020472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2049年5月6日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20472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28.35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商业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4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9304B0">
        <w:rPr>
          <w:rFonts w:ascii="仿宋_GB2312" w:eastAsia="仿宋_GB2312" w:hAnsi="仿宋_GB2312" w:cs="仿宋_GB2312" w:hint="eastAsia"/>
          <w:spacing w:val="10"/>
          <w:sz w:val="28"/>
          <w:szCs w:val="28"/>
        </w:rPr>
        <w:t>0.88</w:t>
      </w:r>
      <w:bookmarkStart w:id="10" w:name="_GoBack"/>
      <w:bookmarkEnd w:id="10"/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“七通一平”（宗地红线外通路、通电、供水、排水、通讯、通气、</w:t>
      </w:r>
      <w:proofErr w:type="gramStart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通暖及</w:t>
      </w:r>
      <w:proofErr w:type="gramEnd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宗地红线内场地平整）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:rsidR="007D72F2" w:rsidRPr="009726F1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所使用的方法为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剩余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法、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剩余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法权重为0.</w:t>
      </w:r>
      <w:r w:rsidR="0020472B">
        <w:rPr>
          <w:rFonts w:ascii="仿宋_GB2312" w:eastAsia="仿宋_GB2312" w:hAnsi="仿宋_GB2312" w:cs="仿宋_GB2312" w:hint="eastAsia"/>
          <w:sz w:val="28"/>
          <w:szCs w:val="28"/>
        </w:rPr>
        <w:t>5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收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益还原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法权重值为0.</w:t>
      </w:r>
      <w:r w:rsidR="0020472B">
        <w:rPr>
          <w:rFonts w:ascii="仿宋_GB2312" w:eastAsia="仿宋_GB2312" w:hAnsi="仿宋_GB2312" w:cs="仿宋_GB2312" w:hint="eastAsia"/>
          <w:sz w:val="28"/>
          <w:szCs w:val="28"/>
        </w:rPr>
        <w:t>5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20472B" w:rsidP="0020472B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13201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20472B" w:rsidP="0020472B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13201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AE4F1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梁津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96010014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基房地产评估有限公司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3F5" w:rsidRDefault="003D43F5">
      <w:r>
        <w:separator/>
      </w:r>
    </w:p>
  </w:endnote>
  <w:endnote w:type="continuationSeparator" w:id="0">
    <w:p w:rsidR="003D43F5" w:rsidRDefault="003D4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25F7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25F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04B0" w:rsidRPr="009304B0">
      <w:rPr>
        <w:noProof/>
        <w:lang w:val="zh-CN"/>
      </w:rPr>
      <w:t>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3F5" w:rsidRDefault="003D43F5">
      <w:r>
        <w:separator/>
      </w:r>
    </w:p>
  </w:footnote>
  <w:footnote w:type="continuationSeparator" w:id="0">
    <w:p w:rsidR="003D43F5" w:rsidRDefault="003D4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BC4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472B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539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0A4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3F5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67E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0E5D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621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B04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1F3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04B0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26F1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4F1C"/>
    <w:rsid w:val="00AE5976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01A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296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0BBB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25F7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0062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3E9D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ACB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183</Words>
  <Characters>1046</Characters>
  <Application>Microsoft Office Word</Application>
  <DocSecurity>0</DocSecurity>
  <Lines>8</Lines>
  <Paragraphs>2</Paragraphs>
  <ScaleCrop>false</ScaleCrop>
  <Company>Microsoft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3</cp:revision>
  <cp:lastPrinted>2010-10-19T18:36:00Z</cp:lastPrinted>
  <dcterms:created xsi:type="dcterms:W3CDTF">2021-05-11T08:23:00Z</dcterms:created>
  <dcterms:modified xsi:type="dcterms:W3CDTF">2021-05-13T03:02:00Z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