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742DBA">
        <w:rPr>
          <w:rFonts w:ascii="宋体" w:hAnsi="宋体" w:cs="宋体"/>
          <w:bCs/>
          <w:sz w:val="44"/>
          <w:szCs w:val="44"/>
        </w:rPr>
        <w:t>110000(YQ)Z00501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742DBA">
        <w:rPr>
          <w:rFonts w:ascii="楷体_GB2312" w:eastAsia="楷体_GB2312" w:hAnsi="楷体_GB2312" w:cs="楷体_GB2312"/>
          <w:bCs/>
          <w:sz w:val="32"/>
          <w:szCs w:val="32"/>
        </w:rPr>
        <w:t>110000(YQ)Z00501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AE4F1C">
        <w:rPr>
          <w:rFonts w:ascii="楷体_GB2312" w:eastAsia="楷体_GB2312" w:hAnsi="楷体_GB2312" w:cs="楷体_GB2312" w:hint="eastAsia"/>
          <w:bCs/>
          <w:sz w:val="32"/>
          <w:szCs w:val="32"/>
        </w:rPr>
        <w:t>梁津</w:t>
      </w: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AE4F1C">
        <w:rPr>
          <w:rFonts w:ascii="楷体_GB2312" w:eastAsia="楷体_GB2312" w:hAnsi="楷体_GB2312" w:cs="楷体_GB2312"/>
          <w:bCs/>
          <w:sz w:val="32"/>
          <w:szCs w:val="32"/>
        </w:rPr>
        <w:t>96010014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742DBA">
        <w:rPr>
          <w:rFonts w:ascii="宋体" w:hAnsi="宋体" w:cs="宋体"/>
          <w:bCs/>
          <w:sz w:val="32"/>
          <w:szCs w:val="32"/>
        </w:rPr>
        <w:t>110000(YQ)Z00501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742DBA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110000(YQ)Z00501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AE4F1C" w:rsidRP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</w:t>
      </w:r>
      <w:r w:rsidR="00742DBA" w:rsidRPr="00742DB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延庆镇三里河村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住宅九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00</w:t>
      </w:r>
      <w:r w:rsidR="00742DB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AE4F1C" w:rsidRPr="00AE4F1C">
        <w:rPr>
          <w:rFonts w:ascii="仿宋_GB2312" w:eastAsia="仿宋_GB2312" w:hAnsi="仿宋_GB2312" w:cs="仿宋_GB2312" w:hint="eastAsia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区</w:t>
      </w:r>
      <w:r w:rsidR="00742DBA" w:rsidRPr="00742DB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延庆镇三里河村</w:t>
      </w:r>
      <w:r w:rsidR="00742DBA" w:rsidRPr="00742DBA">
        <w:rPr>
          <w:rFonts w:ascii="仿宋_GB2312" w:eastAsia="仿宋_GB2312" w:hAnsi="仿宋_GB2312" w:cs="仿宋_GB2312" w:hint="eastAsia"/>
          <w:sz w:val="28"/>
          <w:szCs w:val="28"/>
        </w:rPr>
        <w:t>北京市天鸿森房地产开发有限公司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="009726F1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742DBA">
        <w:rPr>
          <w:rFonts w:ascii="仿宋_GB2312" w:eastAsia="仿宋_GB2312" w:hAnsi="仿宋_GB2312" w:cs="仿宋_GB2312" w:hint="eastAsia"/>
          <w:sz w:val="28"/>
          <w:szCs w:val="28"/>
        </w:rPr>
        <w:t>43314.15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742DB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及商业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742DBA" w:rsidRPr="00742DBA">
        <w:rPr>
          <w:rFonts w:ascii="仿宋_GB2312" w:eastAsia="仿宋_GB2312" w:hAnsi="仿宋_GB2312" w:cs="仿宋_GB2312" w:hint="eastAsia"/>
          <w:sz w:val="28"/>
          <w:szCs w:val="28"/>
        </w:rPr>
        <w:t>估价对象现状土地为温泉馨苑居住社区，宗地内建有多栋低层及多层住宅楼及其配套用房，建筑面积32210.88平方米，建成于2007年，容积率为0.77，钢混结构，耐用年限为60年，设施设备完备，外墙面为涂料，使用状况良好。小区绿化配套一般，普通物业管</w:t>
      </w:r>
      <w:r w:rsidR="00742DBA" w:rsidRPr="00742DBA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理，地面停车。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742DBA">
        <w:rPr>
          <w:rFonts w:ascii="仿宋_GB2312" w:eastAsia="仿宋_GB2312" w:hAnsi="仿宋_GB2312" w:cs="仿宋_GB2312" w:hint="eastAsia"/>
          <w:sz w:val="28"/>
          <w:szCs w:val="28"/>
        </w:rPr>
        <w:t>0.77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7</w:t>
      </w:r>
      <w:r w:rsidR="00742DB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</w:t>
      </w:r>
      <w:r w:rsidR="00742DB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8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月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</w:t>
      </w:r>
      <w:r w:rsidR="00742DB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8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742DB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53.66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7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742DB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1.0</w:t>
      </w:r>
      <w:bookmarkStart w:id="10" w:name="_GoBack"/>
      <w:bookmarkEnd w:id="10"/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“七通一平”（宗地红线外通路、通电、供水、排水、通讯、通气、通暖及宗地红线内场地平整）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9726F1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所使用的方法为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法、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成本逼近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法权重为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0.8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成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742DBA" w:rsidP="00742DBA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12964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742DBA" w:rsidP="00742DBA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12964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AE4F1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梁津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96010014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北京康正宏基房地产评估有限公司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1F3" w:rsidRDefault="006371F3">
      <w:r>
        <w:separator/>
      </w:r>
    </w:p>
  </w:endnote>
  <w:endnote w:type="continuationSeparator" w:id="0">
    <w:p w:rsidR="006371F3" w:rsidRDefault="0063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2DBA" w:rsidRPr="00742DBA">
      <w:rPr>
        <w:noProof/>
        <w:lang w:val="zh-CN"/>
      </w:rPr>
      <w:t>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1F3" w:rsidRDefault="006371F3">
      <w:r>
        <w:separator/>
      </w:r>
    </w:p>
  </w:footnote>
  <w:footnote w:type="continuationSeparator" w:id="0">
    <w:p w:rsidR="006371F3" w:rsidRDefault="00637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BC4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0B66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472B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539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0A4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0E5D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1F3"/>
    <w:rsid w:val="0063765F"/>
    <w:rsid w:val="0064041E"/>
    <w:rsid w:val="006407A9"/>
    <w:rsid w:val="00640ADA"/>
    <w:rsid w:val="00642621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2DBA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1E62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78D"/>
    <w:rsid w:val="008D780F"/>
    <w:rsid w:val="008D7EA3"/>
    <w:rsid w:val="008E08E6"/>
    <w:rsid w:val="008E2D98"/>
    <w:rsid w:val="008E36B5"/>
    <w:rsid w:val="008E402D"/>
    <w:rsid w:val="008E41D1"/>
    <w:rsid w:val="008F01F3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26F1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2F45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4F1C"/>
    <w:rsid w:val="00AE5976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3F9B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01A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296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0BBB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25F7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0062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3E9D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ACB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</Words>
  <Characters>1027</Characters>
  <Application>Microsoft Office Word</Application>
  <DocSecurity>0</DocSecurity>
  <Lines>8</Lines>
  <Paragraphs>2</Paragraphs>
  <ScaleCrop>false</ScaleCrop>
  <Company>Microsoft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2</cp:revision>
  <cp:lastPrinted>2010-10-19T18:36:00Z</cp:lastPrinted>
  <dcterms:created xsi:type="dcterms:W3CDTF">2021-05-11T08:34:00Z</dcterms:created>
  <dcterms:modified xsi:type="dcterms:W3CDTF">2021-05-11T08:34:00Z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