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9105EE">
        <w:rPr>
          <w:rFonts w:ascii="宋体" w:hAnsi="宋体" w:cs="宋体"/>
          <w:bCs/>
          <w:sz w:val="44"/>
          <w:szCs w:val="44"/>
        </w:rPr>
        <w:t>110000(CP)B00101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9105EE">
        <w:rPr>
          <w:rFonts w:ascii="楷体_GB2312" w:eastAsia="楷体_GB2312" w:hAnsi="楷体_GB2312" w:cs="楷体_GB2312"/>
          <w:bCs/>
          <w:sz w:val="32"/>
          <w:szCs w:val="32"/>
        </w:rPr>
        <w:t>110000(CP)B00101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9105EE">
        <w:rPr>
          <w:rFonts w:ascii="楷体_GB2312" w:eastAsia="楷体_GB2312" w:hAnsi="楷体_GB2312" w:cs="楷体_GB2312" w:hint="eastAsia"/>
          <w:bCs/>
          <w:sz w:val="32"/>
          <w:szCs w:val="32"/>
        </w:rPr>
        <w:t>崔锴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9105EE">
        <w:rPr>
          <w:rFonts w:ascii="楷体_GB2312" w:eastAsia="楷体_GB2312" w:hAnsi="楷体_GB2312" w:cs="楷体_GB2312" w:hint="eastAsia"/>
          <w:bCs/>
          <w:sz w:val="32"/>
          <w:szCs w:val="32"/>
        </w:rPr>
        <w:t>2010110070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9105EE">
        <w:rPr>
          <w:rFonts w:ascii="宋体" w:hAnsi="宋体" w:cs="宋体"/>
          <w:bCs/>
          <w:sz w:val="32"/>
          <w:szCs w:val="32"/>
        </w:rPr>
        <w:t>110000(CP)B00101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0"/>
      <w:bookmarkEnd w:id="1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9105EE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110000(CP)B00101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proofErr w:type="gramStart"/>
      <w:r w:rsidR="009105EE" w:rsidRPr="009105E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昌平区</w:t>
      </w:r>
      <w:proofErr w:type="gramEnd"/>
      <w:r w:rsidR="009105EE" w:rsidRPr="009105E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沙河镇中关村国家工程技术创新基地A-16地块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0A445D"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八级地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0A44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</w:t>
      </w:r>
      <w:r w:rsidR="009105E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CP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)B001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proofErr w:type="gramStart"/>
      <w:r w:rsidR="009105EE" w:rsidRPr="009105EE">
        <w:rPr>
          <w:rFonts w:ascii="仿宋_GB2312" w:eastAsia="仿宋_GB2312" w:hAnsi="仿宋_GB2312" w:cs="仿宋_GB2312" w:hint="eastAsia"/>
          <w:sz w:val="28"/>
          <w:szCs w:val="28"/>
        </w:rPr>
        <w:t>昌平区</w:t>
      </w:r>
      <w:proofErr w:type="gramEnd"/>
      <w:r w:rsidR="009105EE" w:rsidRPr="009105EE">
        <w:rPr>
          <w:rFonts w:ascii="仿宋_GB2312" w:eastAsia="仿宋_GB2312" w:hAnsi="仿宋_GB2312" w:cs="仿宋_GB2312" w:hint="eastAsia"/>
          <w:sz w:val="28"/>
          <w:szCs w:val="28"/>
        </w:rPr>
        <w:t>沙河镇中关村国家工程技术创新基地A-16地块中石油（北京）科技开发有限公司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办公用地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9105EE">
        <w:rPr>
          <w:rFonts w:ascii="仿宋_GB2312" w:eastAsia="仿宋_GB2312" w:hAnsi="仿宋_GB2312" w:cs="仿宋_GB2312" w:hint="eastAsia"/>
          <w:sz w:val="28"/>
          <w:szCs w:val="28"/>
        </w:rPr>
        <w:t>62334.9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9105E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工业和</w:t>
      </w:r>
      <w:r w:rsidR="000A445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0A445D">
        <w:rPr>
          <w:rFonts w:ascii="仿宋_GB2312" w:eastAsia="仿宋_GB2312" w:hAnsi="仿宋_GB2312" w:cs="仿宋_GB2312" w:hint="eastAsia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9105EE" w:rsidRPr="009105EE">
        <w:rPr>
          <w:rFonts w:ascii="仿宋_GB2312" w:eastAsia="仿宋_GB2312" w:hAnsi="仿宋_GB2312" w:cs="仿宋_GB2312" w:hint="eastAsia"/>
          <w:sz w:val="28"/>
          <w:szCs w:val="28"/>
        </w:rPr>
        <w:t>估价对象现状土地为石油科技交流会议中心，宗地内建有多栋低层与高层建筑，呈回字形围合，建筑面积124670.00平方米，建成于2013年，容积率为2.0，钢混结构，耐用年限为60年，设施设</w:t>
      </w:r>
      <w:r w:rsidR="009105EE" w:rsidRPr="009105EE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备完备，外墙面为石材及玻璃幕墙，该建筑现状用途为科研办公，使用状况良好。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办公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2.0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2.0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935DC8" w:rsidRPr="009726F1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20</w:t>
      </w:r>
      <w:r w:rsidR="0048447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60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9105E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AE4F1C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</w:t>
      </w:r>
      <w:r w:rsidR="0048447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</w:t>
      </w:r>
      <w:r w:rsidR="00935DC8" w:rsidRPr="009726F1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48447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39.31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办公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2.0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</w:t>
      </w:r>
      <w:proofErr w:type="gramStart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通暖及</w:t>
      </w:r>
      <w:proofErr w:type="gramEnd"/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9105E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lastRenderedPageBreak/>
        <w:t>地于2021年1月1日的评估价格。其中，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9726F1" w:rsidRPr="009726F1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9105E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9105EE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9105EE" w:rsidP="009105E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26636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9105EE" w:rsidP="009105E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13318</w:t>
      </w:r>
      <w:bookmarkStart w:id="10" w:name="_GoBack"/>
      <w:bookmarkEnd w:id="10"/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 w:rsidP="009105EE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9105EE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崔锴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2010110070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proofErr w:type="gramStart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</w:t>
      </w:r>
      <w:proofErr w:type="gramEnd"/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30" w:rsidRDefault="00D34830">
      <w:r>
        <w:separator/>
      </w:r>
    </w:p>
  </w:endnote>
  <w:endnote w:type="continuationSeparator" w:id="0">
    <w:p w:rsidR="00D34830" w:rsidRDefault="00D3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4474" w:rsidRPr="00484474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30" w:rsidRDefault="00D34830">
      <w:r>
        <w:separator/>
      </w:r>
    </w:p>
  </w:footnote>
  <w:footnote w:type="continuationSeparator" w:id="0">
    <w:p w:rsidR="00D34830" w:rsidRDefault="00D34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474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8CB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5EE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B94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830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8</cp:revision>
  <cp:lastPrinted>2010-10-19T18:36:00Z</cp:lastPrinted>
  <dcterms:created xsi:type="dcterms:W3CDTF">2021-05-08T07:15:00Z</dcterms:created>
  <dcterms:modified xsi:type="dcterms:W3CDTF">2021-05-11T08:41:00Z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