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61366002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00</w:t>
      </w:r>
      <w:r w:rsidR="00D80F1A">
        <w:rPr>
          <w:rFonts w:ascii="宋体" w:hAnsi="宋体" w:cs="宋体" w:hint="eastAsia"/>
          <w:bCs/>
          <w:sz w:val="44"/>
          <w:szCs w:val="44"/>
        </w:rPr>
        <w:t>901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7B38992E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00</w:t>
      </w:r>
      <w:r w:rsidR="00D80F1A">
        <w:rPr>
          <w:rFonts w:ascii="楷体_GB2312" w:eastAsia="楷体_GB2312" w:hAnsi="楷体_GB2312" w:cs="楷体_GB2312" w:hint="eastAsia"/>
          <w:bCs/>
          <w:sz w:val="32"/>
          <w:szCs w:val="32"/>
        </w:rPr>
        <w:t>901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14C95635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00</w:t>
      </w:r>
      <w:r w:rsidR="00D80F1A">
        <w:rPr>
          <w:rFonts w:ascii="宋体" w:hAnsi="宋体" w:cs="宋体" w:hint="eastAsia"/>
          <w:bCs/>
          <w:sz w:val="32"/>
          <w:szCs w:val="32"/>
        </w:rPr>
        <w:t>901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31F812D4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D80F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901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25581891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284078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284078" w:rsidRPr="00284078">
        <w:rPr>
          <w:rFonts w:ascii="仿宋_GB2312" w:eastAsia="仿宋_GB2312" w:hAnsi="仿宋_GB2312" w:cs="仿宋_GB2312" w:hint="eastAsia"/>
          <w:sz w:val="28"/>
          <w:szCs w:val="28"/>
        </w:rPr>
        <w:t>玉树临枫锦园一区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8C4462"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284078" w:rsidRPr="00284078">
        <w:rPr>
          <w:rFonts w:ascii="仿宋_GB2312" w:eastAsia="仿宋_GB2312" w:hAnsi="仿宋_GB2312" w:cs="仿宋_GB2312" w:hint="eastAsia"/>
          <w:sz w:val="28"/>
          <w:szCs w:val="28"/>
        </w:rPr>
        <w:t>五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8C4462"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D80F1A"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9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3B4C5A2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F20AF3" w:rsidRPr="00F20AF3">
        <w:rPr>
          <w:rFonts w:ascii="仿宋_GB2312" w:eastAsia="仿宋_GB2312" w:hAnsi="仿宋_GB2312" w:cs="仿宋_GB2312" w:hint="eastAsia"/>
          <w:sz w:val="28"/>
          <w:szCs w:val="28"/>
        </w:rPr>
        <w:t>海淀区闵庄路南侧小屯村地区</w:t>
      </w:r>
      <w:r w:rsidR="00284078" w:rsidRPr="00F20AF3">
        <w:rPr>
          <w:rFonts w:ascii="仿宋_GB2312" w:eastAsia="仿宋_GB2312" w:hAnsi="仿宋_GB2312" w:cs="仿宋_GB2312" w:hint="eastAsia"/>
          <w:sz w:val="28"/>
          <w:szCs w:val="28"/>
        </w:rPr>
        <w:t>北京润地房地产综合开发有限公司</w:t>
      </w:r>
      <w:r w:rsidRPr="00F20AF3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6F20DD7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D80F1A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33580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5ADC77F1" w14:textId="77777777" w:rsidR="00FE649C" w:rsidRDefault="00FE649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52E18C3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D80F1A">
        <w:rPr>
          <w:rFonts w:ascii="仿宋_GB2312" w:eastAsia="仿宋_GB2312" w:hAnsi="仿宋_GB2312" w:cs="仿宋_GB2312" w:hint="eastAsia"/>
          <w:sz w:val="28"/>
          <w:szCs w:val="28"/>
        </w:rPr>
        <w:t>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D80F1A">
        <w:rPr>
          <w:rFonts w:ascii="仿宋_GB2312" w:eastAsia="仿宋_GB2312" w:hAnsi="仿宋_GB2312" w:cs="仿宋_GB2312"/>
          <w:sz w:val="28"/>
          <w:szCs w:val="28"/>
        </w:rPr>
        <w:t>63866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="00D80F1A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D80F1A">
        <w:rPr>
          <w:rFonts w:ascii="仿宋_GB2312" w:eastAsia="仿宋_GB2312" w:hAnsi="仿宋_GB2312" w:cs="仿宋_GB2312" w:hint="eastAsia"/>
          <w:sz w:val="28"/>
          <w:szCs w:val="28"/>
        </w:rPr>
        <w:t>1.90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3144CEA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284078" w:rsidRPr="00284078">
        <w:rPr>
          <w:rFonts w:ascii="仿宋_GB2312" w:eastAsia="仿宋_GB2312" w:hAnsi="仿宋_GB2312" w:cs="仿宋_GB2312"/>
          <w:sz w:val="28"/>
          <w:szCs w:val="28"/>
        </w:rPr>
        <w:t>2</w:t>
      </w:r>
      <w:r w:rsidRPr="00284078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28407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D80F1A">
        <w:rPr>
          <w:rFonts w:ascii="仿宋_GB2312" w:eastAsia="仿宋_GB2312" w:hAnsi="仿宋_GB2312" w:cs="仿宋_GB2312"/>
          <w:sz w:val="28"/>
          <w:szCs w:val="28"/>
        </w:rPr>
        <w:t>1.90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4726566F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0F08B4">
        <w:rPr>
          <w:rFonts w:ascii="仿宋_GB2312" w:eastAsia="仿宋_GB2312" w:hAnsi="仿宋_GB2312" w:cs="仿宋_GB2312"/>
          <w:sz w:val="28"/>
          <w:szCs w:val="28"/>
        </w:rPr>
        <w:t>7</w:t>
      </w:r>
      <w:r w:rsidR="000F7475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0F7475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0F7475">
        <w:rPr>
          <w:rFonts w:ascii="仿宋_GB2312" w:eastAsia="仿宋_GB2312" w:hAnsi="仿宋_GB2312" w:cs="仿宋_GB2312"/>
          <w:sz w:val="28"/>
          <w:szCs w:val="28"/>
        </w:rPr>
        <w:t>25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0F08B4">
        <w:rPr>
          <w:rFonts w:ascii="仿宋_GB2312" w:eastAsia="仿宋_GB2312" w:hAnsi="仿宋_GB2312" w:cs="仿宋_GB2312"/>
          <w:sz w:val="28"/>
          <w:szCs w:val="28"/>
        </w:rPr>
        <w:t>5</w:t>
      </w:r>
      <w:r w:rsidR="000F7475">
        <w:rPr>
          <w:rFonts w:ascii="仿宋_GB2312" w:eastAsia="仿宋_GB2312" w:hAnsi="仿宋_GB2312" w:cs="仿宋_GB2312"/>
          <w:sz w:val="28"/>
          <w:szCs w:val="28"/>
        </w:rPr>
        <w:t>3.65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04170FC2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D80F1A">
        <w:rPr>
          <w:rFonts w:ascii="仿宋_GB2312" w:eastAsia="仿宋_GB2312" w:hAnsi="仿宋_GB2312" w:cs="仿宋_GB2312"/>
          <w:sz w:val="28"/>
          <w:szCs w:val="28"/>
        </w:rPr>
        <w:t>1.90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15965AB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60D28FBF" w:rsidR="006A10A1" w:rsidRDefault="00001DE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85671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0890742C" w:rsidR="006A10A1" w:rsidRDefault="004349E0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</w:t>
      </w:r>
      <w:r w:rsidR="00001DEA">
        <w:rPr>
          <w:rFonts w:ascii="仿宋_GB2312" w:eastAsia="仿宋_GB2312" w:hAnsi="仿宋_GB2312" w:cs="仿宋_GB2312"/>
          <w:sz w:val="28"/>
          <w:szCs w:val="28"/>
        </w:rPr>
        <w:t>5090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26B74" w14:textId="77777777" w:rsidR="00967E4D" w:rsidRDefault="00967E4D">
      <w:r>
        <w:separator/>
      </w:r>
    </w:p>
  </w:endnote>
  <w:endnote w:type="continuationSeparator" w:id="0">
    <w:p w14:paraId="2AE03F4F" w14:textId="77777777" w:rsidR="00967E4D" w:rsidRDefault="0096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F402" w14:textId="77777777" w:rsidR="00967E4D" w:rsidRDefault="00967E4D">
      <w:r>
        <w:separator/>
      </w:r>
    </w:p>
  </w:footnote>
  <w:footnote w:type="continuationSeparator" w:id="0">
    <w:p w14:paraId="4568F6A0" w14:textId="77777777" w:rsidR="00967E4D" w:rsidRDefault="00967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1DEA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8B4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5717"/>
    <w:rsid w:val="000F69E3"/>
    <w:rsid w:val="000F7475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8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9E0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67E4D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4EE9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275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0F1A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4721F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07115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0AF3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64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9</cp:revision>
  <cp:lastPrinted>2010-10-19T18:36:00Z</cp:lastPrinted>
  <dcterms:created xsi:type="dcterms:W3CDTF">2021-05-10T12:38:00Z</dcterms:created>
  <dcterms:modified xsi:type="dcterms:W3CDTF">2021-05-11T08:18:00Z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