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cs="Arial" w:asciiTheme="minorEastAsia" w:hAnsiTheme="minorEastAsia"/>
          <w:sz w:val="24"/>
          <w:szCs w:val="24"/>
        </w:rPr>
      </w:pPr>
      <w:r>
        <w:rPr>
          <w:rFonts w:cs="Arial" w:asciiTheme="minorEastAsia" w:hAnsiTheme="minorEastAsia"/>
          <w:sz w:val="24"/>
          <w:szCs w:val="24"/>
        </w:rPr>
        <w:t>我司于20</w:t>
      </w:r>
      <w:r>
        <w:rPr>
          <w:rFonts w:hint="eastAsia" w:cs="Arial" w:asciiTheme="minorEastAsia" w:hAnsiTheme="minorEastAsia"/>
          <w:sz w:val="24"/>
          <w:szCs w:val="24"/>
        </w:rPr>
        <w:t>21</w:t>
      </w:r>
      <w:r>
        <w:rPr>
          <w:rFonts w:cs="Arial" w:asciiTheme="minorEastAsia" w:hAnsiTheme="minorEastAsia"/>
          <w:sz w:val="24"/>
          <w:szCs w:val="24"/>
        </w:rPr>
        <w:t>年</w:t>
      </w:r>
      <w:r>
        <w:rPr>
          <w:rFonts w:hint="eastAsia" w:cs="Arial" w:asciiTheme="minorEastAsia" w:hAnsiTheme="minorEastAsia"/>
          <w:sz w:val="24"/>
          <w:szCs w:val="24"/>
        </w:rPr>
        <w:t>与贵公司签订了《光信·光乾·金泉2号集合资金信托计划之项目监管合同》及与光大信托业务部张铁英总达成的一致意见（2人驻场，每年100万元）。根据贵公司需求,我公司于2021年3月18日对“重庆市万州区融创项目”提供2名驻派人员进驻现场开始工作。</w:t>
      </w:r>
    </w:p>
    <w:p>
      <w:pPr>
        <w:spacing w:line="480" w:lineRule="auto"/>
        <w:ind w:firstLine="540" w:firstLineChars="225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本次结费期限为2021年3月19日至2022年1月1日，</w:t>
      </w:r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 xml:space="preserve">截至2022年1月1日 </w:t>
      </w:r>
    </w:p>
    <w:p>
      <w:pPr>
        <w:spacing w:line="480" w:lineRule="auto"/>
        <w:ind w:firstLine="420" w:firstLineChars="175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一名监管人员的费用(2021年3月19日-2022年1月1日)：457,643.84元</w:t>
      </w:r>
    </w:p>
    <w:p>
      <w:pPr>
        <w:spacing w:line="480" w:lineRule="auto"/>
        <w:ind w:firstLine="420" w:firstLineChars="175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贵公司应支付监管服务费用为:人民币457,643.84元。</w:t>
      </w:r>
      <w:bookmarkStart w:id="0" w:name="_GoBack"/>
      <w:bookmarkEnd w:id="0"/>
    </w:p>
    <w:p>
      <w:pPr>
        <w:spacing w:line="480" w:lineRule="auto"/>
        <w:ind w:firstLine="420" w:firstLineChars="175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另外一名监管人员费用待补充协议签订后另行支付。</w:t>
      </w:r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特此申请。</w:t>
      </w:r>
    </w:p>
    <w:p>
      <w:pPr>
        <w:spacing w:line="480" w:lineRule="auto"/>
        <w:ind w:firstLine="4500" w:firstLineChars="1875"/>
        <w:rPr>
          <w:rFonts w:cs="Arial" w:asciiTheme="minorEastAsia" w:hAnsiTheme="minorEastAsia"/>
          <w:sz w:val="24"/>
          <w:szCs w:val="24"/>
        </w:rPr>
      </w:pPr>
      <w:r>
        <w:rPr>
          <w:rFonts w:cs="Arial" w:asciiTheme="minorEastAsia" w:hAnsiTheme="minorEastAsia"/>
          <w:sz w:val="24"/>
          <w:szCs w:val="24"/>
        </w:rPr>
        <w:t>北京康信君安资产管理有限公司</w:t>
      </w:r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 xml:space="preserve">                                                     2022-1-7</w:t>
      </w:r>
    </w:p>
    <w:p>
      <w:pPr>
        <w:rPr>
          <w:rFonts w:ascii="Arial" w:hAnsi="Arial" w:cs="Arial"/>
          <w:sz w:val="24"/>
          <w:szCs w:val="28"/>
        </w:rPr>
      </w:pPr>
      <w:r>
        <w:rPr>
          <w:rFonts w:hint="eastAsia" w:ascii="Arial" w:hAnsi="Arial" w:cs="Arial"/>
          <w:sz w:val="24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地址：北京市朝阳区裕民路12号1号楼10层B1001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B67C7"/>
    <w:rsid w:val="000E29A8"/>
    <w:rsid w:val="000F1811"/>
    <w:rsid w:val="0013776C"/>
    <w:rsid w:val="001E2A49"/>
    <w:rsid w:val="00246AFA"/>
    <w:rsid w:val="00265E52"/>
    <w:rsid w:val="00355B59"/>
    <w:rsid w:val="00393FA3"/>
    <w:rsid w:val="003A0AA9"/>
    <w:rsid w:val="004057EF"/>
    <w:rsid w:val="005F2F77"/>
    <w:rsid w:val="00704EC2"/>
    <w:rsid w:val="007A366B"/>
    <w:rsid w:val="007D23C2"/>
    <w:rsid w:val="008127C5"/>
    <w:rsid w:val="00885369"/>
    <w:rsid w:val="00A24374"/>
    <w:rsid w:val="00A91257"/>
    <w:rsid w:val="00B318CE"/>
    <w:rsid w:val="00C85EC0"/>
    <w:rsid w:val="00C87F9E"/>
    <w:rsid w:val="00CD287C"/>
    <w:rsid w:val="00D17721"/>
    <w:rsid w:val="00D500B0"/>
    <w:rsid w:val="00DA56F1"/>
    <w:rsid w:val="00DA6DAB"/>
    <w:rsid w:val="00E704CD"/>
    <w:rsid w:val="02427544"/>
    <w:rsid w:val="067D60E5"/>
    <w:rsid w:val="085C1B05"/>
    <w:rsid w:val="0C9A3BA8"/>
    <w:rsid w:val="0D814082"/>
    <w:rsid w:val="10D46AC0"/>
    <w:rsid w:val="16D82014"/>
    <w:rsid w:val="226F3B0D"/>
    <w:rsid w:val="2894127F"/>
    <w:rsid w:val="2A8A5C6A"/>
    <w:rsid w:val="2A991281"/>
    <w:rsid w:val="321B61B0"/>
    <w:rsid w:val="35B83248"/>
    <w:rsid w:val="3CDC78D5"/>
    <w:rsid w:val="41ED1961"/>
    <w:rsid w:val="43DC2865"/>
    <w:rsid w:val="453E490B"/>
    <w:rsid w:val="48144554"/>
    <w:rsid w:val="4939643E"/>
    <w:rsid w:val="4A201463"/>
    <w:rsid w:val="58EA4C59"/>
    <w:rsid w:val="5F7C2E90"/>
    <w:rsid w:val="639C2714"/>
    <w:rsid w:val="6ECC502A"/>
    <w:rsid w:val="70CF779A"/>
    <w:rsid w:val="781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文字 Char"/>
    <w:basedOn w:val="8"/>
    <w:link w:val="2"/>
    <w:semiHidden/>
    <w:uiPriority w:val="99"/>
    <w:rPr>
      <w:kern w:val="2"/>
      <w:sz w:val="21"/>
      <w:szCs w:val="22"/>
    </w:rPr>
  </w:style>
  <w:style w:type="character" w:customStyle="1" w:styleId="14">
    <w:name w:val="批注主题 Char"/>
    <w:basedOn w:val="13"/>
    <w:link w:val="6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</Words>
  <Characters>485</Characters>
  <Lines>4</Lines>
  <Paragraphs>1</Paragraphs>
  <TotalTime>14</TotalTime>
  <ScaleCrop>false</ScaleCrop>
  <LinksUpToDate>false</LinksUpToDate>
  <CharactersWithSpaces>569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2022-01-10T00:56:00Z</dcterms:created>
  <dc:creator>USER</dc:creator>
  <cp:lastModifiedBy>GUOSHENGLIN</cp:lastModifiedBy>
  <dcterms:modified xsi:type="dcterms:W3CDTF">2022-01-10T01:46:39Z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BE9D81B691E949DDB6777BA9FA851BBC</vt:lpwstr>
  </property>
</Properties>
</file>