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EF" w:rsidRPr="0098371B" w:rsidRDefault="00510F36" w:rsidP="00510F36">
      <w:pPr>
        <w:jc w:val="center"/>
        <w:rPr>
          <w:rFonts w:ascii="Arial" w:eastAsia="楷体_GB2312" w:hAnsi="Arial" w:cs="Arial"/>
          <w:sz w:val="28"/>
          <w:szCs w:val="28"/>
        </w:rPr>
      </w:pPr>
      <w:r w:rsidRPr="0098371B">
        <w:rPr>
          <w:rFonts w:ascii="Arial" w:eastAsia="楷体_GB2312" w:hAnsi="Arial" w:cs="Arial"/>
          <w:sz w:val="28"/>
          <w:szCs w:val="28"/>
        </w:rPr>
        <w:t>关于广东省中山市东区中山六路</w:t>
      </w:r>
      <w:r w:rsidRPr="0098371B">
        <w:rPr>
          <w:rFonts w:ascii="Arial" w:eastAsia="楷体_GB2312" w:hAnsi="Arial" w:cs="Arial"/>
          <w:sz w:val="28"/>
          <w:szCs w:val="28"/>
        </w:rPr>
        <w:t>8</w:t>
      </w:r>
      <w:r w:rsidRPr="0098371B">
        <w:rPr>
          <w:rFonts w:ascii="Arial" w:eastAsia="楷体_GB2312" w:hAnsi="Arial" w:cs="Arial"/>
          <w:sz w:val="28"/>
          <w:szCs w:val="28"/>
        </w:rPr>
        <w:t>号</w:t>
      </w:r>
      <w:r w:rsidRPr="0098371B">
        <w:rPr>
          <w:rFonts w:ascii="Arial" w:eastAsia="楷体_GB2312" w:hAnsi="Arial" w:cs="Arial"/>
          <w:sz w:val="28"/>
          <w:szCs w:val="28"/>
        </w:rPr>
        <w:t>1</w:t>
      </w:r>
      <w:r w:rsidRPr="0098371B">
        <w:rPr>
          <w:rFonts w:ascii="Arial" w:eastAsia="楷体_GB2312" w:hAnsi="Arial" w:cs="Arial"/>
          <w:sz w:val="28"/>
          <w:szCs w:val="28"/>
        </w:rPr>
        <w:t>宗商住用途出让国有建设用地使用权项目净值的说明</w:t>
      </w:r>
    </w:p>
    <w:tbl>
      <w:tblPr>
        <w:tblW w:w="5005" w:type="pct"/>
        <w:tblBorders>
          <w:left w:val="single" w:sz="4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9"/>
        <w:gridCol w:w="401"/>
        <w:gridCol w:w="1242"/>
        <w:gridCol w:w="438"/>
        <w:gridCol w:w="566"/>
        <w:gridCol w:w="285"/>
        <w:gridCol w:w="991"/>
        <w:gridCol w:w="428"/>
        <w:gridCol w:w="2017"/>
        <w:gridCol w:w="1297"/>
        <w:gridCol w:w="7"/>
      </w:tblGrid>
      <w:tr w:rsidR="00954A79" w:rsidRPr="0098371B" w:rsidTr="00954A79">
        <w:trPr>
          <w:gridAfter w:val="1"/>
          <w:wAfter w:w="4" w:type="pct"/>
          <w:trHeight w:val="285"/>
        </w:trPr>
        <w:tc>
          <w:tcPr>
            <w:tcW w:w="4996" w:type="pct"/>
            <w:gridSpan w:val="10"/>
            <w:shd w:val="clear" w:color="auto" w:fill="auto"/>
            <w:noWrap/>
            <w:vAlign w:val="center"/>
            <w:hideMark/>
          </w:tcPr>
          <w:p w:rsidR="00954A79" w:rsidRPr="0098371B" w:rsidRDefault="00954A79" w:rsidP="00954A79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仿宋_GB2312" w:eastAsia="仿宋_GB2312" w:hAnsi="Arial" w:cs="Arial" w:hint="eastAsia"/>
                <w:b/>
                <w:bCs/>
                <w:kern w:val="0"/>
                <w:sz w:val="18"/>
                <w:szCs w:val="18"/>
              </w:rPr>
              <w:t>预计处置时需缴纳的各项地价、税费清单计算明细表</w:t>
            </w:r>
          </w:p>
        </w:tc>
      </w:tr>
      <w:tr w:rsidR="00510F36" w:rsidRPr="0098371B" w:rsidTr="00954A79">
        <w:trPr>
          <w:gridAfter w:val="1"/>
          <w:wAfter w:w="4" w:type="pct"/>
          <w:trHeight w:val="240"/>
        </w:trPr>
        <w:tc>
          <w:tcPr>
            <w:tcW w:w="4996" w:type="pct"/>
            <w:gridSpan w:val="10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 xml:space="preserve">　</w:t>
            </w:r>
            <w:r w:rsidRPr="0098371B">
              <w:rPr>
                <w:rFonts w:ascii="仿宋_GB2312" w:eastAsia="仿宋_GB2312" w:hAnsi="Arial" w:cs="Arial" w:hint="eastAsia"/>
                <w:b/>
                <w:bCs/>
                <w:kern w:val="0"/>
                <w:sz w:val="18"/>
                <w:szCs w:val="18"/>
              </w:rPr>
              <w:t>估价对象基本情况</w:t>
            </w:r>
          </w:p>
        </w:tc>
      </w:tr>
      <w:tr w:rsidR="00510F36" w:rsidRPr="0098371B" w:rsidTr="00954A79">
        <w:trPr>
          <w:gridAfter w:val="1"/>
          <w:wAfter w:w="4" w:type="pct"/>
          <w:trHeight w:val="510"/>
        </w:trPr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宋体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17" w:type="pct"/>
            <w:gridSpan w:val="3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仿宋_GB2312" w:eastAsia="仿宋_GB2312" w:hAnsi="Arial" w:cs="Arial" w:hint="eastAsia"/>
                <w:b/>
                <w:bCs/>
                <w:kern w:val="0"/>
                <w:sz w:val="18"/>
                <w:szCs w:val="18"/>
              </w:rPr>
              <w:t>估价对象</w:t>
            </w:r>
          </w:p>
        </w:tc>
        <w:tc>
          <w:tcPr>
            <w:tcW w:w="2941" w:type="pct"/>
            <w:gridSpan w:val="5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仿宋_GB2312" w:eastAsia="仿宋_GB2312" w:hAnsi="Arial" w:cs="Arial"/>
                <w:b/>
                <w:bCs/>
                <w:kern w:val="0"/>
                <w:sz w:val="18"/>
                <w:szCs w:val="18"/>
              </w:rPr>
              <w:t xml:space="preserve">　广东省中山市东区中山六路8号1宗商住用途出让国有建设用地使用权</w:t>
            </w:r>
          </w:p>
        </w:tc>
      </w:tr>
      <w:tr w:rsidR="00510F36" w:rsidRPr="0098371B" w:rsidTr="00954A79">
        <w:trPr>
          <w:gridAfter w:val="1"/>
          <w:wAfter w:w="4" w:type="pct"/>
          <w:trHeight w:val="70"/>
        </w:trPr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宋体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17" w:type="pct"/>
            <w:gridSpan w:val="3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仿宋_GB2312" w:eastAsia="仿宋_GB2312" w:hAnsi="Arial" w:cs="Arial" w:hint="eastAsia"/>
                <w:b/>
                <w:bCs/>
                <w:kern w:val="0"/>
                <w:sz w:val="18"/>
                <w:szCs w:val="18"/>
              </w:rPr>
              <w:t>价值时点</w:t>
            </w:r>
          </w:p>
        </w:tc>
        <w:tc>
          <w:tcPr>
            <w:tcW w:w="2941" w:type="pct"/>
            <w:gridSpan w:val="5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2018</w:t>
            </w:r>
            <w:r w:rsidRPr="0098371B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年</w:t>
            </w:r>
            <w:r w:rsidRPr="0098371B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2</w:t>
            </w:r>
            <w:r w:rsidRPr="0098371B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月</w:t>
            </w:r>
            <w:r w:rsidRPr="0098371B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28</w:t>
            </w:r>
            <w:r w:rsidRPr="0098371B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日</w:t>
            </w:r>
          </w:p>
        </w:tc>
      </w:tr>
      <w:tr w:rsidR="00510F36" w:rsidRPr="0098371B" w:rsidTr="00954A79">
        <w:trPr>
          <w:gridAfter w:val="1"/>
          <w:wAfter w:w="4" w:type="pct"/>
          <w:trHeight w:val="70"/>
        </w:trPr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宋体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317" w:type="pct"/>
            <w:gridSpan w:val="3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仿宋_GB2312" w:eastAsia="仿宋_GB2312" w:hAnsi="Arial" w:cs="Arial" w:hint="eastAsia"/>
                <w:b/>
                <w:bCs/>
                <w:kern w:val="0"/>
                <w:sz w:val="18"/>
                <w:szCs w:val="18"/>
              </w:rPr>
              <w:t>评估总值</w:t>
            </w:r>
          </w:p>
        </w:tc>
        <w:tc>
          <w:tcPr>
            <w:tcW w:w="2941" w:type="pct"/>
            <w:gridSpan w:val="5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28413</w:t>
            </w:r>
          </w:p>
        </w:tc>
      </w:tr>
      <w:tr w:rsidR="00510F36" w:rsidRPr="0098371B" w:rsidTr="00954A79">
        <w:trPr>
          <w:gridAfter w:val="1"/>
          <w:wAfter w:w="4" w:type="pct"/>
          <w:trHeight w:val="240"/>
        </w:trPr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宋体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317" w:type="pct"/>
            <w:gridSpan w:val="3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土地抵押价格</w:t>
            </w:r>
          </w:p>
        </w:tc>
        <w:tc>
          <w:tcPr>
            <w:tcW w:w="2941" w:type="pct"/>
            <w:gridSpan w:val="5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——</w:t>
            </w:r>
          </w:p>
        </w:tc>
      </w:tr>
      <w:tr w:rsidR="00510F36" w:rsidRPr="0098371B" w:rsidTr="00954A79">
        <w:trPr>
          <w:gridAfter w:val="1"/>
          <w:wAfter w:w="4" w:type="pct"/>
          <w:trHeight w:val="70"/>
        </w:trPr>
        <w:tc>
          <w:tcPr>
            <w:tcW w:w="4996" w:type="pct"/>
            <w:gridSpan w:val="10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 xml:space="preserve">　处置时需缴纳的相关税费</w:t>
            </w:r>
          </w:p>
        </w:tc>
      </w:tr>
      <w:tr w:rsidR="00954A79" w:rsidRPr="0098371B" w:rsidTr="00954A79">
        <w:trPr>
          <w:gridAfter w:val="1"/>
          <w:wAfter w:w="4" w:type="pct"/>
          <w:trHeight w:val="240"/>
        </w:trPr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317" w:type="pct"/>
            <w:gridSpan w:val="3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税（费）种</w:t>
            </w:r>
          </w:p>
        </w:tc>
        <w:tc>
          <w:tcPr>
            <w:tcW w:w="999" w:type="pct"/>
            <w:gridSpan w:val="3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金额（</w:t>
            </w:r>
            <w:r w:rsidR="0098371B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万</w:t>
            </w:r>
            <w:r w:rsidRPr="0098371B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元）</w:t>
            </w:r>
          </w:p>
        </w:tc>
        <w:tc>
          <w:tcPr>
            <w:tcW w:w="1182" w:type="pct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计算方法</w:t>
            </w:r>
          </w:p>
        </w:tc>
        <w:tc>
          <w:tcPr>
            <w:tcW w:w="760" w:type="pct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税（费）率</w:t>
            </w:r>
          </w:p>
        </w:tc>
      </w:tr>
      <w:tr w:rsidR="00954A79" w:rsidRPr="0098371B" w:rsidTr="00954A79">
        <w:trPr>
          <w:gridAfter w:val="1"/>
          <w:wAfter w:w="4" w:type="pct"/>
          <w:trHeight w:val="240"/>
        </w:trPr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宋体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317" w:type="pct"/>
            <w:gridSpan w:val="3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8371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增值税及附加</w:t>
            </w:r>
          </w:p>
        </w:tc>
        <w:tc>
          <w:tcPr>
            <w:tcW w:w="999" w:type="pct"/>
            <w:gridSpan w:val="3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宋体" w:hAnsi="Arial" w:cs="Arial"/>
                <w:kern w:val="0"/>
                <w:sz w:val="18"/>
                <w:szCs w:val="18"/>
              </w:rPr>
              <w:t>1515</w:t>
            </w:r>
          </w:p>
        </w:tc>
        <w:tc>
          <w:tcPr>
            <w:tcW w:w="1182" w:type="pct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8371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销售额×税（费）率</w:t>
            </w:r>
          </w:p>
        </w:tc>
        <w:tc>
          <w:tcPr>
            <w:tcW w:w="760" w:type="pct"/>
            <w:shd w:val="clear" w:color="auto" w:fill="auto"/>
            <w:noWrap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宋体" w:hAnsi="Arial" w:cs="Arial"/>
                <w:kern w:val="0"/>
                <w:sz w:val="18"/>
                <w:szCs w:val="18"/>
              </w:rPr>
              <w:t>5.60%</w:t>
            </w:r>
          </w:p>
        </w:tc>
      </w:tr>
      <w:tr w:rsidR="00954A79" w:rsidRPr="0098371B" w:rsidTr="00954A79">
        <w:trPr>
          <w:gridAfter w:val="1"/>
          <w:wAfter w:w="4" w:type="pct"/>
          <w:trHeight w:val="70"/>
        </w:trPr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宋体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317" w:type="pct"/>
            <w:gridSpan w:val="3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8371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印花税</w:t>
            </w:r>
          </w:p>
        </w:tc>
        <w:tc>
          <w:tcPr>
            <w:tcW w:w="999" w:type="pct"/>
            <w:gridSpan w:val="3"/>
            <w:shd w:val="clear" w:color="auto" w:fill="auto"/>
            <w:vAlign w:val="center"/>
            <w:hideMark/>
          </w:tcPr>
          <w:p w:rsidR="00510F36" w:rsidRPr="0098371B" w:rsidRDefault="00954A79" w:rsidP="00510F36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182" w:type="pct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8371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销售额×税（费）率</w:t>
            </w:r>
          </w:p>
        </w:tc>
        <w:tc>
          <w:tcPr>
            <w:tcW w:w="760" w:type="pct"/>
            <w:shd w:val="clear" w:color="auto" w:fill="auto"/>
            <w:noWrap/>
            <w:vAlign w:val="center"/>
            <w:hideMark/>
          </w:tcPr>
          <w:p w:rsidR="00510F36" w:rsidRPr="0098371B" w:rsidRDefault="00954A79" w:rsidP="00510F36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0.05%</w:t>
            </w:r>
          </w:p>
        </w:tc>
      </w:tr>
      <w:tr w:rsidR="00954A79" w:rsidRPr="0098371B" w:rsidTr="00954A79">
        <w:trPr>
          <w:gridAfter w:val="1"/>
          <w:wAfter w:w="4" w:type="pct"/>
          <w:trHeight w:val="70"/>
        </w:trPr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Arial" w:eastAsia="宋体" w:hAnsi="Arial" w:cs="Arial"/>
                <w:b/>
                <w:kern w:val="0"/>
                <w:sz w:val="18"/>
                <w:szCs w:val="18"/>
              </w:rPr>
            </w:pPr>
            <w:r w:rsidRPr="0098371B">
              <w:rPr>
                <w:rFonts w:ascii="Arial" w:eastAsia="宋体" w:hAnsi="Arial" w:cs="Arial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1317" w:type="pct"/>
            <w:gridSpan w:val="3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98371B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土地增值税</w:t>
            </w:r>
          </w:p>
        </w:tc>
        <w:tc>
          <w:tcPr>
            <w:tcW w:w="999" w:type="pct"/>
            <w:gridSpan w:val="3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Arial" w:eastAsia="宋体" w:hAnsi="Arial" w:cs="Arial"/>
                <w:b/>
                <w:kern w:val="0"/>
                <w:sz w:val="18"/>
                <w:szCs w:val="18"/>
              </w:rPr>
            </w:pPr>
            <w:r w:rsidRPr="0098371B">
              <w:rPr>
                <w:rFonts w:ascii="Arial" w:eastAsia="宋体" w:hAnsi="Arial" w:cs="Arial"/>
                <w:b/>
                <w:kern w:val="0"/>
                <w:sz w:val="18"/>
                <w:szCs w:val="18"/>
              </w:rPr>
              <w:t>0</w:t>
            </w:r>
          </w:p>
        </w:tc>
        <w:tc>
          <w:tcPr>
            <w:tcW w:w="1182" w:type="pct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 w:rsidRPr="0098371B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增值额×税（费）率</w:t>
            </w:r>
          </w:p>
        </w:tc>
        <w:tc>
          <w:tcPr>
            <w:tcW w:w="760" w:type="pct"/>
            <w:shd w:val="clear" w:color="auto" w:fill="auto"/>
            <w:noWrap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Arial" w:eastAsia="宋体" w:hAnsi="Arial" w:cs="Arial"/>
                <w:b/>
                <w:kern w:val="0"/>
                <w:sz w:val="18"/>
                <w:szCs w:val="18"/>
              </w:rPr>
            </w:pPr>
            <w:r w:rsidRPr="0098371B">
              <w:rPr>
                <w:rFonts w:ascii="Arial" w:eastAsia="宋体" w:hAnsi="Arial" w:cs="Arial"/>
                <w:b/>
                <w:kern w:val="0"/>
                <w:sz w:val="18"/>
                <w:szCs w:val="18"/>
              </w:rPr>
              <w:t>——</w:t>
            </w:r>
          </w:p>
        </w:tc>
      </w:tr>
      <w:tr w:rsidR="00510F36" w:rsidRPr="0098371B" w:rsidTr="00954A79">
        <w:trPr>
          <w:gridAfter w:val="1"/>
          <w:wAfter w:w="4" w:type="pct"/>
          <w:trHeight w:val="70"/>
        </w:trPr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宋体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8371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8371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小写</w:t>
            </w:r>
          </w:p>
        </w:tc>
        <w:tc>
          <w:tcPr>
            <w:tcW w:w="2941" w:type="pct"/>
            <w:gridSpan w:val="5"/>
            <w:shd w:val="clear" w:color="auto" w:fill="auto"/>
            <w:vAlign w:val="center"/>
            <w:hideMark/>
          </w:tcPr>
          <w:p w:rsidR="00510F36" w:rsidRPr="0098371B" w:rsidRDefault="00510F36" w:rsidP="00954A79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　</w:t>
            </w:r>
            <w:r w:rsidRPr="0098371B">
              <w:rPr>
                <w:rFonts w:ascii="Arial" w:eastAsia="宋体" w:hAnsi="Arial" w:cs="Arial"/>
                <w:kern w:val="0"/>
                <w:sz w:val="18"/>
                <w:szCs w:val="18"/>
              </w:rPr>
              <w:t>15</w:t>
            </w:r>
            <w:r w:rsidR="00954A79" w:rsidRPr="0098371B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29</w:t>
            </w:r>
          </w:p>
        </w:tc>
      </w:tr>
      <w:tr w:rsidR="00510F36" w:rsidRPr="0098371B" w:rsidTr="00954A79">
        <w:trPr>
          <w:gridAfter w:val="1"/>
          <w:wAfter w:w="4" w:type="pct"/>
          <w:trHeight w:val="240"/>
        </w:trPr>
        <w:tc>
          <w:tcPr>
            <w:tcW w:w="738" w:type="pct"/>
            <w:gridSpan w:val="2"/>
            <w:vMerge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9" w:type="pct"/>
            <w:gridSpan w:val="2"/>
            <w:shd w:val="clear" w:color="auto" w:fill="auto"/>
            <w:vAlign w:val="center"/>
            <w:hideMark/>
          </w:tcPr>
          <w:p w:rsidR="00510F36" w:rsidRPr="0098371B" w:rsidRDefault="00510F36" w:rsidP="00510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8371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大写</w:t>
            </w:r>
          </w:p>
        </w:tc>
        <w:tc>
          <w:tcPr>
            <w:tcW w:w="2941" w:type="pct"/>
            <w:gridSpan w:val="5"/>
            <w:shd w:val="clear" w:color="auto" w:fill="auto"/>
            <w:vAlign w:val="center"/>
            <w:hideMark/>
          </w:tcPr>
          <w:p w:rsidR="00510F36" w:rsidRPr="0098371B" w:rsidRDefault="00954A79" w:rsidP="00510F36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壹仟伍佰贰拾玖万元</w:t>
            </w:r>
          </w:p>
        </w:tc>
      </w:tr>
      <w:tr w:rsidR="00954A79" w:rsidRPr="0098371B" w:rsidTr="00954A79">
        <w:trPr>
          <w:trHeight w:val="30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left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土地增值税（自行开发建设）</w:t>
            </w:r>
          </w:p>
        </w:tc>
      </w:tr>
      <w:tr w:rsidR="00954A79" w:rsidRPr="0098371B" w:rsidTr="00954A79">
        <w:trPr>
          <w:trHeight w:val="285"/>
        </w:trPr>
        <w:tc>
          <w:tcPr>
            <w:tcW w:w="1723" w:type="pct"/>
            <w:gridSpan w:val="4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项目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系数</w:t>
            </w:r>
          </w:p>
        </w:tc>
        <w:tc>
          <w:tcPr>
            <w:tcW w:w="2196" w:type="pct"/>
            <w:gridSpan w:val="4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备注</w:t>
            </w:r>
          </w:p>
        </w:tc>
      </w:tr>
      <w:tr w:rsidR="00954A79" w:rsidRPr="0098371B" w:rsidTr="00954A79">
        <w:trPr>
          <w:trHeight w:val="285"/>
        </w:trPr>
        <w:tc>
          <w:tcPr>
            <w:tcW w:w="503" w:type="pct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1.</w:t>
            </w:r>
          </w:p>
        </w:tc>
        <w:tc>
          <w:tcPr>
            <w:tcW w:w="1220" w:type="pct"/>
            <w:gridSpan w:val="3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转让收入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27060</w:t>
            </w:r>
          </w:p>
        </w:tc>
        <w:tc>
          <w:tcPr>
            <w:tcW w:w="581" w:type="pct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2196" w:type="pct"/>
            <w:gridSpan w:val="4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 w:hint="eastAsia"/>
                <w:kern w:val="0"/>
                <w:sz w:val="18"/>
                <w:szCs w:val="18"/>
              </w:rPr>
              <w:t>/</w:t>
            </w:r>
          </w:p>
        </w:tc>
      </w:tr>
      <w:tr w:rsidR="00954A79" w:rsidRPr="0098371B" w:rsidTr="00954A79">
        <w:trPr>
          <w:trHeight w:val="285"/>
        </w:trPr>
        <w:tc>
          <w:tcPr>
            <w:tcW w:w="503" w:type="pct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2.</w:t>
            </w:r>
          </w:p>
        </w:tc>
        <w:tc>
          <w:tcPr>
            <w:tcW w:w="1220" w:type="pct"/>
            <w:gridSpan w:val="3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扣除项合计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34428</w:t>
            </w:r>
          </w:p>
        </w:tc>
        <w:tc>
          <w:tcPr>
            <w:tcW w:w="581" w:type="pct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196" w:type="pct"/>
            <w:gridSpan w:val="4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 w:hint="eastAsia"/>
                <w:kern w:val="0"/>
                <w:sz w:val="18"/>
                <w:szCs w:val="18"/>
              </w:rPr>
              <w:t>/</w:t>
            </w:r>
          </w:p>
        </w:tc>
      </w:tr>
      <w:tr w:rsidR="00954A79" w:rsidRPr="0098371B" w:rsidTr="00954A79">
        <w:trPr>
          <w:trHeight w:val="285"/>
        </w:trPr>
        <w:tc>
          <w:tcPr>
            <w:tcW w:w="503" w:type="pct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（</w:t>
            </w: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1</w:t>
            </w: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）</w:t>
            </w:r>
          </w:p>
        </w:tc>
        <w:tc>
          <w:tcPr>
            <w:tcW w:w="1220" w:type="pct"/>
            <w:gridSpan w:val="3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土地取得成本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20981</w:t>
            </w:r>
          </w:p>
        </w:tc>
        <w:tc>
          <w:tcPr>
            <w:tcW w:w="581" w:type="pct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 w:hint="eastAsia"/>
                <w:b/>
                <w:bCs/>
                <w:kern w:val="0"/>
                <w:sz w:val="18"/>
                <w:szCs w:val="18"/>
              </w:rPr>
              <w:t>/</w:t>
            </w:r>
          </w:p>
        </w:tc>
        <w:tc>
          <w:tcPr>
            <w:tcW w:w="2196" w:type="pct"/>
            <w:gridSpan w:val="4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 w:hint="eastAsia"/>
                <w:kern w:val="0"/>
                <w:sz w:val="18"/>
                <w:szCs w:val="18"/>
              </w:rPr>
              <w:t>/</w:t>
            </w:r>
          </w:p>
        </w:tc>
      </w:tr>
      <w:tr w:rsidR="00954A79" w:rsidRPr="0098371B" w:rsidTr="00954A79">
        <w:trPr>
          <w:trHeight w:val="285"/>
        </w:trPr>
        <w:tc>
          <w:tcPr>
            <w:tcW w:w="503" w:type="pct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1</w:t>
            </w: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）</w:t>
            </w:r>
          </w:p>
        </w:tc>
        <w:tc>
          <w:tcPr>
            <w:tcW w:w="1220" w:type="pct"/>
            <w:gridSpan w:val="3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土地取得费用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20360</w:t>
            </w:r>
          </w:p>
        </w:tc>
        <w:tc>
          <w:tcPr>
            <w:tcW w:w="581" w:type="pct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 w:hint="eastAsia"/>
                <w:b/>
                <w:bCs/>
                <w:kern w:val="0"/>
                <w:sz w:val="18"/>
                <w:szCs w:val="18"/>
              </w:rPr>
              <w:t>/</w:t>
            </w:r>
          </w:p>
        </w:tc>
        <w:tc>
          <w:tcPr>
            <w:tcW w:w="2196" w:type="pct"/>
            <w:gridSpan w:val="4"/>
            <w:shd w:val="clear" w:color="auto" w:fill="auto"/>
            <w:noWrap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出让价款内涵：出让金</w:t>
            </w: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+</w:t>
            </w: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开发费</w:t>
            </w:r>
          </w:p>
        </w:tc>
      </w:tr>
      <w:tr w:rsidR="00954A79" w:rsidRPr="0098371B" w:rsidTr="00954A79">
        <w:trPr>
          <w:trHeight w:val="285"/>
        </w:trPr>
        <w:tc>
          <w:tcPr>
            <w:tcW w:w="503" w:type="pct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2</w:t>
            </w: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）</w:t>
            </w:r>
          </w:p>
        </w:tc>
        <w:tc>
          <w:tcPr>
            <w:tcW w:w="1220" w:type="pct"/>
            <w:gridSpan w:val="3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相关税费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621</w:t>
            </w:r>
          </w:p>
        </w:tc>
        <w:tc>
          <w:tcPr>
            <w:tcW w:w="581" w:type="pct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3.05%</w:t>
            </w:r>
          </w:p>
        </w:tc>
        <w:tc>
          <w:tcPr>
            <w:tcW w:w="2196" w:type="pct"/>
            <w:gridSpan w:val="4"/>
            <w:shd w:val="clear" w:color="auto" w:fill="auto"/>
            <w:noWrap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契税及印花税</w:t>
            </w:r>
          </w:p>
        </w:tc>
      </w:tr>
      <w:tr w:rsidR="00954A79" w:rsidRPr="0098371B" w:rsidTr="00954A79">
        <w:trPr>
          <w:trHeight w:val="70"/>
        </w:trPr>
        <w:tc>
          <w:tcPr>
            <w:tcW w:w="503" w:type="pct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（</w:t>
            </w: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2</w:t>
            </w: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）</w:t>
            </w:r>
          </w:p>
        </w:tc>
        <w:tc>
          <w:tcPr>
            <w:tcW w:w="1220" w:type="pct"/>
            <w:gridSpan w:val="3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土地开发费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581" w:type="pct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 w:hint="eastAsia"/>
                <w:b/>
                <w:bCs/>
                <w:kern w:val="0"/>
                <w:sz w:val="18"/>
                <w:szCs w:val="18"/>
              </w:rPr>
              <w:t>/</w:t>
            </w:r>
          </w:p>
        </w:tc>
        <w:tc>
          <w:tcPr>
            <w:tcW w:w="2196" w:type="pct"/>
            <w:gridSpan w:val="4"/>
            <w:shd w:val="clear" w:color="auto" w:fill="auto"/>
            <w:noWrap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 w:hint="eastAsia"/>
                <w:kern w:val="0"/>
                <w:sz w:val="18"/>
                <w:szCs w:val="18"/>
              </w:rPr>
              <w:t>/</w:t>
            </w:r>
          </w:p>
        </w:tc>
      </w:tr>
      <w:tr w:rsidR="00954A79" w:rsidRPr="0098371B" w:rsidTr="00954A79">
        <w:trPr>
          <w:trHeight w:val="480"/>
        </w:trPr>
        <w:tc>
          <w:tcPr>
            <w:tcW w:w="503" w:type="pct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（</w:t>
            </w: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3</w:t>
            </w: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）</w:t>
            </w:r>
          </w:p>
        </w:tc>
        <w:tc>
          <w:tcPr>
            <w:tcW w:w="1220" w:type="pct"/>
            <w:gridSpan w:val="3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建造成本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10170</w:t>
            </w:r>
          </w:p>
        </w:tc>
        <w:tc>
          <w:tcPr>
            <w:tcW w:w="581" w:type="pct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 w:hint="eastAsia"/>
                <w:b/>
                <w:bCs/>
                <w:kern w:val="0"/>
                <w:sz w:val="18"/>
                <w:szCs w:val="18"/>
              </w:rPr>
              <w:t>/</w:t>
            </w:r>
          </w:p>
        </w:tc>
        <w:tc>
          <w:tcPr>
            <w:tcW w:w="2196" w:type="pct"/>
            <w:gridSpan w:val="4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包括前期工程费、建筑安装工程费、基础设施费和公共配套费等</w:t>
            </w:r>
          </w:p>
        </w:tc>
      </w:tr>
      <w:tr w:rsidR="00954A79" w:rsidRPr="0098371B" w:rsidTr="00954A79">
        <w:trPr>
          <w:trHeight w:val="70"/>
        </w:trPr>
        <w:tc>
          <w:tcPr>
            <w:tcW w:w="503" w:type="pct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（</w:t>
            </w: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4</w:t>
            </w: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）</w:t>
            </w:r>
          </w:p>
        </w:tc>
        <w:tc>
          <w:tcPr>
            <w:tcW w:w="1220" w:type="pct"/>
            <w:gridSpan w:val="3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开发费用扣除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3115</w:t>
            </w:r>
          </w:p>
        </w:tc>
        <w:tc>
          <w:tcPr>
            <w:tcW w:w="581" w:type="pct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10.00%</w:t>
            </w:r>
          </w:p>
        </w:tc>
        <w:tc>
          <w:tcPr>
            <w:tcW w:w="2196" w:type="pct"/>
            <w:gridSpan w:val="4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 w:hint="eastAsia"/>
                <w:kern w:val="0"/>
                <w:sz w:val="18"/>
                <w:szCs w:val="18"/>
              </w:rPr>
              <w:t>/</w:t>
            </w:r>
          </w:p>
        </w:tc>
      </w:tr>
      <w:tr w:rsidR="00954A79" w:rsidRPr="0098371B" w:rsidTr="00954A79">
        <w:trPr>
          <w:trHeight w:val="70"/>
        </w:trPr>
        <w:tc>
          <w:tcPr>
            <w:tcW w:w="503" w:type="pct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（</w:t>
            </w: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5</w:t>
            </w: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）</w:t>
            </w:r>
          </w:p>
        </w:tc>
        <w:tc>
          <w:tcPr>
            <w:tcW w:w="1220" w:type="pct"/>
            <w:gridSpan w:val="3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转让税金支出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162</w:t>
            </w:r>
          </w:p>
        </w:tc>
        <w:tc>
          <w:tcPr>
            <w:tcW w:w="581" w:type="pct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0.60%</w:t>
            </w:r>
          </w:p>
        </w:tc>
        <w:tc>
          <w:tcPr>
            <w:tcW w:w="2196" w:type="pct"/>
            <w:gridSpan w:val="4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不含增值税，仅附加税</w:t>
            </w:r>
          </w:p>
        </w:tc>
      </w:tr>
      <w:tr w:rsidR="00954A79" w:rsidRPr="0098371B" w:rsidTr="00954A79">
        <w:trPr>
          <w:trHeight w:val="70"/>
        </w:trPr>
        <w:tc>
          <w:tcPr>
            <w:tcW w:w="503" w:type="pct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（</w:t>
            </w: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6</w:t>
            </w: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）</w:t>
            </w:r>
          </w:p>
        </w:tc>
        <w:tc>
          <w:tcPr>
            <w:tcW w:w="1220" w:type="pct"/>
            <w:gridSpan w:val="3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加计扣除金额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581" w:type="pct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20.00%</w:t>
            </w:r>
          </w:p>
        </w:tc>
        <w:tc>
          <w:tcPr>
            <w:tcW w:w="2196" w:type="pct"/>
            <w:gridSpan w:val="4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土地，则仅将土地开发费加计</w:t>
            </w: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20%</w:t>
            </w: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扣减</w:t>
            </w:r>
          </w:p>
        </w:tc>
      </w:tr>
      <w:tr w:rsidR="00954A79" w:rsidRPr="0098371B" w:rsidTr="00954A79">
        <w:trPr>
          <w:gridAfter w:val="1"/>
          <w:wAfter w:w="4" w:type="pct"/>
          <w:trHeight w:val="285"/>
        </w:trPr>
        <w:tc>
          <w:tcPr>
            <w:tcW w:w="503" w:type="pct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3.</w:t>
            </w:r>
          </w:p>
        </w:tc>
        <w:tc>
          <w:tcPr>
            <w:tcW w:w="1220" w:type="pct"/>
            <w:gridSpan w:val="3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增值额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-7368</w:t>
            </w:r>
          </w:p>
        </w:tc>
        <w:tc>
          <w:tcPr>
            <w:tcW w:w="581" w:type="pct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2193" w:type="pct"/>
            <w:gridSpan w:val="3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 w:hint="eastAsia"/>
                <w:kern w:val="0"/>
                <w:sz w:val="18"/>
                <w:szCs w:val="18"/>
              </w:rPr>
              <w:t>/</w:t>
            </w:r>
          </w:p>
        </w:tc>
      </w:tr>
      <w:tr w:rsidR="00954A79" w:rsidRPr="0098371B" w:rsidTr="00954A79">
        <w:trPr>
          <w:trHeight w:val="70"/>
        </w:trPr>
        <w:tc>
          <w:tcPr>
            <w:tcW w:w="503" w:type="pct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4.</w:t>
            </w:r>
          </w:p>
        </w:tc>
        <w:tc>
          <w:tcPr>
            <w:tcW w:w="1220" w:type="pct"/>
            <w:gridSpan w:val="3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增值额与扣除项比率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0.0%</w:t>
            </w:r>
          </w:p>
        </w:tc>
        <w:tc>
          <w:tcPr>
            <w:tcW w:w="581" w:type="pct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2196" w:type="pct"/>
            <w:gridSpan w:val="4"/>
            <w:shd w:val="clear" w:color="auto" w:fill="auto"/>
            <w:noWrap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增值额未超过扣除项目金额</w:t>
            </w: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50%</w:t>
            </w:r>
          </w:p>
        </w:tc>
      </w:tr>
      <w:tr w:rsidR="00954A79" w:rsidRPr="0098371B" w:rsidTr="00954A79">
        <w:trPr>
          <w:trHeight w:val="70"/>
        </w:trPr>
        <w:tc>
          <w:tcPr>
            <w:tcW w:w="503" w:type="pct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5.</w:t>
            </w:r>
          </w:p>
        </w:tc>
        <w:tc>
          <w:tcPr>
            <w:tcW w:w="1220" w:type="pct"/>
            <w:gridSpan w:val="3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应纳增值税税额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b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581" w:type="pct"/>
            <w:shd w:val="clear" w:color="auto" w:fill="auto"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——</w:t>
            </w:r>
          </w:p>
        </w:tc>
        <w:tc>
          <w:tcPr>
            <w:tcW w:w="2196" w:type="pct"/>
            <w:gridSpan w:val="4"/>
            <w:shd w:val="clear" w:color="auto" w:fill="auto"/>
            <w:noWrap/>
            <w:vAlign w:val="center"/>
            <w:hideMark/>
          </w:tcPr>
          <w:p w:rsidR="00954A79" w:rsidRPr="0098371B" w:rsidRDefault="00954A79" w:rsidP="00954A79">
            <w:pPr>
              <w:widowControl/>
              <w:jc w:val="center"/>
              <w:rPr>
                <w:rFonts w:ascii="Arial" w:eastAsia="楷体_GB2312" w:hAnsi="Arial" w:cs="Arial"/>
                <w:kern w:val="0"/>
                <w:sz w:val="18"/>
                <w:szCs w:val="18"/>
              </w:rPr>
            </w:pP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土地增值税税额</w:t>
            </w: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=</w:t>
            </w: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增值额</w:t>
            </w:r>
            <w:r w:rsidRPr="0098371B">
              <w:rPr>
                <w:rFonts w:ascii="Arial" w:eastAsia="楷体_GB2312" w:hAnsi="Arial" w:cs="Arial"/>
                <w:kern w:val="0"/>
                <w:sz w:val="18"/>
                <w:szCs w:val="18"/>
              </w:rPr>
              <w:t>×30%</w:t>
            </w:r>
          </w:p>
        </w:tc>
      </w:tr>
    </w:tbl>
    <w:p w:rsidR="00954A79" w:rsidRPr="0098371B" w:rsidRDefault="00954A79" w:rsidP="00954A79">
      <w:pPr>
        <w:rPr>
          <w:rFonts w:ascii="Arial" w:eastAsia="楷体_GB2312" w:hAnsi="Arial" w:cs="Arial"/>
          <w:sz w:val="28"/>
          <w:szCs w:val="28"/>
        </w:rPr>
      </w:pPr>
    </w:p>
    <w:sectPr w:rsidR="00954A79" w:rsidRPr="0098371B" w:rsidSect="00D34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ED0" w:rsidRDefault="00F76ED0" w:rsidP="0098371B">
      <w:r>
        <w:separator/>
      </w:r>
    </w:p>
  </w:endnote>
  <w:endnote w:type="continuationSeparator" w:id="1">
    <w:p w:rsidR="00F76ED0" w:rsidRDefault="00F76ED0" w:rsidP="00983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ED0" w:rsidRDefault="00F76ED0" w:rsidP="0098371B">
      <w:r>
        <w:separator/>
      </w:r>
    </w:p>
  </w:footnote>
  <w:footnote w:type="continuationSeparator" w:id="1">
    <w:p w:rsidR="00F76ED0" w:rsidRDefault="00F76ED0" w:rsidP="009837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0F36"/>
    <w:rsid w:val="00510F36"/>
    <w:rsid w:val="00576802"/>
    <w:rsid w:val="00954A79"/>
    <w:rsid w:val="0098371B"/>
    <w:rsid w:val="00AA3ABD"/>
    <w:rsid w:val="00D34783"/>
    <w:rsid w:val="00F05069"/>
    <w:rsid w:val="00F7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3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37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3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37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107</Words>
  <Characters>613</Characters>
  <Application>Microsoft Office Word</Application>
  <DocSecurity>0</DocSecurity>
  <Lines>5</Lines>
  <Paragraphs>1</Paragraphs>
  <ScaleCrop>false</ScaleCrop>
  <Company>CHINA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2018-03-26T07:08:00Z</dcterms:created>
  <dcterms:modified xsi:type="dcterms:W3CDTF">2018-03-26T07:35:00Z</dcterms:modified>
</cp:coreProperties>
</file>