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FB" w:rsidRDefault="00315937" w:rsidP="00315937">
      <w:pPr>
        <w:jc w:val="center"/>
        <w:rPr>
          <w:rFonts w:asciiTheme="majorEastAsia" w:eastAsiaTheme="majorEastAsia" w:hAnsiTheme="majorEastAsia" w:hint="eastAsia"/>
          <w:b/>
          <w:sz w:val="32"/>
          <w:szCs w:val="32"/>
        </w:rPr>
      </w:pPr>
      <w:r w:rsidRPr="00315937">
        <w:rPr>
          <w:rFonts w:asciiTheme="majorEastAsia" w:eastAsiaTheme="majorEastAsia" w:hAnsiTheme="majorEastAsia" w:hint="eastAsia"/>
          <w:b/>
          <w:sz w:val="32"/>
          <w:szCs w:val="32"/>
        </w:rPr>
        <w:t>请款申请</w:t>
      </w:r>
    </w:p>
    <w:p w:rsidR="00F3533A" w:rsidRPr="00F3533A" w:rsidRDefault="00F3533A" w:rsidP="00315937">
      <w:pPr>
        <w:jc w:val="center"/>
        <w:rPr>
          <w:rFonts w:asciiTheme="majorEastAsia" w:eastAsiaTheme="majorEastAsia" w:hAnsiTheme="majorEastAsia"/>
          <w:b/>
          <w:sz w:val="24"/>
          <w:szCs w:val="24"/>
        </w:rPr>
      </w:pPr>
      <w:bookmarkStart w:id="0" w:name="_GoBack"/>
      <w:bookmarkEnd w:id="0"/>
    </w:p>
    <w:p w:rsidR="00315937" w:rsidRPr="00C47216" w:rsidRDefault="00315937" w:rsidP="00315937">
      <w:pPr>
        <w:jc w:val="left"/>
        <w:rPr>
          <w:rFonts w:ascii="Arial" w:eastAsia="宋体" w:hAnsi="Arial" w:cs="Arial"/>
          <w:sz w:val="24"/>
          <w:szCs w:val="24"/>
        </w:rPr>
      </w:pPr>
      <w:r w:rsidRPr="00C47216">
        <w:rPr>
          <w:rFonts w:ascii="Arial" w:eastAsia="宋体" w:hAnsi="Arial" w:cs="Arial"/>
          <w:sz w:val="24"/>
          <w:szCs w:val="24"/>
        </w:rPr>
        <w:t>尊敬的北京城茂房地产开发有限公司</w:t>
      </w:r>
    </w:p>
    <w:p w:rsidR="00315937" w:rsidRPr="00C47216" w:rsidRDefault="00315937" w:rsidP="00315937">
      <w:pPr>
        <w:spacing w:line="480" w:lineRule="auto"/>
        <w:ind w:firstLineChars="200" w:firstLine="480"/>
        <w:jc w:val="left"/>
        <w:rPr>
          <w:rFonts w:ascii="Arial" w:eastAsia="宋体" w:hAnsi="Arial" w:cs="Arial"/>
          <w:sz w:val="24"/>
          <w:szCs w:val="24"/>
        </w:rPr>
      </w:pPr>
    </w:p>
    <w:p w:rsidR="00315937" w:rsidRPr="00C47216" w:rsidRDefault="00315937" w:rsidP="00315937">
      <w:pPr>
        <w:ind w:firstLineChars="200" w:firstLine="480"/>
        <w:jc w:val="left"/>
        <w:rPr>
          <w:rFonts w:ascii="Arial" w:eastAsia="宋体" w:hAnsi="Arial" w:cs="Arial"/>
          <w:sz w:val="24"/>
          <w:szCs w:val="24"/>
        </w:rPr>
      </w:pPr>
      <w:r w:rsidRPr="00C47216">
        <w:rPr>
          <w:rFonts w:ascii="Arial" w:eastAsia="宋体" w:hAnsi="Arial" w:cs="Arial"/>
          <w:sz w:val="24"/>
          <w:szCs w:val="24"/>
        </w:rPr>
        <w:t>首先感谢您使用我公司《</w:t>
      </w:r>
      <w:r w:rsidR="00F3533A">
        <w:rPr>
          <w:rFonts w:ascii="Arial" w:eastAsia="宋体" w:hAnsi="Arial" w:cs="Arial" w:hint="eastAsia"/>
          <w:sz w:val="24"/>
          <w:szCs w:val="24"/>
        </w:rPr>
        <w:t>房地产评估</w:t>
      </w:r>
      <w:r w:rsidRPr="00C47216">
        <w:rPr>
          <w:rFonts w:ascii="Arial" w:eastAsia="宋体" w:hAnsi="Arial" w:cs="Arial"/>
          <w:sz w:val="24"/>
          <w:szCs w:val="24"/>
        </w:rPr>
        <w:t>报告》。根据贵公司与</w:t>
      </w:r>
      <w:proofErr w:type="gramStart"/>
      <w:r w:rsidRPr="00C47216">
        <w:rPr>
          <w:rFonts w:ascii="Arial" w:eastAsia="宋体" w:hAnsi="Arial" w:cs="Arial"/>
          <w:sz w:val="24"/>
          <w:szCs w:val="24"/>
        </w:rPr>
        <w:t>北京康正宏</w:t>
      </w:r>
      <w:proofErr w:type="gramEnd"/>
      <w:r w:rsidRPr="00C47216">
        <w:rPr>
          <w:rFonts w:ascii="Arial" w:eastAsia="宋体" w:hAnsi="Arial" w:cs="Arial"/>
          <w:sz w:val="24"/>
          <w:szCs w:val="24"/>
        </w:rPr>
        <w:t>基房地产评估有限公司签订协议中的结算条款，请贵公司将：</w:t>
      </w:r>
    </w:p>
    <w:p w:rsidR="00315937" w:rsidRPr="00C47216" w:rsidRDefault="00315937" w:rsidP="00315937">
      <w:pPr>
        <w:ind w:firstLineChars="200" w:firstLine="480"/>
        <w:jc w:val="left"/>
        <w:rPr>
          <w:rFonts w:ascii="Arial" w:eastAsia="宋体" w:hAnsi="Arial" w:cs="Arial"/>
          <w:sz w:val="24"/>
          <w:szCs w:val="24"/>
        </w:rPr>
      </w:pPr>
    </w:p>
    <w:p w:rsidR="00315937" w:rsidRPr="00C47216" w:rsidRDefault="00315937" w:rsidP="00315937">
      <w:pPr>
        <w:ind w:firstLineChars="200" w:firstLine="480"/>
        <w:jc w:val="left"/>
        <w:rPr>
          <w:rFonts w:ascii="Arial" w:eastAsia="宋体" w:hAnsi="Arial" w:cs="Arial"/>
          <w:sz w:val="24"/>
          <w:szCs w:val="24"/>
        </w:rPr>
      </w:pPr>
    </w:p>
    <w:tbl>
      <w:tblPr>
        <w:tblStyle w:val="a3"/>
        <w:tblW w:w="0" w:type="auto"/>
        <w:tblInd w:w="2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416"/>
        <w:gridCol w:w="1417"/>
        <w:gridCol w:w="1417"/>
      </w:tblGrid>
      <w:tr w:rsidR="00315937" w:rsidRPr="00C47216" w:rsidTr="00315937">
        <w:trPr>
          <w:trHeight w:val="300"/>
        </w:trPr>
        <w:tc>
          <w:tcPr>
            <w:tcW w:w="1416"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应收金额</w:t>
            </w:r>
          </w:p>
        </w:tc>
        <w:tc>
          <w:tcPr>
            <w:tcW w:w="1416" w:type="dxa"/>
            <w:vMerge w:val="restart"/>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80000.00</w:t>
            </w:r>
          </w:p>
        </w:tc>
        <w:tc>
          <w:tcPr>
            <w:tcW w:w="1417"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实际应付</w:t>
            </w:r>
          </w:p>
        </w:tc>
        <w:tc>
          <w:tcPr>
            <w:tcW w:w="1417" w:type="dxa"/>
            <w:vMerge w:val="restart"/>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80000.00</w:t>
            </w:r>
          </w:p>
        </w:tc>
      </w:tr>
      <w:tr w:rsidR="00315937" w:rsidRPr="00C47216" w:rsidTr="00315937">
        <w:trPr>
          <w:trHeight w:val="300"/>
        </w:trPr>
        <w:tc>
          <w:tcPr>
            <w:tcW w:w="1416"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（元）：</w:t>
            </w:r>
          </w:p>
        </w:tc>
        <w:tc>
          <w:tcPr>
            <w:tcW w:w="1416" w:type="dxa"/>
            <w:vMerge/>
            <w:vAlign w:val="center"/>
          </w:tcPr>
          <w:p w:rsidR="00315937" w:rsidRPr="00C47216" w:rsidRDefault="00315937" w:rsidP="00315937">
            <w:pPr>
              <w:jc w:val="center"/>
              <w:rPr>
                <w:rFonts w:ascii="Arial" w:eastAsia="宋体" w:hAnsi="Arial" w:cs="Arial"/>
                <w:sz w:val="24"/>
                <w:szCs w:val="24"/>
              </w:rPr>
            </w:pPr>
          </w:p>
        </w:tc>
        <w:tc>
          <w:tcPr>
            <w:tcW w:w="1417"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（元）：</w:t>
            </w:r>
          </w:p>
        </w:tc>
        <w:tc>
          <w:tcPr>
            <w:tcW w:w="1417" w:type="dxa"/>
            <w:vMerge/>
            <w:vAlign w:val="center"/>
          </w:tcPr>
          <w:p w:rsidR="00315937" w:rsidRPr="00C47216" w:rsidRDefault="00315937" w:rsidP="00315937">
            <w:pPr>
              <w:jc w:val="center"/>
              <w:rPr>
                <w:rFonts w:ascii="Arial" w:eastAsia="宋体" w:hAnsi="Arial" w:cs="Arial"/>
                <w:sz w:val="24"/>
                <w:szCs w:val="24"/>
              </w:rPr>
            </w:pPr>
          </w:p>
        </w:tc>
      </w:tr>
    </w:tbl>
    <w:p w:rsidR="00315937" w:rsidRPr="00C47216" w:rsidRDefault="00315937" w:rsidP="00315937">
      <w:pPr>
        <w:ind w:firstLineChars="200" w:firstLine="480"/>
        <w:jc w:val="left"/>
        <w:rPr>
          <w:rFonts w:ascii="Arial" w:eastAsia="宋体" w:hAnsi="Arial" w:cs="Arial"/>
          <w:sz w:val="24"/>
          <w:szCs w:val="24"/>
        </w:rPr>
      </w:pPr>
    </w:p>
    <w:p w:rsidR="00315937" w:rsidRPr="00C47216" w:rsidRDefault="00315937" w:rsidP="00795A74">
      <w:pPr>
        <w:spacing w:line="480" w:lineRule="auto"/>
        <w:jc w:val="left"/>
        <w:rPr>
          <w:rFonts w:ascii="Arial" w:eastAsia="宋体" w:hAnsi="Arial" w:cs="Arial"/>
          <w:sz w:val="24"/>
          <w:szCs w:val="24"/>
        </w:rPr>
      </w:pPr>
      <w:r w:rsidRPr="00C47216">
        <w:rPr>
          <w:rFonts w:ascii="Arial" w:eastAsia="宋体" w:hAnsi="Arial" w:cs="Arial"/>
          <w:sz w:val="24"/>
          <w:szCs w:val="24"/>
        </w:rPr>
        <w:t>核对无误后，按照合同中约定，将此费用托收至我公司如下账户：</w:t>
      </w:r>
    </w:p>
    <w:tbl>
      <w:tblPr>
        <w:tblStyle w:val="a3"/>
        <w:tblW w:w="0" w:type="auto"/>
        <w:tblLook w:val="04A0" w:firstRow="1" w:lastRow="0" w:firstColumn="1" w:lastColumn="0" w:noHBand="0" w:noVBand="1"/>
      </w:tblPr>
      <w:tblGrid>
        <w:gridCol w:w="8522"/>
      </w:tblGrid>
      <w:tr w:rsidR="00795A74" w:rsidRPr="00C47216" w:rsidTr="00795A74">
        <w:tc>
          <w:tcPr>
            <w:tcW w:w="8522" w:type="dxa"/>
          </w:tcPr>
          <w:p w:rsidR="00795A74" w:rsidRPr="00C47216" w:rsidRDefault="00795A74" w:rsidP="00795A74">
            <w:pPr>
              <w:tabs>
                <w:tab w:val="left" w:pos="720"/>
              </w:tabs>
              <w:spacing w:beforeLines="20" w:before="62" w:afterLines="20" w:after="62"/>
              <w:rPr>
                <w:rFonts w:ascii="Arial" w:eastAsia="宋体" w:hAnsi="Arial" w:cs="Arial"/>
                <w:sz w:val="24"/>
                <w:szCs w:val="24"/>
              </w:rPr>
            </w:pPr>
            <w:r w:rsidRPr="00C47216">
              <w:rPr>
                <w:rFonts w:ascii="Arial" w:eastAsia="宋体" w:hAnsi="Arial" w:cs="Arial"/>
                <w:sz w:val="24"/>
                <w:szCs w:val="24"/>
              </w:rPr>
              <w:t>户</w:t>
            </w:r>
            <w:r w:rsidRPr="00C47216">
              <w:rPr>
                <w:rFonts w:ascii="Arial" w:eastAsia="宋体" w:hAnsi="Arial" w:cs="Arial"/>
                <w:sz w:val="24"/>
                <w:szCs w:val="24"/>
              </w:rPr>
              <w:t xml:space="preserve">    </w:t>
            </w:r>
            <w:r w:rsidRPr="00C47216">
              <w:rPr>
                <w:rFonts w:ascii="Arial" w:eastAsia="宋体" w:hAnsi="Arial" w:cs="Arial"/>
                <w:sz w:val="24"/>
                <w:szCs w:val="24"/>
              </w:rPr>
              <w:t>名：</w:t>
            </w:r>
            <w:proofErr w:type="gramStart"/>
            <w:r w:rsidRPr="00C47216">
              <w:rPr>
                <w:rFonts w:ascii="Arial" w:eastAsia="宋体" w:hAnsi="Arial" w:cs="Arial"/>
                <w:sz w:val="24"/>
                <w:szCs w:val="24"/>
              </w:rPr>
              <w:t>北京康正宏</w:t>
            </w:r>
            <w:proofErr w:type="gramEnd"/>
            <w:r w:rsidRPr="00C47216">
              <w:rPr>
                <w:rFonts w:ascii="Arial" w:eastAsia="宋体" w:hAnsi="Arial" w:cs="Arial"/>
                <w:sz w:val="24"/>
                <w:szCs w:val="24"/>
              </w:rPr>
              <w:t>基房地产评估有限公司</w:t>
            </w:r>
          </w:p>
          <w:p w:rsidR="00795A74" w:rsidRPr="00C47216" w:rsidRDefault="00795A74" w:rsidP="00795A74">
            <w:pPr>
              <w:tabs>
                <w:tab w:val="left" w:pos="720"/>
              </w:tabs>
              <w:spacing w:beforeLines="20" w:before="62" w:afterLines="20" w:after="62"/>
              <w:rPr>
                <w:rFonts w:ascii="Arial" w:eastAsia="宋体" w:hAnsi="Arial" w:cs="Arial"/>
                <w:sz w:val="24"/>
                <w:szCs w:val="24"/>
              </w:rPr>
            </w:pPr>
            <w:r w:rsidRPr="00C47216">
              <w:rPr>
                <w:rFonts w:ascii="Arial" w:eastAsia="宋体" w:hAnsi="Arial" w:cs="Arial"/>
                <w:sz w:val="24"/>
                <w:szCs w:val="24"/>
              </w:rPr>
              <w:t>纳税人识别号：</w:t>
            </w:r>
            <w:r w:rsidRPr="00C47216">
              <w:rPr>
                <w:rFonts w:ascii="Arial" w:eastAsia="宋体" w:hAnsi="Arial" w:cs="Arial"/>
                <w:sz w:val="24"/>
                <w:szCs w:val="24"/>
              </w:rPr>
              <w:t>91110106722616974K</w:t>
            </w:r>
          </w:p>
          <w:p w:rsidR="00795A74" w:rsidRPr="00C47216" w:rsidRDefault="00795A74" w:rsidP="00795A74">
            <w:pPr>
              <w:tabs>
                <w:tab w:val="left" w:pos="720"/>
              </w:tabs>
              <w:spacing w:beforeLines="20" w:before="62" w:afterLines="20" w:after="62"/>
              <w:rPr>
                <w:rFonts w:ascii="Arial" w:eastAsia="宋体" w:hAnsi="Arial" w:cs="Arial"/>
                <w:sz w:val="24"/>
                <w:szCs w:val="24"/>
              </w:rPr>
            </w:pPr>
            <w:r w:rsidRPr="00C47216">
              <w:rPr>
                <w:rFonts w:ascii="Arial" w:eastAsia="宋体" w:hAnsi="Arial" w:cs="Arial"/>
                <w:sz w:val="24"/>
                <w:szCs w:val="24"/>
              </w:rPr>
              <w:t>开</w:t>
            </w:r>
            <w:r w:rsidRPr="00C47216">
              <w:rPr>
                <w:rFonts w:ascii="Arial" w:eastAsia="宋体" w:hAnsi="Arial" w:cs="Arial"/>
                <w:sz w:val="24"/>
                <w:szCs w:val="24"/>
              </w:rPr>
              <w:t xml:space="preserve"> </w:t>
            </w:r>
            <w:r w:rsidRPr="00C47216">
              <w:rPr>
                <w:rFonts w:ascii="Arial" w:eastAsia="宋体" w:hAnsi="Arial" w:cs="Arial"/>
                <w:sz w:val="24"/>
                <w:szCs w:val="24"/>
              </w:rPr>
              <w:t>户</w:t>
            </w:r>
            <w:r w:rsidRPr="00C47216">
              <w:rPr>
                <w:rFonts w:ascii="Arial" w:eastAsia="宋体" w:hAnsi="Arial" w:cs="Arial"/>
                <w:sz w:val="24"/>
                <w:szCs w:val="24"/>
              </w:rPr>
              <w:t xml:space="preserve"> </w:t>
            </w:r>
            <w:r w:rsidRPr="00C47216">
              <w:rPr>
                <w:rFonts w:ascii="Arial" w:eastAsia="宋体" w:hAnsi="Arial" w:cs="Arial"/>
                <w:sz w:val="24"/>
                <w:szCs w:val="24"/>
              </w:rPr>
              <w:t>行：交通银行北京中轴路支行</w:t>
            </w:r>
          </w:p>
          <w:p w:rsidR="00795A74" w:rsidRPr="00C47216" w:rsidRDefault="00795A74" w:rsidP="00795A74">
            <w:pPr>
              <w:tabs>
                <w:tab w:val="left" w:pos="720"/>
              </w:tabs>
              <w:spacing w:beforeLines="20" w:before="62" w:afterLines="20" w:after="62"/>
              <w:rPr>
                <w:rFonts w:ascii="Arial" w:eastAsia="宋体" w:hAnsi="Arial" w:cs="Arial"/>
                <w:sz w:val="24"/>
                <w:szCs w:val="24"/>
              </w:rPr>
            </w:pPr>
            <w:r w:rsidRPr="00C47216">
              <w:rPr>
                <w:rFonts w:ascii="Arial" w:eastAsia="宋体" w:hAnsi="Arial" w:cs="Arial"/>
                <w:sz w:val="24"/>
                <w:szCs w:val="24"/>
              </w:rPr>
              <w:t>开户账号：</w:t>
            </w:r>
            <w:r w:rsidRPr="00C47216">
              <w:rPr>
                <w:rFonts w:ascii="Arial" w:eastAsia="宋体" w:hAnsi="Arial" w:cs="Arial"/>
                <w:sz w:val="24"/>
                <w:szCs w:val="24"/>
              </w:rPr>
              <w:t>110060739012015026873</w:t>
            </w:r>
          </w:p>
          <w:p w:rsidR="00795A74" w:rsidRPr="00C47216" w:rsidRDefault="00795A74" w:rsidP="00795A74">
            <w:pPr>
              <w:tabs>
                <w:tab w:val="left" w:pos="720"/>
              </w:tabs>
              <w:spacing w:beforeLines="20" w:before="62" w:afterLines="20" w:after="62"/>
              <w:rPr>
                <w:rFonts w:ascii="Arial" w:eastAsia="宋体" w:hAnsi="Arial" w:cs="Arial"/>
                <w:sz w:val="24"/>
                <w:szCs w:val="24"/>
              </w:rPr>
            </w:pPr>
            <w:r w:rsidRPr="00C47216">
              <w:rPr>
                <w:rFonts w:ascii="Arial" w:eastAsia="宋体" w:hAnsi="Arial" w:cs="Arial"/>
                <w:sz w:val="24"/>
                <w:szCs w:val="24"/>
              </w:rPr>
              <w:t>行</w:t>
            </w:r>
            <w:r w:rsidRPr="00C47216">
              <w:rPr>
                <w:rFonts w:ascii="Arial" w:eastAsia="宋体" w:hAnsi="Arial" w:cs="Arial"/>
                <w:sz w:val="24"/>
                <w:szCs w:val="24"/>
              </w:rPr>
              <w:t xml:space="preserve">    </w:t>
            </w:r>
            <w:r w:rsidRPr="00C47216">
              <w:rPr>
                <w:rFonts w:ascii="Arial" w:eastAsia="宋体" w:hAnsi="Arial" w:cs="Arial"/>
                <w:sz w:val="24"/>
                <w:szCs w:val="24"/>
              </w:rPr>
              <w:t>号：交</w:t>
            </w:r>
            <w:r w:rsidRPr="00C47216">
              <w:rPr>
                <w:rFonts w:ascii="Arial" w:eastAsia="宋体" w:hAnsi="Arial" w:cs="Arial"/>
                <w:sz w:val="24"/>
                <w:szCs w:val="24"/>
              </w:rPr>
              <w:t>739</w:t>
            </w:r>
          </w:p>
          <w:p w:rsidR="00795A74" w:rsidRPr="00C47216" w:rsidRDefault="00795A74" w:rsidP="00795A74">
            <w:pPr>
              <w:tabs>
                <w:tab w:val="left" w:pos="720"/>
              </w:tabs>
              <w:spacing w:beforeLines="20" w:before="62" w:afterLines="20" w:after="62"/>
              <w:rPr>
                <w:rFonts w:ascii="Arial" w:eastAsia="宋体" w:hAnsi="Arial" w:cs="Arial"/>
                <w:sz w:val="24"/>
                <w:szCs w:val="24"/>
              </w:rPr>
            </w:pPr>
            <w:r w:rsidRPr="00C47216">
              <w:rPr>
                <w:rFonts w:ascii="Arial" w:eastAsia="宋体" w:hAnsi="Arial" w:cs="Arial"/>
                <w:sz w:val="24"/>
                <w:szCs w:val="24"/>
              </w:rPr>
              <w:t>地</w:t>
            </w:r>
            <w:r w:rsidRPr="00C47216">
              <w:rPr>
                <w:rFonts w:ascii="Arial" w:eastAsia="宋体" w:hAnsi="Arial" w:cs="Arial"/>
                <w:sz w:val="24"/>
                <w:szCs w:val="24"/>
              </w:rPr>
              <w:t xml:space="preserve">    </w:t>
            </w:r>
            <w:r w:rsidRPr="00C47216">
              <w:rPr>
                <w:rFonts w:ascii="Arial" w:eastAsia="宋体" w:hAnsi="Arial" w:cs="Arial"/>
                <w:sz w:val="24"/>
                <w:szCs w:val="24"/>
              </w:rPr>
              <w:t>址：北京市丰台区方</w:t>
            </w:r>
            <w:proofErr w:type="gramStart"/>
            <w:r w:rsidRPr="00C47216">
              <w:rPr>
                <w:rFonts w:ascii="Arial" w:eastAsia="宋体" w:hAnsi="Arial" w:cs="Arial"/>
                <w:sz w:val="24"/>
                <w:szCs w:val="24"/>
              </w:rPr>
              <w:t>庄芳城园</w:t>
            </w:r>
            <w:proofErr w:type="gramEnd"/>
            <w:r w:rsidRPr="00C47216">
              <w:rPr>
                <w:rFonts w:ascii="Arial" w:eastAsia="宋体" w:hAnsi="Arial" w:cs="Arial"/>
                <w:sz w:val="24"/>
                <w:szCs w:val="24"/>
              </w:rPr>
              <w:t>一区</w:t>
            </w:r>
            <w:r w:rsidRPr="00C47216">
              <w:rPr>
                <w:rFonts w:ascii="Arial" w:eastAsia="宋体" w:hAnsi="Arial" w:cs="Arial"/>
                <w:sz w:val="24"/>
                <w:szCs w:val="24"/>
              </w:rPr>
              <w:t>16</w:t>
            </w:r>
            <w:r w:rsidRPr="00C47216">
              <w:rPr>
                <w:rFonts w:ascii="Arial" w:eastAsia="宋体" w:hAnsi="Arial" w:cs="Arial"/>
                <w:sz w:val="24"/>
                <w:szCs w:val="24"/>
              </w:rPr>
              <w:t>号楼</w:t>
            </w:r>
            <w:r w:rsidRPr="00C47216">
              <w:rPr>
                <w:rFonts w:ascii="Arial" w:eastAsia="宋体" w:hAnsi="Arial" w:cs="Arial"/>
                <w:sz w:val="24"/>
                <w:szCs w:val="24"/>
              </w:rPr>
              <w:t>2</w:t>
            </w:r>
            <w:r w:rsidRPr="00C47216">
              <w:rPr>
                <w:rFonts w:ascii="Arial" w:eastAsia="宋体" w:hAnsi="Arial" w:cs="Arial"/>
                <w:sz w:val="24"/>
                <w:szCs w:val="24"/>
              </w:rPr>
              <w:t>层</w:t>
            </w:r>
            <w:r w:rsidRPr="00C47216">
              <w:rPr>
                <w:rFonts w:ascii="Arial" w:eastAsia="宋体" w:hAnsi="Arial" w:cs="Arial"/>
                <w:sz w:val="24"/>
                <w:szCs w:val="24"/>
              </w:rPr>
              <w:t>2</w:t>
            </w:r>
            <w:r w:rsidRPr="00C47216">
              <w:rPr>
                <w:rFonts w:ascii="Arial" w:eastAsia="宋体" w:hAnsi="Arial" w:cs="Arial"/>
                <w:sz w:val="24"/>
                <w:szCs w:val="24"/>
              </w:rPr>
              <w:t>门配套公建</w:t>
            </w:r>
            <w:r w:rsidRPr="00C47216">
              <w:rPr>
                <w:rFonts w:ascii="Arial" w:eastAsia="宋体" w:hAnsi="Arial" w:cs="Arial"/>
                <w:sz w:val="24"/>
                <w:szCs w:val="24"/>
              </w:rPr>
              <w:t>01</w:t>
            </w:r>
          </w:p>
          <w:p w:rsidR="00795A74" w:rsidRPr="00C47216" w:rsidRDefault="00795A74" w:rsidP="00795A74">
            <w:pPr>
              <w:jc w:val="left"/>
              <w:rPr>
                <w:rFonts w:ascii="Arial" w:eastAsia="宋体" w:hAnsi="Arial" w:cs="Arial"/>
                <w:sz w:val="24"/>
                <w:szCs w:val="24"/>
              </w:rPr>
            </w:pPr>
            <w:r w:rsidRPr="00C47216">
              <w:rPr>
                <w:rFonts w:ascii="Arial" w:eastAsia="宋体" w:hAnsi="Arial" w:cs="Arial"/>
                <w:sz w:val="24"/>
                <w:szCs w:val="24"/>
              </w:rPr>
              <w:t>电</w:t>
            </w:r>
            <w:r w:rsidRPr="00C47216">
              <w:rPr>
                <w:rFonts w:ascii="Arial" w:eastAsia="宋体" w:hAnsi="Arial" w:cs="Arial"/>
                <w:sz w:val="24"/>
                <w:szCs w:val="24"/>
              </w:rPr>
              <w:t xml:space="preserve">    </w:t>
            </w:r>
            <w:r w:rsidRPr="00C47216">
              <w:rPr>
                <w:rFonts w:ascii="Arial" w:eastAsia="宋体" w:hAnsi="Arial" w:cs="Arial"/>
                <w:sz w:val="24"/>
                <w:szCs w:val="24"/>
              </w:rPr>
              <w:t>话：</w:t>
            </w:r>
            <w:r w:rsidRPr="00C47216">
              <w:rPr>
                <w:rFonts w:ascii="Arial" w:eastAsia="宋体" w:hAnsi="Arial" w:cs="Arial"/>
                <w:sz w:val="24"/>
                <w:szCs w:val="24"/>
              </w:rPr>
              <w:t>82253558</w:t>
            </w:r>
          </w:p>
        </w:tc>
      </w:tr>
    </w:tbl>
    <w:p w:rsidR="00795A74" w:rsidRPr="00C47216" w:rsidRDefault="00795A74" w:rsidP="00315937">
      <w:pPr>
        <w:jc w:val="left"/>
        <w:rPr>
          <w:rFonts w:ascii="Arial" w:eastAsia="宋体" w:hAnsi="Arial" w:cs="Arial"/>
          <w:sz w:val="24"/>
          <w:szCs w:val="24"/>
        </w:rPr>
      </w:pPr>
    </w:p>
    <w:p w:rsidR="00795A74" w:rsidRPr="00C47216" w:rsidRDefault="00795A74" w:rsidP="00315937">
      <w:pPr>
        <w:jc w:val="left"/>
        <w:rPr>
          <w:rFonts w:ascii="Arial" w:eastAsia="宋体" w:hAnsi="Arial" w:cs="Arial"/>
          <w:sz w:val="24"/>
          <w:szCs w:val="24"/>
        </w:rPr>
      </w:pPr>
    </w:p>
    <w:tbl>
      <w:tblPr>
        <w:tblStyle w:val="a3"/>
        <w:tblW w:w="8472" w:type="dxa"/>
        <w:jc w:val="center"/>
        <w:tblCellMar>
          <w:top w:w="57" w:type="dxa"/>
          <w:bottom w:w="57" w:type="dxa"/>
        </w:tblCellMar>
        <w:tblLook w:val="04A0" w:firstRow="1" w:lastRow="0" w:firstColumn="1" w:lastColumn="0" w:noHBand="0" w:noVBand="1"/>
      </w:tblPr>
      <w:tblGrid>
        <w:gridCol w:w="2918"/>
        <w:gridCol w:w="2868"/>
        <w:gridCol w:w="1366"/>
        <w:gridCol w:w="1320"/>
      </w:tblGrid>
      <w:tr w:rsidR="00795A74" w:rsidRPr="00F3533A" w:rsidTr="00F3533A">
        <w:trPr>
          <w:jc w:val="center"/>
        </w:trPr>
        <w:tc>
          <w:tcPr>
            <w:tcW w:w="2918"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报告编号</w:t>
            </w:r>
          </w:p>
        </w:tc>
        <w:tc>
          <w:tcPr>
            <w:tcW w:w="2868"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报告名称</w:t>
            </w:r>
          </w:p>
        </w:tc>
        <w:tc>
          <w:tcPr>
            <w:tcW w:w="1366"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总金额（元）</w:t>
            </w:r>
          </w:p>
        </w:tc>
        <w:tc>
          <w:tcPr>
            <w:tcW w:w="1320"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实际结算（元）</w:t>
            </w:r>
          </w:p>
        </w:tc>
      </w:tr>
      <w:tr w:rsidR="00795A74" w:rsidRPr="00F3533A" w:rsidTr="00F3533A">
        <w:trPr>
          <w:jc w:val="center"/>
        </w:trPr>
        <w:tc>
          <w:tcPr>
            <w:tcW w:w="2918" w:type="dxa"/>
            <w:vAlign w:val="center"/>
          </w:tcPr>
          <w:p w:rsidR="00795A74" w:rsidRPr="00F3533A" w:rsidRDefault="00795A74" w:rsidP="00795A74">
            <w:pPr>
              <w:jc w:val="left"/>
              <w:rPr>
                <w:rFonts w:ascii="Arial" w:eastAsia="宋体" w:hAnsi="Arial" w:cs="Arial"/>
                <w:szCs w:val="21"/>
              </w:rPr>
            </w:pPr>
            <w:proofErr w:type="gramStart"/>
            <w:r w:rsidRPr="00F3533A">
              <w:rPr>
                <w:rFonts w:ascii="Arial" w:eastAsia="宋体" w:hAnsi="Arial" w:cs="Arial"/>
                <w:szCs w:val="21"/>
              </w:rPr>
              <w:t>康正评</w:t>
            </w:r>
            <w:proofErr w:type="gramEnd"/>
            <w:r w:rsidRPr="00F3533A">
              <w:rPr>
                <w:rFonts w:ascii="Arial" w:eastAsia="宋体" w:hAnsi="Arial" w:cs="Arial"/>
                <w:szCs w:val="21"/>
              </w:rPr>
              <w:t>字</w:t>
            </w:r>
            <w:r w:rsidR="00F3533A" w:rsidRPr="00F3533A">
              <w:rPr>
                <w:rFonts w:ascii="Arial" w:eastAsia="宋体" w:hAnsi="Arial" w:cs="Arial"/>
                <w:szCs w:val="21"/>
              </w:rPr>
              <w:t>2020-1-0522-F01DYGJ1</w:t>
            </w:r>
            <w:r w:rsidRPr="00F3533A">
              <w:rPr>
                <w:rFonts w:ascii="Arial" w:eastAsia="宋体" w:hAnsi="Arial" w:cs="Arial"/>
                <w:szCs w:val="21"/>
              </w:rPr>
              <w:t>号</w:t>
            </w:r>
          </w:p>
        </w:tc>
        <w:tc>
          <w:tcPr>
            <w:tcW w:w="2868" w:type="dxa"/>
            <w:vAlign w:val="center"/>
          </w:tcPr>
          <w:p w:rsidR="00795A74" w:rsidRPr="00F3533A" w:rsidRDefault="00F3533A" w:rsidP="00795A74">
            <w:pPr>
              <w:rPr>
                <w:rFonts w:ascii="Arial" w:eastAsia="宋体" w:hAnsi="Arial" w:cs="Arial"/>
                <w:szCs w:val="21"/>
              </w:rPr>
            </w:pPr>
            <w:r w:rsidRPr="00F3533A">
              <w:rPr>
                <w:rFonts w:ascii="Arial" w:eastAsia="宋体" w:hAnsi="Arial" w:cs="Arial" w:hint="eastAsia"/>
                <w:szCs w:val="21"/>
              </w:rPr>
              <w:t>北京市顺义区北小营镇顺义新城第</w:t>
            </w:r>
            <w:r w:rsidRPr="00F3533A">
              <w:rPr>
                <w:rFonts w:ascii="Arial" w:eastAsia="宋体" w:hAnsi="Arial" w:cs="Arial" w:hint="eastAsia"/>
                <w:szCs w:val="21"/>
              </w:rPr>
              <w:t>30</w:t>
            </w:r>
            <w:r w:rsidRPr="00F3533A">
              <w:rPr>
                <w:rFonts w:ascii="Arial" w:eastAsia="宋体" w:hAnsi="Arial" w:cs="Arial" w:hint="eastAsia"/>
                <w:szCs w:val="21"/>
              </w:rPr>
              <w:t>街区</w:t>
            </w:r>
            <w:r w:rsidRPr="00F3533A">
              <w:rPr>
                <w:rFonts w:ascii="Arial" w:eastAsia="宋体" w:hAnsi="Arial" w:cs="Arial" w:hint="eastAsia"/>
                <w:szCs w:val="21"/>
              </w:rPr>
              <w:t>30-01-02</w:t>
            </w:r>
            <w:r w:rsidRPr="00F3533A">
              <w:rPr>
                <w:rFonts w:ascii="Arial" w:eastAsia="宋体" w:hAnsi="Arial" w:cs="Arial" w:hint="eastAsia"/>
                <w:szCs w:val="21"/>
              </w:rPr>
              <w:t>地块部分住宅、地下仓储及地下车库用房分摊出让国有建设用地使用权及在建建筑物房地产抵押价值评估</w:t>
            </w:r>
          </w:p>
        </w:tc>
        <w:tc>
          <w:tcPr>
            <w:tcW w:w="1366"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80000.00</w:t>
            </w:r>
          </w:p>
        </w:tc>
        <w:tc>
          <w:tcPr>
            <w:tcW w:w="1320"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80000.00</w:t>
            </w:r>
          </w:p>
        </w:tc>
      </w:tr>
    </w:tbl>
    <w:p w:rsidR="00795A74" w:rsidRPr="00C47216" w:rsidRDefault="00795A74" w:rsidP="00315937">
      <w:pPr>
        <w:jc w:val="left"/>
        <w:rPr>
          <w:rFonts w:ascii="Arial" w:eastAsia="宋体" w:hAnsi="Arial" w:cs="Arial"/>
          <w:sz w:val="24"/>
          <w:szCs w:val="24"/>
        </w:rPr>
      </w:pPr>
    </w:p>
    <w:p w:rsidR="00795A74" w:rsidRPr="00C47216" w:rsidRDefault="00795A74" w:rsidP="00315937">
      <w:pPr>
        <w:jc w:val="left"/>
        <w:rPr>
          <w:rFonts w:ascii="Arial" w:eastAsia="宋体" w:hAnsi="Arial" w:cs="Arial"/>
          <w:sz w:val="24"/>
          <w:szCs w:val="24"/>
        </w:rPr>
      </w:pPr>
      <w:r w:rsidRPr="00C47216">
        <w:rPr>
          <w:rFonts w:ascii="Arial" w:eastAsia="宋体" w:hAnsi="Arial" w:cs="Arial"/>
          <w:sz w:val="24"/>
          <w:szCs w:val="24"/>
        </w:rPr>
        <w:t>谢谢您对我公司工作的支持，祝贵公司事业蒸蒸日上！</w:t>
      </w:r>
    </w:p>
    <w:p w:rsidR="00795A74" w:rsidRPr="00C47216" w:rsidRDefault="00795A74" w:rsidP="00315937">
      <w:pPr>
        <w:jc w:val="left"/>
        <w:rPr>
          <w:rFonts w:ascii="Arial" w:eastAsia="宋体" w:hAnsi="Arial" w:cs="Arial"/>
          <w:sz w:val="24"/>
          <w:szCs w:val="24"/>
        </w:rPr>
      </w:pPr>
    </w:p>
    <w:p w:rsidR="00795A74" w:rsidRPr="00C47216" w:rsidRDefault="00795A74" w:rsidP="00795A74">
      <w:pPr>
        <w:spacing w:line="480" w:lineRule="auto"/>
        <w:jc w:val="right"/>
        <w:rPr>
          <w:rFonts w:ascii="Arial" w:eastAsia="宋体" w:hAnsi="Arial" w:cs="Arial"/>
          <w:sz w:val="24"/>
          <w:szCs w:val="24"/>
        </w:rPr>
      </w:pPr>
      <w:r w:rsidRPr="00C47216">
        <w:rPr>
          <w:rFonts w:ascii="Arial" w:eastAsia="宋体" w:hAnsi="Arial" w:cs="Arial"/>
          <w:sz w:val="24"/>
          <w:szCs w:val="24"/>
        </w:rPr>
        <w:t xml:space="preserve"> </w:t>
      </w:r>
      <w:proofErr w:type="gramStart"/>
      <w:r w:rsidRPr="00C47216">
        <w:rPr>
          <w:rFonts w:ascii="Arial" w:eastAsia="宋体" w:hAnsi="Arial" w:cs="Arial"/>
          <w:sz w:val="24"/>
          <w:szCs w:val="24"/>
        </w:rPr>
        <w:t>北京康正宏</w:t>
      </w:r>
      <w:proofErr w:type="gramEnd"/>
      <w:r w:rsidRPr="00C47216">
        <w:rPr>
          <w:rFonts w:ascii="Arial" w:eastAsia="宋体" w:hAnsi="Arial" w:cs="Arial"/>
          <w:sz w:val="24"/>
          <w:szCs w:val="24"/>
        </w:rPr>
        <w:t>基房地产评估有限公司</w:t>
      </w:r>
    </w:p>
    <w:p w:rsidR="00795A74" w:rsidRPr="00C47216" w:rsidRDefault="00795A74" w:rsidP="00795A74">
      <w:pPr>
        <w:spacing w:line="480" w:lineRule="auto"/>
        <w:ind w:right="480" w:firstLineChars="2000" w:firstLine="4800"/>
        <w:rPr>
          <w:rFonts w:ascii="Arial" w:eastAsia="宋体" w:hAnsi="Arial" w:cs="Arial"/>
          <w:sz w:val="24"/>
          <w:szCs w:val="24"/>
        </w:rPr>
      </w:pPr>
      <w:r w:rsidRPr="00C47216">
        <w:rPr>
          <w:rFonts w:ascii="Arial" w:eastAsia="宋体" w:hAnsi="Arial" w:cs="Arial"/>
          <w:sz w:val="24"/>
          <w:szCs w:val="24"/>
        </w:rPr>
        <w:t>法定代表人：</w:t>
      </w:r>
    </w:p>
    <w:p w:rsidR="00795A74" w:rsidRPr="00C47216" w:rsidRDefault="00795A74" w:rsidP="00795A74">
      <w:pPr>
        <w:spacing w:line="480" w:lineRule="auto"/>
        <w:jc w:val="right"/>
        <w:rPr>
          <w:rFonts w:ascii="Arial" w:eastAsia="宋体" w:hAnsi="Arial" w:cs="Arial"/>
          <w:sz w:val="24"/>
          <w:szCs w:val="24"/>
        </w:rPr>
      </w:pPr>
      <w:r w:rsidRPr="00C47216">
        <w:rPr>
          <w:rFonts w:ascii="Arial" w:eastAsia="宋体" w:hAnsi="Arial" w:cs="Arial"/>
          <w:sz w:val="24"/>
          <w:szCs w:val="24"/>
        </w:rPr>
        <w:t>202</w:t>
      </w:r>
      <w:r w:rsidR="00F3533A">
        <w:rPr>
          <w:rFonts w:ascii="Arial" w:eastAsia="宋体" w:hAnsi="Arial" w:cs="Arial" w:hint="eastAsia"/>
          <w:sz w:val="24"/>
          <w:szCs w:val="24"/>
        </w:rPr>
        <w:t>1</w:t>
      </w:r>
      <w:r w:rsidRPr="00C47216">
        <w:rPr>
          <w:rFonts w:ascii="Arial" w:eastAsia="宋体" w:hAnsi="Arial" w:cs="Arial"/>
          <w:sz w:val="24"/>
          <w:szCs w:val="24"/>
        </w:rPr>
        <w:t>年</w:t>
      </w:r>
      <w:r w:rsidR="00F3533A">
        <w:rPr>
          <w:rFonts w:ascii="Arial" w:eastAsia="宋体" w:hAnsi="Arial" w:cs="Arial" w:hint="eastAsia"/>
          <w:sz w:val="24"/>
          <w:szCs w:val="24"/>
        </w:rPr>
        <w:t>4</w:t>
      </w:r>
      <w:r w:rsidRPr="00C47216">
        <w:rPr>
          <w:rFonts w:ascii="Arial" w:eastAsia="宋体" w:hAnsi="Arial" w:cs="Arial"/>
          <w:sz w:val="24"/>
          <w:szCs w:val="24"/>
        </w:rPr>
        <w:t>月</w:t>
      </w:r>
      <w:r w:rsidRPr="00C47216">
        <w:rPr>
          <w:rFonts w:ascii="Arial" w:eastAsia="宋体" w:hAnsi="Arial" w:cs="Arial"/>
          <w:sz w:val="24"/>
          <w:szCs w:val="24"/>
        </w:rPr>
        <w:t>2</w:t>
      </w:r>
      <w:r w:rsidR="00F3533A">
        <w:rPr>
          <w:rFonts w:ascii="Arial" w:eastAsia="宋体" w:hAnsi="Arial" w:cs="Arial" w:hint="eastAsia"/>
          <w:sz w:val="24"/>
          <w:szCs w:val="24"/>
        </w:rPr>
        <w:t>1</w:t>
      </w:r>
      <w:r w:rsidRPr="00C47216">
        <w:rPr>
          <w:rFonts w:ascii="Arial" w:eastAsia="宋体" w:hAnsi="Arial" w:cs="Arial"/>
          <w:sz w:val="24"/>
          <w:szCs w:val="24"/>
        </w:rPr>
        <w:t>日</w:t>
      </w:r>
    </w:p>
    <w:sectPr w:rsidR="00795A74" w:rsidRPr="00C47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937"/>
    <w:rsid w:val="00225EFB"/>
    <w:rsid w:val="00315937"/>
    <w:rsid w:val="00795A74"/>
    <w:rsid w:val="008C02B5"/>
    <w:rsid w:val="00C47216"/>
    <w:rsid w:val="00F3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5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5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78</Words>
  <Characters>447</Characters>
  <Application>Microsoft Office Word</Application>
  <DocSecurity>0</DocSecurity>
  <Lines>3</Lines>
  <Paragraphs>1</Paragraphs>
  <ScaleCrop>false</ScaleCrop>
  <Company>CHINA</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5</cp:revision>
  <dcterms:created xsi:type="dcterms:W3CDTF">2020-05-28T01:12:00Z</dcterms:created>
  <dcterms:modified xsi:type="dcterms:W3CDTF">2021-04-21T03:06:00Z</dcterms:modified>
</cp:coreProperties>
</file>