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jc w:val="center"/>
        <w:rPr>
          <w:rFonts w:ascii="宋体" w:hAnsi="宋体" w:cs="宋体"/>
          <w:b/>
          <w:bCs/>
          <w:sz w:val="36"/>
          <w:szCs w:val="36"/>
          <w:highlight w:val="none"/>
        </w:rPr>
      </w:pPr>
      <w:bookmarkStart w:id="2" w:name="_GoBack"/>
      <w:r>
        <w:rPr>
          <w:rFonts w:hint="eastAsia" w:ascii="宋体" w:hAnsi="宋体" w:cs="宋体"/>
          <w:b/>
          <w:bCs/>
          <w:sz w:val="36"/>
          <w:szCs w:val="36"/>
          <w:highlight w:val="none"/>
        </w:rPr>
        <w:t>关于红星苏州盛泽项目</w:t>
      </w:r>
      <w:r>
        <w:rPr>
          <w:rFonts w:ascii="Arial" w:hAnsi="Arial" w:cs="Arial"/>
          <w:b/>
          <w:bCs/>
          <w:sz w:val="36"/>
          <w:szCs w:val="36"/>
          <w:highlight w:val="none"/>
        </w:rPr>
        <w:t>202</w:t>
      </w:r>
      <w:r>
        <w:rPr>
          <w:rFonts w:hint="eastAsia" w:ascii="Arial" w:hAnsi="Arial" w:cs="Arial"/>
          <w:b/>
          <w:bCs/>
          <w:sz w:val="36"/>
          <w:szCs w:val="36"/>
          <w:highlight w:val="none"/>
          <w:lang w:val="en-US" w:eastAsia="zh-CN"/>
        </w:rPr>
        <w:t>1</w:t>
      </w:r>
      <w:r>
        <w:rPr>
          <w:rFonts w:hint="eastAsia" w:ascii="宋体" w:hAnsi="宋体" w:cs="宋体"/>
          <w:b/>
          <w:bCs/>
          <w:sz w:val="36"/>
          <w:szCs w:val="36"/>
          <w:highlight w:val="none"/>
        </w:rPr>
        <w:t>年</w:t>
      </w:r>
      <w:r>
        <w:rPr>
          <w:rFonts w:hint="eastAsia" w:ascii="Arial" w:hAnsi="Arial" w:cs="Arial"/>
          <w:b/>
          <w:bCs/>
          <w:sz w:val="36"/>
          <w:szCs w:val="36"/>
          <w:highlight w:val="none"/>
          <w:lang w:val="en-US" w:eastAsia="zh-CN"/>
        </w:rPr>
        <w:t>2</w:t>
      </w:r>
      <w:r>
        <w:rPr>
          <w:rFonts w:hint="eastAsia" w:ascii="宋体" w:hAnsi="宋体" w:cs="宋体"/>
          <w:b/>
          <w:bCs/>
          <w:sz w:val="36"/>
          <w:szCs w:val="36"/>
          <w:highlight w:val="none"/>
        </w:rPr>
        <w:t>月资金计划</w:t>
      </w:r>
    </w:p>
    <w:p>
      <w:pPr>
        <w:jc w:val="center"/>
        <w:rPr>
          <w:rFonts w:ascii="宋体" w:hAnsi="宋体" w:cs="宋体"/>
          <w:b/>
          <w:bCs/>
          <w:sz w:val="36"/>
          <w:szCs w:val="36"/>
          <w:highlight w:val="none"/>
        </w:rPr>
      </w:pPr>
      <w:r>
        <w:rPr>
          <w:rFonts w:hint="eastAsia" w:ascii="宋体" w:hAnsi="宋体" w:cs="宋体"/>
          <w:b/>
          <w:bCs/>
          <w:sz w:val="36"/>
          <w:szCs w:val="36"/>
          <w:highlight w:val="none"/>
        </w:rPr>
        <w:t>审核说明</w:t>
      </w:r>
    </w:p>
    <w:bookmarkEnd w:id="2"/>
    <w:p>
      <w:pPr>
        <w:spacing w:line="360" w:lineRule="auto"/>
        <w:rPr>
          <w:rFonts w:ascii="宋体" w:hAnsi="宋体"/>
          <w:b/>
          <w:bCs/>
          <w:sz w:val="28"/>
          <w:szCs w:val="28"/>
          <w:highlight w:val="none"/>
        </w:rPr>
      </w:pPr>
      <w:r>
        <w:rPr>
          <w:rFonts w:hint="eastAsia" w:ascii="宋体" w:hAnsi="宋体"/>
          <w:b/>
          <w:bCs/>
          <w:sz w:val="28"/>
          <w:szCs w:val="28"/>
          <w:highlight w:val="none"/>
        </w:rPr>
        <w:t>中航信托股份有限公司：</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苏州星盛房地产开发有限公司（以下简称项目公司）于</w:t>
      </w:r>
      <w:r>
        <w:rPr>
          <w:rFonts w:ascii="宋体" w:hAnsi="宋体"/>
          <w:sz w:val="24"/>
          <w:szCs w:val="24"/>
          <w:highlight w:val="none"/>
        </w:rPr>
        <w:t>202</w:t>
      </w:r>
      <w:r>
        <w:rPr>
          <w:rFonts w:hint="eastAsia" w:ascii="宋体" w:hAnsi="宋体"/>
          <w:sz w:val="24"/>
          <w:szCs w:val="24"/>
          <w:highlight w:val="none"/>
          <w:lang w:val="en-US" w:eastAsia="zh-CN"/>
        </w:rPr>
        <w:t>1</w:t>
      </w:r>
      <w:r>
        <w:rPr>
          <w:rFonts w:ascii="宋体" w:hAnsi="宋体"/>
          <w:sz w:val="24"/>
          <w:szCs w:val="24"/>
          <w:highlight w:val="none"/>
        </w:rPr>
        <w:t>年</w:t>
      </w:r>
      <w:r>
        <w:rPr>
          <w:rFonts w:hint="eastAsia" w:ascii="宋体" w:hAnsi="宋体"/>
          <w:sz w:val="24"/>
          <w:szCs w:val="24"/>
          <w:highlight w:val="none"/>
          <w:lang w:val="en-US" w:eastAsia="zh-CN"/>
        </w:rPr>
        <w:t>2</w:t>
      </w:r>
      <w:r>
        <w:rPr>
          <w:rFonts w:ascii="宋体" w:hAnsi="宋体"/>
          <w:sz w:val="24"/>
          <w:szCs w:val="24"/>
          <w:highlight w:val="none"/>
        </w:rPr>
        <w:t>月</w:t>
      </w:r>
      <w:r>
        <w:rPr>
          <w:rFonts w:hint="eastAsia" w:ascii="宋体" w:hAnsi="宋体"/>
          <w:sz w:val="24"/>
          <w:szCs w:val="24"/>
          <w:highlight w:val="none"/>
          <w:lang w:val="en-US" w:eastAsia="zh-CN"/>
        </w:rPr>
        <w:t>4</w:t>
      </w:r>
      <w:r>
        <w:rPr>
          <w:rFonts w:ascii="宋体" w:hAnsi="宋体"/>
          <w:sz w:val="24"/>
          <w:szCs w:val="24"/>
          <w:highlight w:val="none"/>
        </w:rPr>
        <w:t>日</w:t>
      </w:r>
      <w:r>
        <w:rPr>
          <w:rFonts w:hint="eastAsia" w:ascii="宋体" w:hAnsi="宋体"/>
          <w:sz w:val="24"/>
          <w:szCs w:val="24"/>
          <w:highlight w:val="none"/>
        </w:rPr>
        <w:t>提交了202</w:t>
      </w:r>
      <w:r>
        <w:rPr>
          <w:rFonts w:hint="eastAsia" w:ascii="宋体" w:hAnsi="宋体"/>
          <w:sz w:val="24"/>
          <w:szCs w:val="24"/>
          <w:highlight w:val="none"/>
          <w:lang w:val="en-US" w:eastAsia="zh-CN"/>
        </w:rPr>
        <w:t>1</w:t>
      </w:r>
      <w:r>
        <w:rPr>
          <w:rFonts w:hint="eastAsia" w:ascii="宋体" w:hAnsi="宋体"/>
          <w:sz w:val="24"/>
          <w:szCs w:val="24"/>
          <w:highlight w:val="none"/>
        </w:rPr>
        <w:t>年</w:t>
      </w:r>
      <w:r>
        <w:rPr>
          <w:rFonts w:hint="eastAsia" w:ascii="宋体" w:hAnsi="宋体"/>
          <w:sz w:val="24"/>
          <w:szCs w:val="24"/>
          <w:highlight w:val="none"/>
          <w:lang w:val="en-US" w:eastAsia="zh-CN"/>
        </w:rPr>
        <w:t>2</w:t>
      </w:r>
      <w:r>
        <w:rPr>
          <w:rFonts w:hint="eastAsia" w:ascii="宋体" w:hAnsi="宋体"/>
          <w:sz w:val="24"/>
          <w:szCs w:val="24"/>
          <w:highlight w:val="none"/>
        </w:rPr>
        <w:t>月份《月度资金计划表》，我司对项目公司申报的资金计划进行了审核，审核结果如下：</w:t>
      </w:r>
    </w:p>
    <w:p>
      <w:pPr>
        <w:numPr>
          <w:ilvl w:val="0"/>
          <w:numId w:val="1"/>
        </w:numPr>
        <w:spacing w:before="156" w:beforeLines="50" w:after="156" w:afterLines="50" w:line="360" w:lineRule="auto"/>
        <w:ind w:firstLine="120" w:firstLineChars="50"/>
        <w:rPr>
          <w:rFonts w:ascii="宋体" w:hAnsi="宋体"/>
          <w:b/>
          <w:sz w:val="24"/>
          <w:szCs w:val="24"/>
          <w:highlight w:val="none"/>
        </w:rPr>
      </w:pPr>
      <w:r>
        <w:rPr>
          <w:rFonts w:hint="eastAsia" w:ascii="宋体" w:hAnsi="宋体"/>
          <w:b/>
          <w:sz w:val="24"/>
          <w:szCs w:val="24"/>
          <w:highlight w:val="none"/>
        </w:rPr>
        <w:t>苏州红星盛泽项目202</w:t>
      </w:r>
      <w:r>
        <w:rPr>
          <w:rFonts w:hint="eastAsia" w:ascii="宋体" w:hAnsi="宋体"/>
          <w:b/>
          <w:sz w:val="24"/>
          <w:szCs w:val="24"/>
          <w:highlight w:val="none"/>
          <w:lang w:val="en-US" w:eastAsia="zh-CN"/>
        </w:rPr>
        <w:t>1</w:t>
      </w:r>
      <w:r>
        <w:rPr>
          <w:rFonts w:hint="eastAsia" w:ascii="宋体" w:hAnsi="宋体"/>
          <w:b/>
          <w:sz w:val="24"/>
          <w:szCs w:val="24"/>
          <w:highlight w:val="none"/>
        </w:rPr>
        <w:t>年</w:t>
      </w:r>
      <w:r>
        <w:rPr>
          <w:rFonts w:hint="eastAsia" w:ascii="宋体" w:hAnsi="宋体"/>
          <w:b/>
          <w:sz w:val="24"/>
          <w:szCs w:val="24"/>
          <w:highlight w:val="none"/>
          <w:lang w:val="en-US" w:eastAsia="zh-CN"/>
        </w:rPr>
        <w:t>2</w:t>
      </w:r>
      <w:r>
        <w:rPr>
          <w:rFonts w:hint="eastAsia" w:ascii="宋体" w:hAnsi="宋体"/>
          <w:b/>
          <w:sz w:val="24"/>
          <w:szCs w:val="24"/>
          <w:highlight w:val="none"/>
        </w:rPr>
        <w:t>月资金汇总</w:t>
      </w:r>
    </w:p>
    <w:p>
      <w:pPr>
        <w:spacing w:before="156" w:beforeLines="50" w:after="156" w:afterLines="50" w:line="360" w:lineRule="auto"/>
        <w:ind w:firstLine="480" w:firstLineChars="200"/>
        <w:rPr>
          <w:rFonts w:hint="eastAsia" w:ascii="宋体" w:hAnsi="宋体" w:eastAsia="宋体"/>
          <w:sz w:val="24"/>
          <w:szCs w:val="24"/>
          <w:highlight w:val="none"/>
          <w:lang w:eastAsia="zh-CN"/>
        </w:rPr>
      </w:pPr>
      <w:r>
        <w:rPr>
          <w:rFonts w:hint="eastAsia" w:ascii="宋体" w:hAnsi="宋体"/>
          <w:sz w:val="24"/>
          <w:szCs w:val="24"/>
          <w:highlight w:val="none"/>
        </w:rPr>
        <w:t>项目公司</w:t>
      </w:r>
      <w:r>
        <w:rPr>
          <w:rFonts w:ascii="宋体" w:hAnsi="宋体"/>
          <w:sz w:val="24"/>
          <w:szCs w:val="24"/>
          <w:highlight w:val="none"/>
        </w:rPr>
        <w:t>202</w:t>
      </w:r>
      <w:r>
        <w:rPr>
          <w:rFonts w:hint="eastAsia" w:ascii="宋体" w:hAnsi="宋体"/>
          <w:sz w:val="24"/>
          <w:szCs w:val="24"/>
          <w:highlight w:val="none"/>
          <w:lang w:val="en-US" w:eastAsia="zh-CN"/>
        </w:rPr>
        <w:t>1</w:t>
      </w:r>
      <w:r>
        <w:rPr>
          <w:rFonts w:ascii="宋体" w:hAnsi="宋体"/>
          <w:sz w:val="24"/>
          <w:szCs w:val="24"/>
          <w:highlight w:val="none"/>
        </w:rPr>
        <w:t>年</w:t>
      </w:r>
      <w:r>
        <w:rPr>
          <w:rFonts w:hint="eastAsia" w:ascii="宋体" w:hAnsi="宋体"/>
          <w:sz w:val="24"/>
          <w:szCs w:val="24"/>
          <w:highlight w:val="none"/>
          <w:lang w:val="en-US" w:eastAsia="zh-CN"/>
        </w:rPr>
        <w:t>2</w:t>
      </w:r>
      <w:r>
        <w:rPr>
          <w:rFonts w:ascii="宋体" w:hAnsi="宋体"/>
          <w:sz w:val="24"/>
          <w:szCs w:val="24"/>
          <w:highlight w:val="none"/>
        </w:rPr>
        <w:t>月</w:t>
      </w:r>
      <w:r>
        <w:rPr>
          <w:rFonts w:hint="eastAsia" w:ascii="宋体" w:hAnsi="宋体"/>
          <w:sz w:val="24"/>
          <w:szCs w:val="24"/>
          <w:highlight w:val="none"/>
          <w:lang w:val="en-US" w:eastAsia="zh-CN"/>
        </w:rPr>
        <w:t>4</w:t>
      </w:r>
      <w:r>
        <w:rPr>
          <w:rFonts w:ascii="宋体" w:hAnsi="宋体"/>
          <w:sz w:val="24"/>
          <w:szCs w:val="24"/>
          <w:highlight w:val="none"/>
        </w:rPr>
        <w:t>日</w:t>
      </w:r>
      <w:r>
        <w:rPr>
          <w:rFonts w:hint="eastAsia" w:ascii="宋体" w:hAnsi="宋体"/>
          <w:sz w:val="24"/>
          <w:szCs w:val="24"/>
          <w:highlight w:val="none"/>
        </w:rPr>
        <w:t>提交的202</w:t>
      </w:r>
      <w:r>
        <w:rPr>
          <w:rFonts w:hint="eastAsia" w:ascii="宋体" w:hAnsi="宋体"/>
          <w:sz w:val="24"/>
          <w:szCs w:val="24"/>
          <w:highlight w:val="none"/>
          <w:lang w:val="en-US" w:eastAsia="zh-CN"/>
        </w:rPr>
        <w:t>1</w:t>
      </w:r>
      <w:r>
        <w:rPr>
          <w:rFonts w:hint="eastAsia" w:ascii="宋体" w:hAnsi="宋体"/>
          <w:sz w:val="24"/>
          <w:szCs w:val="24"/>
          <w:highlight w:val="none"/>
        </w:rPr>
        <w:t>年</w:t>
      </w:r>
      <w:r>
        <w:rPr>
          <w:rFonts w:hint="eastAsia" w:ascii="宋体" w:hAnsi="宋体"/>
          <w:sz w:val="24"/>
          <w:szCs w:val="24"/>
          <w:highlight w:val="none"/>
          <w:lang w:val="en-US" w:eastAsia="zh-CN"/>
        </w:rPr>
        <w:t>2</w:t>
      </w:r>
      <w:r>
        <w:rPr>
          <w:rFonts w:hint="eastAsia" w:ascii="宋体" w:hAnsi="宋体"/>
          <w:sz w:val="24"/>
          <w:szCs w:val="24"/>
          <w:highlight w:val="none"/>
        </w:rPr>
        <w:t>月资金支出计划，</w:t>
      </w:r>
      <w:r>
        <w:rPr>
          <w:rFonts w:ascii="宋体" w:hAnsi="宋体"/>
          <w:sz w:val="24"/>
          <w:szCs w:val="24"/>
          <w:highlight w:val="none"/>
        </w:rPr>
        <w:t>计划</w:t>
      </w:r>
      <w:r>
        <w:rPr>
          <w:rFonts w:hint="eastAsia" w:ascii="宋体" w:hAnsi="宋体"/>
          <w:sz w:val="24"/>
          <w:szCs w:val="24"/>
          <w:highlight w:val="none"/>
        </w:rPr>
        <w:t>资金支出共计</w:t>
      </w:r>
      <w:r>
        <w:rPr>
          <w:rFonts w:hint="eastAsia" w:ascii="宋体" w:hAnsi="宋体"/>
          <w:sz w:val="24"/>
          <w:szCs w:val="24"/>
          <w:highlight w:val="none"/>
          <w:lang w:val="en-US" w:eastAsia="zh-CN"/>
        </w:rPr>
        <w:t>56</w:t>
      </w:r>
      <w:r>
        <w:rPr>
          <w:rFonts w:hint="eastAsia" w:ascii="宋体" w:hAnsi="宋体"/>
          <w:sz w:val="24"/>
          <w:szCs w:val="24"/>
          <w:highlight w:val="none"/>
        </w:rPr>
        <w:t>笔，合计</w:t>
      </w:r>
      <w:r>
        <w:rPr>
          <w:rFonts w:hint="eastAsia" w:ascii="宋体" w:hAnsi="宋体" w:eastAsia="宋体" w:cs="宋体"/>
          <w:i w:val="0"/>
          <w:color w:val="000000"/>
          <w:kern w:val="0"/>
          <w:sz w:val="24"/>
          <w:szCs w:val="24"/>
          <w:u w:val="none"/>
          <w:lang w:val="en-US" w:eastAsia="zh-CN" w:bidi="ar"/>
        </w:rPr>
        <w:t xml:space="preserve"> 3,741.05</w:t>
      </w:r>
      <w:r>
        <w:rPr>
          <w:rFonts w:hint="eastAsia" w:ascii="宋体" w:hAnsi="宋体"/>
          <w:sz w:val="24"/>
          <w:szCs w:val="24"/>
          <w:highlight w:val="none"/>
        </w:rPr>
        <w:t>万元。其中：</w:t>
      </w:r>
      <w:r>
        <w:rPr>
          <w:rFonts w:hint="eastAsia" w:ascii="宋体" w:hAnsi="宋体"/>
          <w:sz w:val="24"/>
          <w:szCs w:val="24"/>
          <w:highlight w:val="none"/>
          <w:lang w:eastAsia="zh-CN"/>
        </w:rPr>
        <w:t>前期费用支出约</w:t>
      </w:r>
      <w:r>
        <w:rPr>
          <w:rFonts w:hint="eastAsia" w:ascii="宋体" w:hAnsi="宋体"/>
          <w:sz w:val="24"/>
          <w:szCs w:val="24"/>
          <w:highlight w:val="none"/>
          <w:lang w:val="en-US" w:eastAsia="zh-CN"/>
        </w:rPr>
        <w:t>202.10</w:t>
      </w:r>
      <w:r>
        <w:rPr>
          <w:rFonts w:hint="eastAsia" w:ascii="宋体" w:hAnsi="宋体"/>
          <w:sz w:val="24"/>
          <w:szCs w:val="24"/>
          <w:highlight w:val="none"/>
          <w:lang w:eastAsia="zh-CN"/>
        </w:rPr>
        <w:t>万元；建安费用支出约</w:t>
      </w:r>
      <w:r>
        <w:rPr>
          <w:rFonts w:hint="eastAsia" w:ascii="宋体" w:hAnsi="宋体"/>
          <w:sz w:val="24"/>
          <w:szCs w:val="24"/>
          <w:highlight w:val="none"/>
          <w:lang w:val="en-US" w:eastAsia="zh-CN"/>
        </w:rPr>
        <w:t>1,718.33</w:t>
      </w:r>
      <w:r>
        <w:rPr>
          <w:rFonts w:hint="eastAsia" w:ascii="宋体" w:hAnsi="宋体"/>
          <w:sz w:val="24"/>
          <w:szCs w:val="24"/>
          <w:highlight w:val="none"/>
          <w:lang w:eastAsia="zh-CN"/>
        </w:rPr>
        <w:t>万元；管理费用</w:t>
      </w:r>
      <w:r>
        <w:rPr>
          <w:rFonts w:hint="eastAsia" w:ascii="宋体" w:hAnsi="宋体"/>
          <w:sz w:val="24"/>
          <w:szCs w:val="24"/>
          <w:highlight w:val="none"/>
        </w:rPr>
        <w:t>支出约</w:t>
      </w:r>
      <w:r>
        <w:rPr>
          <w:rFonts w:hint="eastAsia" w:ascii="宋体" w:hAnsi="宋体"/>
          <w:sz w:val="24"/>
          <w:szCs w:val="24"/>
          <w:highlight w:val="none"/>
          <w:lang w:val="en-US" w:eastAsia="zh-CN"/>
        </w:rPr>
        <w:t xml:space="preserve"> 312.00</w:t>
      </w:r>
      <w:r>
        <w:rPr>
          <w:rFonts w:hint="eastAsia" w:ascii="宋体" w:hAnsi="宋体"/>
          <w:sz w:val="24"/>
          <w:szCs w:val="24"/>
          <w:highlight w:val="none"/>
        </w:rPr>
        <w:t>万元；</w:t>
      </w:r>
      <w:r>
        <w:rPr>
          <w:rFonts w:hint="eastAsia" w:ascii="宋体" w:hAnsi="宋体"/>
          <w:sz w:val="24"/>
          <w:szCs w:val="24"/>
          <w:highlight w:val="none"/>
          <w:lang w:eastAsia="zh-CN"/>
        </w:rPr>
        <w:t>营销费用</w:t>
      </w:r>
      <w:r>
        <w:rPr>
          <w:rFonts w:hint="eastAsia" w:ascii="宋体" w:hAnsi="宋体"/>
          <w:sz w:val="24"/>
          <w:szCs w:val="24"/>
          <w:highlight w:val="none"/>
        </w:rPr>
        <w:t>支出约</w:t>
      </w:r>
      <w:r>
        <w:rPr>
          <w:rFonts w:hint="eastAsia" w:ascii="宋体" w:hAnsi="宋体"/>
          <w:sz w:val="24"/>
          <w:szCs w:val="24"/>
          <w:highlight w:val="none"/>
          <w:lang w:val="en-US" w:eastAsia="zh-CN"/>
        </w:rPr>
        <w:t xml:space="preserve"> 398.62</w:t>
      </w:r>
      <w:r>
        <w:rPr>
          <w:rFonts w:hint="eastAsia" w:ascii="宋体" w:hAnsi="宋体"/>
          <w:sz w:val="24"/>
          <w:szCs w:val="24"/>
          <w:highlight w:val="none"/>
        </w:rPr>
        <w:t>万元；</w:t>
      </w:r>
      <w:r>
        <w:rPr>
          <w:rFonts w:hint="eastAsia" w:ascii="宋体" w:hAnsi="宋体"/>
          <w:sz w:val="24"/>
          <w:szCs w:val="24"/>
          <w:highlight w:val="none"/>
          <w:lang w:eastAsia="zh-CN"/>
        </w:rPr>
        <w:t>税费</w:t>
      </w:r>
      <w:r>
        <w:rPr>
          <w:rFonts w:hint="eastAsia" w:ascii="宋体" w:hAnsi="宋体"/>
          <w:sz w:val="24"/>
          <w:szCs w:val="24"/>
          <w:highlight w:val="none"/>
        </w:rPr>
        <w:t>约</w:t>
      </w:r>
      <w:r>
        <w:rPr>
          <w:rFonts w:hint="eastAsia" w:ascii="宋体" w:hAnsi="宋体" w:eastAsia="宋体" w:cs="宋体"/>
          <w:i w:val="0"/>
          <w:color w:val="000000"/>
          <w:kern w:val="0"/>
          <w:sz w:val="24"/>
          <w:szCs w:val="24"/>
          <w:u w:val="none"/>
          <w:lang w:val="en-US" w:eastAsia="zh-CN" w:bidi="ar"/>
        </w:rPr>
        <w:t xml:space="preserve"> 650.00</w:t>
      </w:r>
      <w:r>
        <w:rPr>
          <w:rFonts w:hint="eastAsia" w:ascii="宋体" w:hAnsi="宋体"/>
          <w:sz w:val="24"/>
          <w:szCs w:val="24"/>
          <w:highlight w:val="none"/>
        </w:rPr>
        <w:t>万元</w:t>
      </w:r>
      <w:r>
        <w:rPr>
          <w:rFonts w:hint="eastAsia" w:ascii="宋体" w:hAnsi="宋体"/>
          <w:sz w:val="24"/>
          <w:szCs w:val="24"/>
          <w:highlight w:val="none"/>
          <w:lang w:eastAsia="zh-CN"/>
        </w:rPr>
        <w:t>；其他费用约</w:t>
      </w:r>
      <w:r>
        <w:rPr>
          <w:rFonts w:hint="eastAsia" w:ascii="宋体" w:hAnsi="宋体"/>
          <w:sz w:val="24"/>
          <w:szCs w:val="24"/>
          <w:highlight w:val="none"/>
          <w:lang w:val="en-US" w:eastAsia="zh-CN"/>
        </w:rPr>
        <w:t>460.00万元。</w:t>
      </w:r>
    </w:p>
    <w:tbl>
      <w:tblPr>
        <w:tblStyle w:val="11"/>
        <w:tblW w:w="965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2693"/>
        <w:gridCol w:w="2552"/>
        <w:gridCol w:w="2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9654" w:type="dxa"/>
            <w:gridSpan w:val="4"/>
            <w:shd w:val="clear" w:color="auto" w:fill="CCC0D9"/>
          </w:tcPr>
          <w:p>
            <w:pPr>
              <w:spacing w:line="360" w:lineRule="auto"/>
              <w:jc w:val="center"/>
              <w:rPr>
                <w:rFonts w:ascii="宋体" w:hAnsi="宋体"/>
                <w:b/>
                <w:bCs/>
                <w:sz w:val="24"/>
                <w:szCs w:val="24"/>
                <w:highlight w:val="none"/>
              </w:rPr>
            </w:pPr>
            <w:bookmarkStart w:id="0" w:name="_Hlk44875799"/>
            <w:bookmarkStart w:id="1" w:name="_Hlk16606321"/>
            <w:r>
              <w:rPr>
                <w:rFonts w:hint="eastAsia" w:ascii="宋体" w:hAnsi="宋体"/>
                <w:b/>
                <w:bCs/>
                <w:sz w:val="24"/>
                <w:szCs w:val="24"/>
                <w:highlight w:val="none"/>
              </w:rPr>
              <w:t>中航信托·</w:t>
            </w:r>
            <w:bookmarkEnd w:id="0"/>
            <w:r>
              <w:rPr>
                <w:rFonts w:hint="eastAsia" w:ascii="宋体" w:hAnsi="宋体"/>
                <w:b/>
                <w:bCs/>
                <w:sz w:val="24"/>
                <w:szCs w:val="24"/>
                <w:highlight w:val="none"/>
              </w:rPr>
              <w:t>天启【2020】352号红星苏州盛泽项目股权投资集合资金信托计划</w:t>
            </w:r>
          </w:p>
          <w:p>
            <w:pPr>
              <w:spacing w:line="360" w:lineRule="auto"/>
              <w:jc w:val="center"/>
              <w:rPr>
                <w:rFonts w:ascii="宋体" w:hAnsi="宋体"/>
                <w:b/>
                <w:bCs/>
                <w:sz w:val="24"/>
                <w:szCs w:val="24"/>
                <w:highlight w:val="none"/>
              </w:rPr>
            </w:pPr>
            <w:r>
              <w:rPr>
                <w:rFonts w:hint="eastAsia" w:ascii="宋体" w:hAnsi="宋体"/>
                <w:b/>
                <w:bCs/>
                <w:sz w:val="24"/>
                <w:szCs w:val="24"/>
                <w:highlight w:val="none"/>
              </w:rPr>
              <w:t>-苏州红星盛泽项目月度资金使用计划（202</w:t>
            </w:r>
            <w:r>
              <w:rPr>
                <w:rFonts w:hint="eastAsia" w:ascii="宋体" w:hAnsi="宋体"/>
                <w:b/>
                <w:bCs/>
                <w:sz w:val="24"/>
                <w:szCs w:val="24"/>
                <w:highlight w:val="none"/>
                <w:lang w:val="en-US" w:eastAsia="zh-CN"/>
              </w:rPr>
              <w:t>1</w:t>
            </w:r>
            <w:r>
              <w:rPr>
                <w:rFonts w:hint="eastAsia" w:ascii="宋体" w:hAnsi="宋体"/>
                <w:b/>
                <w:bCs/>
                <w:sz w:val="24"/>
                <w:szCs w:val="24"/>
                <w:highlight w:val="none"/>
              </w:rPr>
              <w:t>年1月份）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654" w:type="dxa"/>
            <w:gridSpan w:val="4"/>
            <w:shd w:val="clear" w:color="auto" w:fill="CCC0D9"/>
          </w:tcPr>
          <w:p>
            <w:pPr>
              <w:spacing w:line="360" w:lineRule="auto"/>
              <w:rPr>
                <w:rFonts w:ascii="宋体" w:hAnsi="宋体"/>
                <w:b/>
                <w:bCs/>
                <w:sz w:val="24"/>
                <w:szCs w:val="24"/>
                <w:highlight w:val="none"/>
              </w:rPr>
            </w:pPr>
            <w:r>
              <w:rPr>
                <w:rFonts w:hint="eastAsia" w:ascii="宋体" w:hAnsi="宋体"/>
                <w:b/>
                <w:bCs/>
                <w:sz w:val="24"/>
                <w:szCs w:val="24"/>
                <w:highlight w:val="none"/>
              </w:rPr>
              <w:t>编制：苏州星盛房地产开发有限公司                               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980" w:type="dxa"/>
            <w:shd w:val="clear" w:color="auto" w:fill="DCD8C2"/>
          </w:tcPr>
          <w:p>
            <w:pPr>
              <w:spacing w:line="360" w:lineRule="auto"/>
              <w:jc w:val="center"/>
              <w:rPr>
                <w:rFonts w:hint="default" w:ascii="宋体" w:hAnsi="宋体" w:eastAsia="宋体"/>
                <w:b/>
                <w:bCs/>
                <w:sz w:val="24"/>
                <w:szCs w:val="24"/>
                <w:highlight w:val="none"/>
                <w:lang w:val="en-US" w:eastAsia="zh-CN"/>
              </w:rPr>
            </w:pPr>
            <w:r>
              <w:rPr>
                <w:rFonts w:hint="eastAsia" w:ascii="宋体" w:hAnsi="宋体"/>
                <w:b/>
                <w:bCs/>
                <w:sz w:val="24"/>
                <w:szCs w:val="24"/>
                <w:highlight w:val="none"/>
                <w:lang w:val="en-US" w:eastAsia="zh-CN"/>
              </w:rPr>
              <w:t>费用类型</w:t>
            </w:r>
          </w:p>
        </w:tc>
        <w:tc>
          <w:tcPr>
            <w:tcW w:w="2693" w:type="dxa"/>
            <w:shd w:val="clear" w:color="auto" w:fill="DCD8C2"/>
          </w:tcPr>
          <w:p>
            <w:pPr>
              <w:spacing w:line="360" w:lineRule="auto"/>
              <w:jc w:val="center"/>
              <w:rPr>
                <w:rFonts w:ascii="宋体" w:hAnsi="宋体"/>
                <w:b/>
                <w:bCs/>
                <w:sz w:val="24"/>
                <w:szCs w:val="24"/>
                <w:highlight w:val="none"/>
              </w:rPr>
            </w:pPr>
            <w:r>
              <w:rPr>
                <w:rFonts w:hint="eastAsia" w:ascii="宋体" w:hAnsi="宋体"/>
                <w:b/>
                <w:bCs/>
                <w:sz w:val="24"/>
                <w:szCs w:val="24"/>
                <w:highlight w:val="none"/>
              </w:rPr>
              <w:t>合同金额</w:t>
            </w:r>
          </w:p>
        </w:tc>
        <w:tc>
          <w:tcPr>
            <w:tcW w:w="2552" w:type="dxa"/>
            <w:shd w:val="clear" w:color="auto" w:fill="DCD8C2"/>
          </w:tcPr>
          <w:p>
            <w:pPr>
              <w:spacing w:line="360" w:lineRule="auto"/>
              <w:jc w:val="center"/>
              <w:rPr>
                <w:rFonts w:ascii="宋体" w:hAnsi="宋体"/>
                <w:b/>
                <w:bCs/>
                <w:sz w:val="24"/>
                <w:szCs w:val="24"/>
                <w:highlight w:val="none"/>
              </w:rPr>
            </w:pPr>
            <w:r>
              <w:rPr>
                <w:rFonts w:hint="eastAsia" w:ascii="宋体" w:hAnsi="宋体"/>
                <w:b/>
                <w:bCs/>
                <w:sz w:val="24"/>
                <w:szCs w:val="24"/>
                <w:highlight w:val="none"/>
              </w:rPr>
              <w:t>实际累计已付款</w:t>
            </w:r>
          </w:p>
        </w:tc>
        <w:tc>
          <w:tcPr>
            <w:tcW w:w="2429" w:type="dxa"/>
            <w:shd w:val="clear" w:color="auto" w:fill="DCD8C2"/>
          </w:tcPr>
          <w:p>
            <w:pPr>
              <w:spacing w:line="360" w:lineRule="auto"/>
              <w:jc w:val="center"/>
              <w:rPr>
                <w:rFonts w:ascii="宋体" w:hAnsi="宋体"/>
                <w:b/>
                <w:bCs/>
                <w:sz w:val="24"/>
                <w:szCs w:val="24"/>
                <w:highlight w:val="none"/>
              </w:rPr>
            </w:pPr>
            <w:r>
              <w:rPr>
                <w:rFonts w:hint="eastAsia" w:ascii="宋体" w:hAnsi="宋体"/>
                <w:b/>
                <w:bCs/>
                <w:sz w:val="24"/>
                <w:szCs w:val="24"/>
                <w:highlight w:val="none"/>
              </w:rPr>
              <w:t>本月申请金额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980" w:type="dxa"/>
          </w:tcPr>
          <w:p>
            <w:pPr>
              <w:spacing w:line="360" w:lineRule="auto"/>
              <w:jc w:val="center"/>
              <w:rPr>
                <w:rFonts w:ascii="宋体" w:hAnsi="宋体"/>
                <w:sz w:val="24"/>
                <w:szCs w:val="24"/>
                <w:highlight w:val="none"/>
              </w:rPr>
            </w:pPr>
            <w:r>
              <w:rPr>
                <w:rFonts w:hint="eastAsia" w:ascii="宋体" w:hAnsi="宋体"/>
                <w:sz w:val="24"/>
                <w:szCs w:val="24"/>
                <w:highlight w:val="none"/>
                <w:lang w:eastAsia="zh-CN"/>
              </w:rPr>
              <w:t>前期费用</w:t>
            </w:r>
          </w:p>
        </w:tc>
        <w:tc>
          <w:tcPr>
            <w:tcW w:w="2693" w:type="dxa"/>
            <w:vAlign w:val="center"/>
          </w:tcPr>
          <w:p>
            <w:pPr>
              <w:keepNext w:val="0"/>
              <w:keepLines w:val="0"/>
              <w:widowControl/>
              <w:suppressLineNumbers w:val="0"/>
              <w:jc w:val="right"/>
              <w:textAlignment w:val="center"/>
              <w:rPr>
                <w:rFonts w:hint="eastAsia" w:ascii="宋体" w:hAnsi="宋体" w:eastAsia="宋体" w:cs="宋体"/>
                <w:b w:val="0"/>
                <w:bCs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 514.75 </w:t>
            </w:r>
          </w:p>
        </w:tc>
        <w:tc>
          <w:tcPr>
            <w:tcW w:w="2552" w:type="dxa"/>
            <w:vAlign w:val="center"/>
          </w:tcPr>
          <w:p>
            <w:pPr>
              <w:keepNext w:val="0"/>
              <w:keepLines w:val="0"/>
              <w:widowControl/>
              <w:suppressLineNumbers w:val="0"/>
              <w:jc w:val="right"/>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i w:val="0"/>
                <w:color w:val="000000"/>
                <w:kern w:val="0"/>
                <w:sz w:val="24"/>
                <w:szCs w:val="24"/>
                <w:u w:val="none"/>
                <w:lang w:val="en-US" w:eastAsia="zh-CN" w:bidi="ar"/>
              </w:rPr>
              <w:t>203.60</w:t>
            </w:r>
          </w:p>
        </w:tc>
        <w:tc>
          <w:tcPr>
            <w:tcW w:w="2429" w:type="dxa"/>
            <w:vAlign w:val="center"/>
          </w:tcPr>
          <w:p>
            <w:pPr>
              <w:keepNext w:val="0"/>
              <w:keepLines w:val="0"/>
              <w:widowControl/>
              <w:suppressLineNumbers w:val="0"/>
              <w:jc w:val="right"/>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i w:val="0"/>
                <w:color w:val="000000"/>
                <w:kern w:val="0"/>
                <w:sz w:val="24"/>
                <w:szCs w:val="24"/>
                <w:u w:val="none"/>
                <w:lang w:val="en-US" w:eastAsia="zh-CN" w:bidi="ar"/>
              </w:rPr>
              <w:t xml:space="preserve"> 202.10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980" w:type="dxa"/>
          </w:tcPr>
          <w:p>
            <w:pPr>
              <w:spacing w:line="360" w:lineRule="auto"/>
              <w:jc w:val="center"/>
              <w:rPr>
                <w:rFonts w:ascii="宋体" w:hAnsi="宋体"/>
                <w:sz w:val="24"/>
                <w:szCs w:val="24"/>
                <w:highlight w:val="none"/>
              </w:rPr>
            </w:pPr>
            <w:r>
              <w:rPr>
                <w:rFonts w:hint="eastAsia" w:ascii="宋体" w:hAnsi="宋体"/>
                <w:sz w:val="24"/>
                <w:szCs w:val="24"/>
                <w:highlight w:val="none"/>
                <w:lang w:eastAsia="zh-CN"/>
              </w:rPr>
              <w:t>建安费用</w:t>
            </w:r>
          </w:p>
        </w:tc>
        <w:tc>
          <w:tcPr>
            <w:tcW w:w="2693" w:type="dxa"/>
            <w:vAlign w:val="center"/>
          </w:tcPr>
          <w:p>
            <w:pPr>
              <w:keepNext w:val="0"/>
              <w:keepLines w:val="0"/>
              <w:widowControl/>
              <w:suppressLineNumbers w:val="0"/>
              <w:jc w:val="right"/>
              <w:textAlignment w:val="center"/>
              <w:rPr>
                <w:rFonts w:hint="eastAsia" w:ascii="宋体" w:hAnsi="宋体" w:eastAsia="宋体" w:cs="宋体"/>
                <w:b w:val="0"/>
                <w:bCs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 28,047.20 </w:t>
            </w:r>
          </w:p>
        </w:tc>
        <w:tc>
          <w:tcPr>
            <w:tcW w:w="2552" w:type="dxa"/>
            <w:vAlign w:val="center"/>
          </w:tcPr>
          <w:p>
            <w:pPr>
              <w:keepNext w:val="0"/>
              <w:keepLines w:val="0"/>
              <w:widowControl/>
              <w:suppressLineNumbers w:val="0"/>
              <w:jc w:val="right"/>
              <w:textAlignment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i w:val="0"/>
                <w:color w:val="000000"/>
                <w:kern w:val="0"/>
                <w:sz w:val="24"/>
                <w:szCs w:val="24"/>
                <w:u w:val="none"/>
                <w:lang w:val="en-US" w:eastAsia="zh-CN" w:bidi="ar"/>
              </w:rPr>
              <w:t>2,874.62</w:t>
            </w:r>
          </w:p>
        </w:tc>
        <w:tc>
          <w:tcPr>
            <w:tcW w:w="2429" w:type="dxa"/>
            <w:vAlign w:val="center"/>
          </w:tcPr>
          <w:p>
            <w:pPr>
              <w:keepNext w:val="0"/>
              <w:keepLines w:val="0"/>
              <w:widowControl/>
              <w:suppressLineNumbers w:val="0"/>
              <w:jc w:val="right"/>
              <w:textAlignment w:val="center"/>
              <w:rPr>
                <w:rFonts w:hint="eastAsia" w:ascii="宋体" w:hAnsi="宋体" w:eastAsia="宋体" w:cs="宋体"/>
                <w:b w:val="0"/>
                <w:bCs w:val="0"/>
                <w:color w:val="auto"/>
                <w:sz w:val="24"/>
                <w:szCs w:val="24"/>
                <w:highlight w:val="none"/>
              </w:rPr>
            </w:pPr>
            <w:r>
              <w:rPr>
                <w:rFonts w:hint="eastAsia" w:ascii="宋体" w:hAnsi="宋体" w:eastAsia="宋体" w:cs="宋体"/>
                <w:i w:val="0"/>
                <w:color w:val="000000"/>
                <w:kern w:val="0"/>
                <w:sz w:val="24"/>
                <w:szCs w:val="24"/>
                <w:u w:val="none"/>
                <w:lang w:val="en-US" w:eastAsia="zh-CN" w:bidi="ar"/>
              </w:rPr>
              <w:t xml:space="preserve"> 1,718.33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980" w:type="dxa"/>
          </w:tcPr>
          <w:p>
            <w:pPr>
              <w:spacing w:line="360" w:lineRule="auto"/>
              <w:jc w:val="center"/>
              <w:rPr>
                <w:rFonts w:ascii="宋体" w:hAnsi="宋体"/>
                <w:sz w:val="24"/>
                <w:szCs w:val="24"/>
                <w:highlight w:val="none"/>
              </w:rPr>
            </w:pPr>
            <w:r>
              <w:rPr>
                <w:rFonts w:hint="eastAsia" w:ascii="宋体" w:hAnsi="宋体"/>
                <w:sz w:val="24"/>
                <w:szCs w:val="24"/>
                <w:highlight w:val="none"/>
                <w:lang w:eastAsia="zh-CN"/>
              </w:rPr>
              <w:t>管理费用</w:t>
            </w:r>
          </w:p>
        </w:tc>
        <w:tc>
          <w:tcPr>
            <w:tcW w:w="2693" w:type="dxa"/>
            <w:vAlign w:val="center"/>
          </w:tcPr>
          <w:p>
            <w:pPr>
              <w:keepNext w:val="0"/>
              <w:keepLines w:val="0"/>
              <w:widowControl/>
              <w:suppressLineNumbers w:val="0"/>
              <w:jc w:val="right"/>
              <w:textAlignment w:val="center"/>
              <w:rPr>
                <w:rFonts w:hint="eastAsia" w:ascii="宋体" w:hAnsi="宋体" w:eastAsia="宋体" w:cs="宋体"/>
                <w:b w:val="0"/>
                <w:bCs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 - </w:t>
            </w:r>
          </w:p>
        </w:tc>
        <w:tc>
          <w:tcPr>
            <w:tcW w:w="2552" w:type="dxa"/>
            <w:vAlign w:val="center"/>
          </w:tcPr>
          <w:p>
            <w:pPr>
              <w:keepNext w:val="0"/>
              <w:keepLines w:val="0"/>
              <w:widowControl/>
              <w:suppressLineNumbers w:val="0"/>
              <w:jc w:val="right"/>
              <w:textAlignment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i w:val="0"/>
                <w:color w:val="000000"/>
                <w:kern w:val="0"/>
                <w:sz w:val="24"/>
                <w:szCs w:val="24"/>
                <w:u w:val="none"/>
                <w:lang w:val="en-US" w:eastAsia="zh-CN" w:bidi="ar"/>
              </w:rPr>
              <w:t>-</w:t>
            </w:r>
          </w:p>
        </w:tc>
        <w:tc>
          <w:tcPr>
            <w:tcW w:w="2429" w:type="dxa"/>
            <w:vAlign w:val="center"/>
          </w:tcPr>
          <w:p>
            <w:pPr>
              <w:keepNext w:val="0"/>
              <w:keepLines w:val="0"/>
              <w:widowControl/>
              <w:suppressLineNumbers w:val="0"/>
              <w:jc w:val="right"/>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i w:val="0"/>
                <w:color w:val="000000"/>
                <w:kern w:val="0"/>
                <w:sz w:val="24"/>
                <w:szCs w:val="24"/>
                <w:u w:val="none"/>
                <w:lang w:val="en-US" w:eastAsia="zh-CN" w:bidi="ar"/>
              </w:rPr>
              <w:t xml:space="preserve"> 312.00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980" w:type="dxa"/>
          </w:tcPr>
          <w:p>
            <w:pPr>
              <w:spacing w:line="360" w:lineRule="auto"/>
              <w:jc w:val="center"/>
              <w:rPr>
                <w:rFonts w:ascii="宋体" w:hAnsi="宋体"/>
                <w:sz w:val="24"/>
                <w:szCs w:val="24"/>
                <w:highlight w:val="none"/>
              </w:rPr>
            </w:pPr>
            <w:r>
              <w:rPr>
                <w:rFonts w:hint="eastAsia" w:ascii="宋体" w:hAnsi="宋体"/>
                <w:sz w:val="24"/>
                <w:szCs w:val="24"/>
                <w:highlight w:val="none"/>
                <w:lang w:eastAsia="zh-CN"/>
              </w:rPr>
              <w:t>营销费用</w:t>
            </w:r>
          </w:p>
        </w:tc>
        <w:tc>
          <w:tcPr>
            <w:tcW w:w="2693" w:type="dxa"/>
            <w:vAlign w:val="center"/>
          </w:tcPr>
          <w:p>
            <w:pPr>
              <w:keepNext w:val="0"/>
              <w:keepLines w:val="0"/>
              <w:widowControl/>
              <w:suppressLineNumbers w:val="0"/>
              <w:jc w:val="right"/>
              <w:textAlignment w:val="center"/>
              <w:rPr>
                <w:rFonts w:hint="eastAsia" w:ascii="宋体" w:hAnsi="宋体" w:eastAsia="宋体" w:cs="宋体"/>
                <w:b w:val="0"/>
                <w:bCs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 645.91 </w:t>
            </w:r>
          </w:p>
        </w:tc>
        <w:tc>
          <w:tcPr>
            <w:tcW w:w="2552" w:type="dxa"/>
            <w:vAlign w:val="center"/>
          </w:tcPr>
          <w:p>
            <w:pPr>
              <w:keepNext w:val="0"/>
              <w:keepLines w:val="0"/>
              <w:widowControl/>
              <w:suppressLineNumbers w:val="0"/>
              <w:jc w:val="right"/>
              <w:textAlignment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i w:val="0"/>
                <w:color w:val="000000"/>
                <w:kern w:val="0"/>
                <w:sz w:val="24"/>
                <w:szCs w:val="24"/>
                <w:u w:val="none"/>
                <w:lang w:val="en-US" w:eastAsia="zh-CN" w:bidi="ar"/>
              </w:rPr>
              <w:t>35.24</w:t>
            </w:r>
          </w:p>
        </w:tc>
        <w:tc>
          <w:tcPr>
            <w:tcW w:w="2429" w:type="dxa"/>
            <w:vAlign w:val="center"/>
          </w:tcPr>
          <w:p>
            <w:pPr>
              <w:keepNext w:val="0"/>
              <w:keepLines w:val="0"/>
              <w:widowControl/>
              <w:suppressLineNumbers w:val="0"/>
              <w:jc w:val="right"/>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i w:val="0"/>
                <w:color w:val="000000"/>
                <w:kern w:val="0"/>
                <w:sz w:val="24"/>
                <w:szCs w:val="24"/>
                <w:u w:val="none"/>
                <w:lang w:val="en-US" w:eastAsia="zh-CN" w:bidi="ar"/>
              </w:rPr>
              <w:t xml:space="preserve"> 398.62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980" w:type="dxa"/>
          </w:tcPr>
          <w:p>
            <w:pPr>
              <w:spacing w:line="360" w:lineRule="auto"/>
              <w:jc w:val="center"/>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税费</w:t>
            </w:r>
          </w:p>
        </w:tc>
        <w:tc>
          <w:tcPr>
            <w:tcW w:w="2693" w:type="dxa"/>
            <w:vAlign w:val="center"/>
          </w:tcPr>
          <w:p>
            <w:pPr>
              <w:keepNext w:val="0"/>
              <w:keepLines w:val="0"/>
              <w:widowControl/>
              <w:suppressLineNumbers w:val="0"/>
              <w:jc w:val="right"/>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i w:val="0"/>
                <w:color w:val="000000"/>
                <w:kern w:val="0"/>
                <w:sz w:val="24"/>
                <w:szCs w:val="24"/>
                <w:u w:val="none"/>
                <w:lang w:val="en-US" w:eastAsia="zh-CN" w:bidi="ar"/>
              </w:rPr>
              <w:t>-</w:t>
            </w:r>
          </w:p>
        </w:tc>
        <w:tc>
          <w:tcPr>
            <w:tcW w:w="2552" w:type="dxa"/>
            <w:vAlign w:val="center"/>
          </w:tcPr>
          <w:p>
            <w:pPr>
              <w:keepNext w:val="0"/>
              <w:keepLines w:val="0"/>
              <w:widowControl/>
              <w:suppressLineNumbers w:val="0"/>
              <w:jc w:val="right"/>
              <w:textAlignment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i w:val="0"/>
                <w:color w:val="000000"/>
                <w:kern w:val="0"/>
                <w:sz w:val="24"/>
                <w:szCs w:val="24"/>
                <w:u w:val="none"/>
                <w:lang w:val="en-US" w:eastAsia="zh-CN" w:bidi="ar"/>
              </w:rPr>
              <w:t>-</w:t>
            </w:r>
          </w:p>
        </w:tc>
        <w:tc>
          <w:tcPr>
            <w:tcW w:w="2429" w:type="dxa"/>
            <w:vAlign w:val="center"/>
          </w:tcPr>
          <w:p>
            <w:pPr>
              <w:keepNext w:val="0"/>
              <w:keepLines w:val="0"/>
              <w:widowControl/>
              <w:suppressLineNumbers w:val="0"/>
              <w:jc w:val="right"/>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i w:val="0"/>
                <w:color w:val="000000"/>
                <w:kern w:val="0"/>
                <w:sz w:val="24"/>
                <w:szCs w:val="24"/>
                <w:u w:val="none"/>
                <w:lang w:val="en-US" w:eastAsia="zh-CN" w:bidi="ar"/>
              </w:rPr>
              <w:t xml:space="preserve"> 650.00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980" w:type="dxa"/>
          </w:tcPr>
          <w:p>
            <w:pPr>
              <w:spacing w:line="360" w:lineRule="auto"/>
              <w:jc w:val="center"/>
              <w:rPr>
                <w:rFonts w:hint="eastAsia" w:ascii="宋体" w:hAnsi="宋体"/>
                <w:sz w:val="24"/>
                <w:szCs w:val="24"/>
                <w:highlight w:val="none"/>
                <w:lang w:eastAsia="zh-CN"/>
              </w:rPr>
            </w:pPr>
            <w:r>
              <w:rPr>
                <w:rFonts w:hint="eastAsia" w:ascii="宋体" w:hAnsi="宋体"/>
                <w:sz w:val="24"/>
                <w:szCs w:val="24"/>
                <w:highlight w:val="none"/>
                <w:lang w:eastAsia="zh-CN"/>
              </w:rPr>
              <w:t>其他费用</w:t>
            </w:r>
          </w:p>
        </w:tc>
        <w:tc>
          <w:tcPr>
            <w:tcW w:w="2693" w:type="dxa"/>
            <w:vAlign w:val="center"/>
          </w:tcPr>
          <w:p>
            <w:pPr>
              <w:keepNext w:val="0"/>
              <w:keepLines w:val="0"/>
              <w:widowControl/>
              <w:suppressLineNumbers w:val="0"/>
              <w:jc w:val="right"/>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i w:val="0"/>
                <w:color w:val="000000"/>
                <w:kern w:val="0"/>
                <w:sz w:val="24"/>
                <w:szCs w:val="24"/>
                <w:u w:val="none"/>
                <w:lang w:val="en-US" w:eastAsia="zh-CN" w:bidi="ar"/>
              </w:rPr>
              <w:t>-</w:t>
            </w:r>
          </w:p>
        </w:tc>
        <w:tc>
          <w:tcPr>
            <w:tcW w:w="2552" w:type="dxa"/>
            <w:vAlign w:val="center"/>
          </w:tcPr>
          <w:p>
            <w:pPr>
              <w:keepNext w:val="0"/>
              <w:keepLines w:val="0"/>
              <w:widowControl/>
              <w:suppressLineNumbers w:val="0"/>
              <w:jc w:val="right"/>
              <w:textAlignment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i w:val="0"/>
                <w:color w:val="000000"/>
                <w:kern w:val="0"/>
                <w:sz w:val="24"/>
                <w:szCs w:val="24"/>
                <w:u w:val="none"/>
                <w:lang w:val="en-US" w:eastAsia="zh-CN" w:bidi="ar"/>
              </w:rPr>
              <w:t>-</w:t>
            </w:r>
          </w:p>
        </w:tc>
        <w:tc>
          <w:tcPr>
            <w:tcW w:w="2429" w:type="dxa"/>
            <w:vAlign w:val="center"/>
          </w:tcPr>
          <w:p>
            <w:pPr>
              <w:keepNext w:val="0"/>
              <w:keepLines w:val="0"/>
              <w:widowControl/>
              <w:suppressLineNumbers w:val="0"/>
              <w:jc w:val="right"/>
              <w:textAlignment w:val="center"/>
              <w:rPr>
                <w:rFonts w:hint="eastAsia" w:ascii="宋体" w:hAnsi="宋体" w:eastAsia="宋体" w:cs="宋体"/>
                <w:b w:val="0"/>
                <w:bCs w:val="0"/>
                <w:sz w:val="24"/>
                <w:szCs w:val="24"/>
                <w:highlight w:val="none"/>
              </w:rPr>
            </w:pPr>
            <w:r>
              <w:rPr>
                <w:rFonts w:hint="eastAsia" w:ascii="宋体" w:hAnsi="宋体" w:eastAsia="宋体" w:cs="宋体"/>
                <w:i w:val="0"/>
                <w:color w:val="000000"/>
                <w:kern w:val="0"/>
                <w:sz w:val="24"/>
                <w:szCs w:val="24"/>
                <w:u w:val="none"/>
                <w:lang w:val="en-US" w:eastAsia="zh-CN" w:bidi="ar"/>
              </w:rPr>
              <w:t xml:space="preserve"> 460.00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7225" w:type="dxa"/>
            <w:gridSpan w:val="3"/>
          </w:tcPr>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总   计：</w:t>
            </w:r>
          </w:p>
        </w:tc>
        <w:tc>
          <w:tcPr>
            <w:tcW w:w="2429" w:type="dxa"/>
            <w:vAlign w:val="center"/>
          </w:tcPr>
          <w:p>
            <w:pPr>
              <w:keepNext w:val="0"/>
              <w:keepLines w:val="0"/>
              <w:widowControl/>
              <w:suppressLineNumbers w:val="0"/>
              <w:jc w:val="right"/>
              <w:textAlignment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i w:val="0"/>
                <w:color w:val="000000"/>
                <w:kern w:val="0"/>
                <w:sz w:val="24"/>
                <w:szCs w:val="24"/>
                <w:u w:val="none"/>
                <w:lang w:val="en-US" w:eastAsia="zh-CN" w:bidi="ar"/>
              </w:rPr>
              <w:t xml:space="preserve"> 3,741.05 </w:t>
            </w:r>
          </w:p>
        </w:tc>
      </w:tr>
      <w:bookmarkEnd w:id="1"/>
    </w:tbl>
    <w:p>
      <w:pPr>
        <w:pStyle w:val="2"/>
        <w:spacing w:before="156" w:beforeLines="50" w:after="156" w:afterLines="50" w:line="360" w:lineRule="auto"/>
        <w:ind w:firstLine="0" w:firstLineChars="0"/>
        <w:rPr>
          <w:rFonts w:ascii="宋体" w:hAnsi="宋体" w:cs="宋体"/>
          <w:b/>
          <w:sz w:val="15"/>
          <w:szCs w:val="15"/>
          <w:highlight w:val="none"/>
        </w:rPr>
      </w:pPr>
      <w:r>
        <w:rPr>
          <w:rFonts w:hint="eastAsia" w:ascii="Arial" w:hAnsi="Arial" w:cs="Arial"/>
          <w:bCs/>
          <w:sz w:val="15"/>
          <w:szCs w:val="15"/>
          <w:highlight w:val="none"/>
        </w:rPr>
        <w:t>注：上表采用电算化连续计算得出，由于计算数据均按四舍五入保留两位小数或取整，故可能出现个别加总不完全相等的情况。</w:t>
      </w:r>
    </w:p>
    <w:p>
      <w:pPr>
        <w:pStyle w:val="2"/>
        <w:spacing w:before="156" w:beforeLines="50" w:after="156" w:afterLines="50" w:line="360" w:lineRule="auto"/>
        <w:ind w:firstLine="482" w:firstLineChars="200"/>
        <w:rPr>
          <w:rFonts w:ascii="宋体" w:hAnsi="宋体" w:cs="宋体"/>
          <w:b/>
          <w:sz w:val="24"/>
          <w:highlight w:val="none"/>
        </w:rPr>
      </w:pPr>
      <w:r>
        <w:rPr>
          <w:rFonts w:hint="eastAsia" w:ascii="宋体" w:hAnsi="宋体" w:cs="宋体"/>
          <w:b/>
          <w:sz w:val="24"/>
          <w:highlight w:val="none"/>
        </w:rPr>
        <w:t>二、</w:t>
      </w:r>
      <w:r>
        <w:rPr>
          <w:rFonts w:ascii="宋体" w:hAnsi="宋体"/>
          <w:b/>
          <w:color w:val="000000"/>
          <w:sz w:val="24"/>
          <w:highlight w:val="none"/>
          <w:lang w:val="zh-CN" w:bidi="zh-CN"/>
        </w:rPr>
        <w:t>付款情况</w:t>
      </w:r>
      <w:r>
        <w:rPr>
          <w:rFonts w:hint="eastAsia" w:ascii="宋体" w:hAnsi="宋体"/>
          <w:b/>
          <w:color w:val="000000"/>
          <w:sz w:val="24"/>
          <w:highlight w:val="none"/>
          <w:lang w:bidi="zh-CN"/>
        </w:rPr>
        <w:t>审核说明</w:t>
      </w:r>
    </w:p>
    <w:p>
      <w:pPr>
        <w:numPr>
          <w:ilvl w:val="0"/>
          <w:numId w:val="2"/>
        </w:numPr>
        <w:spacing w:before="156" w:beforeLines="50" w:after="156" w:afterLines="50" w:line="360" w:lineRule="auto"/>
        <w:rPr>
          <w:rFonts w:ascii="宋体" w:hAnsi="宋体"/>
          <w:bCs/>
          <w:color w:val="000000"/>
          <w:sz w:val="24"/>
          <w:szCs w:val="24"/>
          <w:highlight w:val="none"/>
          <w:lang w:bidi="zh-CN"/>
        </w:rPr>
      </w:pPr>
      <w:r>
        <w:rPr>
          <w:rFonts w:hint="eastAsia" w:ascii="宋体" w:hAnsi="宋体"/>
          <w:bCs/>
          <w:color w:val="000000"/>
          <w:sz w:val="24"/>
          <w:szCs w:val="24"/>
          <w:highlight w:val="none"/>
          <w:lang w:bidi="zh-CN"/>
        </w:rPr>
        <w:t>前期费用</w:t>
      </w:r>
    </w:p>
    <w:p>
      <w:pPr>
        <w:pStyle w:val="22"/>
        <w:spacing w:before="156" w:beforeLines="50" w:after="156" w:afterLines="50" w:line="360" w:lineRule="auto"/>
        <w:ind w:left="225" w:firstLine="480"/>
        <w:rPr>
          <w:rFonts w:ascii="宋体" w:hAnsi="宋体"/>
          <w:sz w:val="24"/>
          <w:szCs w:val="24"/>
          <w:highlight w:val="none"/>
        </w:rPr>
      </w:pPr>
      <w:r>
        <w:rPr>
          <w:rFonts w:ascii="宋体" w:hAnsi="宋体"/>
          <w:sz w:val="24"/>
          <w:szCs w:val="24"/>
          <w:highlight w:val="none"/>
        </w:rPr>
        <w:t>202</w:t>
      </w:r>
      <w:r>
        <w:rPr>
          <w:rFonts w:hint="eastAsia" w:ascii="宋体" w:hAnsi="宋体"/>
          <w:sz w:val="24"/>
          <w:szCs w:val="24"/>
          <w:highlight w:val="none"/>
          <w:lang w:val="en-US" w:eastAsia="zh-CN"/>
        </w:rPr>
        <w:t>1</w:t>
      </w:r>
      <w:r>
        <w:rPr>
          <w:rFonts w:ascii="宋体" w:hAnsi="宋体"/>
          <w:sz w:val="24"/>
          <w:szCs w:val="24"/>
          <w:highlight w:val="none"/>
        </w:rPr>
        <w:t>年</w:t>
      </w:r>
      <w:r>
        <w:rPr>
          <w:rFonts w:hint="eastAsia" w:ascii="宋体" w:hAnsi="宋体"/>
          <w:sz w:val="24"/>
          <w:szCs w:val="24"/>
          <w:highlight w:val="none"/>
          <w:lang w:val="en-US" w:eastAsia="zh-CN"/>
        </w:rPr>
        <w:t>2</w:t>
      </w:r>
      <w:r>
        <w:rPr>
          <w:rFonts w:ascii="宋体" w:hAnsi="宋体"/>
          <w:sz w:val="24"/>
          <w:szCs w:val="24"/>
          <w:highlight w:val="none"/>
        </w:rPr>
        <w:t>月份</w:t>
      </w:r>
      <w:r>
        <w:rPr>
          <w:rFonts w:hint="eastAsia" w:ascii="宋体" w:hAnsi="宋体"/>
          <w:sz w:val="24"/>
          <w:szCs w:val="24"/>
          <w:highlight w:val="none"/>
          <w:lang w:eastAsia="zh-CN"/>
        </w:rPr>
        <w:t>前期费用</w:t>
      </w:r>
      <w:r>
        <w:rPr>
          <w:rFonts w:ascii="宋体" w:hAnsi="宋体"/>
          <w:sz w:val="24"/>
          <w:szCs w:val="24"/>
          <w:highlight w:val="none"/>
        </w:rPr>
        <w:t>计划</w:t>
      </w:r>
      <w:r>
        <w:rPr>
          <w:rFonts w:hint="eastAsia" w:ascii="宋体" w:hAnsi="宋体"/>
          <w:sz w:val="24"/>
          <w:szCs w:val="24"/>
          <w:highlight w:val="none"/>
        </w:rPr>
        <w:t>支付</w:t>
      </w:r>
      <w:r>
        <w:rPr>
          <w:rFonts w:hint="eastAsia" w:ascii="宋体" w:hAnsi="宋体"/>
          <w:sz w:val="24"/>
          <w:szCs w:val="24"/>
          <w:highlight w:val="none"/>
          <w:lang w:val="en-US" w:eastAsia="zh-CN"/>
        </w:rPr>
        <w:t>3</w:t>
      </w:r>
      <w:r>
        <w:rPr>
          <w:rFonts w:ascii="宋体" w:hAnsi="宋体"/>
          <w:sz w:val="24"/>
          <w:szCs w:val="24"/>
          <w:highlight w:val="none"/>
        </w:rPr>
        <w:t>笔，金额约</w:t>
      </w:r>
      <w:r>
        <w:rPr>
          <w:rFonts w:hint="eastAsia" w:ascii="宋体" w:hAnsi="宋体"/>
          <w:sz w:val="24"/>
          <w:szCs w:val="24"/>
          <w:highlight w:val="none"/>
        </w:rPr>
        <w:t>2</w:t>
      </w:r>
      <w:r>
        <w:rPr>
          <w:rFonts w:hint="eastAsia" w:ascii="宋体" w:hAnsi="宋体"/>
          <w:sz w:val="24"/>
          <w:szCs w:val="24"/>
          <w:highlight w:val="none"/>
          <w:lang w:val="en-US" w:eastAsia="zh-CN"/>
        </w:rPr>
        <w:t>,</w:t>
      </w:r>
      <w:r>
        <w:rPr>
          <w:rFonts w:hint="eastAsia" w:ascii="宋体" w:hAnsi="宋体"/>
          <w:sz w:val="24"/>
          <w:szCs w:val="24"/>
          <w:highlight w:val="none"/>
        </w:rPr>
        <w:t>021</w:t>
      </w:r>
      <w:r>
        <w:rPr>
          <w:rFonts w:hint="eastAsia" w:ascii="宋体" w:hAnsi="宋体"/>
          <w:sz w:val="24"/>
          <w:szCs w:val="24"/>
          <w:highlight w:val="none"/>
          <w:lang w:val="en-US" w:eastAsia="zh-CN"/>
        </w:rPr>
        <w:t>,</w:t>
      </w:r>
      <w:r>
        <w:rPr>
          <w:rFonts w:hint="eastAsia" w:ascii="宋体" w:hAnsi="宋体"/>
          <w:sz w:val="24"/>
          <w:szCs w:val="24"/>
          <w:highlight w:val="none"/>
        </w:rPr>
        <w:t>040</w:t>
      </w:r>
      <w:r>
        <w:rPr>
          <w:rFonts w:hint="eastAsia" w:ascii="宋体" w:hAnsi="宋体"/>
          <w:sz w:val="24"/>
          <w:szCs w:val="24"/>
          <w:highlight w:val="none"/>
          <w:lang w:val="en-US" w:eastAsia="zh-CN"/>
        </w:rPr>
        <w:t>.00</w:t>
      </w:r>
      <w:r>
        <w:rPr>
          <w:rFonts w:ascii="宋体" w:hAnsi="宋体"/>
          <w:sz w:val="24"/>
          <w:szCs w:val="24"/>
          <w:highlight w:val="none"/>
        </w:rPr>
        <w:t>元，</w:t>
      </w:r>
      <w:r>
        <w:rPr>
          <w:rFonts w:hint="eastAsia" w:ascii="宋体" w:hAnsi="宋体"/>
          <w:sz w:val="24"/>
          <w:szCs w:val="24"/>
          <w:highlight w:val="none"/>
        </w:rPr>
        <w:t>包括</w:t>
      </w:r>
      <w:r>
        <w:rPr>
          <w:rFonts w:ascii="宋体" w:hAnsi="宋体"/>
          <w:sz w:val="24"/>
          <w:szCs w:val="24"/>
          <w:highlight w:val="none"/>
        </w:rPr>
        <w:t>。具体分析如下：</w:t>
      </w:r>
    </w:p>
    <w:p>
      <w:pPr>
        <w:numPr>
          <w:ilvl w:val="0"/>
          <w:numId w:val="3"/>
        </w:numPr>
        <w:wordWrap w:val="0"/>
        <w:spacing w:before="156" w:beforeLines="50" w:after="156" w:afterLines="50" w:line="360" w:lineRule="auto"/>
        <w:ind w:firstLine="480" w:firstLineChars="200"/>
        <w:rPr>
          <w:rFonts w:ascii="宋体" w:hAnsi="宋体"/>
          <w:bCs/>
          <w:color w:val="000000"/>
          <w:sz w:val="24"/>
          <w:szCs w:val="24"/>
          <w:highlight w:val="none"/>
          <w:lang w:bidi="zh-CN"/>
        </w:rPr>
      </w:pPr>
      <w:r>
        <w:rPr>
          <w:rFonts w:ascii="宋体" w:hAnsi="宋体"/>
          <w:sz w:val="24"/>
          <w:szCs w:val="24"/>
          <w:highlight w:val="none"/>
        </w:rPr>
        <w:t>用款编号</w:t>
      </w:r>
      <w:r>
        <w:rPr>
          <w:rFonts w:hint="eastAsia" w:asciiTheme="minorEastAsia" w:hAnsiTheme="minorEastAsia" w:eastAsiaTheme="minorEastAsia" w:cstheme="minorEastAsia"/>
          <w:sz w:val="24"/>
          <w:szCs w:val="24"/>
          <w:highlight w:val="none"/>
          <w:lang w:val="en-US" w:eastAsia="zh-CN"/>
        </w:rPr>
        <w:t>43</w:t>
      </w:r>
      <w:r>
        <w:rPr>
          <w:rFonts w:ascii="宋体" w:hAnsi="宋体"/>
          <w:sz w:val="24"/>
          <w:szCs w:val="24"/>
          <w:highlight w:val="none"/>
        </w:rPr>
        <w:t>计划</w:t>
      </w:r>
      <w:r>
        <w:rPr>
          <w:rFonts w:hint="eastAsia" w:ascii="宋体" w:hAnsi="宋体"/>
          <w:sz w:val="24"/>
          <w:szCs w:val="24"/>
          <w:highlight w:val="none"/>
        </w:rPr>
        <w:t>支付上海海洋地质勘察设计有限公司</w:t>
      </w:r>
      <w:r>
        <w:rPr>
          <w:rFonts w:hint="eastAsia" w:ascii="宋体" w:hAnsi="宋体"/>
          <w:sz w:val="24"/>
          <w:szCs w:val="24"/>
          <w:highlight w:val="none"/>
          <w:lang w:eastAsia="zh-CN"/>
        </w:rPr>
        <w:t>“</w:t>
      </w:r>
      <w:r>
        <w:rPr>
          <w:rFonts w:hint="eastAsia" w:ascii="宋体" w:hAnsi="宋体"/>
          <w:sz w:val="24"/>
          <w:szCs w:val="24"/>
          <w:highlight w:val="none"/>
        </w:rPr>
        <w:t>2#地块住宅项目基坑设计合同</w:t>
      </w:r>
      <w:r>
        <w:rPr>
          <w:rFonts w:hint="eastAsia" w:ascii="宋体" w:hAnsi="宋体"/>
          <w:sz w:val="24"/>
          <w:szCs w:val="24"/>
          <w:highlight w:val="none"/>
          <w:lang w:eastAsia="zh-CN"/>
        </w:rPr>
        <w:t>”进度款</w:t>
      </w:r>
      <w:r>
        <w:rPr>
          <w:rFonts w:hint="eastAsia" w:ascii="宋体" w:hAnsi="宋体"/>
          <w:sz w:val="24"/>
          <w:szCs w:val="24"/>
          <w:highlight w:val="none"/>
          <w:lang w:val="en-US" w:eastAsia="zh-CN"/>
        </w:rPr>
        <w:t>54,000.00</w:t>
      </w:r>
      <w:r>
        <w:rPr>
          <w:rFonts w:ascii="宋体" w:hAnsi="宋体"/>
          <w:sz w:val="24"/>
          <w:szCs w:val="24"/>
          <w:highlight w:val="none"/>
        </w:rPr>
        <w:t>元，</w:t>
      </w:r>
      <w:r>
        <w:rPr>
          <w:rFonts w:hint="eastAsia" w:ascii="宋体" w:hAnsi="宋体"/>
          <w:sz w:val="24"/>
          <w:szCs w:val="24"/>
          <w:highlight w:val="none"/>
        </w:rPr>
        <w:t>该合同于2020年</w:t>
      </w:r>
      <w:r>
        <w:rPr>
          <w:rFonts w:hint="eastAsia" w:ascii="宋体" w:hAnsi="宋体"/>
          <w:sz w:val="24"/>
          <w:szCs w:val="24"/>
          <w:highlight w:val="none"/>
          <w:lang w:val="en-US" w:eastAsia="zh-CN"/>
        </w:rPr>
        <w:t>9</w:t>
      </w:r>
      <w:r>
        <w:rPr>
          <w:rFonts w:hint="eastAsia" w:ascii="宋体" w:hAnsi="宋体"/>
          <w:sz w:val="24"/>
          <w:szCs w:val="24"/>
          <w:highlight w:val="none"/>
        </w:rPr>
        <w:t>月签订，合同编号WJSZCDDDXM-Q1-SJ-2020-09-0007，合同总金额</w:t>
      </w:r>
      <w:r>
        <w:rPr>
          <w:rFonts w:hint="eastAsia" w:ascii="宋体" w:hAnsi="宋体"/>
          <w:sz w:val="24"/>
          <w:szCs w:val="24"/>
          <w:highlight w:val="none"/>
          <w:lang w:val="en-US" w:eastAsia="zh-CN"/>
        </w:rPr>
        <w:t>18</w:t>
      </w:r>
      <w:r>
        <w:rPr>
          <w:rFonts w:hint="eastAsia" w:ascii="宋体" w:hAnsi="宋体"/>
          <w:sz w:val="24"/>
          <w:szCs w:val="24"/>
          <w:highlight w:val="none"/>
        </w:rPr>
        <w:t>0</w:t>
      </w:r>
      <w:r>
        <w:rPr>
          <w:rFonts w:hint="eastAsia" w:ascii="宋体" w:hAnsi="宋体"/>
          <w:sz w:val="24"/>
          <w:szCs w:val="24"/>
          <w:highlight w:val="none"/>
          <w:lang w:val="en-US" w:eastAsia="zh-CN"/>
        </w:rPr>
        <w:t>,</w:t>
      </w:r>
      <w:r>
        <w:rPr>
          <w:rFonts w:hint="eastAsia" w:ascii="宋体" w:hAnsi="宋体"/>
          <w:sz w:val="24"/>
          <w:szCs w:val="24"/>
          <w:highlight w:val="none"/>
        </w:rPr>
        <w:t>0</w:t>
      </w:r>
      <w:r>
        <w:rPr>
          <w:rFonts w:hint="eastAsia" w:ascii="宋体" w:hAnsi="宋体"/>
          <w:sz w:val="24"/>
          <w:szCs w:val="24"/>
          <w:highlight w:val="none"/>
          <w:lang w:val="en-US" w:eastAsia="zh-CN"/>
        </w:rPr>
        <w:t>00.00</w:t>
      </w:r>
      <w:r>
        <w:rPr>
          <w:rFonts w:hint="eastAsia" w:ascii="宋体" w:hAnsi="宋体"/>
          <w:sz w:val="24"/>
          <w:szCs w:val="24"/>
          <w:highlight w:val="none"/>
        </w:rPr>
        <w:t>元。截至</w:t>
      </w:r>
      <w:r>
        <w:rPr>
          <w:rFonts w:hint="eastAsia" w:ascii="宋体" w:hAnsi="宋体"/>
          <w:sz w:val="24"/>
          <w:szCs w:val="24"/>
          <w:highlight w:val="none"/>
          <w:lang w:val="en-US" w:eastAsia="zh-CN"/>
        </w:rPr>
        <w:t>1</w:t>
      </w:r>
      <w:r>
        <w:rPr>
          <w:rFonts w:hint="eastAsia" w:ascii="宋体" w:hAnsi="宋体"/>
          <w:sz w:val="24"/>
          <w:szCs w:val="24"/>
          <w:highlight w:val="none"/>
        </w:rPr>
        <w:t>月3</w:t>
      </w:r>
      <w:r>
        <w:rPr>
          <w:rFonts w:hint="eastAsia" w:ascii="宋体" w:hAnsi="宋体"/>
          <w:sz w:val="24"/>
          <w:szCs w:val="24"/>
          <w:highlight w:val="none"/>
          <w:lang w:val="en-US" w:eastAsia="zh-CN"/>
        </w:rPr>
        <w:t>1</w:t>
      </w:r>
      <w:r>
        <w:rPr>
          <w:rFonts w:hint="eastAsia" w:ascii="宋体" w:hAnsi="宋体"/>
          <w:sz w:val="24"/>
          <w:szCs w:val="24"/>
          <w:highlight w:val="none"/>
        </w:rPr>
        <w:t>日，</w:t>
      </w:r>
      <w:r>
        <w:rPr>
          <w:rFonts w:hint="eastAsia" w:ascii="宋体" w:hAnsi="宋体"/>
          <w:sz w:val="24"/>
          <w:szCs w:val="24"/>
          <w:highlight w:val="none"/>
          <w:lang w:eastAsia="zh-CN"/>
        </w:rPr>
        <w:t>已累计支付合同款</w:t>
      </w:r>
      <w:r>
        <w:rPr>
          <w:rFonts w:hint="eastAsia" w:ascii="宋体" w:hAnsi="宋体"/>
          <w:sz w:val="24"/>
          <w:szCs w:val="24"/>
          <w:highlight w:val="none"/>
          <w:lang w:val="en-US" w:eastAsia="zh-CN"/>
        </w:rPr>
        <w:t>108,000.00元</w:t>
      </w:r>
      <w:r>
        <w:rPr>
          <w:rFonts w:hint="eastAsia" w:ascii="宋体" w:hAnsi="宋体"/>
          <w:sz w:val="24"/>
          <w:szCs w:val="24"/>
          <w:highlight w:val="none"/>
        </w:rPr>
        <w:t>，</w:t>
      </w:r>
      <w:r>
        <w:rPr>
          <w:rFonts w:ascii="宋体" w:hAnsi="宋体"/>
          <w:sz w:val="24"/>
          <w:szCs w:val="24"/>
          <w:highlight w:val="none"/>
        </w:rPr>
        <w:t>根据合同约定</w:t>
      </w:r>
      <w:r>
        <w:rPr>
          <w:rFonts w:hint="eastAsia" w:ascii="宋体" w:hAnsi="宋体"/>
          <w:sz w:val="24"/>
          <w:szCs w:val="24"/>
          <w:highlight w:val="none"/>
        </w:rPr>
        <w:t xml:space="preserve">合同签订后7天内付总设计费30% </w:t>
      </w:r>
      <w:r>
        <w:rPr>
          <w:rFonts w:hint="eastAsia" w:ascii="宋体" w:hAnsi="宋体"/>
          <w:sz w:val="24"/>
          <w:szCs w:val="24"/>
          <w:highlight w:val="none"/>
          <w:lang w:val="en-US" w:eastAsia="zh-CN"/>
        </w:rPr>
        <w:t>,</w:t>
      </w:r>
      <w:r>
        <w:rPr>
          <w:rFonts w:hint="eastAsia" w:ascii="宋体" w:hAnsi="宋体"/>
          <w:sz w:val="24"/>
          <w:szCs w:val="24"/>
          <w:highlight w:val="none"/>
        </w:rPr>
        <w:t>设计方案评审通过后7天内付总设计费30%</w:t>
      </w:r>
      <w:r>
        <w:rPr>
          <w:rFonts w:hint="eastAsia" w:ascii="宋体" w:hAnsi="宋体"/>
          <w:sz w:val="24"/>
          <w:szCs w:val="24"/>
          <w:highlight w:val="none"/>
          <w:lang w:val="en-US" w:eastAsia="zh-CN"/>
        </w:rPr>
        <w:t>,,</w:t>
      </w:r>
      <w:r>
        <w:rPr>
          <w:rFonts w:hint="eastAsia" w:ascii="宋体" w:hAnsi="宋体"/>
          <w:sz w:val="24"/>
          <w:szCs w:val="24"/>
          <w:highlight w:val="none"/>
        </w:rPr>
        <w:t xml:space="preserve">施工图纸审图通过后7天内付总设计费的30% </w:t>
      </w:r>
      <w:r>
        <w:rPr>
          <w:rFonts w:hint="eastAsia" w:ascii="宋体" w:hAnsi="宋体"/>
          <w:sz w:val="24"/>
          <w:szCs w:val="24"/>
          <w:highlight w:val="none"/>
          <w:lang w:val="en-US" w:eastAsia="zh-CN"/>
        </w:rPr>
        <w:t>即</w:t>
      </w:r>
      <w:r>
        <w:rPr>
          <w:rFonts w:hint="eastAsia" w:ascii="宋体" w:hAnsi="宋体"/>
          <w:sz w:val="24"/>
          <w:szCs w:val="24"/>
          <w:highlight w:val="none"/>
        </w:rPr>
        <w:t>5.4万元</w:t>
      </w:r>
      <w:r>
        <w:rPr>
          <w:rFonts w:hint="eastAsia" w:ascii="宋体" w:hAnsi="宋体"/>
          <w:sz w:val="24"/>
          <w:szCs w:val="24"/>
          <w:highlight w:val="none"/>
          <w:lang w:val="en-US" w:eastAsia="zh-CN"/>
        </w:rPr>
        <w:t>,</w:t>
      </w:r>
      <w:r>
        <w:rPr>
          <w:rFonts w:hint="eastAsia" w:ascii="宋体" w:hAnsi="宋体"/>
          <w:sz w:val="24"/>
          <w:szCs w:val="24"/>
          <w:highlight w:val="none"/>
        </w:rPr>
        <w:t>基础底板完成3天内付总设计费的10% 。经审核，本月计划支付设计费符合合同付款约定，后期申请资金支付时，我司会对付款申请、发票、流程等支付依据进行审核。</w:t>
      </w:r>
    </w:p>
    <w:p>
      <w:pPr>
        <w:numPr>
          <w:ilvl w:val="0"/>
          <w:numId w:val="3"/>
        </w:numPr>
        <w:wordWrap w:val="0"/>
        <w:spacing w:before="156" w:beforeLines="50" w:after="156" w:afterLines="50" w:line="360" w:lineRule="auto"/>
        <w:ind w:firstLine="480" w:firstLineChars="200"/>
        <w:rPr>
          <w:rFonts w:ascii="宋体" w:hAnsi="宋体"/>
          <w:bCs/>
          <w:color w:val="000000"/>
          <w:sz w:val="24"/>
          <w:szCs w:val="24"/>
          <w:highlight w:val="none"/>
          <w:lang w:bidi="zh-CN"/>
        </w:rPr>
      </w:pPr>
      <w:r>
        <w:rPr>
          <w:rFonts w:ascii="宋体" w:hAnsi="宋体"/>
          <w:sz w:val="24"/>
          <w:szCs w:val="24"/>
          <w:highlight w:val="none"/>
        </w:rPr>
        <w:t>用款编号</w:t>
      </w:r>
      <w:r>
        <w:rPr>
          <w:rFonts w:hint="eastAsia" w:ascii="宋体" w:hAnsi="宋体"/>
          <w:sz w:val="24"/>
          <w:szCs w:val="24"/>
          <w:highlight w:val="none"/>
          <w:lang w:val="en-US" w:eastAsia="zh-CN"/>
        </w:rPr>
        <w:t>44</w:t>
      </w:r>
      <w:r>
        <w:rPr>
          <w:rFonts w:ascii="宋体" w:hAnsi="宋体"/>
          <w:sz w:val="24"/>
          <w:szCs w:val="24"/>
          <w:highlight w:val="none"/>
        </w:rPr>
        <w:t>计划</w:t>
      </w:r>
      <w:r>
        <w:rPr>
          <w:rFonts w:hint="eastAsia" w:ascii="宋体" w:hAnsi="宋体"/>
          <w:sz w:val="24"/>
          <w:szCs w:val="24"/>
          <w:highlight w:val="none"/>
        </w:rPr>
        <w:t>支付上海原构设计咨询有限公司</w:t>
      </w:r>
      <w:r>
        <w:rPr>
          <w:rFonts w:hint="eastAsia" w:ascii="宋体" w:hAnsi="宋体"/>
          <w:sz w:val="24"/>
          <w:szCs w:val="24"/>
          <w:highlight w:val="none"/>
          <w:lang w:eastAsia="zh-CN"/>
        </w:rPr>
        <w:t>“盛泽项目2#地块住宅项目建筑施工图设计合同”进度</w:t>
      </w:r>
      <w:r>
        <w:rPr>
          <w:rFonts w:hint="eastAsia" w:ascii="宋体" w:hAnsi="宋体"/>
          <w:sz w:val="24"/>
          <w:szCs w:val="24"/>
          <w:highlight w:val="none"/>
        </w:rPr>
        <w:t>款</w:t>
      </w:r>
      <w:r>
        <w:rPr>
          <w:rFonts w:hint="eastAsia" w:ascii="宋体" w:hAnsi="宋体"/>
          <w:sz w:val="24"/>
          <w:szCs w:val="24"/>
          <w:highlight w:val="none"/>
          <w:lang w:val="en-US" w:eastAsia="zh-CN"/>
        </w:rPr>
        <w:t>1,928,000.00</w:t>
      </w:r>
      <w:r>
        <w:rPr>
          <w:rFonts w:hint="eastAsia" w:ascii="宋体" w:hAnsi="宋体"/>
          <w:sz w:val="24"/>
          <w:szCs w:val="24"/>
          <w:highlight w:val="none"/>
        </w:rPr>
        <w:t>元，该合同于2020年</w:t>
      </w:r>
      <w:r>
        <w:rPr>
          <w:rFonts w:hint="eastAsia" w:ascii="宋体" w:hAnsi="宋体"/>
          <w:sz w:val="24"/>
          <w:szCs w:val="24"/>
          <w:highlight w:val="none"/>
          <w:lang w:val="en-US" w:eastAsia="zh-CN"/>
        </w:rPr>
        <w:t>10</w:t>
      </w:r>
      <w:r>
        <w:rPr>
          <w:rFonts w:hint="eastAsia" w:ascii="宋体" w:hAnsi="宋体"/>
          <w:sz w:val="24"/>
          <w:szCs w:val="24"/>
          <w:highlight w:val="none"/>
        </w:rPr>
        <w:t>月签订，合同编号WJSZCDDDXM-Q1-SJ-2020-10-001</w:t>
      </w:r>
      <w:r>
        <w:rPr>
          <w:rFonts w:hint="eastAsia" w:ascii="宋体" w:hAnsi="宋体"/>
          <w:sz w:val="24"/>
          <w:szCs w:val="24"/>
          <w:highlight w:val="none"/>
          <w:lang w:val="en-US" w:eastAsia="zh-CN"/>
        </w:rPr>
        <w:t>9</w:t>
      </w:r>
      <w:r>
        <w:rPr>
          <w:rFonts w:hint="eastAsia" w:ascii="宋体" w:hAnsi="宋体"/>
          <w:sz w:val="24"/>
          <w:szCs w:val="24"/>
          <w:highlight w:val="none"/>
        </w:rPr>
        <w:t>，合同总金额</w:t>
      </w:r>
      <w:r>
        <w:rPr>
          <w:rFonts w:hint="eastAsia" w:ascii="宋体" w:hAnsi="宋体"/>
          <w:sz w:val="24"/>
          <w:szCs w:val="24"/>
          <w:highlight w:val="none"/>
          <w:lang w:val="en-US" w:eastAsia="zh-CN"/>
        </w:rPr>
        <w:t>4,820,000.00</w:t>
      </w:r>
      <w:r>
        <w:rPr>
          <w:rFonts w:hint="eastAsia" w:ascii="宋体" w:hAnsi="宋体"/>
          <w:sz w:val="24"/>
          <w:szCs w:val="24"/>
          <w:highlight w:val="none"/>
        </w:rPr>
        <w:t>元。截至</w:t>
      </w:r>
      <w:r>
        <w:rPr>
          <w:rFonts w:hint="eastAsia" w:ascii="宋体" w:hAnsi="宋体"/>
          <w:sz w:val="24"/>
          <w:szCs w:val="24"/>
          <w:highlight w:val="none"/>
          <w:lang w:val="en-US" w:eastAsia="zh-CN"/>
        </w:rPr>
        <w:t>1</w:t>
      </w:r>
      <w:r>
        <w:rPr>
          <w:rFonts w:hint="eastAsia" w:ascii="宋体" w:hAnsi="宋体"/>
          <w:sz w:val="24"/>
          <w:szCs w:val="24"/>
          <w:highlight w:val="none"/>
        </w:rPr>
        <w:t>月3</w:t>
      </w:r>
      <w:r>
        <w:rPr>
          <w:rFonts w:hint="eastAsia" w:ascii="宋体" w:hAnsi="宋体"/>
          <w:sz w:val="24"/>
          <w:szCs w:val="24"/>
          <w:highlight w:val="none"/>
          <w:lang w:val="en-US" w:eastAsia="zh-CN"/>
        </w:rPr>
        <w:t>1</w:t>
      </w:r>
      <w:r>
        <w:rPr>
          <w:rFonts w:hint="eastAsia" w:ascii="宋体" w:hAnsi="宋体"/>
          <w:sz w:val="24"/>
          <w:szCs w:val="24"/>
          <w:highlight w:val="none"/>
        </w:rPr>
        <w:t>日，</w:t>
      </w:r>
      <w:r>
        <w:rPr>
          <w:rFonts w:hint="eastAsia" w:ascii="宋体" w:hAnsi="宋体"/>
          <w:sz w:val="24"/>
          <w:szCs w:val="24"/>
          <w:highlight w:val="none"/>
          <w:lang w:eastAsia="zh-CN"/>
        </w:rPr>
        <w:t>已累计支付合同款</w:t>
      </w:r>
      <w:r>
        <w:rPr>
          <w:rFonts w:hint="eastAsia" w:ascii="宋体" w:hAnsi="宋体"/>
          <w:sz w:val="24"/>
          <w:szCs w:val="24"/>
          <w:highlight w:val="none"/>
          <w:lang w:val="en-US" w:eastAsia="zh-CN"/>
        </w:rPr>
        <w:t>1,928,000.00元</w:t>
      </w:r>
      <w:r>
        <w:rPr>
          <w:rFonts w:hint="eastAsia" w:ascii="宋体" w:hAnsi="宋体"/>
          <w:sz w:val="24"/>
          <w:szCs w:val="24"/>
          <w:highlight w:val="none"/>
        </w:rPr>
        <w:t>，</w:t>
      </w:r>
      <w:r>
        <w:rPr>
          <w:rFonts w:ascii="宋体" w:hAnsi="宋体"/>
          <w:sz w:val="24"/>
          <w:szCs w:val="24"/>
          <w:highlight w:val="none"/>
        </w:rPr>
        <w:t>根据合同约定</w:t>
      </w:r>
      <w:r>
        <w:rPr>
          <w:rFonts w:hint="eastAsia" w:ascii="宋体" w:hAnsi="宋体"/>
          <w:sz w:val="24"/>
          <w:szCs w:val="24"/>
          <w:highlight w:val="none"/>
          <w:lang w:val="en-US" w:eastAsia="zh-CN"/>
        </w:rPr>
        <w:t xml:space="preserve">交付主体施工图并获得甲方认可、政府批准后 </w:t>
      </w:r>
      <w:r>
        <w:rPr>
          <w:rFonts w:hint="eastAsia" w:ascii="宋体" w:hAnsi="宋体"/>
          <w:sz w:val="24"/>
          <w:szCs w:val="24"/>
          <w:highlight w:val="none"/>
          <w:lang w:eastAsia="zh-CN"/>
        </w:rPr>
        <w:t>支付合同</w:t>
      </w:r>
      <w:r>
        <w:rPr>
          <w:rFonts w:hint="eastAsia" w:ascii="宋体" w:hAnsi="宋体"/>
          <w:sz w:val="24"/>
          <w:szCs w:val="24"/>
          <w:highlight w:val="none"/>
        </w:rPr>
        <w:t>总价款</w:t>
      </w:r>
      <w:r>
        <w:rPr>
          <w:rFonts w:hint="eastAsia" w:ascii="宋体" w:hAnsi="宋体"/>
          <w:sz w:val="24"/>
          <w:szCs w:val="24"/>
          <w:highlight w:val="none"/>
          <w:lang w:val="en-US" w:eastAsia="zh-CN"/>
        </w:rPr>
        <w:t>4</w:t>
      </w:r>
      <w:r>
        <w:rPr>
          <w:rFonts w:hint="eastAsia" w:ascii="宋体" w:hAnsi="宋体"/>
          <w:sz w:val="24"/>
          <w:szCs w:val="24"/>
          <w:highlight w:val="none"/>
        </w:rPr>
        <w:t>0%</w:t>
      </w:r>
      <w:r>
        <w:rPr>
          <w:rFonts w:hint="eastAsia" w:ascii="宋体" w:hAnsi="宋体"/>
          <w:sz w:val="24"/>
          <w:szCs w:val="24"/>
          <w:highlight w:val="none"/>
          <w:lang w:eastAsia="zh-CN"/>
        </w:rPr>
        <w:t>。</w:t>
      </w:r>
      <w:r>
        <w:rPr>
          <w:rFonts w:hint="eastAsia" w:ascii="宋体" w:hAnsi="宋体"/>
          <w:sz w:val="24"/>
          <w:szCs w:val="24"/>
          <w:highlight w:val="none"/>
        </w:rPr>
        <w:t>经审核，本月计划支付设计费符合合同付款约定，后期申请资金支付时，我司会对付款申请、发票、流程等支付依据进行审核。</w:t>
      </w:r>
    </w:p>
    <w:p>
      <w:pPr>
        <w:numPr>
          <w:ilvl w:val="0"/>
          <w:numId w:val="3"/>
        </w:numPr>
        <w:wordWrap w:val="0"/>
        <w:spacing w:before="156" w:beforeLines="50" w:after="156" w:afterLines="50" w:line="360" w:lineRule="auto"/>
        <w:ind w:firstLine="480" w:firstLineChars="200"/>
        <w:rPr>
          <w:rFonts w:ascii="宋体" w:hAnsi="宋体"/>
          <w:bCs/>
          <w:color w:val="000000"/>
          <w:sz w:val="24"/>
          <w:szCs w:val="24"/>
          <w:highlight w:val="none"/>
          <w:lang w:bidi="zh-CN"/>
        </w:rPr>
      </w:pPr>
      <w:r>
        <w:rPr>
          <w:rFonts w:hint="eastAsia" w:ascii="宋体" w:hAnsi="宋体"/>
          <w:sz w:val="24"/>
          <w:szCs w:val="24"/>
          <w:highlight w:val="none"/>
        </w:rPr>
        <w:t>用款编号</w:t>
      </w:r>
      <w:r>
        <w:rPr>
          <w:rFonts w:hint="eastAsia" w:ascii="宋体" w:hAnsi="宋体"/>
          <w:sz w:val="24"/>
          <w:szCs w:val="24"/>
          <w:highlight w:val="none"/>
          <w:lang w:val="en-US" w:eastAsia="zh-CN"/>
        </w:rPr>
        <w:t>45</w:t>
      </w:r>
      <w:r>
        <w:rPr>
          <w:rFonts w:hint="eastAsia" w:ascii="宋体" w:hAnsi="宋体"/>
          <w:sz w:val="24"/>
          <w:szCs w:val="24"/>
          <w:highlight w:val="none"/>
        </w:rPr>
        <w:t>计划支付上海锐天建设项目咨询有限公司</w:t>
      </w:r>
      <w:r>
        <w:rPr>
          <w:rFonts w:hint="eastAsia" w:ascii="宋体" w:hAnsi="宋体"/>
          <w:sz w:val="24"/>
          <w:szCs w:val="24"/>
          <w:highlight w:val="none"/>
          <w:lang w:eastAsia="zh-CN"/>
        </w:rPr>
        <w:t>“</w:t>
      </w:r>
      <w:r>
        <w:rPr>
          <w:rFonts w:hint="eastAsia" w:ascii="宋体" w:hAnsi="宋体"/>
          <w:sz w:val="24"/>
          <w:szCs w:val="24"/>
          <w:highlight w:val="none"/>
        </w:rPr>
        <w:t>盛泽项目一期总承包工程造价咨询技术服务合同</w:t>
      </w:r>
      <w:r>
        <w:rPr>
          <w:rFonts w:hint="eastAsia" w:ascii="宋体" w:hAnsi="宋体"/>
          <w:sz w:val="24"/>
          <w:szCs w:val="24"/>
          <w:highlight w:val="none"/>
          <w:lang w:eastAsia="zh-CN"/>
        </w:rPr>
        <w:t>二</w:t>
      </w:r>
      <w:r>
        <w:rPr>
          <w:rFonts w:hint="eastAsia" w:ascii="宋体" w:hAnsi="宋体"/>
          <w:sz w:val="24"/>
          <w:szCs w:val="24"/>
          <w:highlight w:val="none"/>
        </w:rPr>
        <w:t>标段</w:t>
      </w:r>
      <w:r>
        <w:rPr>
          <w:rFonts w:hint="eastAsia" w:ascii="宋体" w:hAnsi="宋体"/>
          <w:sz w:val="24"/>
          <w:szCs w:val="24"/>
          <w:highlight w:val="none"/>
          <w:lang w:eastAsia="zh-CN"/>
        </w:rPr>
        <w:t>”</w:t>
      </w:r>
      <w:r>
        <w:rPr>
          <w:rFonts w:hint="eastAsia" w:ascii="宋体" w:hAnsi="宋体"/>
          <w:sz w:val="24"/>
          <w:szCs w:val="24"/>
          <w:highlight w:val="none"/>
        </w:rPr>
        <w:t>进度款39</w:t>
      </w:r>
      <w:r>
        <w:rPr>
          <w:rFonts w:hint="eastAsia" w:ascii="宋体" w:hAnsi="宋体"/>
          <w:sz w:val="24"/>
          <w:szCs w:val="24"/>
          <w:highlight w:val="none"/>
          <w:lang w:val="en-US" w:eastAsia="zh-CN"/>
        </w:rPr>
        <w:t>,</w:t>
      </w:r>
      <w:r>
        <w:rPr>
          <w:rFonts w:hint="eastAsia" w:ascii="宋体" w:hAnsi="宋体"/>
          <w:sz w:val="24"/>
          <w:szCs w:val="24"/>
          <w:highlight w:val="none"/>
        </w:rPr>
        <w:t>040</w:t>
      </w:r>
      <w:r>
        <w:rPr>
          <w:rFonts w:hint="eastAsia" w:ascii="宋体" w:hAnsi="宋体"/>
          <w:sz w:val="24"/>
          <w:szCs w:val="24"/>
          <w:highlight w:val="none"/>
          <w:lang w:val="en-US" w:eastAsia="zh-CN"/>
        </w:rPr>
        <w:t>.00</w:t>
      </w:r>
      <w:r>
        <w:rPr>
          <w:rFonts w:hint="eastAsia" w:ascii="宋体" w:hAnsi="宋体"/>
          <w:sz w:val="24"/>
          <w:szCs w:val="24"/>
          <w:highlight w:val="none"/>
        </w:rPr>
        <w:t>元。该合同于2020年</w:t>
      </w:r>
      <w:r>
        <w:rPr>
          <w:rFonts w:hint="eastAsia" w:ascii="宋体" w:hAnsi="宋体"/>
          <w:sz w:val="24"/>
          <w:szCs w:val="24"/>
          <w:highlight w:val="none"/>
          <w:lang w:val="en-US" w:eastAsia="zh-CN"/>
        </w:rPr>
        <w:t>11</w:t>
      </w:r>
      <w:r>
        <w:rPr>
          <w:rFonts w:hint="eastAsia" w:ascii="宋体" w:hAnsi="宋体"/>
          <w:sz w:val="24"/>
          <w:szCs w:val="24"/>
          <w:highlight w:val="none"/>
        </w:rPr>
        <w:t>月签订，合同编号WJSZCDDDXM-Q1-KF-2020-11-0022，合同金额</w:t>
      </w:r>
      <w:r>
        <w:rPr>
          <w:rFonts w:hint="eastAsia" w:ascii="宋体" w:hAnsi="宋体"/>
          <w:sz w:val="24"/>
          <w:szCs w:val="24"/>
          <w:highlight w:val="none"/>
          <w:lang w:val="en-US" w:eastAsia="zh-CN"/>
        </w:rPr>
        <w:t>147,540.58</w:t>
      </w:r>
      <w:r>
        <w:rPr>
          <w:rFonts w:hint="eastAsia" w:ascii="宋体" w:hAnsi="宋体"/>
          <w:sz w:val="24"/>
          <w:szCs w:val="24"/>
          <w:highlight w:val="none"/>
        </w:rPr>
        <w:t>元</w:t>
      </w:r>
      <w:r>
        <w:rPr>
          <w:rFonts w:hint="eastAsia" w:ascii="宋体" w:hAnsi="宋体"/>
          <w:sz w:val="24"/>
          <w:szCs w:val="24"/>
          <w:highlight w:val="none"/>
          <w:lang w:val="en-US" w:eastAsia="zh-CN"/>
        </w:rPr>
        <w:t>。</w:t>
      </w:r>
      <w:r>
        <w:rPr>
          <w:rFonts w:hint="eastAsia" w:ascii="宋体" w:hAnsi="宋体"/>
          <w:sz w:val="24"/>
          <w:szCs w:val="24"/>
          <w:highlight w:val="none"/>
        </w:rPr>
        <w:t>截至</w:t>
      </w:r>
      <w:r>
        <w:rPr>
          <w:rFonts w:hint="eastAsia" w:ascii="宋体" w:hAnsi="宋体"/>
          <w:sz w:val="24"/>
          <w:szCs w:val="24"/>
          <w:highlight w:val="none"/>
          <w:lang w:val="en-US" w:eastAsia="zh-CN"/>
        </w:rPr>
        <w:t>1</w:t>
      </w:r>
      <w:r>
        <w:rPr>
          <w:rFonts w:hint="eastAsia" w:ascii="宋体" w:hAnsi="宋体"/>
          <w:sz w:val="24"/>
          <w:szCs w:val="24"/>
          <w:highlight w:val="none"/>
        </w:rPr>
        <w:t>月3</w:t>
      </w:r>
      <w:r>
        <w:rPr>
          <w:rFonts w:hint="eastAsia" w:ascii="宋体" w:hAnsi="宋体"/>
          <w:sz w:val="24"/>
          <w:szCs w:val="24"/>
          <w:highlight w:val="none"/>
          <w:lang w:val="en-US" w:eastAsia="zh-CN"/>
        </w:rPr>
        <w:t>1</w:t>
      </w:r>
      <w:r>
        <w:rPr>
          <w:rFonts w:hint="eastAsia" w:ascii="宋体" w:hAnsi="宋体"/>
          <w:sz w:val="24"/>
          <w:szCs w:val="24"/>
          <w:highlight w:val="none"/>
        </w:rPr>
        <w:t>日，尚未支付合同款项，根据</w:t>
      </w:r>
      <w:r>
        <w:rPr>
          <w:rFonts w:ascii="宋体" w:hAnsi="宋体"/>
          <w:sz w:val="24"/>
          <w:szCs w:val="24"/>
          <w:highlight w:val="none"/>
        </w:rPr>
        <w:t>合同约定</w:t>
      </w:r>
      <w:r>
        <w:rPr>
          <w:rFonts w:hint="eastAsia" w:ascii="宋体" w:hAnsi="宋体"/>
          <w:sz w:val="24"/>
          <w:szCs w:val="24"/>
          <w:highlight w:val="none"/>
        </w:rPr>
        <w:t>单项工程满足委托人招标要求的成果资料提交之日起28日历天内，支付该单项工程服务费之60%</w:t>
      </w:r>
      <w:r>
        <w:rPr>
          <w:rFonts w:hint="eastAsia" w:ascii="宋体" w:hAnsi="宋体"/>
          <w:sz w:val="24"/>
          <w:szCs w:val="24"/>
          <w:highlight w:val="none"/>
          <w:lang w:val="en-US" w:eastAsia="zh-CN"/>
        </w:rPr>
        <w:t>,</w:t>
      </w:r>
      <w:r>
        <w:rPr>
          <w:rFonts w:hint="eastAsia" w:ascii="宋体" w:hAnsi="宋体"/>
          <w:sz w:val="24"/>
          <w:szCs w:val="24"/>
          <w:highlight w:val="none"/>
        </w:rPr>
        <w:t>模拟清单招标后暂定量转闭口图纸算量完成并完成与总包对量工作后，签署该单项工程施工合同之日起或对量工作完成起计，28日历天内支付该单项工程服务费之30%，余下服务费待结算完毕,且承接人提供项目公司合约负责人、区域合约管理部负责人打分并签字的《咨询单位履约情况评价表》扫描件后支付。经审核，</w:t>
      </w:r>
      <w:r>
        <w:rPr>
          <w:rFonts w:hint="eastAsia" w:ascii="宋体" w:hAnsi="宋体"/>
          <w:sz w:val="24"/>
          <w:szCs w:val="24"/>
          <w:highlight w:val="none"/>
          <w:lang w:eastAsia="zh-CN"/>
        </w:rPr>
        <w:t>本月计划支付</w:t>
      </w:r>
      <w:r>
        <w:rPr>
          <w:rFonts w:hint="eastAsia" w:ascii="宋体" w:hAnsi="宋体"/>
          <w:sz w:val="24"/>
          <w:szCs w:val="24"/>
          <w:highlight w:val="none"/>
        </w:rPr>
        <w:t>一期总承包工程造价咨询技术服务合同</w:t>
      </w:r>
      <w:r>
        <w:rPr>
          <w:rFonts w:hint="eastAsia" w:ascii="宋体" w:hAnsi="宋体"/>
          <w:sz w:val="24"/>
          <w:szCs w:val="24"/>
          <w:highlight w:val="none"/>
          <w:lang w:eastAsia="zh-CN"/>
        </w:rPr>
        <w:t>款符合合同付款约定</w:t>
      </w:r>
      <w:r>
        <w:rPr>
          <w:rFonts w:hint="eastAsia" w:ascii="宋体" w:hAnsi="宋体"/>
          <w:sz w:val="24"/>
          <w:szCs w:val="24"/>
          <w:highlight w:val="none"/>
        </w:rPr>
        <w:t>，后期申请资金支付时，我司会对付款申请、发票、流程等支付依据进行审核。</w:t>
      </w:r>
    </w:p>
    <w:p>
      <w:pPr>
        <w:pStyle w:val="22"/>
        <w:spacing w:before="156" w:beforeLines="50" w:after="156" w:afterLines="50" w:line="360" w:lineRule="auto"/>
        <w:ind w:firstLine="720" w:firstLineChars="300"/>
        <w:rPr>
          <w:rFonts w:ascii="宋体" w:hAnsi="宋体"/>
          <w:sz w:val="24"/>
          <w:szCs w:val="24"/>
          <w:highlight w:val="none"/>
          <w:lang w:bidi="zh-CN"/>
        </w:rPr>
      </w:pPr>
      <w:r>
        <w:rPr>
          <w:rFonts w:ascii="宋体" w:hAnsi="宋体"/>
          <w:sz w:val="24"/>
          <w:szCs w:val="24"/>
          <w:highlight w:val="none"/>
          <w:lang w:bidi="zh-CN"/>
        </w:rPr>
        <w:t>经审核，我司</w:t>
      </w:r>
      <w:r>
        <w:rPr>
          <w:rFonts w:hint="eastAsia" w:ascii="宋体" w:hAnsi="宋体"/>
          <w:sz w:val="24"/>
          <w:szCs w:val="24"/>
          <w:highlight w:val="none"/>
          <w:lang w:bidi="zh-CN"/>
        </w:rPr>
        <w:t>认为1</w:t>
      </w:r>
      <w:r>
        <w:rPr>
          <w:rFonts w:ascii="宋体" w:hAnsi="宋体"/>
          <w:sz w:val="24"/>
          <w:szCs w:val="24"/>
          <w:highlight w:val="none"/>
          <w:lang w:bidi="zh-CN"/>
        </w:rPr>
        <w:t>月份</w:t>
      </w:r>
      <w:r>
        <w:rPr>
          <w:rFonts w:hint="eastAsia" w:ascii="宋体" w:hAnsi="宋体"/>
          <w:sz w:val="24"/>
          <w:szCs w:val="24"/>
          <w:highlight w:val="none"/>
          <w:lang w:bidi="zh-CN"/>
        </w:rPr>
        <w:t>前期费用</w:t>
      </w:r>
      <w:r>
        <w:rPr>
          <w:rFonts w:hint="eastAsia" w:ascii="宋体" w:hAnsi="宋体"/>
          <w:sz w:val="24"/>
          <w:szCs w:val="24"/>
          <w:highlight w:val="none"/>
          <w:lang w:val="en-US" w:bidi="zh-CN"/>
        </w:rPr>
        <w:t>3</w:t>
      </w:r>
      <w:r>
        <w:rPr>
          <w:rFonts w:ascii="宋体" w:hAnsi="宋体"/>
          <w:sz w:val="24"/>
          <w:szCs w:val="24"/>
          <w:highlight w:val="none"/>
          <w:lang w:bidi="zh-CN"/>
        </w:rPr>
        <w:t>笔资金计划编制合理，</w:t>
      </w:r>
      <w:r>
        <w:rPr>
          <w:rFonts w:hint="eastAsia" w:ascii="宋体" w:hAnsi="宋体"/>
          <w:sz w:val="24"/>
          <w:szCs w:val="24"/>
          <w:highlight w:val="none"/>
          <w:lang w:bidi="zh-CN"/>
        </w:rPr>
        <w:t>符合相关合同的付款约定，现阶段进度与月度资金计划中列明的支付款项及支付比例基本吻合。待</w:t>
      </w:r>
      <w:r>
        <w:rPr>
          <w:rFonts w:ascii="宋体" w:hAnsi="宋体"/>
          <w:sz w:val="24"/>
          <w:szCs w:val="24"/>
          <w:highlight w:val="none"/>
          <w:lang w:bidi="zh-CN"/>
        </w:rPr>
        <w:t>项目公司</w:t>
      </w:r>
      <w:r>
        <w:rPr>
          <w:rFonts w:ascii="宋体" w:hAnsi="宋体"/>
          <w:sz w:val="24"/>
          <w:szCs w:val="24"/>
          <w:highlight w:val="none"/>
        </w:rPr>
        <w:t>后期申请相关款项</w:t>
      </w:r>
      <w:r>
        <w:rPr>
          <w:rFonts w:ascii="宋体" w:hAnsi="宋体"/>
          <w:sz w:val="24"/>
          <w:szCs w:val="24"/>
          <w:highlight w:val="none"/>
          <w:lang w:bidi="zh-CN"/>
        </w:rPr>
        <w:t>支付时，我司会对</w:t>
      </w:r>
      <w:r>
        <w:rPr>
          <w:rFonts w:hint="eastAsia" w:ascii="宋体" w:hAnsi="宋体"/>
          <w:sz w:val="24"/>
          <w:szCs w:val="24"/>
          <w:highlight w:val="none"/>
          <w:lang w:bidi="zh-CN"/>
        </w:rPr>
        <w:t>缴费通知单、</w:t>
      </w:r>
      <w:r>
        <w:rPr>
          <w:rFonts w:ascii="宋体" w:hAnsi="宋体"/>
          <w:sz w:val="24"/>
          <w:szCs w:val="24"/>
          <w:highlight w:val="none"/>
          <w:lang w:bidi="zh-CN"/>
        </w:rPr>
        <w:t>付款申请流程</w:t>
      </w:r>
      <w:r>
        <w:rPr>
          <w:rFonts w:hint="eastAsia" w:ascii="宋体" w:hAnsi="宋体"/>
          <w:sz w:val="24"/>
          <w:szCs w:val="24"/>
          <w:highlight w:val="none"/>
          <w:lang w:bidi="zh-CN"/>
        </w:rPr>
        <w:t>、收据或发票</w:t>
      </w:r>
      <w:r>
        <w:rPr>
          <w:rFonts w:ascii="宋体" w:hAnsi="宋体"/>
          <w:sz w:val="24"/>
          <w:szCs w:val="24"/>
          <w:highlight w:val="none"/>
          <w:lang w:bidi="zh-CN"/>
        </w:rPr>
        <w:t>等依据进行审核，严格把控，确保资金支付合理、合规。</w:t>
      </w:r>
    </w:p>
    <w:p>
      <w:pPr>
        <w:numPr>
          <w:ilvl w:val="0"/>
          <w:numId w:val="0"/>
        </w:numPr>
        <w:spacing w:before="156" w:beforeLines="50" w:after="156" w:afterLines="50" w:line="360" w:lineRule="auto"/>
        <w:rPr>
          <w:rFonts w:ascii="宋体" w:hAnsi="宋体"/>
          <w:sz w:val="24"/>
          <w:szCs w:val="24"/>
          <w:highlight w:val="none"/>
          <w:lang w:bidi="zh-CN"/>
        </w:rPr>
      </w:pPr>
      <w:r>
        <w:rPr>
          <w:rFonts w:hint="eastAsia" w:ascii="宋体" w:hAnsi="宋体"/>
          <w:bCs/>
          <w:color w:val="000000"/>
          <w:sz w:val="24"/>
          <w:szCs w:val="24"/>
          <w:highlight w:val="none"/>
          <w:lang w:bidi="zh-CN"/>
        </w:rPr>
        <w:t>（二）</w:t>
      </w:r>
      <w:r>
        <w:rPr>
          <w:rFonts w:hint="eastAsia" w:ascii="宋体" w:hAnsi="宋体"/>
          <w:sz w:val="24"/>
          <w:szCs w:val="24"/>
          <w:highlight w:val="none"/>
          <w:lang w:bidi="zh-CN"/>
        </w:rPr>
        <w:t>建安费用资金计划</w:t>
      </w:r>
    </w:p>
    <w:p>
      <w:pPr>
        <w:spacing w:before="156" w:beforeLines="50" w:after="156" w:afterLines="50" w:line="360" w:lineRule="auto"/>
        <w:ind w:firstLine="720" w:firstLineChars="300"/>
        <w:rPr>
          <w:rFonts w:ascii="宋体" w:hAnsi="宋体"/>
          <w:sz w:val="24"/>
          <w:szCs w:val="24"/>
          <w:highlight w:val="none"/>
        </w:rPr>
      </w:pPr>
      <w:r>
        <w:rPr>
          <w:rFonts w:ascii="宋体" w:hAnsi="宋体"/>
          <w:bCs/>
          <w:color w:val="000000"/>
          <w:sz w:val="24"/>
          <w:szCs w:val="24"/>
          <w:highlight w:val="none"/>
          <w:lang w:bidi="zh-CN"/>
        </w:rPr>
        <w:t>202</w:t>
      </w:r>
      <w:r>
        <w:rPr>
          <w:rFonts w:hint="eastAsia" w:ascii="宋体" w:hAnsi="宋体"/>
          <w:bCs/>
          <w:color w:val="000000"/>
          <w:sz w:val="24"/>
          <w:szCs w:val="24"/>
          <w:highlight w:val="none"/>
          <w:lang w:val="en-US" w:bidi="zh-CN"/>
        </w:rPr>
        <w:t>1</w:t>
      </w:r>
      <w:r>
        <w:rPr>
          <w:rFonts w:ascii="宋体" w:hAnsi="宋体"/>
          <w:bCs/>
          <w:color w:val="000000"/>
          <w:sz w:val="24"/>
          <w:szCs w:val="24"/>
          <w:highlight w:val="none"/>
          <w:lang w:bidi="zh-CN"/>
        </w:rPr>
        <w:t>年</w:t>
      </w:r>
      <w:r>
        <w:rPr>
          <w:rFonts w:hint="eastAsia" w:ascii="宋体" w:hAnsi="宋体"/>
          <w:bCs/>
          <w:color w:val="000000"/>
          <w:sz w:val="24"/>
          <w:szCs w:val="24"/>
          <w:highlight w:val="none"/>
          <w:lang w:bidi="zh-CN"/>
        </w:rPr>
        <w:t>1</w:t>
      </w:r>
      <w:r>
        <w:rPr>
          <w:rFonts w:ascii="宋体" w:hAnsi="宋体"/>
          <w:bCs/>
          <w:color w:val="000000"/>
          <w:sz w:val="24"/>
          <w:szCs w:val="24"/>
          <w:highlight w:val="none"/>
          <w:lang w:bidi="zh-CN"/>
        </w:rPr>
        <w:t>月</w:t>
      </w:r>
      <w:r>
        <w:rPr>
          <w:rFonts w:hint="eastAsia" w:ascii="宋体" w:hAnsi="宋体"/>
          <w:bCs/>
          <w:color w:val="000000"/>
          <w:sz w:val="24"/>
          <w:szCs w:val="24"/>
          <w:highlight w:val="none"/>
          <w:lang w:bidi="zh-CN"/>
        </w:rPr>
        <w:t>建安费用</w:t>
      </w:r>
      <w:r>
        <w:rPr>
          <w:rFonts w:ascii="宋体" w:hAnsi="宋体"/>
          <w:bCs/>
          <w:color w:val="000000"/>
          <w:sz w:val="24"/>
          <w:szCs w:val="24"/>
          <w:highlight w:val="none"/>
          <w:lang w:bidi="zh-CN"/>
        </w:rPr>
        <w:t>计划</w:t>
      </w:r>
      <w:r>
        <w:rPr>
          <w:rFonts w:hint="eastAsia" w:ascii="宋体" w:hAnsi="宋体"/>
          <w:bCs/>
          <w:color w:val="000000"/>
          <w:sz w:val="24"/>
          <w:szCs w:val="24"/>
          <w:highlight w:val="none"/>
          <w:lang w:bidi="zh-CN"/>
        </w:rPr>
        <w:t>支付</w:t>
      </w:r>
      <w:r>
        <w:rPr>
          <w:rFonts w:ascii="宋体" w:hAnsi="宋体"/>
          <w:sz w:val="24"/>
          <w:szCs w:val="24"/>
          <w:highlight w:val="none"/>
        </w:rPr>
        <w:t>共</w:t>
      </w:r>
      <w:r>
        <w:rPr>
          <w:rFonts w:hint="eastAsia" w:ascii="宋体" w:hAnsi="宋体"/>
          <w:sz w:val="24"/>
          <w:szCs w:val="24"/>
          <w:highlight w:val="none"/>
          <w:lang w:val="en-US" w:eastAsia="zh-CN"/>
        </w:rPr>
        <w:t>9</w:t>
      </w:r>
      <w:r>
        <w:rPr>
          <w:rFonts w:ascii="宋体" w:hAnsi="宋体"/>
          <w:sz w:val="24"/>
          <w:szCs w:val="24"/>
          <w:highlight w:val="none"/>
        </w:rPr>
        <w:t>笔，合计</w:t>
      </w:r>
      <w:r>
        <w:rPr>
          <w:rFonts w:hint="eastAsia" w:ascii="宋体" w:hAnsi="宋体"/>
          <w:sz w:val="24"/>
          <w:szCs w:val="24"/>
          <w:highlight w:val="none"/>
        </w:rPr>
        <w:t>金额约17</w:t>
      </w:r>
      <w:r>
        <w:rPr>
          <w:rFonts w:hint="eastAsia" w:ascii="宋体" w:hAnsi="宋体"/>
          <w:sz w:val="24"/>
          <w:szCs w:val="24"/>
          <w:highlight w:val="none"/>
          <w:lang w:val="en-US" w:eastAsia="zh-CN"/>
        </w:rPr>
        <w:t>,</w:t>
      </w:r>
      <w:r>
        <w:rPr>
          <w:rFonts w:hint="eastAsia" w:ascii="宋体" w:hAnsi="宋体"/>
          <w:sz w:val="24"/>
          <w:szCs w:val="24"/>
          <w:highlight w:val="none"/>
        </w:rPr>
        <w:t>183</w:t>
      </w:r>
      <w:r>
        <w:rPr>
          <w:rFonts w:hint="eastAsia" w:ascii="宋体" w:hAnsi="宋体"/>
          <w:sz w:val="24"/>
          <w:szCs w:val="24"/>
          <w:highlight w:val="none"/>
          <w:lang w:val="en-US" w:eastAsia="zh-CN"/>
        </w:rPr>
        <w:t>,</w:t>
      </w:r>
      <w:r>
        <w:rPr>
          <w:rFonts w:hint="eastAsia" w:ascii="宋体" w:hAnsi="宋体"/>
          <w:sz w:val="24"/>
          <w:szCs w:val="24"/>
          <w:highlight w:val="none"/>
        </w:rPr>
        <w:t>304.19</w:t>
      </w:r>
      <w:r>
        <w:rPr>
          <w:rFonts w:ascii="宋体" w:hAnsi="宋体"/>
          <w:sz w:val="24"/>
          <w:szCs w:val="24"/>
          <w:highlight w:val="none"/>
        </w:rPr>
        <w:t>元，</w:t>
      </w:r>
      <w:r>
        <w:rPr>
          <w:rFonts w:hint="eastAsia" w:ascii="宋体" w:hAnsi="宋体"/>
          <w:sz w:val="24"/>
          <w:szCs w:val="24"/>
          <w:highlight w:val="none"/>
        </w:rPr>
        <w:t>为工程进度款</w:t>
      </w:r>
      <w:r>
        <w:rPr>
          <w:rFonts w:ascii="宋体" w:hAnsi="宋体"/>
          <w:sz w:val="24"/>
          <w:szCs w:val="24"/>
          <w:highlight w:val="none"/>
        </w:rPr>
        <w:t>。具体分析如下</w:t>
      </w:r>
      <w:r>
        <w:rPr>
          <w:rFonts w:hint="eastAsia" w:ascii="宋体" w:hAnsi="宋体"/>
          <w:sz w:val="24"/>
          <w:szCs w:val="24"/>
          <w:highlight w:val="none"/>
        </w:rPr>
        <w:t>：</w:t>
      </w:r>
    </w:p>
    <w:p>
      <w:pPr>
        <w:numPr>
          <w:ilvl w:val="0"/>
          <w:numId w:val="4"/>
        </w:numPr>
        <w:spacing w:before="156" w:beforeLines="50" w:after="156" w:afterLines="50" w:line="360" w:lineRule="auto"/>
        <w:ind w:firstLine="480" w:firstLineChars="200"/>
        <w:rPr>
          <w:rFonts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46</w:t>
      </w:r>
      <w:r>
        <w:rPr>
          <w:rFonts w:hint="eastAsia" w:ascii="宋体" w:hAnsi="宋体"/>
          <w:sz w:val="24"/>
          <w:szCs w:val="24"/>
          <w:highlight w:val="none"/>
        </w:rPr>
        <w:t>计划支付科顺防水科技股份有限公司</w:t>
      </w:r>
      <w:r>
        <w:rPr>
          <w:rFonts w:hint="eastAsia" w:ascii="宋体" w:hAnsi="宋体"/>
          <w:sz w:val="24"/>
          <w:szCs w:val="24"/>
          <w:highlight w:val="none"/>
          <w:lang w:eastAsia="zh-CN"/>
        </w:rPr>
        <w:t>“</w:t>
      </w:r>
      <w:r>
        <w:rPr>
          <w:rFonts w:hint="eastAsia" w:ascii="宋体" w:hAnsi="宋体"/>
          <w:sz w:val="24"/>
          <w:szCs w:val="24"/>
          <w:highlight w:val="none"/>
        </w:rPr>
        <w:t>盛泽项目一期防水材料采购合同</w:t>
      </w:r>
      <w:r>
        <w:rPr>
          <w:rFonts w:hint="eastAsia" w:ascii="宋体" w:hAnsi="宋体"/>
          <w:sz w:val="24"/>
          <w:szCs w:val="24"/>
          <w:highlight w:val="none"/>
          <w:lang w:eastAsia="zh-CN"/>
        </w:rPr>
        <w:t>”</w:t>
      </w:r>
      <w:r>
        <w:rPr>
          <w:rFonts w:hint="eastAsia" w:ascii="宋体" w:hAnsi="宋体"/>
          <w:sz w:val="24"/>
          <w:szCs w:val="24"/>
          <w:highlight w:val="none"/>
        </w:rPr>
        <w:t>进度款759</w:t>
      </w:r>
      <w:r>
        <w:rPr>
          <w:rFonts w:hint="eastAsia" w:ascii="宋体" w:hAnsi="宋体"/>
          <w:sz w:val="24"/>
          <w:szCs w:val="24"/>
          <w:highlight w:val="none"/>
          <w:lang w:val="en-US" w:eastAsia="zh-CN"/>
        </w:rPr>
        <w:t>,</w:t>
      </w:r>
      <w:r>
        <w:rPr>
          <w:rFonts w:hint="eastAsia" w:ascii="宋体" w:hAnsi="宋体"/>
          <w:sz w:val="24"/>
          <w:szCs w:val="24"/>
          <w:highlight w:val="none"/>
        </w:rPr>
        <w:t>740.19元。该合同于2020</w:t>
      </w:r>
      <w:r>
        <w:rPr>
          <w:rFonts w:hint="eastAsia" w:ascii="宋体" w:hAnsi="宋体"/>
          <w:sz w:val="24"/>
          <w:szCs w:val="24"/>
          <w:highlight w:val="none"/>
          <w:lang w:eastAsia="zh-CN"/>
        </w:rPr>
        <w:t>年</w:t>
      </w:r>
      <w:r>
        <w:rPr>
          <w:rFonts w:hint="eastAsia" w:ascii="宋体" w:hAnsi="宋体"/>
          <w:sz w:val="24"/>
          <w:szCs w:val="24"/>
          <w:highlight w:val="none"/>
          <w:lang w:val="en-US" w:eastAsia="zh-CN"/>
        </w:rPr>
        <w:t>10</w:t>
      </w:r>
      <w:r>
        <w:rPr>
          <w:rFonts w:hint="eastAsia" w:ascii="宋体" w:hAnsi="宋体"/>
          <w:sz w:val="24"/>
          <w:szCs w:val="24"/>
          <w:highlight w:val="none"/>
        </w:rPr>
        <w:t>月签订，合同编号WJSZCDDDXM-Q1-JA-2020-10-0024，合同总金额4</w:t>
      </w:r>
      <w:r>
        <w:rPr>
          <w:rFonts w:hint="eastAsia" w:ascii="宋体" w:hAnsi="宋体"/>
          <w:sz w:val="24"/>
          <w:szCs w:val="24"/>
          <w:highlight w:val="none"/>
          <w:lang w:val="en-US" w:eastAsia="zh-CN"/>
        </w:rPr>
        <w:t>,</w:t>
      </w:r>
      <w:r>
        <w:rPr>
          <w:rFonts w:hint="eastAsia" w:ascii="宋体" w:hAnsi="宋体"/>
          <w:sz w:val="24"/>
          <w:szCs w:val="24"/>
          <w:highlight w:val="none"/>
        </w:rPr>
        <w:t>616</w:t>
      </w:r>
      <w:r>
        <w:rPr>
          <w:rFonts w:hint="eastAsia" w:ascii="宋体" w:hAnsi="宋体"/>
          <w:sz w:val="24"/>
          <w:szCs w:val="24"/>
          <w:highlight w:val="none"/>
          <w:lang w:val="en-US" w:eastAsia="zh-CN"/>
        </w:rPr>
        <w:t>,</w:t>
      </w:r>
      <w:r>
        <w:rPr>
          <w:rFonts w:hint="eastAsia" w:ascii="宋体" w:hAnsi="宋体"/>
          <w:sz w:val="24"/>
          <w:szCs w:val="24"/>
          <w:highlight w:val="none"/>
        </w:rPr>
        <w:t>203.02元。截至</w:t>
      </w:r>
      <w:r>
        <w:rPr>
          <w:rFonts w:hint="eastAsia" w:ascii="宋体" w:hAnsi="宋体"/>
          <w:sz w:val="24"/>
          <w:szCs w:val="24"/>
          <w:highlight w:val="none"/>
          <w:lang w:val="en-US" w:eastAsia="zh-CN"/>
        </w:rPr>
        <w:t>1</w:t>
      </w:r>
      <w:r>
        <w:rPr>
          <w:rFonts w:hint="eastAsia" w:ascii="宋体" w:hAnsi="宋体"/>
          <w:sz w:val="24"/>
          <w:szCs w:val="24"/>
          <w:highlight w:val="none"/>
        </w:rPr>
        <w:t>月3</w:t>
      </w:r>
      <w:r>
        <w:rPr>
          <w:rFonts w:hint="eastAsia" w:ascii="宋体" w:hAnsi="宋体"/>
          <w:sz w:val="24"/>
          <w:szCs w:val="24"/>
          <w:highlight w:val="none"/>
          <w:lang w:val="en-US" w:eastAsia="zh-CN"/>
        </w:rPr>
        <w:t>1</w:t>
      </w:r>
      <w:r>
        <w:rPr>
          <w:rFonts w:hint="eastAsia" w:ascii="宋体" w:hAnsi="宋体"/>
          <w:sz w:val="24"/>
          <w:szCs w:val="24"/>
          <w:highlight w:val="none"/>
        </w:rPr>
        <w:t>日，尚未支付合同款项，根据</w:t>
      </w:r>
      <w:r>
        <w:rPr>
          <w:rFonts w:ascii="宋体" w:hAnsi="宋体"/>
          <w:sz w:val="24"/>
          <w:szCs w:val="24"/>
          <w:highlight w:val="none"/>
        </w:rPr>
        <w:t>合同约定</w:t>
      </w:r>
      <w:r>
        <w:rPr>
          <w:rFonts w:hint="eastAsia" w:ascii="宋体" w:hAnsi="宋体"/>
          <w:sz w:val="24"/>
          <w:szCs w:val="24"/>
          <w:highlight w:val="none"/>
        </w:rPr>
        <w:t>第一批货物送抵，需方支付已到货物货款总额的80%</w:t>
      </w:r>
      <w:r>
        <w:rPr>
          <w:rFonts w:hint="eastAsia" w:ascii="宋体" w:hAnsi="宋体"/>
          <w:sz w:val="24"/>
          <w:szCs w:val="24"/>
          <w:highlight w:val="none"/>
          <w:lang w:val="en-US" w:eastAsia="zh-CN"/>
        </w:rPr>
        <w:t>,自第二批货物送抵，需方支付本次已到货物货款总额80%，以及上次已到货物货款总额10%,自全部货物送抵现场，支付货物总额，留5%质量保证金</w:t>
      </w:r>
      <w:r>
        <w:rPr>
          <w:rFonts w:hint="eastAsia" w:ascii="宋体" w:hAnsi="宋体"/>
          <w:sz w:val="24"/>
          <w:szCs w:val="24"/>
          <w:highlight w:val="none"/>
          <w:lang w:eastAsia="zh-CN"/>
        </w:rPr>
        <w:t>。</w:t>
      </w:r>
      <w:r>
        <w:rPr>
          <w:rFonts w:hint="eastAsia" w:ascii="宋体" w:hAnsi="宋体"/>
          <w:sz w:val="24"/>
          <w:szCs w:val="24"/>
          <w:highlight w:val="none"/>
        </w:rPr>
        <w:t>经审核，</w:t>
      </w:r>
      <w:r>
        <w:rPr>
          <w:rFonts w:hint="eastAsia" w:ascii="宋体" w:hAnsi="宋体"/>
          <w:sz w:val="24"/>
          <w:szCs w:val="24"/>
          <w:highlight w:val="none"/>
          <w:lang w:eastAsia="zh-CN"/>
        </w:rPr>
        <w:t>含本期</w:t>
      </w:r>
      <w:r>
        <w:rPr>
          <w:rFonts w:hint="eastAsia" w:ascii="宋体" w:hAnsi="宋体"/>
          <w:sz w:val="24"/>
          <w:szCs w:val="24"/>
          <w:highlight w:val="none"/>
        </w:rPr>
        <w:t>盛泽项目一期防水材料采购合同资金支付计划累计支付达到</w:t>
      </w:r>
      <w:r>
        <w:rPr>
          <w:rFonts w:hint="eastAsia" w:ascii="宋体" w:hAnsi="宋体"/>
          <w:sz w:val="24"/>
          <w:szCs w:val="24"/>
          <w:highlight w:val="none"/>
          <w:lang w:val="en-US" w:eastAsia="zh-CN"/>
        </w:rPr>
        <w:t>16.46</w:t>
      </w:r>
      <w:r>
        <w:rPr>
          <w:rFonts w:hint="eastAsia" w:ascii="宋体" w:hAnsi="宋体"/>
          <w:sz w:val="24"/>
          <w:szCs w:val="24"/>
          <w:highlight w:val="none"/>
        </w:rPr>
        <w:t>%，未超出本合同约定签约合同总价的95%。该笔资金计划合理，后期申请资金支付时，我司会对付款申请、发票、流程</w:t>
      </w:r>
      <w:r>
        <w:rPr>
          <w:rFonts w:hint="eastAsia" w:ascii="宋体" w:hAnsi="宋体"/>
          <w:sz w:val="24"/>
          <w:szCs w:val="24"/>
          <w:highlight w:val="none"/>
          <w:lang w:eastAsia="zh-CN"/>
        </w:rPr>
        <w:t>、</w:t>
      </w:r>
      <w:r>
        <w:rPr>
          <w:rFonts w:hint="eastAsia" w:ascii="宋体" w:hAnsi="宋体"/>
          <w:sz w:val="24"/>
          <w:szCs w:val="24"/>
          <w:highlight w:val="none"/>
          <w:lang w:val="en-US" w:eastAsia="zh-CN"/>
        </w:rPr>
        <w:t>到货情况</w:t>
      </w:r>
      <w:r>
        <w:rPr>
          <w:rFonts w:hint="eastAsia" w:ascii="宋体" w:hAnsi="宋体"/>
          <w:sz w:val="24"/>
          <w:szCs w:val="24"/>
          <w:highlight w:val="none"/>
        </w:rPr>
        <w:t>等支付依据进行审核。</w:t>
      </w:r>
    </w:p>
    <w:p>
      <w:pPr>
        <w:numPr>
          <w:ilvl w:val="0"/>
          <w:numId w:val="4"/>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47</w:t>
      </w:r>
      <w:r>
        <w:rPr>
          <w:rFonts w:hint="eastAsia" w:ascii="宋体" w:hAnsi="宋体"/>
          <w:sz w:val="24"/>
          <w:szCs w:val="24"/>
          <w:highlight w:val="none"/>
        </w:rPr>
        <w:t>计划支付江苏隆都建设工程有限公司</w:t>
      </w:r>
      <w:r>
        <w:rPr>
          <w:rFonts w:hint="eastAsia" w:ascii="宋体" w:hAnsi="宋体"/>
          <w:sz w:val="24"/>
          <w:szCs w:val="24"/>
          <w:highlight w:val="none"/>
          <w:lang w:eastAsia="zh-CN"/>
        </w:rPr>
        <w:t>“</w:t>
      </w:r>
      <w:r>
        <w:rPr>
          <w:rFonts w:hint="eastAsia" w:ascii="宋体" w:hAnsi="宋体"/>
          <w:sz w:val="24"/>
          <w:szCs w:val="24"/>
          <w:highlight w:val="none"/>
        </w:rPr>
        <w:t>售楼处总承包工程</w:t>
      </w:r>
      <w:r>
        <w:rPr>
          <w:rFonts w:hint="eastAsia" w:ascii="宋体" w:hAnsi="宋体"/>
          <w:sz w:val="24"/>
          <w:szCs w:val="24"/>
          <w:highlight w:val="none"/>
          <w:lang w:eastAsia="zh-CN"/>
        </w:rPr>
        <w:t>”</w:t>
      </w:r>
      <w:r>
        <w:rPr>
          <w:rFonts w:hint="eastAsia" w:ascii="宋体" w:hAnsi="宋体"/>
          <w:sz w:val="24"/>
          <w:szCs w:val="24"/>
          <w:highlight w:val="none"/>
        </w:rPr>
        <w:t>进度款1</w:t>
      </w:r>
      <w:r>
        <w:rPr>
          <w:rFonts w:hint="eastAsia" w:ascii="宋体" w:hAnsi="宋体"/>
          <w:sz w:val="24"/>
          <w:szCs w:val="24"/>
          <w:highlight w:val="none"/>
          <w:lang w:val="en-US" w:eastAsia="zh-CN"/>
        </w:rPr>
        <w:t>,</w:t>
      </w:r>
      <w:r>
        <w:rPr>
          <w:rFonts w:hint="eastAsia" w:ascii="宋体" w:hAnsi="宋体"/>
          <w:sz w:val="24"/>
          <w:szCs w:val="24"/>
          <w:highlight w:val="none"/>
        </w:rPr>
        <w:t>556</w:t>
      </w:r>
      <w:r>
        <w:rPr>
          <w:rFonts w:hint="eastAsia" w:ascii="宋体" w:hAnsi="宋体"/>
          <w:sz w:val="24"/>
          <w:szCs w:val="24"/>
          <w:highlight w:val="none"/>
          <w:lang w:val="en-US" w:eastAsia="zh-CN"/>
        </w:rPr>
        <w:t>,</w:t>
      </w:r>
      <w:r>
        <w:rPr>
          <w:rFonts w:hint="eastAsia" w:ascii="宋体" w:hAnsi="宋体"/>
          <w:sz w:val="24"/>
          <w:szCs w:val="24"/>
          <w:highlight w:val="none"/>
        </w:rPr>
        <w:t>081.94元。该合同于2020年</w:t>
      </w:r>
      <w:r>
        <w:rPr>
          <w:rFonts w:hint="eastAsia" w:ascii="宋体" w:hAnsi="宋体"/>
          <w:sz w:val="24"/>
          <w:szCs w:val="24"/>
          <w:highlight w:val="none"/>
          <w:lang w:val="en-US" w:eastAsia="zh-CN"/>
        </w:rPr>
        <w:t>10</w:t>
      </w:r>
      <w:r>
        <w:rPr>
          <w:rFonts w:hint="eastAsia" w:ascii="宋体" w:hAnsi="宋体"/>
          <w:sz w:val="24"/>
          <w:szCs w:val="24"/>
          <w:highlight w:val="none"/>
        </w:rPr>
        <w:t>月签订，合同编号WJSZCDDDXM-Q1-JA-2020-10-0025，合同金额7</w:t>
      </w:r>
      <w:r>
        <w:rPr>
          <w:rFonts w:hint="eastAsia" w:ascii="宋体" w:hAnsi="宋体"/>
          <w:sz w:val="24"/>
          <w:szCs w:val="24"/>
          <w:highlight w:val="none"/>
          <w:lang w:val="en-US" w:eastAsia="zh-CN"/>
        </w:rPr>
        <w:t>,</w:t>
      </w:r>
      <w:r>
        <w:rPr>
          <w:rFonts w:hint="eastAsia" w:ascii="宋体" w:hAnsi="宋体"/>
          <w:sz w:val="24"/>
          <w:szCs w:val="24"/>
          <w:highlight w:val="none"/>
        </w:rPr>
        <w:t>780</w:t>
      </w:r>
      <w:r>
        <w:rPr>
          <w:rFonts w:hint="eastAsia" w:ascii="宋体" w:hAnsi="宋体"/>
          <w:sz w:val="24"/>
          <w:szCs w:val="24"/>
          <w:highlight w:val="none"/>
          <w:lang w:val="en-US" w:eastAsia="zh-CN"/>
        </w:rPr>
        <w:t>,</w:t>
      </w:r>
      <w:r>
        <w:rPr>
          <w:rFonts w:hint="eastAsia" w:ascii="宋体" w:hAnsi="宋体"/>
          <w:sz w:val="24"/>
          <w:szCs w:val="24"/>
          <w:highlight w:val="none"/>
        </w:rPr>
        <w:t>409.72元</w:t>
      </w:r>
      <w:r>
        <w:rPr>
          <w:rFonts w:hint="eastAsia" w:ascii="宋体" w:hAnsi="宋体"/>
          <w:sz w:val="24"/>
          <w:szCs w:val="24"/>
          <w:highlight w:val="none"/>
          <w:lang w:val="en-US" w:eastAsia="zh-CN"/>
        </w:rPr>
        <w:t>。</w:t>
      </w:r>
      <w:r>
        <w:rPr>
          <w:rFonts w:hint="eastAsia" w:ascii="宋体" w:hAnsi="宋体"/>
          <w:sz w:val="24"/>
          <w:szCs w:val="24"/>
          <w:highlight w:val="none"/>
        </w:rPr>
        <w:t>截至</w:t>
      </w:r>
      <w:r>
        <w:rPr>
          <w:rFonts w:hint="eastAsia" w:ascii="宋体" w:hAnsi="宋体"/>
          <w:sz w:val="24"/>
          <w:szCs w:val="24"/>
          <w:highlight w:val="none"/>
          <w:lang w:val="en-US" w:eastAsia="zh-CN"/>
        </w:rPr>
        <w:t>1</w:t>
      </w:r>
      <w:r>
        <w:rPr>
          <w:rFonts w:hint="eastAsia" w:ascii="宋体" w:hAnsi="宋体"/>
          <w:sz w:val="24"/>
          <w:szCs w:val="24"/>
          <w:highlight w:val="none"/>
        </w:rPr>
        <w:t>月3</w:t>
      </w:r>
      <w:r>
        <w:rPr>
          <w:rFonts w:hint="eastAsia" w:ascii="宋体" w:hAnsi="宋体"/>
          <w:sz w:val="24"/>
          <w:szCs w:val="24"/>
          <w:highlight w:val="none"/>
          <w:lang w:val="en-US" w:eastAsia="zh-CN"/>
        </w:rPr>
        <w:t>1</w:t>
      </w:r>
      <w:r>
        <w:rPr>
          <w:rFonts w:hint="eastAsia" w:ascii="宋体" w:hAnsi="宋体"/>
          <w:sz w:val="24"/>
          <w:szCs w:val="24"/>
          <w:highlight w:val="none"/>
        </w:rPr>
        <w:t>日，</w:t>
      </w:r>
      <w:r>
        <w:rPr>
          <w:rFonts w:hint="eastAsia" w:ascii="宋体" w:hAnsi="宋体"/>
          <w:sz w:val="24"/>
          <w:szCs w:val="24"/>
          <w:highlight w:val="none"/>
          <w:lang w:eastAsia="zh-CN"/>
        </w:rPr>
        <w:t>已累计</w:t>
      </w:r>
      <w:r>
        <w:rPr>
          <w:rFonts w:hint="eastAsia" w:ascii="宋体" w:hAnsi="宋体"/>
          <w:sz w:val="24"/>
          <w:szCs w:val="24"/>
          <w:highlight w:val="none"/>
        </w:rPr>
        <w:t>支付合同款</w:t>
      </w:r>
      <w:r>
        <w:rPr>
          <w:rFonts w:hint="eastAsia" w:ascii="宋体" w:hAnsi="宋体"/>
          <w:sz w:val="24"/>
          <w:szCs w:val="24"/>
          <w:highlight w:val="none"/>
          <w:lang w:val="en-US" w:eastAsia="zh-CN"/>
        </w:rPr>
        <w:t>5,446,286.8元</w:t>
      </w:r>
      <w:r>
        <w:rPr>
          <w:rFonts w:hint="eastAsia" w:ascii="宋体" w:hAnsi="宋体"/>
          <w:sz w:val="24"/>
          <w:szCs w:val="24"/>
          <w:highlight w:val="none"/>
        </w:rPr>
        <w:t>，目前项目</w:t>
      </w:r>
      <w:r>
        <w:rPr>
          <w:rFonts w:hint="eastAsia" w:ascii="宋体" w:hAnsi="宋体"/>
          <w:sz w:val="24"/>
          <w:szCs w:val="24"/>
          <w:highlight w:val="none"/>
          <w:lang w:eastAsia="zh-CN"/>
        </w:rPr>
        <w:t>公司售楼处已完工</w:t>
      </w:r>
      <w:r>
        <w:rPr>
          <w:rFonts w:hint="eastAsia" w:ascii="宋体" w:hAnsi="宋体"/>
          <w:sz w:val="24"/>
          <w:szCs w:val="24"/>
          <w:highlight w:val="none"/>
        </w:rPr>
        <w:t>。根据</w:t>
      </w:r>
      <w:r>
        <w:rPr>
          <w:rFonts w:ascii="宋体" w:hAnsi="宋体"/>
          <w:sz w:val="24"/>
          <w:szCs w:val="24"/>
          <w:highlight w:val="none"/>
        </w:rPr>
        <w:t>合同约定</w:t>
      </w:r>
      <w:r>
        <w:rPr>
          <w:rFonts w:hint="eastAsia" w:ascii="宋体" w:hAnsi="宋体"/>
          <w:sz w:val="24"/>
          <w:szCs w:val="24"/>
          <w:highlight w:val="none"/>
        </w:rPr>
        <w:t>按节点付款：完成80%工程，支付至合同金额的70%；完工交付：支付至合同金额的90%；结算支付：结算后支付至结算额的95%；保修款：保修期满且无质量问题后支付结算额的5%。经审核，</w:t>
      </w:r>
      <w:r>
        <w:rPr>
          <w:rFonts w:hint="eastAsia" w:ascii="宋体" w:hAnsi="宋体"/>
          <w:sz w:val="24"/>
          <w:szCs w:val="24"/>
          <w:highlight w:val="none"/>
          <w:lang w:eastAsia="zh-CN"/>
        </w:rPr>
        <w:t>含本期售楼处</w:t>
      </w:r>
      <w:r>
        <w:rPr>
          <w:rFonts w:hint="eastAsia" w:ascii="宋体" w:hAnsi="宋体"/>
          <w:sz w:val="24"/>
          <w:szCs w:val="24"/>
          <w:highlight w:val="none"/>
        </w:rPr>
        <w:t>总承包工程资金支付计划累计支付达到</w:t>
      </w:r>
      <w:r>
        <w:rPr>
          <w:rFonts w:hint="eastAsia" w:ascii="宋体" w:hAnsi="宋体"/>
          <w:sz w:val="24"/>
          <w:szCs w:val="24"/>
          <w:highlight w:val="none"/>
          <w:lang w:val="en-US" w:eastAsia="zh-CN"/>
        </w:rPr>
        <w:t>90.00</w:t>
      </w:r>
      <w:r>
        <w:rPr>
          <w:rFonts w:hint="eastAsia" w:ascii="宋体" w:hAnsi="宋体"/>
          <w:sz w:val="24"/>
          <w:szCs w:val="24"/>
          <w:highlight w:val="none"/>
        </w:rPr>
        <w:t>%，未超出本合同约定签约合同总价的95%。该笔资金计划合理，后期申请资金支付时，我司会对付款申请、发票、流程等支付依据进行审核。</w:t>
      </w:r>
    </w:p>
    <w:p>
      <w:pPr>
        <w:numPr>
          <w:ilvl w:val="0"/>
          <w:numId w:val="4"/>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48</w:t>
      </w:r>
      <w:r>
        <w:rPr>
          <w:rFonts w:hint="eastAsia" w:ascii="宋体" w:hAnsi="宋体"/>
          <w:sz w:val="24"/>
          <w:szCs w:val="24"/>
          <w:highlight w:val="none"/>
        </w:rPr>
        <w:t>计划支付江苏广吴建设园林有限公司</w:t>
      </w:r>
      <w:r>
        <w:rPr>
          <w:rFonts w:hint="eastAsia" w:ascii="宋体" w:hAnsi="宋体"/>
          <w:sz w:val="24"/>
          <w:szCs w:val="24"/>
          <w:highlight w:val="none"/>
          <w:lang w:eastAsia="zh-CN"/>
        </w:rPr>
        <w:t>“盛泽项目一期土方分包工程合同”</w:t>
      </w:r>
      <w:r>
        <w:rPr>
          <w:rFonts w:hint="eastAsia" w:ascii="宋体" w:hAnsi="宋体"/>
          <w:sz w:val="24"/>
          <w:szCs w:val="24"/>
          <w:highlight w:val="none"/>
        </w:rPr>
        <w:t>进度款</w:t>
      </w:r>
      <w:r>
        <w:rPr>
          <w:rFonts w:hint="eastAsia" w:ascii="宋体" w:hAnsi="宋体"/>
          <w:sz w:val="24"/>
          <w:szCs w:val="24"/>
          <w:highlight w:val="none"/>
          <w:lang w:val="en-US" w:eastAsia="zh-CN"/>
        </w:rPr>
        <w:t>344,100</w:t>
      </w:r>
      <w:r>
        <w:rPr>
          <w:rFonts w:hint="eastAsia" w:ascii="宋体" w:hAnsi="宋体"/>
          <w:sz w:val="24"/>
          <w:szCs w:val="24"/>
          <w:highlight w:val="none"/>
        </w:rPr>
        <w:t>.</w:t>
      </w:r>
      <w:r>
        <w:rPr>
          <w:rFonts w:hint="eastAsia" w:ascii="宋体" w:hAnsi="宋体"/>
          <w:sz w:val="24"/>
          <w:szCs w:val="24"/>
          <w:highlight w:val="none"/>
          <w:lang w:val="en-US" w:eastAsia="zh-CN"/>
        </w:rPr>
        <w:t>80</w:t>
      </w:r>
      <w:r>
        <w:rPr>
          <w:rFonts w:hint="eastAsia" w:ascii="宋体" w:hAnsi="宋体"/>
          <w:sz w:val="24"/>
          <w:szCs w:val="24"/>
          <w:highlight w:val="none"/>
        </w:rPr>
        <w:t>元。该合同于2020年</w:t>
      </w:r>
      <w:r>
        <w:rPr>
          <w:rFonts w:hint="eastAsia" w:ascii="宋体" w:hAnsi="宋体"/>
          <w:sz w:val="24"/>
          <w:szCs w:val="24"/>
          <w:highlight w:val="none"/>
          <w:lang w:val="en-US" w:eastAsia="zh-CN"/>
        </w:rPr>
        <w:t>9</w:t>
      </w:r>
      <w:r>
        <w:rPr>
          <w:rFonts w:hint="eastAsia" w:ascii="宋体" w:hAnsi="宋体"/>
          <w:sz w:val="24"/>
          <w:szCs w:val="24"/>
          <w:highlight w:val="none"/>
        </w:rPr>
        <w:t>月签订，合同编号WJSZCDDDXM-Q1-JA-2020-0</w:t>
      </w:r>
      <w:r>
        <w:rPr>
          <w:rFonts w:hint="eastAsia" w:ascii="宋体" w:hAnsi="宋体"/>
          <w:sz w:val="24"/>
          <w:szCs w:val="24"/>
          <w:highlight w:val="none"/>
          <w:lang w:val="en-US" w:eastAsia="zh-CN"/>
        </w:rPr>
        <w:t>9</w:t>
      </w:r>
      <w:r>
        <w:rPr>
          <w:rFonts w:hint="eastAsia" w:ascii="宋体" w:hAnsi="宋体"/>
          <w:sz w:val="24"/>
          <w:szCs w:val="24"/>
          <w:highlight w:val="none"/>
        </w:rPr>
        <w:t>-001</w:t>
      </w:r>
      <w:r>
        <w:rPr>
          <w:rFonts w:hint="eastAsia" w:ascii="宋体" w:hAnsi="宋体"/>
          <w:sz w:val="24"/>
          <w:szCs w:val="24"/>
          <w:highlight w:val="none"/>
          <w:lang w:val="en-US" w:eastAsia="zh-CN"/>
        </w:rPr>
        <w:t>6</w:t>
      </w:r>
      <w:r>
        <w:rPr>
          <w:rFonts w:hint="eastAsia" w:ascii="宋体" w:hAnsi="宋体"/>
          <w:sz w:val="24"/>
          <w:szCs w:val="24"/>
          <w:highlight w:val="none"/>
        </w:rPr>
        <w:t>，合同金额4</w:t>
      </w:r>
      <w:r>
        <w:rPr>
          <w:rFonts w:hint="eastAsia" w:ascii="宋体" w:hAnsi="宋体"/>
          <w:sz w:val="24"/>
          <w:szCs w:val="24"/>
          <w:highlight w:val="none"/>
          <w:lang w:val="en-US" w:eastAsia="zh-CN"/>
        </w:rPr>
        <w:t>,</w:t>
      </w:r>
      <w:r>
        <w:rPr>
          <w:rFonts w:hint="eastAsia" w:ascii="宋体" w:hAnsi="宋体"/>
          <w:sz w:val="24"/>
          <w:szCs w:val="24"/>
          <w:highlight w:val="none"/>
        </w:rPr>
        <w:t>491</w:t>
      </w:r>
      <w:r>
        <w:rPr>
          <w:rFonts w:hint="eastAsia" w:ascii="宋体" w:hAnsi="宋体"/>
          <w:sz w:val="24"/>
          <w:szCs w:val="24"/>
          <w:highlight w:val="none"/>
          <w:lang w:val="en-US" w:eastAsia="zh-CN"/>
        </w:rPr>
        <w:t>,</w:t>
      </w:r>
      <w:r>
        <w:rPr>
          <w:rFonts w:hint="eastAsia" w:ascii="宋体" w:hAnsi="宋体"/>
          <w:sz w:val="24"/>
          <w:szCs w:val="24"/>
          <w:highlight w:val="none"/>
        </w:rPr>
        <w:t>516.36元</w:t>
      </w:r>
      <w:r>
        <w:rPr>
          <w:rFonts w:hint="eastAsia" w:ascii="宋体" w:hAnsi="宋体"/>
          <w:sz w:val="24"/>
          <w:szCs w:val="24"/>
          <w:highlight w:val="none"/>
          <w:lang w:val="en-US" w:eastAsia="zh-CN"/>
        </w:rPr>
        <w:t>。</w:t>
      </w:r>
      <w:r>
        <w:rPr>
          <w:rFonts w:hint="eastAsia" w:ascii="宋体" w:hAnsi="宋体"/>
          <w:sz w:val="24"/>
          <w:szCs w:val="24"/>
          <w:highlight w:val="none"/>
        </w:rPr>
        <w:t>截至</w:t>
      </w:r>
      <w:r>
        <w:rPr>
          <w:rFonts w:hint="eastAsia" w:ascii="宋体" w:hAnsi="宋体"/>
          <w:sz w:val="24"/>
          <w:szCs w:val="24"/>
          <w:highlight w:val="none"/>
          <w:lang w:val="en-US" w:eastAsia="zh-CN"/>
        </w:rPr>
        <w:t>1</w:t>
      </w:r>
      <w:r>
        <w:rPr>
          <w:rFonts w:hint="eastAsia" w:ascii="宋体" w:hAnsi="宋体"/>
          <w:sz w:val="24"/>
          <w:szCs w:val="24"/>
          <w:highlight w:val="none"/>
        </w:rPr>
        <w:t>月3</w:t>
      </w:r>
      <w:r>
        <w:rPr>
          <w:rFonts w:hint="eastAsia" w:ascii="宋体" w:hAnsi="宋体"/>
          <w:sz w:val="24"/>
          <w:szCs w:val="24"/>
          <w:highlight w:val="none"/>
          <w:lang w:val="en-US" w:eastAsia="zh-CN"/>
        </w:rPr>
        <w:t>1</w:t>
      </w:r>
      <w:r>
        <w:rPr>
          <w:rFonts w:hint="eastAsia" w:ascii="宋体" w:hAnsi="宋体"/>
          <w:sz w:val="24"/>
          <w:szCs w:val="24"/>
          <w:highlight w:val="none"/>
        </w:rPr>
        <w:t>日，</w:t>
      </w:r>
      <w:r>
        <w:rPr>
          <w:rFonts w:hint="eastAsia" w:ascii="宋体" w:hAnsi="宋体"/>
          <w:sz w:val="24"/>
          <w:szCs w:val="24"/>
          <w:highlight w:val="none"/>
          <w:lang w:eastAsia="zh-CN"/>
        </w:rPr>
        <w:t>已累计</w:t>
      </w:r>
      <w:r>
        <w:rPr>
          <w:rFonts w:hint="eastAsia" w:ascii="宋体" w:hAnsi="宋体"/>
          <w:sz w:val="24"/>
          <w:szCs w:val="24"/>
          <w:highlight w:val="none"/>
        </w:rPr>
        <w:t>支付合同款</w:t>
      </w:r>
      <w:r>
        <w:rPr>
          <w:rFonts w:hint="eastAsia" w:ascii="宋体" w:hAnsi="宋体"/>
          <w:sz w:val="24"/>
          <w:szCs w:val="24"/>
          <w:highlight w:val="none"/>
          <w:lang w:val="en-US" w:eastAsia="zh-CN"/>
        </w:rPr>
        <w:t>1,000,000.00元</w:t>
      </w:r>
      <w:r>
        <w:rPr>
          <w:rFonts w:hint="eastAsia" w:ascii="宋体" w:hAnsi="宋体"/>
          <w:sz w:val="24"/>
          <w:szCs w:val="24"/>
          <w:highlight w:val="none"/>
        </w:rPr>
        <w:t>，目前项目公司一期场地</w:t>
      </w:r>
      <w:r>
        <w:rPr>
          <w:rFonts w:hint="eastAsia" w:ascii="宋体" w:hAnsi="宋体"/>
          <w:sz w:val="24"/>
          <w:szCs w:val="24"/>
          <w:highlight w:val="none"/>
          <w:lang w:eastAsia="zh-CN"/>
        </w:rPr>
        <w:t>土方</w:t>
      </w:r>
      <w:r>
        <w:rPr>
          <w:rFonts w:hint="eastAsia" w:ascii="宋体" w:hAnsi="宋体"/>
          <w:sz w:val="24"/>
          <w:szCs w:val="24"/>
          <w:highlight w:val="none"/>
        </w:rPr>
        <w:t>分包工程正在施工。根据</w:t>
      </w:r>
      <w:r>
        <w:rPr>
          <w:rFonts w:ascii="宋体" w:hAnsi="宋体"/>
          <w:sz w:val="24"/>
          <w:szCs w:val="24"/>
          <w:highlight w:val="none"/>
        </w:rPr>
        <w:t>合同约定</w:t>
      </w:r>
      <w:r>
        <w:rPr>
          <w:rFonts w:hint="eastAsia" w:ascii="宋体" w:hAnsi="宋体"/>
          <w:sz w:val="24"/>
          <w:szCs w:val="24"/>
          <w:highlight w:val="none"/>
        </w:rPr>
        <w:t>本工程按月支付进度款，按当月完成的工作量并按合同约定的计价方式计价后，按其计价结果的70%支付，单项工程竣工验收合格，取得专项质监验收表并提交结算资料后支付至已完合同金额的90%；结算完成后支付至结算总价的100%</w:t>
      </w:r>
      <w:r>
        <w:rPr>
          <w:rFonts w:hint="eastAsia" w:ascii="宋体" w:hAnsi="宋体"/>
          <w:sz w:val="24"/>
          <w:szCs w:val="24"/>
          <w:highlight w:val="none"/>
          <w:lang w:eastAsia="zh-CN"/>
        </w:rPr>
        <w:t>。</w:t>
      </w:r>
      <w:r>
        <w:rPr>
          <w:rFonts w:hint="eastAsia" w:ascii="宋体" w:hAnsi="宋体"/>
          <w:sz w:val="24"/>
          <w:szCs w:val="24"/>
          <w:highlight w:val="none"/>
        </w:rPr>
        <w:t>经审核，</w:t>
      </w:r>
      <w:r>
        <w:rPr>
          <w:rFonts w:hint="eastAsia" w:ascii="宋体" w:hAnsi="宋体"/>
          <w:sz w:val="24"/>
          <w:szCs w:val="24"/>
          <w:highlight w:val="none"/>
          <w:lang w:eastAsia="zh-CN"/>
        </w:rPr>
        <w:t>含本期</w:t>
      </w:r>
      <w:r>
        <w:rPr>
          <w:rFonts w:hint="eastAsia" w:ascii="宋体" w:hAnsi="宋体"/>
          <w:sz w:val="24"/>
          <w:szCs w:val="24"/>
          <w:highlight w:val="none"/>
        </w:rPr>
        <w:t>一期场地平整和桩基分包工程资金支付计划累计支付达到</w:t>
      </w:r>
      <w:r>
        <w:rPr>
          <w:rFonts w:hint="eastAsia" w:ascii="宋体" w:hAnsi="宋体"/>
          <w:sz w:val="24"/>
          <w:szCs w:val="24"/>
          <w:highlight w:val="none"/>
          <w:lang w:val="en-US" w:eastAsia="zh-CN"/>
        </w:rPr>
        <w:t>29.93</w:t>
      </w:r>
      <w:r>
        <w:rPr>
          <w:rFonts w:hint="eastAsia" w:ascii="宋体" w:hAnsi="宋体"/>
          <w:sz w:val="24"/>
          <w:szCs w:val="24"/>
          <w:highlight w:val="none"/>
        </w:rPr>
        <w:t>%，未超出本合同约定签约合同总价的9</w:t>
      </w:r>
      <w:r>
        <w:rPr>
          <w:rFonts w:hint="eastAsia" w:ascii="宋体" w:hAnsi="宋体"/>
          <w:sz w:val="24"/>
          <w:szCs w:val="24"/>
          <w:highlight w:val="none"/>
          <w:lang w:val="en-US" w:eastAsia="zh-CN"/>
        </w:rPr>
        <w:t>0</w:t>
      </w:r>
      <w:r>
        <w:rPr>
          <w:rFonts w:hint="eastAsia" w:ascii="宋体" w:hAnsi="宋体"/>
          <w:sz w:val="24"/>
          <w:szCs w:val="24"/>
          <w:highlight w:val="none"/>
        </w:rPr>
        <w:t>%。该笔资金计划合理，后期申请资金支付时，我司会对付款申请、发票、流程等支付依据进行审核。</w:t>
      </w:r>
    </w:p>
    <w:p>
      <w:pPr>
        <w:numPr>
          <w:ilvl w:val="0"/>
          <w:numId w:val="4"/>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49</w:t>
      </w:r>
      <w:r>
        <w:rPr>
          <w:rFonts w:hint="eastAsia" w:ascii="宋体" w:hAnsi="宋体"/>
          <w:sz w:val="24"/>
          <w:szCs w:val="24"/>
          <w:highlight w:val="none"/>
        </w:rPr>
        <w:t>计划支付江苏广吴建设园林有限公司</w:t>
      </w:r>
      <w:r>
        <w:rPr>
          <w:rFonts w:hint="eastAsia" w:ascii="宋体" w:hAnsi="宋体"/>
          <w:sz w:val="24"/>
          <w:szCs w:val="24"/>
          <w:highlight w:val="none"/>
          <w:lang w:eastAsia="zh-CN"/>
        </w:rPr>
        <w:t>“盛泽项目一期土方分包工程合同”</w:t>
      </w:r>
      <w:r>
        <w:rPr>
          <w:rFonts w:hint="eastAsia" w:ascii="宋体" w:hAnsi="宋体"/>
          <w:sz w:val="24"/>
          <w:szCs w:val="24"/>
          <w:highlight w:val="none"/>
        </w:rPr>
        <w:t>进度款</w:t>
      </w:r>
      <w:r>
        <w:rPr>
          <w:rFonts w:hint="eastAsia" w:ascii="宋体" w:hAnsi="宋体"/>
          <w:sz w:val="24"/>
          <w:szCs w:val="24"/>
          <w:highlight w:val="none"/>
          <w:lang w:val="en-US" w:eastAsia="zh-CN"/>
        </w:rPr>
        <w:t>1,682,351.83</w:t>
      </w:r>
      <w:r>
        <w:rPr>
          <w:rFonts w:hint="eastAsia" w:ascii="宋体" w:hAnsi="宋体"/>
          <w:sz w:val="24"/>
          <w:szCs w:val="24"/>
          <w:highlight w:val="none"/>
        </w:rPr>
        <w:t>元。该合同于2020年</w:t>
      </w:r>
      <w:r>
        <w:rPr>
          <w:rFonts w:hint="eastAsia" w:ascii="宋体" w:hAnsi="宋体"/>
          <w:sz w:val="24"/>
          <w:szCs w:val="24"/>
          <w:highlight w:val="none"/>
          <w:lang w:val="en-US" w:eastAsia="zh-CN"/>
        </w:rPr>
        <w:t>9</w:t>
      </w:r>
      <w:r>
        <w:rPr>
          <w:rFonts w:hint="eastAsia" w:ascii="宋体" w:hAnsi="宋体"/>
          <w:sz w:val="24"/>
          <w:szCs w:val="24"/>
          <w:highlight w:val="none"/>
        </w:rPr>
        <w:t>月签订，合同编号WJSZCDDDXM-Q1-JA-2020-0</w:t>
      </w:r>
      <w:r>
        <w:rPr>
          <w:rFonts w:hint="eastAsia" w:ascii="宋体" w:hAnsi="宋体"/>
          <w:sz w:val="24"/>
          <w:szCs w:val="24"/>
          <w:highlight w:val="none"/>
          <w:lang w:val="en-US" w:eastAsia="zh-CN"/>
        </w:rPr>
        <w:t>9</w:t>
      </w:r>
      <w:r>
        <w:rPr>
          <w:rFonts w:hint="eastAsia" w:ascii="宋体" w:hAnsi="宋体"/>
          <w:sz w:val="24"/>
          <w:szCs w:val="24"/>
          <w:highlight w:val="none"/>
        </w:rPr>
        <w:t>-001</w:t>
      </w:r>
      <w:r>
        <w:rPr>
          <w:rFonts w:hint="eastAsia" w:ascii="宋体" w:hAnsi="宋体"/>
          <w:sz w:val="24"/>
          <w:szCs w:val="24"/>
          <w:highlight w:val="none"/>
          <w:lang w:val="en-US" w:eastAsia="zh-CN"/>
        </w:rPr>
        <w:t>6</w:t>
      </w:r>
      <w:r>
        <w:rPr>
          <w:rFonts w:hint="eastAsia" w:ascii="宋体" w:hAnsi="宋体"/>
          <w:sz w:val="24"/>
          <w:szCs w:val="24"/>
          <w:highlight w:val="none"/>
        </w:rPr>
        <w:t>，合同金额4</w:t>
      </w:r>
      <w:r>
        <w:rPr>
          <w:rFonts w:hint="eastAsia" w:ascii="宋体" w:hAnsi="宋体"/>
          <w:sz w:val="24"/>
          <w:szCs w:val="24"/>
          <w:highlight w:val="none"/>
          <w:lang w:val="en-US" w:eastAsia="zh-CN"/>
        </w:rPr>
        <w:t>,</w:t>
      </w:r>
      <w:r>
        <w:rPr>
          <w:rFonts w:hint="eastAsia" w:ascii="宋体" w:hAnsi="宋体"/>
          <w:sz w:val="24"/>
          <w:szCs w:val="24"/>
          <w:highlight w:val="none"/>
        </w:rPr>
        <w:t>491</w:t>
      </w:r>
      <w:r>
        <w:rPr>
          <w:rFonts w:hint="eastAsia" w:ascii="宋体" w:hAnsi="宋体"/>
          <w:sz w:val="24"/>
          <w:szCs w:val="24"/>
          <w:highlight w:val="none"/>
          <w:lang w:val="en-US" w:eastAsia="zh-CN"/>
        </w:rPr>
        <w:t>,</w:t>
      </w:r>
      <w:r>
        <w:rPr>
          <w:rFonts w:hint="eastAsia" w:ascii="宋体" w:hAnsi="宋体"/>
          <w:sz w:val="24"/>
          <w:szCs w:val="24"/>
          <w:highlight w:val="none"/>
        </w:rPr>
        <w:t>516.36元</w:t>
      </w:r>
      <w:r>
        <w:rPr>
          <w:rFonts w:hint="eastAsia" w:ascii="宋体" w:hAnsi="宋体"/>
          <w:sz w:val="24"/>
          <w:szCs w:val="24"/>
          <w:highlight w:val="none"/>
          <w:lang w:val="en-US" w:eastAsia="zh-CN"/>
        </w:rPr>
        <w:t>。</w:t>
      </w:r>
      <w:r>
        <w:rPr>
          <w:rFonts w:hint="eastAsia" w:ascii="宋体" w:hAnsi="宋体"/>
          <w:sz w:val="24"/>
          <w:szCs w:val="24"/>
          <w:highlight w:val="none"/>
        </w:rPr>
        <w:t>截至</w:t>
      </w:r>
      <w:r>
        <w:rPr>
          <w:rFonts w:hint="eastAsia" w:ascii="宋体" w:hAnsi="宋体"/>
          <w:sz w:val="24"/>
          <w:szCs w:val="24"/>
          <w:highlight w:val="none"/>
          <w:lang w:val="en-US" w:eastAsia="zh-CN"/>
        </w:rPr>
        <w:t>1</w:t>
      </w:r>
      <w:r>
        <w:rPr>
          <w:rFonts w:hint="eastAsia" w:ascii="宋体" w:hAnsi="宋体"/>
          <w:sz w:val="24"/>
          <w:szCs w:val="24"/>
          <w:highlight w:val="none"/>
        </w:rPr>
        <w:t>月3</w:t>
      </w:r>
      <w:r>
        <w:rPr>
          <w:rFonts w:hint="eastAsia" w:ascii="宋体" w:hAnsi="宋体"/>
          <w:sz w:val="24"/>
          <w:szCs w:val="24"/>
          <w:highlight w:val="none"/>
          <w:lang w:val="en-US" w:eastAsia="zh-CN"/>
        </w:rPr>
        <w:t>1</w:t>
      </w:r>
      <w:r>
        <w:rPr>
          <w:rFonts w:hint="eastAsia" w:ascii="宋体" w:hAnsi="宋体"/>
          <w:sz w:val="24"/>
          <w:szCs w:val="24"/>
          <w:highlight w:val="none"/>
        </w:rPr>
        <w:t>日，</w:t>
      </w:r>
      <w:r>
        <w:rPr>
          <w:rFonts w:hint="eastAsia" w:ascii="宋体" w:hAnsi="宋体"/>
          <w:sz w:val="24"/>
          <w:szCs w:val="24"/>
          <w:highlight w:val="none"/>
          <w:lang w:eastAsia="zh-CN"/>
        </w:rPr>
        <w:t>已累计</w:t>
      </w:r>
      <w:r>
        <w:rPr>
          <w:rFonts w:hint="eastAsia" w:ascii="宋体" w:hAnsi="宋体"/>
          <w:sz w:val="24"/>
          <w:szCs w:val="24"/>
          <w:highlight w:val="none"/>
        </w:rPr>
        <w:t>支付合同款</w:t>
      </w:r>
      <w:r>
        <w:rPr>
          <w:rFonts w:hint="eastAsia" w:ascii="宋体" w:hAnsi="宋体"/>
          <w:sz w:val="24"/>
          <w:szCs w:val="24"/>
          <w:highlight w:val="none"/>
          <w:lang w:val="en-US" w:eastAsia="zh-CN"/>
        </w:rPr>
        <w:t>1,000,000.00元</w:t>
      </w:r>
      <w:r>
        <w:rPr>
          <w:rFonts w:hint="eastAsia" w:ascii="宋体" w:hAnsi="宋体"/>
          <w:sz w:val="24"/>
          <w:szCs w:val="24"/>
          <w:highlight w:val="none"/>
        </w:rPr>
        <w:t>，目前项目公司一期场地</w:t>
      </w:r>
      <w:r>
        <w:rPr>
          <w:rFonts w:hint="eastAsia" w:ascii="宋体" w:hAnsi="宋体"/>
          <w:sz w:val="24"/>
          <w:szCs w:val="24"/>
          <w:highlight w:val="none"/>
          <w:lang w:eastAsia="zh-CN"/>
        </w:rPr>
        <w:t>土方</w:t>
      </w:r>
      <w:r>
        <w:rPr>
          <w:rFonts w:hint="eastAsia" w:ascii="宋体" w:hAnsi="宋体"/>
          <w:sz w:val="24"/>
          <w:szCs w:val="24"/>
          <w:highlight w:val="none"/>
        </w:rPr>
        <w:t>分包工程正在施工。根据</w:t>
      </w:r>
      <w:r>
        <w:rPr>
          <w:rFonts w:ascii="宋体" w:hAnsi="宋体"/>
          <w:sz w:val="24"/>
          <w:szCs w:val="24"/>
          <w:highlight w:val="none"/>
        </w:rPr>
        <w:t>合同约定</w:t>
      </w:r>
      <w:r>
        <w:rPr>
          <w:rFonts w:hint="eastAsia" w:ascii="宋体" w:hAnsi="宋体"/>
          <w:sz w:val="24"/>
          <w:szCs w:val="24"/>
          <w:highlight w:val="none"/>
        </w:rPr>
        <w:t>本工程按月支付进度款，按当月完成的工作量并按合同约定的计价方式计价后，按其计价结果的70%支付，单项工程竣工验收合格，取得专项质监验收表并提交结算资料后支付至已完合同金额的90%；结算完成后支付至结算总价的100%</w:t>
      </w:r>
      <w:r>
        <w:rPr>
          <w:rFonts w:hint="eastAsia" w:ascii="宋体" w:hAnsi="宋体"/>
          <w:sz w:val="24"/>
          <w:szCs w:val="24"/>
          <w:highlight w:val="none"/>
          <w:lang w:eastAsia="zh-CN"/>
        </w:rPr>
        <w:t>。</w:t>
      </w:r>
      <w:r>
        <w:rPr>
          <w:rFonts w:hint="eastAsia" w:ascii="宋体" w:hAnsi="宋体"/>
          <w:sz w:val="24"/>
          <w:szCs w:val="24"/>
          <w:highlight w:val="none"/>
        </w:rPr>
        <w:t>经审核，</w:t>
      </w:r>
      <w:r>
        <w:rPr>
          <w:rFonts w:hint="eastAsia" w:ascii="宋体" w:hAnsi="宋体"/>
          <w:sz w:val="24"/>
          <w:szCs w:val="24"/>
          <w:highlight w:val="none"/>
          <w:lang w:eastAsia="zh-CN"/>
        </w:rPr>
        <w:t>含本期</w:t>
      </w:r>
      <w:r>
        <w:rPr>
          <w:rFonts w:hint="eastAsia" w:ascii="宋体" w:hAnsi="宋体"/>
          <w:sz w:val="24"/>
          <w:szCs w:val="24"/>
          <w:highlight w:val="none"/>
        </w:rPr>
        <w:t>一期场地平整和桩基分包工程资金支付计划累计支付达到</w:t>
      </w:r>
      <w:r>
        <w:rPr>
          <w:rFonts w:hint="eastAsia" w:ascii="宋体" w:hAnsi="宋体"/>
          <w:sz w:val="24"/>
          <w:szCs w:val="24"/>
          <w:highlight w:val="none"/>
          <w:lang w:val="en-US" w:eastAsia="zh-CN"/>
        </w:rPr>
        <w:t>59.72</w:t>
      </w:r>
      <w:r>
        <w:rPr>
          <w:rFonts w:hint="eastAsia" w:ascii="宋体" w:hAnsi="宋体"/>
          <w:sz w:val="24"/>
          <w:szCs w:val="24"/>
          <w:highlight w:val="none"/>
        </w:rPr>
        <w:t>%，未超出本合同约定签约合同总价的9</w:t>
      </w:r>
      <w:r>
        <w:rPr>
          <w:rFonts w:hint="eastAsia" w:ascii="宋体" w:hAnsi="宋体"/>
          <w:sz w:val="24"/>
          <w:szCs w:val="24"/>
          <w:highlight w:val="none"/>
          <w:lang w:val="en-US" w:eastAsia="zh-CN"/>
        </w:rPr>
        <w:t>0</w:t>
      </w:r>
      <w:r>
        <w:rPr>
          <w:rFonts w:hint="eastAsia" w:ascii="宋体" w:hAnsi="宋体"/>
          <w:sz w:val="24"/>
          <w:szCs w:val="24"/>
          <w:highlight w:val="none"/>
        </w:rPr>
        <w:t>%。该笔资金计划合理，后期申请资金支付时，我司会对付款申请、发票、流程等支付依据进行审核。</w:t>
      </w:r>
    </w:p>
    <w:p>
      <w:pPr>
        <w:numPr>
          <w:ilvl w:val="0"/>
          <w:numId w:val="4"/>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50</w:t>
      </w:r>
      <w:r>
        <w:rPr>
          <w:rFonts w:hint="eastAsia" w:ascii="宋体" w:hAnsi="宋体"/>
          <w:sz w:val="24"/>
          <w:szCs w:val="24"/>
          <w:highlight w:val="none"/>
        </w:rPr>
        <w:t>计划支付苏州裕兴幕墙装饰有限公司</w:t>
      </w:r>
      <w:r>
        <w:rPr>
          <w:rFonts w:hint="eastAsia" w:ascii="宋体" w:hAnsi="宋体"/>
          <w:sz w:val="24"/>
          <w:szCs w:val="24"/>
          <w:highlight w:val="none"/>
          <w:lang w:eastAsia="zh-CN"/>
        </w:rPr>
        <w:t>“异地样板房门窗百叶栏杆分包工程”</w:t>
      </w:r>
      <w:r>
        <w:rPr>
          <w:rFonts w:hint="eastAsia" w:ascii="宋体" w:hAnsi="宋体"/>
          <w:sz w:val="24"/>
          <w:szCs w:val="24"/>
          <w:highlight w:val="none"/>
        </w:rPr>
        <w:t>进度款</w:t>
      </w:r>
      <w:r>
        <w:rPr>
          <w:rFonts w:hint="eastAsia" w:ascii="宋体" w:hAnsi="宋体"/>
          <w:sz w:val="24"/>
          <w:szCs w:val="24"/>
          <w:highlight w:val="none"/>
          <w:lang w:val="en-US" w:eastAsia="zh-CN"/>
        </w:rPr>
        <w:t>104,015.52</w:t>
      </w:r>
      <w:r>
        <w:rPr>
          <w:rFonts w:hint="eastAsia" w:ascii="宋体" w:hAnsi="宋体"/>
          <w:sz w:val="24"/>
          <w:szCs w:val="24"/>
          <w:highlight w:val="none"/>
        </w:rPr>
        <w:t>元。该合同于2020年</w:t>
      </w:r>
      <w:r>
        <w:rPr>
          <w:rFonts w:hint="eastAsia" w:ascii="宋体" w:hAnsi="宋体"/>
          <w:sz w:val="24"/>
          <w:szCs w:val="24"/>
          <w:highlight w:val="none"/>
          <w:lang w:val="en-US" w:eastAsia="zh-CN"/>
        </w:rPr>
        <w:t>12</w:t>
      </w:r>
      <w:r>
        <w:rPr>
          <w:rFonts w:hint="eastAsia" w:ascii="宋体" w:hAnsi="宋体"/>
          <w:sz w:val="24"/>
          <w:szCs w:val="24"/>
          <w:highlight w:val="none"/>
        </w:rPr>
        <w:t>月签订，合同编号WJSZCDDDXM-Q1-JA-2020-12-0055，合同金额115</w:t>
      </w:r>
      <w:r>
        <w:rPr>
          <w:rFonts w:hint="eastAsia" w:ascii="宋体" w:hAnsi="宋体"/>
          <w:sz w:val="24"/>
          <w:szCs w:val="24"/>
          <w:highlight w:val="none"/>
          <w:lang w:val="en-US" w:eastAsia="zh-CN"/>
        </w:rPr>
        <w:t>,</w:t>
      </w:r>
      <w:r>
        <w:rPr>
          <w:rFonts w:hint="eastAsia" w:ascii="宋体" w:hAnsi="宋体"/>
          <w:sz w:val="24"/>
          <w:szCs w:val="24"/>
          <w:highlight w:val="none"/>
        </w:rPr>
        <w:t>572.8元</w:t>
      </w:r>
      <w:r>
        <w:rPr>
          <w:rFonts w:hint="eastAsia" w:ascii="宋体" w:hAnsi="宋体"/>
          <w:sz w:val="24"/>
          <w:szCs w:val="24"/>
          <w:highlight w:val="none"/>
          <w:lang w:eastAsia="zh-CN"/>
        </w:rPr>
        <w:t>。</w:t>
      </w:r>
      <w:r>
        <w:rPr>
          <w:rFonts w:hint="eastAsia" w:ascii="宋体" w:hAnsi="宋体"/>
          <w:sz w:val="24"/>
          <w:szCs w:val="24"/>
          <w:highlight w:val="none"/>
        </w:rPr>
        <w:t>截至</w:t>
      </w:r>
      <w:r>
        <w:rPr>
          <w:rFonts w:hint="eastAsia" w:ascii="宋体" w:hAnsi="宋体"/>
          <w:sz w:val="24"/>
          <w:szCs w:val="24"/>
          <w:highlight w:val="none"/>
          <w:lang w:val="en-US" w:eastAsia="zh-CN"/>
        </w:rPr>
        <w:t>1</w:t>
      </w:r>
      <w:r>
        <w:rPr>
          <w:rFonts w:hint="eastAsia" w:ascii="宋体" w:hAnsi="宋体"/>
          <w:sz w:val="24"/>
          <w:szCs w:val="24"/>
          <w:highlight w:val="none"/>
        </w:rPr>
        <w:t>月3</w:t>
      </w:r>
      <w:r>
        <w:rPr>
          <w:rFonts w:hint="eastAsia" w:ascii="宋体" w:hAnsi="宋体"/>
          <w:sz w:val="24"/>
          <w:szCs w:val="24"/>
          <w:highlight w:val="none"/>
          <w:lang w:val="en-US" w:eastAsia="zh-CN"/>
        </w:rPr>
        <w:t>1</w:t>
      </w:r>
      <w:r>
        <w:rPr>
          <w:rFonts w:hint="eastAsia" w:ascii="宋体" w:hAnsi="宋体"/>
          <w:sz w:val="24"/>
          <w:szCs w:val="24"/>
          <w:highlight w:val="none"/>
        </w:rPr>
        <w:t>日，</w:t>
      </w:r>
      <w:r>
        <w:rPr>
          <w:rFonts w:hint="eastAsia" w:ascii="宋体" w:hAnsi="宋体"/>
          <w:sz w:val="24"/>
          <w:szCs w:val="24"/>
          <w:highlight w:val="none"/>
          <w:lang w:eastAsia="zh-CN"/>
        </w:rPr>
        <w:t>尚未支付合同款</w:t>
      </w:r>
      <w:r>
        <w:rPr>
          <w:rFonts w:hint="eastAsia" w:ascii="宋体" w:hAnsi="宋体"/>
          <w:sz w:val="24"/>
          <w:szCs w:val="24"/>
          <w:highlight w:val="none"/>
        </w:rPr>
        <w:t>，目前项目公司</w:t>
      </w:r>
      <w:r>
        <w:rPr>
          <w:rFonts w:hint="eastAsia" w:ascii="宋体" w:hAnsi="宋体"/>
          <w:sz w:val="24"/>
          <w:szCs w:val="24"/>
          <w:highlight w:val="none"/>
          <w:lang w:eastAsia="zh-CN"/>
        </w:rPr>
        <w:t>异地样板间已完工交付</w:t>
      </w:r>
      <w:r>
        <w:rPr>
          <w:rFonts w:hint="eastAsia" w:ascii="宋体" w:hAnsi="宋体"/>
          <w:sz w:val="24"/>
          <w:szCs w:val="24"/>
          <w:highlight w:val="none"/>
        </w:rPr>
        <w:t>。根据</w:t>
      </w:r>
      <w:r>
        <w:rPr>
          <w:rFonts w:ascii="宋体" w:hAnsi="宋体"/>
          <w:sz w:val="24"/>
          <w:szCs w:val="24"/>
          <w:highlight w:val="none"/>
        </w:rPr>
        <w:t>合同约定</w:t>
      </w:r>
      <w:r>
        <w:rPr>
          <w:rFonts w:hint="eastAsia" w:ascii="宋体" w:hAnsi="宋体"/>
          <w:sz w:val="24"/>
          <w:szCs w:val="24"/>
          <w:highlight w:val="none"/>
        </w:rPr>
        <w:t>中期付款：完成50%工程，支付至合同金额的40%</w:t>
      </w:r>
      <w:r>
        <w:rPr>
          <w:rFonts w:hint="eastAsia" w:ascii="宋体" w:hAnsi="宋体"/>
          <w:sz w:val="24"/>
          <w:szCs w:val="24"/>
          <w:highlight w:val="none"/>
          <w:lang w:eastAsia="zh-CN"/>
        </w:rPr>
        <w:t>；</w:t>
      </w:r>
      <w:r>
        <w:rPr>
          <w:rFonts w:hint="eastAsia" w:ascii="宋体" w:hAnsi="宋体"/>
          <w:sz w:val="24"/>
          <w:szCs w:val="24"/>
          <w:highlight w:val="none"/>
        </w:rPr>
        <w:t>完成80%工程，支付至合同金额的70%</w:t>
      </w:r>
      <w:r>
        <w:rPr>
          <w:rFonts w:hint="eastAsia" w:ascii="宋体" w:hAnsi="宋体"/>
          <w:sz w:val="24"/>
          <w:szCs w:val="24"/>
          <w:highlight w:val="none"/>
          <w:lang w:eastAsia="zh-CN"/>
        </w:rPr>
        <w:t>；</w:t>
      </w:r>
      <w:r>
        <w:rPr>
          <w:rFonts w:hint="eastAsia" w:ascii="宋体" w:hAnsi="宋体"/>
          <w:sz w:val="24"/>
          <w:szCs w:val="24"/>
          <w:highlight w:val="none"/>
        </w:rPr>
        <w:t>完工交付，支付合同金额的90%</w:t>
      </w:r>
      <w:r>
        <w:rPr>
          <w:rFonts w:hint="eastAsia" w:ascii="宋体" w:hAnsi="宋体"/>
          <w:sz w:val="24"/>
          <w:szCs w:val="24"/>
          <w:highlight w:val="none"/>
        </w:rPr>
        <w:t>(提交结算资料后支付至已完合同金额的90%)</w:t>
      </w:r>
      <w:r>
        <w:rPr>
          <w:rFonts w:hint="eastAsia" w:ascii="宋体" w:hAnsi="宋体"/>
          <w:sz w:val="24"/>
          <w:szCs w:val="24"/>
          <w:highlight w:val="none"/>
          <w:lang w:eastAsia="zh-CN"/>
        </w:rPr>
        <w:t>；</w:t>
      </w:r>
      <w:r>
        <w:rPr>
          <w:rFonts w:hint="eastAsia" w:ascii="宋体" w:hAnsi="宋体"/>
          <w:sz w:val="24"/>
          <w:szCs w:val="24"/>
          <w:highlight w:val="none"/>
        </w:rPr>
        <w:t>结算后付至结算额的95%</w:t>
      </w:r>
      <w:r>
        <w:rPr>
          <w:rFonts w:hint="eastAsia" w:ascii="宋体" w:hAnsi="宋体"/>
          <w:sz w:val="24"/>
          <w:szCs w:val="24"/>
          <w:highlight w:val="none"/>
          <w:lang w:eastAsia="zh-CN"/>
        </w:rPr>
        <w:t>。</w:t>
      </w:r>
      <w:r>
        <w:rPr>
          <w:rFonts w:hint="eastAsia" w:ascii="宋体" w:hAnsi="宋体"/>
          <w:sz w:val="24"/>
          <w:szCs w:val="24"/>
          <w:highlight w:val="none"/>
        </w:rPr>
        <w:t>经审核，</w:t>
      </w:r>
      <w:r>
        <w:rPr>
          <w:rFonts w:hint="eastAsia" w:ascii="宋体" w:hAnsi="宋体"/>
          <w:sz w:val="24"/>
          <w:szCs w:val="24"/>
          <w:highlight w:val="none"/>
          <w:lang w:eastAsia="zh-CN"/>
        </w:rPr>
        <w:t>含本期异地样板房门窗百叶栏杆分包工程</w:t>
      </w:r>
      <w:r>
        <w:rPr>
          <w:rFonts w:hint="eastAsia" w:ascii="宋体" w:hAnsi="宋体"/>
          <w:sz w:val="24"/>
          <w:szCs w:val="24"/>
          <w:highlight w:val="none"/>
        </w:rPr>
        <w:t>资金支付计划累计支付达到</w:t>
      </w:r>
      <w:r>
        <w:rPr>
          <w:rFonts w:hint="eastAsia" w:ascii="宋体" w:hAnsi="宋体"/>
          <w:sz w:val="24"/>
          <w:szCs w:val="24"/>
          <w:highlight w:val="none"/>
          <w:lang w:val="en-US" w:eastAsia="zh-CN"/>
        </w:rPr>
        <w:t>90.00</w:t>
      </w:r>
      <w:r>
        <w:rPr>
          <w:rFonts w:hint="eastAsia" w:ascii="宋体" w:hAnsi="宋体"/>
          <w:sz w:val="24"/>
          <w:szCs w:val="24"/>
          <w:highlight w:val="none"/>
        </w:rPr>
        <w:t>%</w:t>
      </w:r>
      <w:r>
        <w:rPr>
          <w:rFonts w:hint="eastAsia" w:ascii="宋体" w:hAnsi="宋体"/>
          <w:sz w:val="24"/>
          <w:szCs w:val="24"/>
          <w:highlight w:val="none"/>
        </w:rPr>
        <w:t>，未超出本合同约定签约合同总价的9</w:t>
      </w:r>
      <w:r>
        <w:rPr>
          <w:rFonts w:hint="eastAsia" w:ascii="宋体" w:hAnsi="宋体"/>
          <w:sz w:val="24"/>
          <w:szCs w:val="24"/>
          <w:highlight w:val="none"/>
          <w:lang w:val="en-US" w:eastAsia="zh-CN"/>
        </w:rPr>
        <w:t>5</w:t>
      </w:r>
      <w:r>
        <w:rPr>
          <w:rFonts w:hint="eastAsia" w:ascii="宋体" w:hAnsi="宋体"/>
          <w:sz w:val="24"/>
          <w:szCs w:val="24"/>
          <w:highlight w:val="none"/>
        </w:rPr>
        <w:t>%。该笔资金计划合理，后期申请资金支付时，我司会对付款申请、发票、流程等支付依据进行审核。</w:t>
      </w:r>
    </w:p>
    <w:p>
      <w:pPr>
        <w:numPr>
          <w:ilvl w:val="0"/>
          <w:numId w:val="4"/>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51</w:t>
      </w:r>
      <w:r>
        <w:rPr>
          <w:rFonts w:hint="eastAsia" w:ascii="宋体" w:hAnsi="宋体"/>
          <w:sz w:val="24"/>
          <w:szCs w:val="24"/>
          <w:highlight w:val="none"/>
        </w:rPr>
        <w:t>计划支付苏州裕兴幕墙装饰有限公司</w:t>
      </w:r>
      <w:r>
        <w:rPr>
          <w:rFonts w:hint="eastAsia" w:ascii="宋体" w:hAnsi="宋体"/>
          <w:sz w:val="24"/>
          <w:szCs w:val="24"/>
          <w:highlight w:val="none"/>
          <w:lang w:eastAsia="zh-CN"/>
        </w:rPr>
        <w:t>“盛泽项目售楼处及样板房门窗百叶栏杆分包工程”</w:t>
      </w:r>
      <w:r>
        <w:rPr>
          <w:rFonts w:hint="eastAsia" w:ascii="宋体" w:hAnsi="宋体"/>
          <w:sz w:val="24"/>
          <w:szCs w:val="24"/>
          <w:highlight w:val="none"/>
        </w:rPr>
        <w:t>进度款</w:t>
      </w:r>
      <w:r>
        <w:rPr>
          <w:rFonts w:hint="eastAsia" w:ascii="宋体" w:hAnsi="宋体"/>
          <w:sz w:val="24"/>
          <w:szCs w:val="24"/>
          <w:highlight w:val="none"/>
          <w:lang w:val="en-US" w:eastAsia="zh-CN"/>
        </w:rPr>
        <w:t>647，999.14</w:t>
      </w:r>
      <w:r>
        <w:rPr>
          <w:rFonts w:hint="eastAsia" w:ascii="宋体" w:hAnsi="宋体"/>
          <w:sz w:val="24"/>
          <w:szCs w:val="24"/>
          <w:highlight w:val="none"/>
        </w:rPr>
        <w:t>元。该合同于2020年</w:t>
      </w:r>
      <w:r>
        <w:rPr>
          <w:rFonts w:hint="eastAsia" w:ascii="宋体" w:hAnsi="宋体"/>
          <w:sz w:val="24"/>
          <w:szCs w:val="24"/>
          <w:highlight w:val="none"/>
          <w:lang w:val="en-US" w:eastAsia="zh-CN"/>
        </w:rPr>
        <w:t>11</w:t>
      </w:r>
      <w:r>
        <w:rPr>
          <w:rFonts w:hint="eastAsia" w:ascii="宋体" w:hAnsi="宋体"/>
          <w:sz w:val="24"/>
          <w:szCs w:val="24"/>
          <w:highlight w:val="none"/>
        </w:rPr>
        <w:t>月签订，合同编号WJSZCDDDXM-Q1-JA-2020-11-0049，合同金额719</w:t>
      </w:r>
      <w:r>
        <w:rPr>
          <w:rFonts w:hint="eastAsia" w:ascii="宋体" w:hAnsi="宋体"/>
          <w:sz w:val="24"/>
          <w:szCs w:val="24"/>
          <w:highlight w:val="none"/>
          <w:lang w:val="en-US" w:eastAsia="zh-CN"/>
        </w:rPr>
        <w:t>,</w:t>
      </w:r>
      <w:r>
        <w:rPr>
          <w:rFonts w:hint="eastAsia" w:ascii="宋体" w:hAnsi="宋体"/>
          <w:sz w:val="24"/>
          <w:szCs w:val="24"/>
          <w:highlight w:val="none"/>
        </w:rPr>
        <w:t>999.38元</w:t>
      </w:r>
      <w:r>
        <w:rPr>
          <w:rFonts w:hint="eastAsia" w:ascii="宋体" w:hAnsi="宋体"/>
          <w:sz w:val="24"/>
          <w:szCs w:val="24"/>
          <w:highlight w:val="none"/>
          <w:lang w:val="en-US" w:eastAsia="zh-CN"/>
        </w:rPr>
        <w:t>。</w:t>
      </w:r>
      <w:r>
        <w:rPr>
          <w:rFonts w:hint="eastAsia" w:ascii="宋体" w:hAnsi="宋体"/>
          <w:sz w:val="24"/>
          <w:szCs w:val="24"/>
          <w:highlight w:val="none"/>
        </w:rPr>
        <w:t>截至</w:t>
      </w:r>
      <w:r>
        <w:rPr>
          <w:rFonts w:hint="eastAsia" w:ascii="宋体" w:hAnsi="宋体"/>
          <w:sz w:val="24"/>
          <w:szCs w:val="24"/>
          <w:highlight w:val="none"/>
          <w:lang w:val="en-US" w:eastAsia="zh-CN"/>
        </w:rPr>
        <w:t>1</w:t>
      </w:r>
      <w:r>
        <w:rPr>
          <w:rFonts w:hint="eastAsia" w:ascii="宋体" w:hAnsi="宋体"/>
          <w:sz w:val="24"/>
          <w:szCs w:val="24"/>
          <w:highlight w:val="none"/>
        </w:rPr>
        <w:t>月3</w:t>
      </w:r>
      <w:r>
        <w:rPr>
          <w:rFonts w:hint="eastAsia" w:ascii="宋体" w:hAnsi="宋体"/>
          <w:sz w:val="24"/>
          <w:szCs w:val="24"/>
          <w:highlight w:val="none"/>
          <w:lang w:val="en-US" w:eastAsia="zh-CN"/>
        </w:rPr>
        <w:t>1</w:t>
      </w:r>
      <w:r>
        <w:rPr>
          <w:rFonts w:hint="eastAsia" w:ascii="宋体" w:hAnsi="宋体"/>
          <w:sz w:val="24"/>
          <w:szCs w:val="24"/>
          <w:highlight w:val="none"/>
        </w:rPr>
        <w:t>日，</w:t>
      </w:r>
      <w:r>
        <w:rPr>
          <w:rFonts w:hint="eastAsia" w:ascii="宋体" w:hAnsi="宋体"/>
          <w:sz w:val="24"/>
          <w:szCs w:val="24"/>
          <w:highlight w:val="none"/>
          <w:lang w:eastAsia="zh-CN"/>
        </w:rPr>
        <w:t>尚未支付合同款</w:t>
      </w:r>
      <w:r>
        <w:rPr>
          <w:rFonts w:hint="eastAsia" w:ascii="宋体" w:hAnsi="宋体"/>
          <w:sz w:val="24"/>
          <w:szCs w:val="24"/>
          <w:highlight w:val="none"/>
        </w:rPr>
        <w:t>，目前项目公司</w:t>
      </w:r>
      <w:r>
        <w:rPr>
          <w:rFonts w:hint="eastAsia" w:ascii="宋体" w:hAnsi="宋体"/>
          <w:sz w:val="24"/>
          <w:szCs w:val="24"/>
          <w:highlight w:val="none"/>
          <w:lang w:eastAsia="zh-CN"/>
        </w:rPr>
        <w:t>售楼处已完工交付</w:t>
      </w:r>
      <w:r>
        <w:rPr>
          <w:rFonts w:hint="eastAsia" w:ascii="宋体" w:hAnsi="宋体"/>
          <w:sz w:val="24"/>
          <w:szCs w:val="24"/>
          <w:highlight w:val="none"/>
        </w:rPr>
        <w:t>。根据</w:t>
      </w:r>
      <w:r>
        <w:rPr>
          <w:rFonts w:ascii="宋体" w:hAnsi="宋体"/>
          <w:sz w:val="24"/>
          <w:szCs w:val="24"/>
          <w:highlight w:val="none"/>
        </w:rPr>
        <w:t>合同约定</w:t>
      </w:r>
      <w:r>
        <w:rPr>
          <w:rFonts w:hint="eastAsia" w:ascii="宋体" w:hAnsi="宋体"/>
          <w:sz w:val="24"/>
          <w:szCs w:val="24"/>
          <w:highlight w:val="none"/>
        </w:rPr>
        <w:t>中期付款：完成50%工程，支付至合同金额的40%</w:t>
      </w:r>
      <w:r>
        <w:rPr>
          <w:rFonts w:hint="eastAsia" w:ascii="宋体" w:hAnsi="宋体"/>
          <w:sz w:val="24"/>
          <w:szCs w:val="24"/>
          <w:highlight w:val="none"/>
          <w:lang w:eastAsia="zh-CN"/>
        </w:rPr>
        <w:t>；</w:t>
      </w:r>
      <w:r>
        <w:rPr>
          <w:rFonts w:hint="eastAsia" w:ascii="宋体" w:hAnsi="宋体"/>
          <w:sz w:val="24"/>
          <w:szCs w:val="24"/>
          <w:highlight w:val="none"/>
        </w:rPr>
        <w:t>完成80%工程，支付至合同金额的70%</w:t>
      </w:r>
      <w:r>
        <w:rPr>
          <w:rFonts w:hint="eastAsia" w:ascii="宋体" w:hAnsi="宋体"/>
          <w:sz w:val="24"/>
          <w:szCs w:val="24"/>
          <w:highlight w:val="none"/>
          <w:lang w:eastAsia="zh-CN"/>
        </w:rPr>
        <w:t>；</w:t>
      </w:r>
      <w:r>
        <w:rPr>
          <w:rFonts w:hint="eastAsia" w:ascii="宋体" w:hAnsi="宋体"/>
          <w:sz w:val="24"/>
          <w:szCs w:val="24"/>
          <w:highlight w:val="none"/>
        </w:rPr>
        <w:t>完工交付，支付合同金额的90%(提交结算资料后支付至已完合同金额的90%)</w:t>
      </w:r>
      <w:r>
        <w:rPr>
          <w:rFonts w:hint="eastAsia" w:ascii="宋体" w:hAnsi="宋体"/>
          <w:sz w:val="24"/>
          <w:szCs w:val="24"/>
          <w:highlight w:val="none"/>
          <w:lang w:eastAsia="zh-CN"/>
        </w:rPr>
        <w:t>；</w:t>
      </w:r>
      <w:r>
        <w:rPr>
          <w:rFonts w:hint="eastAsia" w:ascii="宋体" w:hAnsi="宋体"/>
          <w:sz w:val="24"/>
          <w:szCs w:val="24"/>
          <w:highlight w:val="none"/>
        </w:rPr>
        <w:t>结算后付至结算额的95%</w:t>
      </w:r>
      <w:r>
        <w:rPr>
          <w:rFonts w:hint="eastAsia" w:ascii="宋体" w:hAnsi="宋体"/>
          <w:sz w:val="24"/>
          <w:szCs w:val="24"/>
          <w:highlight w:val="none"/>
          <w:lang w:eastAsia="zh-CN"/>
        </w:rPr>
        <w:t>。</w:t>
      </w:r>
      <w:r>
        <w:rPr>
          <w:rFonts w:hint="eastAsia" w:ascii="宋体" w:hAnsi="宋体"/>
          <w:sz w:val="24"/>
          <w:szCs w:val="24"/>
          <w:highlight w:val="none"/>
        </w:rPr>
        <w:t>经审核，</w:t>
      </w:r>
      <w:r>
        <w:rPr>
          <w:rFonts w:hint="eastAsia" w:ascii="宋体" w:hAnsi="宋体"/>
          <w:sz w:val="24"/>
          <w:szCs w:val="24"/>
          <w:highlight w:val="none"/>
          <w:lang w:eastAsia="zh-CN"/>
        </w:rPr>
        <w:t>含本期异地样板房门窗百叶栏杆分包工程</w:t>
      </w:r>
      <w:r>
        <w:rPr>
          <w:rFonts w:hint="eastAsia" w:ascii="宋体" w:hAnsi="宋体"/>
          <w:sz w:val="24"/>
          <w:szCs w:val="24"/>
          <w:highlight w:val="none"/>
        </w:rPr>
        <w:t>资金支付计划累计支付达到</w:t>
      </w:r>
      <w:r>
        <w:rPr>
          <w:rFonts w:hint="eastAsia" w:ascii="宋体" w:hAnsi="宋体"/>
          <w:sz w:val="24"/>
          <w:szCs w:val="24"/>
          <w:highlight w:val="none"/>
          <w:lang w:val="en-US" w:eastAsia="zh-CN"/>
        </w:rPr>
        <w:t>90.00</w:t>
      </w:r>
      <w:r>
        <w:rPr>
          <w:rFonts w:hint="eastAsia" w:ascii="宋体" w:hAnsi="宋体"/>
          <w:sz w:val="24"/>
          <w:szCs w:val="24"/>
          <w:highlight w:val="none"/>
        </w:rPr>
        <w:t>%，</w:t>
      </w:r>
      <w:r>
        <w:rPr>
          <w:rFonts w:hint="eastAsia" w:ascii="宋体" w:hAnsi="宋体"/>
          <w:sz w:val="24"/>
          <w:szCs w:val="24"/>
          <w:highlight w:val="none"/>
        </w:rPr>
        <w:t>未超出本合同约定签约合同总价的9</w:t>
      </w:r>
      <w:r>
        <w:rPr>
          <w:rFonts w:hint="eastAsia" w:ascii="宋体" w:hAnsi="宋体"/>
          <w:sz w:val="24"/>
          <w:szCs w:val="24"/>
          <w:highlight w:val="none"/>
          <w:lang w:val="en-US" w:eastAsia="zh-CN"/>
        </w:rPr>
        <w:t>5</w:t>
      </w:r>
      <w:r>
        <w:rPr>
          <w:rFonts w:hint="eastAsia" w:ascii="宋体" w:hAnsi="宋体"/>
          <w:sz w:val="24"/>
          <w:szCs w:val="24"/>
          <w:highlight w:val="none"/>
        </w:rPr>
        <w:t>%。该笔资金计划合理，后期申请资金支付时，我司会对付款申请、发票、流程等支付依据进行审核。</w:t>
      </w:r>
    </w:p>
    <w:p>
      <w:pPr>
        <w:numPr>
          <w:ilvl w:val="0"/>
          <w:numId w:val="4"/>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52</w:t>
      </w:r>
      <w:r>
        <w:rPr>
          <w:rFonts w:hint="eastAsia" w:ascii="宋体" w:hAnsi="宋体"/>
          <w:sz w:val="24"/>
          <w:szCs w:val="24"/>
          <w:highlight w:val="none"/>
        </w:rPr>
        <w:t>计划支付南京工大建设监理咨询有限公司</w:t>
      </w:r>
      <w:r>
        <w:rPr>
          <w:rFonts w:hint="eastAsia" w:ascii="宋体" w:hAnsi="宋体"/>
          <w:sz w:val="24"/>
          <w:szCs w:val="24"/>
          <w:highlight w:val="none"/>
          <w:lang w:eastAsia="zh-CN"/>
        </w:rPr>
        <w:t>“</w:t>
      </w:r>
      <w:r>
        <w:rPr>
          <w:rFonts w:hint="eastAsia" w:ascii="宋体" w:hAnsi="宋体"/>
          <w:sz w:val="24"/>
          <w:szCs w:val="24"/>
          <w:highlight w:val="none"/>
        </w:rPr>
        <w:t>吴江盛泽项目监理工程合同</w:t>
      </w:r>
      <w:r>
        <w:rPr>
          <w:rFonts w:hint="eastAsia" w:ascii="宋体" w:hAnsi="宋体"/>
          <w:sz w:val="24"/>
          <w:szCs w:val="24"/>
          <w:highlight w:val="none"/>
          <w:lang w:eastAsia="zh-CN"/>
        </w:rPr>
        <w:t>”</w:t>
      </w:r>
      <w:r>
        <w:rPr>
          <w:rFonts w:hint="eastAsia" w:ascii="宋体" w:hAnsi="宋体"/>
          <w:sz w:val="24"/>
          <w:szCs w:val="24"/>
          <w:highlight w:val="none"/>
        </w:rPr>
        <w:t>进度款178</w:t>
      </w:r>
      <w:r>
        <w:rPr>
          <w:rFonts w:hint="eastAsia" w:ascii="宋体" w:hAnsi="宋体"/>
          <w:sz w:val="24"/>
          <w:szCs w:val="24"/>
          <w:highlight w:val="none"/>
          <w:lang w:val="en-US" w:eastAsia="zh-CN"/>
        </w:rPr>
        <w:t>,</w:t>
      </w:r>
      <w:r>
        <w:rPr>
          <w:rFonts w:hint="eastAsia" w:ascii="宋体" w:hAnsi="宋体"/>
          <w:sz w:val="24"/>
          <w:szCs w:val="24"/>
          <w:highlight w:val="none"/>
        </w:rPr>
        <w:t>209.54元。该合同于2020年</w:t>
      </w:r>
      <w:r>
        <w:rPr>
          <w:rFonts w:hint="eastAsia" w:ascii="宋体" w:hAnsi="宋体"/>
          <w:sz w:val="24"/>
          <w:szCs w:val="24"/>
          <w:highlight w:val="none"/>
          <w:lang w:val="en-US" w:eastAsia="zh-CN"/>
        </w:rPr>
        <w:t>9</w:t>
      </w:r>
      <w:r>
        <w:rPr>
          <w:rFonts w:hint="eastAsia" w:ascii="宋体" w:hAnsi="宋体"/>
          <w:sz w:val="24"/>
          <w:szCs w:val="24"/>
          <w:highlight w:val="none"/>
        </w:rPr>
        <w:t>月签订，合同编号WJSZCDDDXM-Q1-JA-2020-09-0011，合同总金额4</w:t>
      </w:r>
      <w:r>
        <w:rPr>
          <w:rFonts w:hint="eastAsia" w:ascii="宋体" w:hAnsi="宋体"/>
          <w:sz w:val="24"/>
          <w:szCs w:val="24"/>
          <w:highlight w:val="none"/>
          <w:lang w:val="en-US" w:eastAsia="zh-CN"/>
        </w:rPr>
        <w:t>,</w:t>
      </w:r>
      <w:r>
        <w:rPr>
          <w:rFonts w:hint="eastAsia" w:ascii="宋体" w:hAnsi="宋体"/>
          <w:sz w:val="24"/>
          <w:szCs w:val="24"/>
          <w:highlight w:val="none"/>
        </w:rPr>
        <w:t>981</w:t>
      </w:r>
      <w:r>
        <w:rPr>
          <w:rFonts w:hint="eastAsia" w:ascii="宋体" w:hAnsi="宋体"/>
          <w:sz w:val="24"/>
          <w:szCs w:val="24"/>
          <w:highlight w:val="none"/>
          <w:lang w:val="en-US" w:eastAsia="zh-CN"/>
        </w:rPr>
        <w:t>,</w:t>
      </w:r>
      <w:r>
        <w:rPr>
          <w:rFonts w:hint="eastAsia" w:ascii="宋体" w:hAnsi="宋体"/>
          <w:sz w:val="24"/>
          <w:szCs w:val="24"/>
          <w:highlight w:val="none"/>
        </w:rPr>
        <w:t>841</w:t>
      </w:r>
      <w:r>
        <w:rPr>
          <w:rFonts w:hint="eastAsia" w:ascii="宋体" w:hAnsi="宋体"/>
          <w:sz w:val="24"/>
          <w:szCs w:val="24"/>
          <w:highlight w:val="none"/>
          <w:lang w:val="en-US" w:eastAsia="zh-CN"/>
        </w:rPr>
        <w:t>.00</w:t>
      </w:r>
      <w:r>
        <w:rPr>
          <w:rFonts w:hint="eastAsia" w:ascii="宋体" w:hAnsi="宋体"/>
          <w:sz w:val="24"/>
          <w:szCs w:val="24"/>
          <w:highlight w:val="none"/>
        </w:rPr>
        <w:t>元。截至</w:t>
      </w:r>
      <w:r>
        <w:rPr>
          <w:rFonts w:hint="eastAsia" w:ascii="宋体" w:hAnsi="宋体"/>
          <w:sz w:val="24"/>
          <w:szCs w:val="24"/>
          <w:highlight w:val="none"/>
          <w:lang w:val="en-US" w:eastAsia="zh-CN"/>
        </w:rPr>
        <w:t>1</w:t>
      </w:r>
      <w:r>
        <w:rPr>
          <w:rFonts w:hint="eastAsia" w:ascii="宋体" w:hAnsi="宋体"/>
          <w:sz w:val="24"/>
          <w:szCs w:val="24"/>
          <w:highlight w:val="none"/>
        </w:rPr>
        <w:t>月3</w:t>
      </w:r>
      <w:r>
        <w:rPr>
          <w:rFonts w:hint="eastAsia" w:ascii="宋体" w:hAnsi="宋体"/>
          <w:sz w:val="24"/>
          <w:szCs w:val="24"/>
          <w:highlight w:val="none"/>
          <w:lang w:val="en-US" w:eastAsia="zh-CN"/>
        </w:rPr>
        <w:t>1</w:t>
      </w:r>
      <w:r>
        <w:rPr>
          <w:rFonts w:hint="eastAsia" w:ascii="宋体" w:hAnsi="宋体"/>
          <w:sz w:val="24"/>
          <w:szCs w:val="24"/>
          <w:highlight w:val="none"/>
        </w:rPr>
        <w:t>日，尚未支付合同款项，根据</w:t>
      </w:r>
      <w:r>
        <w:rPr>
          <w:rFonts w:ascii="宋体" w:hAnsi="宋体"/>
          <w:sz w:val="24"/>
          <w:szCs w:val="24"/>
          <w:highlight w:val="none"/>
        </w:rPr>
        <w:t>合同约定</w:t>
      </w:r>
      <w:r>
        <w:rPr>
          <w:rFonts w:hint="eastAsia" w:ascii="宋体" w:hAnsi="宋体"/>
          <w:sz w:val="24"/>
          <w:szCs w:val="24"/>
          <w:highlight w:val="none"/>
        </w:rPr>
        <w:t>按季度支付，每季度支付一次，监理单位服务周期暂按44个月计算，即为15个季度。每个季度进度款为：监理合同总价/15个季度*85%，其中每季度进度款总80%为基本费，进度款总20%为考评费。竣工验收备案通过，并提供预计结算额全额发票后，再支付15%监理费。经审核，</w:t>
      </w:r>
      <w:r>
        <w:rPr>
          <w:rFonts w:hint="eastAsia" w:ascii="宋体" w:hAnsi="宋体"/>
          <w:sz w:val="24"/>
          <w:szCs w:val="24"/>
          <w:highlight w:val="none"/>
          <w:lang w:eastAsia="zh-CN"/>
        </w:rPr>
        <w:t>含本期</w:t>
      </w:r>
      <w:r>
        <w:rPr>
          <w:rFonts w:hint="eastAsia" w:ascii="宋体" w:hAnsi="宋体"/>
          <w:sz w:val="24"/>
          <w:szCs w:val="24"/>
          <w:highlight w:val="none"/>
        </w:rPr>
        <w:t>吴江盛泽项目监理工程合同资金支付计划累计支付达到</w:t>
      </w:r>
      <w:r>
        <w:rPr>
          <w:rFonts w:hint="eastAsia" w:ascii="宋体" w:hAnsi="宋体"/>
          <w:sz w:val="24"/>
          <w:szCs w:val="24"/>
          <w:highlight w:val="none"/>
          <w:lang w:val="en-US" w:eastAsia="zh-CN"/>
        </w:rPr>
        <w:t>3.58</w:t>
      </w:r>
      <w:r>
        <w:rPr>
          <w:rFonts w:hint="eastAsia" w:ascii="宋体" w:hAnsi="宋体"/>
          <w:sz w:val="24"/>
          <w:szCs w:val="24"/>
          <w:highlight w:val="none"/>
        </w:rPr>
        <w:t>%，未超出本合同约定签约合同总价的95%。该笔资金计划合理，后期申请资金支付时，我司会对付款申请、发票、流程等支付依据进行审核。</w:t>
      </w:r>
    </w:p>
    <w:p>
      <w:pPr>
        <w:numPr>
          <w:ilvl w:val="0"/>
          <w:numId w:val="4"/>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53</w:t>
      </w:r>
      <w:r>
        <w:rPr>
          <w:rFonts w:hint="eastAsia" w:ascii="宋体" w:hAnsi="宋体"/>
          <w:sz w:val="24"/>
          <w:szCs w:val="24"/>
          <w:highlight w:val="none"/>
        </w:rPr>
        <w:t>计划支付浙江长成建筑装饰工程有限公司</w:t>
      </w:r>
      <w:r>
        <w:rPr>
          <w:rFonts w:hint="eastAsia" w:ascii="宋体" w:hAnsi="宋体"/>
          <w:sz w:val="24"/>
          <w:szCs w:val="24"/>
          <w:highlight w:val="none"/>
          <w:lang w:eastAsia="zh-CN"/>
        </w:rPr>
        <w:t>“盛泽项目一期一标段总承包工程合同”</w:t>
      </w:r>
      <w:r>
        <w:rPr>
          <w:rFonts w:hint="eastAsia" w:ascii="宋体" w:hAnsi="宋体"/>
          <w:sz w:val="24"/>
          <w:szCs w:val="24"/>
          <w:highlight w:val="none"/>
        </w:rPr>
        <w:t>进度款1</w:t>
      </w:r>
      <w:r>
        <w:rPr>
          <w:rFonts w:hint="eastAsia" w:ascii="宋体" w:hAnsi="宋体"/>
          <w:sz w:val="24"/>
          <w:szCs w:val="24"/>
          <w:highlight w:val="none"/>
          <w:lang w:val="en-US" w:eastAsia="zh-CN"/>
        </w:rPr>
        <w:t>,</w:t>
      </w:r>
      <w:r>
        <w:rPr>
          <w:rFonts w:hint="eastAsia" w:ascii="宋体" w:hAnsi="宋体"/>
          <w:sz w:val="24"/>
          <w:szCs w:val="24"/>
          <w:highlight w:val="none"/>
        </w:rPr>
        <w:t>582</w:t>
      </w:r>
      <w:r>
        <w:rPr>
          <w:rFonts w:hint="eastAsia" w:ascii="宋体" w:hAnsi="宋体"/>
          <w:sz w:val="24"/>
          <w:szCs w:val="24"/>
          <w:highlight w:val="none"/>
          <w:lang w:val="en-US" w:eastAsia="zh-CN"/>
        </w:rPr>
        <w:t>,</w:t>
      </w:r>
      <w:r>
        <w:rPr>
          <w:rFonts w:hint="eastAsia" w:ascii="宋体" w:hAnsi="宋体"/>
          <w:sz w:val="24"/>
          <w:szCs w:val="24"/>
          <w:highlight w:val="none"/>
        </w:rPr>
        <w:t>921.87元。该合同于2020年</w:t>
      </w:r>
      <w:r>
        <w:rPr>
          <w:rFonts w:hint="eastAsia" w:ascii="宋体" w:hAnsi="宋体"/>
          <w:sz w:val="24"/>
          <w:szCs w:val="24"/>
          <w:highlight w:val="none"/>
          <w:lang w:val="en-US" w:eastAsia="zh-CN"/>
        </w:rPr>
        <w:t>9</w:t>
      </w:r>
      <w:r>
        <w:rPr>
          <w:rFonts w:hint="eastAsia" w:ascii="宋体" w:hAnsi="宋体"/>
          <w:sz w:val="24"/>
          <w:szCs w:val="24"/>
          <w:highlight w:val="none"/>
        </w:rPr>
        <w:t>月签订，合同编号WJSZCDDDXM-Q1-JA-2020-0</w:t>
      </w:r>
      <w:r>
        <w:rPr>
          <w:rFonts w:hint="eastAsia" w:ascii="宋体" w:hAnsi="宋体"/>
          <w:sz w:val="24"/>
          <w:szCs w:val="24"/>
          <w:highlight w:val="none"/>
          <w:lang w:val="en-US" w:eastAsia="zh-CN"/>
        </w:rPr>
        <w:t>9</w:t>
      </w:r>
      <w:r>
        <w:rPr>
          <w:rFonts w:hint="eastAsia" w:ascii="宋体" w:hAnsi="宋体"/>
          <w:sz w:val="24"/>
          <w:szCs w:val="24"/>
          <w:highlight w:val="none"/>
        </w:rPr>
        <w:t>-001</w:t>
      </w:r>
      <w:r>
        <w:rPr>
          <w:rFonts w:hint="eastAsia" w:ascii="宋体" w:hAnsi="宋体"/>
          <w:sz w:val="24"/>
          <w:szCs w:val="24"/>
          <w:highlight w:val="none"/>
          <w:lang w:val="en-US" w:eastAsia="zh-CN"/>
        </w:rPr>
        <w:t>9</w:t>
      </w:r>
      <w:r>
        <w:rPr>
          <w:rFonts w:hint="eastAsia" w:ascii="宋体" w:hAnsi="宋体"/>
          <w:sz w:val="24"/>
          <w:szCs w:val="24"/>
          <w:highlight w:val="none"/>
        </w:rPr>
        <w:t>，合同总金额</w:t>
      </w:r>
      <w:r>
        <w:rPr>
          <w:rFonts w:hint="eastAsia" w:ascii="宋体" w:hAnsi="宋体"/>
          <w:sz w:val="24"/>
          <w:szCs w:val="24"/>
          <w:highlight w:val="none"/>
          <w:lang w:val="en-US" w:eastAsia="zh-CN"/>
        </w:rPr>
        <w:t>122,550,069</w:t>
      </w:r>
      <w:r>
        <w:rPr>
          <w:rFonts w:hint="eastAsia" w:ascii="宋体" w:hAnsi="宋体"/>
          <w:sz w:val="24"/>
          <w:szCs w:val="24"/>
          <w:highlight w:val="none"/>
        </w:rPr>
        <w:t>.</w:t>
      </w:r>
      <w:r>
        <w:rPr>
          <w:rFonts w:hint="eastAsia" w:ascii="宋体" w:hAnsi="宋体"/>
          <w:sz w:val="24"/>
          <w:szCs w:val="24"/>
          <w:highlight w:val="none"/>
          <w:lang w:val="en-US" w:eastAsia="zh-CN"/>
        </w:rPr>
        <w:t>91</w:t>
      </w:r>
      <w:r>
        <w:rPr>
          <w:rFonts w:hint="eastAsia" w:ascii="宋体" w:hAnsi="宋体"/>
          <w:sz w:val="24"/>
          <w:szCs w:val="24"/>
          <w:highlight w:val="none"/>
        </w:rPr>
        <w:t>元。截至</w:t>
      </w:r>
      <w:r>
        <w:rPr>
          <w:rFonts w:hint="eastAsia" w:ascii="宋体" w:hAnsi="宋体"/>
          <w:sz w:val="24"/>
          <w:szCs w:val="24"/>
          <w:highlight w:val="none"/>
          <w:lang w:val="en-US" w:eastAsia="zh-CN"/>
        </w:rPr>
        <w:t>1</w:t>
      </w:r>
      <w:r>
        <w:rPr>
          <w:rFonts w:hint="eastAsia" w:ascii="宋体" w:hAnsi="宋体"/>
          <w:sz w:val="24"/>
          <w:szCs w:val="24"/>
          <w:highlight w:val="none"/>
        </w:rPr>
        <w:t>月3</w:t>
      </w:r>
      <w:r>
        <w:rPr>
          <w:rFonts w:hint="eastAsia" w:ascii="宋体" w:hAnsi="宋体"/>
          <w:sz w:val="24"/>
          <w:szCs w:val="24"/>
          <w:highlight w:val="none"/>
          <w:lang w:val="en-US" w:eastAsia="zh-CN"/>
        </w:rPr>
        <w:t>1</w:t>
      </w:r>
      <w:r>
        <w:rPr>
          <w:rFonts w:hint="eastAsia" w:ascii="宋体" w:hAnsi="宋体"/>
          <w:sz w:val="24"/>
          <w:szCs w:val="24"/>
          <w:highlight w:val="none"/>
        </w:rPr>
        <w:t>日，</w:t>
      </w:r>
      <w:r>
        <w:rPr>
          <w:rFonts w:hint="eastAsia" w:ascii="宋体" w:hAnsi="宋体"/>
          <w:sz w:val="24"/>
          <w:szCs w:val="24"/>
          <w:highlight w:val="none"/>
          <w:lang w:eastAsia="zh-CN"/>
        </w:rPr>
        <w:t>已累计</w:t>
      </w:r>
      <w:r>
        <w:rPr>
          <w:rFonts w:hint="eastAsia" w:ascii="宋体" w:hAnsi="宋体"/>
          <w:sz w:val="24"/>
          <w:szCs w:val="24"/>
          <w:highlight w:val="none"/>
        </w:rPr>
        <w:t>支付合同款12</w:t>
      </w:r>
      <w:r>
        <w:rPr>
          <w:rFonts w:hint="eastAsia" w:ascii="宋体" w:hAnsi="宋体"/>
          <w:sz w:val="24"/>
          <w:szCs w:val="24"/>
          <w:highlight w:val="none"/>
          <w:lang w:val="en-US" w:eastAsia="zh-CN"/>
        </w:rPr>
        <w:t>,</w:t>
      </w:r>
      <w:r>
        <w:rPr>
          <w:rFonts w:hint="eastAsia" w:ascii="宋体" w:hAnsi="宋体"/>
          <w:sz w:val="24"/>
          <w:szCs w:val="24"/>
          <w:highlight w:val="none"/>
        </w:rPr>
        <w:t>676</w:t>
      </w:r>
      <w:r>
        <w:rPr>
          <w:rFonts w:hint="eastAsia" w:ascii="宋体" w:hAnsi="宋体"/>
          <w:sz w:val="24"/>
          <w:szCs w:val="24"/>
          <w:highlight w:val="none"/>
          <w:lang w:val="en-US" w:eastAsia="zh-CN"/>
        </w:rPr>
        <w:t>,</w:t>
      </w:r>
      <w:r>
        <w:rPr>
          <w:rFonts w:hint="eastAsia" w:ascii="宋体" w:hAnsi="宋体"/>
          <w:sz w:val="24"/>
          <w:szCs w:val="24"/>
          <w:highlight w:val="none"/>
        </w:rPr>
        <w:t>373.85</w:t>
      </w:r>
      <w:r>
        <w:rPr>
          <w:rFonts w:hint="eastAsia" w:ascii="宋体" w:hAnsi="宋体"/>
          <w:sz w:val="24"/>
          <w:szCs w:val="24"/>
          <w:highlight w:val="none"/>
          <w:lang w:eastAsia="zh-CN"/>
        </w:rPr>
        <w:t>元</w:t>
      </w:r>
      <w:r>
        <w:rPr>
          <w:rFonts w:hint="eastAsia" w:ascii="宋体" w:hAnsi="宋体"/>
          <w:sz w:val="24"/>
          <w:szCs w:val="24"/>
          <w:highlight w:val="none"/>
        </w:rPr>
        <w:t>，目前项目公司2#地块（一期）一标段8号楼七层钢筋绑扎、11号楼八层主体施工、</w:t>
      </w:r>
      <w:r>
        <w:rPr>
          <w:rFonts w:hint="eastAsia" w:ascii="宋体" w:hAnsi="宋体"/>
          <w:sz w:val="24"/>
          <w:szCs w:val="24"/>
          <w:highlight w:val="none"/>
          <w:lang w:eastAsia="zh-CN"/>
        </w:rPr>
        <w:t>部分地下室出正负零、</w:t>
      </w:r>
      <w:r>
        <w:rPr>
          <w:rFonts w:hint="eastAsia" w:ascii="宋体" w:hAnsi="宋体"/>
          <w:sz w:val="24"/>
          <w:szCs w:val="24"/>
          <w:highlight w:val="none"/>
        </w:rPr>
        <w:t>5号楼底板施工、6号楼土方施工</w:t>
      </w:r>
      <w:r>
        <w:rPr>
          <w:rFonts w:hint="eastAsia" w:ascii="宋体" w:hAnsi="宋体"/>
          <w:sz w:val="24"/>
          <w:szCs w:val="24"/>
          <w:highlight w:val="none"/>
          <w:lang w:eastAsia="zh-CN"/>
        </w:rPr>
        <w:t>。</w:t>
      </w:r>
      <w:r>
        <w:rPr>
          <w:rFonts w:hint="eastAsia" w:ascii="宋体" w:hAnsi="宋体"/>
          <w:sz w:val="24"/>
          <w:szCs w:val="24"/>
          <w:highlight w:val="none"/>
          <w:lang w:val="en-US" w:eastAsia="zh-CN"/>
        </w:rPr>
        <w:t>已达到第三个节点付款要求“单体地上每6层一次”。</w:t>
      </w:r>
      <w:r>
        <w:rPr>
          <w:rFonts w:hint="eastAsia" w:ascii="宋体" w:hAnsi="宋体"/>
          <w:sz w:val="24"/>
          <w:szCs w:val="24"/>
          <w:highlight w:val="none"/>
        </w:rPr>
        <w:t>根据</w:t>
      </w:r>
      <w:r>
        <w:rPr>
          <w:rFonts w:ascii="宋体" w:hAnsi="宋体"/>
          <w:sz w:val="24"/>
          <w:szCs w:val="24"/>
          <w:highlight w:val="none"/>
        </w:rPr>
        <w:t>合同约定</w:t>
      </w:r>
      <w:r>
        <w:rPr>
          <w:rFonts w:hint="eastAsia" w:ascii="宋体" w:hAnsi="宋体"/>
          <w:sz w:val="24"/>
          <w:szCs w:val="24"/>
          <w:highlight w:val="none"/>
        </w:rPr>
        <w:t>本工程选用按节点支付，分包人在完成相应节点工程且达到合同约定的质量标准后，提交中期付款申请书交发包人审批，发包人在支付各阶段应付合同价款金额时，按已完合同金额的70%，并扣除发包人代扣代缴费用及其他违约金、罚款等费用后进行支付，单体脚手架拆除后支付至75%，单体楼移交精装修支付至80%，工程竣工验收合格并取得竣工验收备案表后支付至已完成合同金额的85%，项目入伙后支付至已完成合同金额的90%，结算完成后支付至结算总价的95%，其余5%作为本工程的保修金。经审核，</w:t>
      </w:r>
      <w:r>
        <w:rPr>
          <w:rFonts w:hint="eastAsia" w:ascii="宋体" w:hAnsi="宋体"/>
          <w:sz w:val="24"/>
          <w:szCs w:val="24"/>
          <w:highlight w:val="none"/>
          <w:lang w:eastAsia="zh-CN"/>
        </w:rPr>
        <w:t>含本期一期一标段总承包工程</w:t>
      </w:r>
      <w:r>
        <w:rPr>
          <w:rFonts w:hint="eastAsia" w:ascii="宋体" w:hAnsi="宋体"/>
          <w:sz w:val="24"/>
          <w:szCs w:val="24"/>
          <w:highlight w:val="none"/>
        </w:rPr>
        <w:t>资金支付计划累计支付达到</w:t>
      </w:r>
      <w:r>
        <w:rPr>
          <w:rFonts w:hint="eastAsia" w:ascii="宋体" w:hAnsi="宋体"/>
          <w:sz w:val="24"/>
          <w:szCs w:val="24"/>
          <w:highlight w:val="none"/>
          <w:lang w:val="en-US" w:eastAsia="zh-CN"/>
        </w:rPr>
        <w:t>11.62</w:t>
      </w:r>
      <w:r>
        <w:rPr>
          <w:rFonts w:hint="eastAsia" w:ascii="宋体" w:hAnsi="宋体"/>
          <w:sz w:val="24"/>
          <w:szCs w:val="24"/>
          <w:highlight w:val="none"/>
        </w:rPr>
        <w:t>%，未超出本合同约定签约合同总价的95%。该笔资金计划合理，后期申请资金支付时，我司会对付款申请、发票、流程等支付依据进行审核。</w:t>
      </w:r>
    </w:p>
    <w:p>
      <w:pPr>
        <w:numPr>
          <w:ilvl w:val="0"/>
          <w:numId w:val="4"/>
        </w:numPr>
        <w:spacing w:before="156" w:beforeLines="50" w:after="156" w:afterLines="50" w:line="360" w:lineRule="auto"/>
        <w:ind w:firstLine="480" w:firstLineChars="200"/>
        <w:rPr>
          <w:rFonts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54</w:t>
      </w:r>
      <w:r>
        <w:rPr>
          <w:rFonts w:hint="eastAsia" w:ascii="宋体" w:hAnsi="宋体"/>
          <w:sz w:val="24"/>
          <w:szCs w:val="24"/>
          <w:highlight w:val="none"/>
        </w:rPr>
        <w:t>计划支付江苏坤龙建设集团有限公司</w:t>
      </w:r>
      <w:r>
        <w:rPr>
          <w:rFonts w:hint="eastAsia" w:ascii="宋体" w:hAnsi="宋体"/>
          <w:sz w:val="24"/>
          <w:szCs w:val="24"/>
          <w:highlight w:val="none"/>
          <w:lang w:eastAsia="zh-CN"/>
        </w:rPr>
        <w:t>“盛泽项目一期二标段总承包工程合同”</w:t>
      </w:r>
      <w:r>
        <w:rPr>
          <w:rFonts w:hint="eastAsia" w:ascii="宋体" w:hAnsi="宋体"/>
          <w:sz w:val="24"/>
          <w:szCs w:val="24"/>
          <w:highlight w:val="none"/>
        </w:rPr>
        <w:t>进度款10</w:t>
      </w:r>
      <w:r>
        <w:rPr>
          <w:rFonts w:hint="eastAsia" w:ascii="宋体" w:hAnsi="宋体"/>
          <w:sz w:val="24"/>
          <w:szCs w:val="24"/>
          <w:highlight w:val="none"/>
          <w:lang w:val="en-US" w:eastAsia="zh-CN"/>
        </w:rPr>
        <w:t>,</w:t>
      </w:r>
      <w:r>
        <w:rPr>
          <w:rFonts w:hint="eastAsia" w:ascii="宋体" w:hAnsi="宋体"/>
          <w:sz w:val="24"/>
          <w:szCs w:val="24"/>
          <w:highlight w:val="none"/>
        </w:rPr>
        <w:t>327</w:t>
      </w:r>
      <w:r>
        <w:rPr>
          <w:rFonts w:hint="eastAsia" w:ascii="宋体" w:hAnsi="宋体"/>
          <w:sz w:val="24"/>
          <w:szCs w:val="24"/>
          <w:highlight w:val="none"/>
          <w:lang w:val="en-US" w:eastAsia="zh-CN"/>
        </w:rPr>
        <w:t>,</w:t>
      </w:r>
      <w:r>
        <w:rPr>
          <w:rFonts w:hint="eastAsia" w:ascii="宋体" w:hAnsi="宋体"/>
          <w:sz w:val="24"/>
          <w:szCs w:val="24"/>
          <w:highlight w:val="none"/>
        </w:rPr>
        <w:t>883.36元。该合同于2020年</w:t>
      </w:r>
      <w:r>
        <w:rPr>
          <w:rFonts w:hint="eastAsia" w:ascii="宋体" w:hAnsi="宋体"/>
          <w:sz w:val="24"/>
          <w:szCs w:val="24"/>
          <w:highlight w:val="none"/>
          <w:lang w:val="en-US" w:eastAsia="zh-CN"/>
        </w:rPr>
        <w:t>9</w:t>
      </w:r>
      <w:r>
        <w:rPr>
          <w:rFonts w:hint="eastAsia" w:ascii="宋体" w:hAnsi="宋体"/>
          <w:sz w:val="24"/>
          <w:szCs w:val="24"/>
          <w:highlight w:val="none"/>
        </w:rPr>
        <w:t>月签订，合同编号WJSZCDDDXM-Q1-JA-2020-0</w:t>
      </w:r>
      <w:r>
        <w:rPr>
          <w:rFonts w:hint="eastAsia" w:ascii="宋体" w:hAnsi="宋体"/>
          <w:sz w:val="24"/>
          <w:szCs w:val="24"/>
          <w:highlight w:val="none"/>
          <w:lang w:val="en-US" w:eastAsia="zh-CN"/>
        </w:rPr>
        <w:t>9</w:t>
      </w:r>
      <w:r>
        <w:rPr>
          <w:rFonts w:hint="eastAsia" w:ascii="宋体" w:hAnsi="宋体"/>
          <w:sz w:val="24"/>
          <w:szCs w:val="24"/>
          <w:highlight w:val="none"/>
        </w:rPr>
        <w:t>-00</w:t>
      </w:r>
      <w:r>
        <w:rPr>
          <w:rFonts w:hint="eastAsia" w:ascii="宋体" w:hAnsi="宋体"/>
          <w:sz w:val="24"/>
          <w:szCs w:val="24"/>
          <w:highlight w:val="none"/>
          <w:lang w:val="en-US" w:eastAsia="zh-CN"/>
        </w:rPr>
        <w:t>20</w:t>
      </w:r>
      <w:r>
        <w:rPr>
          <w:rFonts w:hint="eastAsia" w:ascii="宋体" w:hAnsi="宋体"/>
          <w:sz w:val="24"/>
          <w:szCs w:val="24"/>
          <w:highlight w:val="none"/>
        </w:rPr>
        <w:t>，合同金额135</w:t>
      </w:r>
      <w:r>
        <w:rPr>
          <w:rFonts w:hint="eastAsia" w:ascii="宋体" w:hAnsi="宋体"/>
          <w:sz w:val="24"/>
          <w:szCs w:val="24"/>
          <w:highlight w:val="none"/>
          <w:lang w:val="en-US" w:eastAsia="zh-CN"/>
        </w:rPr>
        <w:t>,216,378</w:t>
      </w:r>
      <w:r>
        <w:rPr>
          <w:rFonts w:hint="eastAsia" w:ascii="宋体" w:hAnsi="宋体"/>
          <w:sz w:val="24"/>
          <w:szCs w:val="24"/>
          <w:highlight w:val="none"/>
        </w:rPr>
        <w:t>.</w:t>
      </w:r>
      <w:r>
        <w:rPr>
          <w:rFonts w:hint="eastAsia" w:ascii="宋体" w:hAnsi="宋体"/>
          <w:sz w:val="24"/>
          <w:szCs w:val="24"/>
          <w:highlight w:val="none"/>
          <w:lang w:val="en-US" w:eastAsia="zh-CN"/>
        </w:rPr>
        <w:t>00</w:t>
      </w:r>
      <w:r>
        <w:rPr>
          <w:rFonts w:hint="eastAsia" w:ascii="宋体" w:hAnsi="宋体"/>
          <w:sz w:val="24"/>
          <w:szCs w:val="24"/>
          <w:highlight w:val="none"/>
        </w:rPr>
        <w:t>元</w:t>
      </w:r>
      <w:r>
        <w:rPr>
          <w:rFonts w:hint="eastAsia" w:ascii="宋体" w:hAnsi="宋体"/>
          <w:sz w:val="24"/>
          <w:szCs w:val="24"/>
          <w:highlight w:val="none"/>
          <w:lang w:val="en-US" w:eastAsia="zh-CN"/>
        </w:rPr>
        <w:t>。</w:t>
      </w:r>
      <w:r>
        <w:rPr>
          <w:rFonts w:hint="eastAsia" w:ascii="宋体" w:hAnsi="宋体"/>
          <w:sz w:val="24"/>
          <w:szCs w:val="24"/>
          <w:highlight w:val="none"/>
        </w:rPr>
        <w:t>截至</w:t>
      </w:r>
      <w:r>
        <w:rPr>
          <w:rFonts w:hint="eastAsia" w:ascii="宋体" w:hAnsi="宋体"/>
          <w:sz w:val="24"/>
          <w:szCs w:val="24"/>
          <w:highlight w:val="none"/>
          <w:lang w:val="en-US" w:eastAsia="zh-CN"/>
        </w:rPr>
        <w:t>1</w:t>
      </w:r>
      <w:r>
        <w:rPr>
          <w:rFonts w:hint="eastAsia" w:ascii="宋体" w:hAnsi="宋体"/>
          <w:sz w:val="24"/>
          <w:szCs w:val="24"/>
          <w:highlight w:val="none"/>
        </w:rPr>
        <w:t>月3</w:t>
      </w:r>
      <w:r>
        <w:rPr>
          <w:rFonts w:hint="eastAsia" w:ascii="宋体" w:hAnsi="宋体"/>
          <w:sz w:val="24"/>
          <w:szCs w:val="24"/>
          <w:highlight w:val="none"/>
          <w:lang w:val="en-US" w:eastAsia="zh-CN"/>
        </w:rPr>
        <w:t>1</w:t>
      </w:r>
      <w:r>
        <w:rPr>
          <w:rFonts w:hint="eastAsia" w:ascii="宋体" w:hAnsi="宋体"/>
          <w:sz w:val="24"/>
          <w:szCs w:val="24"/>
          <w:highlight w:val="none"/>
        </w:rPr>
        <w:t>日，</w:t>
      </w:r>
      <w:r>
        <w:rPr>
          <w:rFonts w:hint="eastAsia" w:ascii="宋体" w:hAnsi="宋体"/>
          <w:sz w:val="24"/>
          <w:szCs w:val="24"/>
          <w:highlight w:val="none"/>
          <w:lang w:eastAsia="zh-CN"/>
        </w:rPr>
        <w:t>已累计</w:t>
      </w:r>
      <w:r>
        <w:rPr>
          <w:rFonts w:hint="eastAsia" w:ascii="宋体" w:hAnsi="宋体"/>
          <w:sz w:val="24"/>
          <w:szCs w:val="24"/>
          <w:highlight w:val="none"/>
        </w:rPr>
        <w:t>支付合同款9</w:t>
      </w:r>
      <w:r>
        <w:rPr>
          <w:rFonts w:hint="eastAsia" w:ascii="宋体" w:hAnsi="宋体"/>
          <w:sz w:val="24"/>
          <w:szCs w:val="24"/>
          <w:highlight w:val="none"/>
          <w:lang w:val="en-US" w:eastAsia="zh-CN"/>
        </w:rPr>
        <w:t>,</w:t>
      </w:r>
      <w:r>
        <w:rPr>
          <w:rFonts w:hint="eastAsia" w:ascii="宋体" w:hAnsi="宋体"/>
          <w:sz w:val="24"/>
          <w:szCs w:val="24"/>
          <w:highlight w:val="none"/>
        </w:rPr>
        <w:t>622</w:t>
      </w:r>
      <w:r>
        <w:rPr>
          <w:rFonts w:hint="eastAsia" w:ascii="宋体" w:hAnsi="宋体"/>
          <w:sz w:val="24"/>
          <w:szCs w:val="24"/>
          <w:highlight w:val="none"/>
          <w:lang w:val="en-US" w:eastAsia="zh-CN"/>
        </w:rPr>
        <w:t>,</w:t>
      </w:r>
      <w:r>
        <w:rPr>
          <w:rFonts w:hint="eastAsia" w:ascii="宋体" w:hAnsi="宋体"/>
          <w:sz w:val="24"/>
          <w:szCs w:val="24"/>
          <w:highlight w:val="none"/>
        </w:rPr>
        <w:t>986.55</w:t>
      </w:r>
      <w:r>
        <w:rPr>
          <w:rFonts w:hint="eastAsia" w:ascii="宋体" w:hAnsi="宋体"/>
          <w:sz w:val="24"/>
          <w:szCs w:val="24"/>
          <w:highlight w:val="none"/>
          <w:lang w:eastAsia="zh-CN"/>
        </w:rPr>
        <w:t>元</w:t>
      </w:r>
      <w:r>
        <w:rPr>
          <w:rFonts w:hint="eastAsia" w:ascii="宋体" w:hAnsi="宋体"/>
          <w:sz w:val="24"/>
          <w:szCs w:val="24"/>
          <w:highlight w:val="none"/>
        </w:rPr>
        <w:t>，目前项目公司2#地块（一期）二标段9号楼八层主体结构施工、10号楼九层主体结构施工、4号楼一层施工、7号楼底板施工</w:t>
      </w:r>
      <w:r>
        <w:rPr>
          <w:rFonts w:hint="eastAsia" w:ascii="宋体" w:hAnsi="宋体"/>
          <w:sz w:val="24"/>
          <w:szCs w:val="24"/>
          <w:highlight w:val="none"/>
          <w:lang w:eastAsia="zh-CN"/>
        </w:rPr>
        <w:t>、部分地下室出正负零</w:t>
      </w:r>
      <w:r>
        <w:rPr>
          <w:rFonts w:hint="eastAsia" w:ascii="宋体" w:hAnsi="宋体"/>
          <w:sz w:val="24"/>
          <w:szCs w:val="24"/>
          <w:highlight w:val="none"/>
          <w:lang w:val="en-US" w:eastAsia="zh-CN"/>
        </w:rPr>
        <w:t>.已达到第三个节点付款要求“单体地上每6层一次”。</w:t>
      </w:r>
      <w:r>
        <w:rPr>
          <w:rFonts w:hint="eastAsia" w:ascii="宋体" w:hAnsi="宋体"/>
          <w:sz w:val="24"/>
          <w:szCs w:val="24"/>
          <w:highlight w:val="none"/>
        </w:rPr>
        <w:t>根据</w:t>
      </w:r>
      <w:r>
        <w:rPr>
          <w:rFonts w:ascii="宋体" w:hAnsi="宋体"/>
          <w:sz w:val="24"/>
          <w:szCs w:val="24"/>
          <w:highlight w:val="none"/>
        </w:rPr>
        <w:t>合同约定</w:t>
      </w:r>
      <w:r>
        <w:rPr>
          <w:rFonts w:hint="eastAsia" w:ascii="宋体" w:hAnsi="宋体"/>
          <w:sz w:val="24"/>
          <w:szCs w:val="24"/>
          <w:highlight w:val="none"/>
        </w:rPr>
        <w:t>本工程选用按节点支付，分包人在完成相应节点工程且达到合同约定的质量标准后，提交中期付款申请书交发包人审批，发包人在支付各阶段应付合同价款金额时，按已完合同金额的70%，并扣除发包人代扣代缴费用及其他违约金、罚款等费用后进行支付，单体脚手架拆除后支付至75%，单体楼移交精装修支付至80%，工程竣工验收合格并取得竣工验收备案表后支付至已完成合同金额的85%，项目入伙后支付至已完成合同金额的90%，结算完成后支付至结算总价的95%，其余5%作为本工程的保修金。经审核，</w:t>
      </w:r>
      <w:r>
        <w:rPr>
          <w:rFonts w:hint="eastAsia" w:ascii="宋体" w:hAnsi="宋体"/>
          <w:sz w:val="24"/>
          <w:szCs w:val="24"/>
          <w:highlight w:val="none"/>
          <w:lang w:eastAsia="zh-CN"/>
        </w:rPr>
        <w:t>含本期一期二标段总承包工程</w:t>
      </w:r>
      <w:r>
        <w:rPr>
          <w:rFonts w:hint="eastAsia" w:ascii="宋体" w:hAnsi="宋体"/>
          <w:sz w:val="24"/>
          <w:szCs w:val="24"/>
          <w:highlight w:val="none"/>
        </w:rPr>
        <w:t>资金支付计划累计支付达到</w:t>
      </w:r>
      <w:r>
        <w:rPr>
          <w:rFonts w:hint="eastAsia" w:ascii="宋体" w:hAnsi="宋体"/>
          <w:sz w:val="24"/>
          <w:szCs w:val="24"/>
          <w:highlight w:val="none"/>
          <w:lang w:val="en-US" w:eastAsia="zh-CN"/>
        </w:rPr>
        <w:t>14.75%</w:t>
      </w:r>
      <w:r>
        <w:rPr>
          <w:rFonts w:hint="eastAsia" w:ascii="宋体" w:hAnsi="宋体"/>
          <w:sz w:val="24"/>
          <w:szCs w:val="24"/>
          <w:highlight w:val="none"/>
        </w:rPr>
        <w:t>，未超出本合同约定签约合同总价的95%。该笔资金计划合理，后期申请资金支付时，我司会对付款申请、发票、流程等支付依据进行审核。</w:t>
      </w:r>
    </w:p>
    <w:p>
      <w:pPr>
        <w:numPr>
          <w:ilvl w:val="0"/>
          <w:numId w:val="0"/>
        </w:numPr>
        <w:spacing w:before="156" w:beforeLines="50" w:after="156" w:afterLines="50" w:line="360" w:lineRule="auto"/>
        <w:ind w:firstLine="480" w:firstLineChars="200"/>
        <w:rPr>
          <w:rFonts w:ascii="宋体" w:hAnsi="宋体"/>
          <w:sz w:val="24"/>
          <w:szCs w:val="24"/>
          <w:highlight w:val="none"/>
          <w:lang w:bidi="zh-CN"/>
        </w:rPr>
      </w:pPr>
      <w:r>
        <w:rPr>
          <w:rFonts w:hint="eastAsia" w:ascii="宋体" w:hAnsi="宋体"/>
          <w:sz w:val="24"/>
          <w:szCs w:val="24"/>
          <w:highlight w:val="none"/>
          <w:lang w:bidi="zh-CN"/>
        </w:rPr>
        <w:t>经审核，我司认为1月份建安费用</w:t>
      </w:r>
      <w:r>
        <w:rPr>
          <w:rFonts w:hint="eastAsia" w:ascii="宋体" w:hAnsi="宋体"/>
          <w:bCs/>
          <w:color w:val="000000"/>
          <w:sz w:val="24"/>
          <w:szCs w:val="24"/>
          <w:highlight w:val="none"/>
          <w:lang w:bidi="zh-CN"/>
        </w:rPr>
        <w:t>的</w:t>
      </w:r>
      <w:r>
        <w:rPr>
          <w:rFonts w:hint="eastAsia" w:ascii="宋体" w:hAnsi="宋体"/>
          <w:sz w:val="24"/>
          <w:szCs w:val="24"/>
          <w:highlight w:val="none"/>
          <w:lang w:val="en-US" w:bidi="zh-CN"/>
        </w:rPr>
        <w:t>9</w:t>
      </w:r>
      <w:r>
        <w:rPr>
          <w:rFonts w:hint="eastAsia" w:ascii="宋体" w:hAnsi="宋体"/>
          <w:sz w:val="24"/>
          <w:szCs w:val="24"/>
          <w:highlight w:val="none"/>
          <w:lang w:bidi="zh-CN"/>
        </w:rPr>
        <w:t>笔资金计划编制合理，符合相关已签订合同的付款约定，现阶段工程施工进度与月度资金计划中列明的支付款项及支付比例基本吻合。项目公司</w:t>
      </w:r>
      <w:r>
        <w:rPr>
          <w:rFonts w:hint="eastAsia" w:ascii="宋体" w:hAnsi="宋体"/>
          <w:sz w:val="24"/>
          <w:szCs w:val="24"/>
          <w:highlight w:val="none"/>
        </w:rPr>
        <w:t>后期申请</w:t>
      </w:r>
      <w:r>
        <w:rPr>
          <w:rFonts w:ascii="宋体" w:hAnsi="宋体"/>
          <w:sz w:val="24"/>
          <w:szCs w:val="24"/>
          <w:highlight w:val="none"/>
        </w:rPr>
        <w:t>相关款项</w:t>
      </w:r>
      <w:r>
        <w:rPr>
          <w:rFonts w:hint="eastAsia" w:ascii="宋体" w:hAnsi="宋体"/>
          <w:sz w:val="24"/>
          <w:szCs w:val="24"/>
          <w:highlight w:val="none"/>
          <w:lang w:bidi="zh-CN"/>
        </w:rPr>
        <w:t>支付时，我司会对付款申请、发票、流程、工程合同、现场签证等依据进行审核，确保资金支付合理、合规。</w:t>
      </w:r>
    </w:p>
    <w:p>
      <w:pPr>
        <w:spacing w:before="156" w:beforeLines="50" w:after="156" w:afterLines="50" w:line="360" w:lineRule="auto"/>
        <w:ind w:left="225"/>
        <w:rPr>
          <w:rFonts w:ascii="宋体" w:hAnsi="宋体"/>
          <w:bCs/>
          <w:color w:val="000000"/>
          <w:sz w:val="24"/>
          <w:szCs w:val="24"/>
          <w:highlight w:val="none"/>
          <w:lang w:bidi="zh-CN"/>
        </w:rPr>
      </w:pPr>
      <w:r>
        <w:rPr>
          <w:rFonts w:hint="eastAsia" w:ascii="宋体" w:hAnsi="宋体"/>
          <w:bCs/>
          <w:color w:val="000000"/>
          <w:sz w:val="24"/>
          <w:szCs w:val="24"/>
          <w:highlight w:val="none"/>
          <w:lang w:bidi="zh-CN"/>
        </w:rPr>
        <w:t>（三）管理费用资金计划</w:t>
      </w:r>
    </w:p>
    <w:p>
      <w:pPr>
        <w:spacing w:before="156" w:beforeLines="50" w:after="156" w:afterLines="50" w:line="360" w:lineRule="auto"/>
        <w:ind w:firstLine="480" w:firstLineChars="200"/>
        <w:rPr>
          <w:rFonts w:ascii="宋体" w:hAnsi="宋体"/>
          <w:sz w:val="24"/>
          <w:szCs w:val="24"/>
          <w:highlight w:val="none"/>
        </w:rPr>
      </w:pPr>
      <w:r>
        <w:rPr>
          <w:rFonts w:hint="eastAsia" w:ascii="宋体" w:hAnsi="宋体"/>
          <w:sz w:val="24"/>
          <w:szCs w:val="24"/>
          <w:highlight w:val="none"/>
        </w:rPr>
        <w:t>202</w:t>
      </w:r>
      <w:r>
        <w:rPr>
          <w:rFonts w:hint="eastAsia" w:ascii="宋体" w:hAnsi="宋体"/>
          <w:sz w:val="24"/>
          <w:szCs w:val="24"/>
          <w:highlight w:val="none"/>
          <w:lang w:val="en-US" w:eastAsia="zh-CN"/>
        </w:rPr>
        <w:t>1</w:t>
      </w:r>
      <w:r>
        <w:rPr>
          <w:rFonts w:hint="eastAsia" w:ascii="宋体" w:hAnsi="宋体"/>
          <w:sz w:val="24"/>
          <w:szCs w:val="24"/>
          <w:highlight w:val="none"/>
        </w:rPr>
        <w:t>年</w:t>
      </w:r>
      <w:r>
        <w:rPr>
          <w:rFonts w:hint="eastAsia" w:ascii="宋体" w:hAnsi="宋体"/>
          <w:sz w:val="24"/>
          <w:szCs w:val="24"/>
          <w:highlight w:val="none"/>
          <w:lang w:val="en-US" w:eastAsia="zh-CN"/>
        </w:rPr>
        <w:t>2</w:t>
      </w:r>
      <w:r>
        <w:rPr>
          <w:rFonts w:hint="eastAsia" w:ascii="宋体" w:hAnsi="宋体"/>
          <w:sz w:val="24"/>
          <w:szCs w:val="24"/>
          <w:highlight w:val="none"/>
        </w:rPr>
        <w:t>月</w:t>
      </w:r>
      <w:r>
        <w:rPr>
          <w:rFonts w:ascii="宋体" w:hAnsi="宋体"/>
          <w:sz w:val="24"/>
          <w:szCs w:val="24"/>
          <w:highlight w:val="none"/>
        </w:rPr>
        <w:t>份</w:t>
      </w:r>
      <w:r>
        <w:rPr>
          <w:rFonts w:hint="eastAsia" w:ascii="宋体" w:hAnsi="宋体"/>
          <w:sz w:val="24"/>
          <w:szCs w:val="24"/>
          <w:highlight w:val="none"/>
          <w:lang w:eastAsia="zh-CN"/>
        </w:rPr>
        <w:t>管理费用</w:t>
      </w:r>
      <w:r>
        <w:rPr>
          <w:rFonts w:hint="eastAsia" w:ascii="宋体" w:hAnsi="宋体"/>
          <w:sz w:val="24"/>
          <w:szCs w:val="24"/>
          <w:highlight w:val="none"/>
        </w:rPr>
        <w:t>计划共申请</w:t>
      </w:r>
      <w:r>
        <w:rPr>
          <w:rFonts w:hint="eastAsia" w:ascii="宋体" w:hAnsi="宋体"/>
          <w:sz w:val="24"/>
          <w:szCs w:val="24"/>
          <w:highlight w:val="none"/>
          <w:lang w:val="en-US" w:eastAsia="zh-CN"/>
        </w:rPr>
        <w:t>2</w:t>
      </w:r>
      <w:r>
        <w:rPr>
          <w:rFonts w:hint="eastAsia" w:ascii="宋体" w:hAnsi="宋体"/>
          <w:sz w:val="24"/>
          <w:szCs w:val="24"/>
          <w:highlight w:val="none"/>
        </w:rPr>
        <w:t>笔，合计金额3</w:t>
      </w:r>
      <w:r>
        <w:rPr>
          <w:rFonts w:hint="eastAsia" w:ascii="宋体" w:hAnsi="宋体"/>
          <w:sz w:val="24"/>
          <w:szCs w:val="24"/>
          <w:highlight w:val="none"/>
          <w:lang w:val="en-US" w:eastAsia="zh-CN"/>
        </w:rPr>
        <w:t>,</w:t>
      </w:r>
      <w:r>
        <w:rPr>
          <w:rFonts w:hint="eastAsia" w:ascii="宋体" w:hAnsi="宋体"/>
          <w:sz w:val="24"/>
          <w:szCs w:val="24"/>
          <w:highlight w:val="none"/>
        </w:rPr>
        <w:t>120</w:t>
      </w:r>
      <w:r>
        <w:rPr>
          <w:rFonts w:hint="eastAsia" w:ascii="宋体" w:hAnsi="宋体"/>
          <w:sz w:val="24"/>
          <w:szCs w:val="24"/>
          <w:highlight w:val="none"/>
          <w:lang w:val="en-US" w:eastAsia="zh-CN"/>
        </w:rPr>
        <w:t>,</w:t>
      </w:r>
      <w:r>
        <w:rPr>
          <w:rFonts w:hint="eastAsia" w:ascii="宋体" w:hAnsi="宋体"/>
          <w:sz w:val="24"/>
          <w:szCs w:val="24"/>
          <w:highlight w:val="none"/>
        </w:rPr>
        <w:t>000</w:t>
      </w:r>
      <w:r>
        <w:rPr>
          <w:rFonts w:hint="eastAsia" w:ascii="宋体" w:hAnsi="宋体"/>
          <w:sz w:val="24"/>
          <w:szCs w:val="24"/>
          <w:highlight w:val="none"/>
          <w:lang w:val="en-US" w:eastAsia="zh-CN"/>
        </w:rPr>
        <w:t>.00</w:t>
      </w:r>
      <w:r>
        <w:rPr>
          <w:rFonts w:hint="eastAsia" w:ascii="宋体" w:hAnsi="宋体"/>
          <w:sz w:val="24"/>
          <w:szCs w:val="24"/>
          <w:highlight w:val="none"/>
        </w:rPr>
        <w:t>元，包括行政办公费、人员报销、员工工资，具体分析如下：</w:t>
      </w:r>
    </w:p>
    <w:p>
      <w:pPr>
        <w:numPr>
          <w:ilvl w:val="0"/>
          <w:numId w:val="5"/>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40</w:t>
      </w:r>
      <w:r>
        <w:rPr>
          <w:rFonts w:hint="eastAsia" w:ascii="宋体" w:hAnsi="宋体"/>
          <w:sz w:val="24"/>
          <w:szCs w:val="24"/>
          <w:highlight w:val="none"/>
        </w:rPr>
        <w:t>计划支付员工工资</w:t>
      </w:r>
      <w:r>
        <w:rPr>
          <w:rFonts w:hint="eastAsia" w:ascii="宋体" w:hAnsi="宋体"/>
          <w:sz w:val="24"/>
          <w:szCs w:val="24"/>
          <w:highlight w:val="none"/>
          <w:lang w:val="en-US" w:eastAsia="zh-CN"/>
        </w:rPr>
        <w:t>250</w:t>
      </w:r>
      <w:r>
        <w:rPr>
          <w:rFonts w:hint="eastAsia" w:ascii="宋体" w:hAnsi="宋体"/>
          <w:sz w:val="24"/>
          <w:szCs w:val="24"/>
          <w:highlight w:val="none"/>
        </w:rPr>
        <w:t>万，此金额为项目公司预估金额，待支付时，我司会依据劳动合同及工资表严格执行。</w:t>
      </w:r>
    </w:p>
    <w:p>
      <w:pPr>
        <w:numPr>
          <w:ilvl w:val="0"/>
          <w:numId w:val="5"/>
        </w:numPr>
        <w:spacing w:before="156" w:beforeLines="50" w:after="156" w:afterLines="50" w:line="360" w:lineRule="auto"/>
        <w:ind w:firstLine="480" w:firstLineChars="200"/>
        <w:rPr>
          <w:rFonts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41</w:t>
      </w:r>
      <w:r>
        <w:rPr>
          <w:rFonts w:hint="eastAsia" w:ascii="宋体" w:hAnsi="宋体"/>
          <w:sz w:val="24"/>
          <w:szCs w:val="24"/>
          <w:highlight w:val="none"/>
        </w:rPr>
        <w:t>为行政办公费预计</w:t>
      </w:r>
      <w:r>
        <w:rPr>
          <w:rFonts w:hint="eastAsia" w:ascii="宋体" w:hAnsi="宋体"/>
          <w:sz w:val="24"/>
          <w:szCs w:val="24"/>
          <w:highlight w:val="none"/>
          <w:lang w:val="en-US" w:eastAsia="zh-CN"/>
        </w:rPr>
        <w:t>62</w:t>
      </w:r>
      <w:r>
        <w:rPr>
          <w:rFonts w:hint="eastAsia" w:ascii="宋体" w:hAnsi="宋体"/>
          <w:sz w:val="24"/>
          <w:szCs w:val="24"/>
          <w:highlight w:val="none"/>
        </w:rPr>
        <w:t>万元，主要支出是</w:t>
      </w:r>
      <w:r>
        <w:rPr>
          <w:rFonts w:hint="eastAsia" w:ascii="宋体" w:hAnsi="宋体"/>
          <w:sz w:val="24"/>
          <w:szCs w:val="24"/>
          <w:highlight w:val="none"/>
          <w:lang w:bidi="zh-CN"/>
        </w:rPr>
        <w:t>差旅费，车辆费，招待费、行政办公费</w:t>
      </w:r>
      <w:r>
        <w:rPr>
          <w:rFonts w:hint="eastAsia" w:ascii="宋体" w:hAnsi="宋体"/>
          <w:sz w:val="24"/>
          <w:szCs w:val="24"/>
          <w:highlight w:val="none"/>
        </w:rPr>
        <w:t>等。</w:t>
      </w:r>
    </w:p>
    <w:p>
      <w:pPr>
        <w:spacing w:before="156" w:beforeLines="50" w:after="156" w:afterLines="50" w:line="360" w:lineRule="auto"/>
        <w:ind w:firstLine="720" w:firstLineChars="300"/>
        <w:rPr>
          <w:rFonts w:ascii="宋体" w:hAnsi="宋体"/>
          <w:sz w:val="24"/>
          <w:szCs w:val="24"/>
          <w:highlight w:val="none"/>
        </w:rPr>
      </w:pPr>
      <w:r>
        <w:rPr>
          <w:rFonts w:ascii="宋体" w:hAnsi="宋体"/>
          <w:sz w:val="24"/>
          <w:szCs w:val="24"/>
          <w:highlight w:val="none"/>
          <w:lang w:bidi="zh-CN"/>
        </w:rPr>
        <w:t>经审核，我司认为</w:t>
      </w:r>
      <w:r>
        <w:rPr>
          <w:rFonts w:hint="eastAsia" w:ascii="宋体" w:hAnsi="宋体"/>
          <w:sz w:val="24"/>
          <w:szCs w:val="24"/>
          <w:highlight w:val="none"/>
          <w:lang w:val="en-US" w:bidi="zh-CN"/>
        </w:rPr>
        <w:t>2</w:t>
      </w:r>
      <w:r>
        <w:rPr>
          <w:rFonts w:ascii="宋体" w:hAnsi="宋体"/>
          <w:sz w:val="24"/>
          <w:szCs w:val="24"/>
          <w:highlight w:val="none"/>
          <w:lang w:bidi="zh-CN"/>
        </w:rPr>
        <w:t>月份</w:t>
      </w:r>
      <w:r>
        <w:rPr>
          <w:rFonts w:hint="eastAsia" w:ascii="宋体" w:hAnsi="宋体"/>
          <w:sz w:val="24"/>
          <w:szCs w:val="24"/>
          <w:highlight w:val="none"/>
          <w:lang w:bidi="zh-CN"/>
        </w:rPr>
        <w:t>管理费用</w:t>
      </w:r>
      <w:r>
        <w:rPr>
          <w:rFonts w:hint="eastAsia" w:ascii="宋体" w:hAnsi="宋体"/>
          <w:sz w:val="24"/>
          <w:szCs w:val="24"/>
          <w:highlight w:val="none"/>
          <w:lang w:val="en-US" w:bidi="zh-CN"/>
        </w:rPr>
        <w:t>2</w:t>
      </w:r>
      <w:r>
        <w:rPr>
          <w:rFonts w:ascii="宋体" w:hAnsi="宋体"/>
          <w:sz w:val="24"/>
          <w:szCs w:val="24"/>
          <w:highlight w:val="none"/>
          <w:lang w:bidi="zh-CN"/>
        </w:rPr>
        <w:t>笔资金计划编制合理，公司</w:t>
      </w:r>
      <w:r>
        <w:rPr>
          <w:rFonts w:hint="eastAsia" w:ascii="宋体" w:hAnsi="宋体"/>
          <w:sz w:val="24"/>
          <w:szCs w:val="24"/>
          <w:highlight w:val="none"/>
        </w:rPr>
        <w:t>行政办公费、人员报销、员工工资</w:t>
      </w:r>
      <w:r>
        <w:rPr>
          <w:rFonts w:ascii="宋体" w:hAnsi="宋体"/>
          <w:sz w:val="24"/>
          <w:szCs w:val="24"/>
          <w:highlight w:val="none"/>
          <w:lang w:bidi="zh-CN"/>
        </w:rPr>
        <w:t>支出符合编制符合企业情况</w:t>
      </w:r>
      <w:r>
        <w:rPr>
          <w:rFonts w:ascii="宋体" w:hAnsi="宋体"/>
          <w:sz w:val="24"/>
          <w:szCs w:val="24"/>
          <w:highlight w:val="none"/>
        </w:rPr>
        <w:t>。</w:t>
      </w:r>
      <w:r>
        <w:rPr>
          <w:rFonts w:hint="eastAsia" w:ascii="宋体" w:hAnsi="宋体"/>
          <w:sz w:val="24"/>
          <w:szCs w:val="24"/>
          <w:highlight w:val="none"/>
        </w:rPr>
        <w:t>后期申请</w:t>
      </w:r>
      <w:r>
        <w:rPr>
          <w:rFonts w:ascii="宋体" w:hAnsi="宋体"/>
          <w:sz w:val="24"/>
          <w:szCs w:val="24"/>
          <w:highlight w:val="none"/>
        </w:rPr>
        <w:t>相关款项</w:t>
      </w:r>
      <w:r>
        <w:rPr>
          <w:rFonts w:ascii="宋体" w:hAnsi="宋体"/>
          <w:sz w:val="24"/>
          <w:szCs w:val="24"/>
          <w:highlight w:val="none"/>
          <w:lang w:bidi="zh-CN"/>
        </w:rPr>
        <w:t>支付时，我司会对付款申请、发票、流程、合同等依据进行审核，严格把控，确保资金支付合理、合规。</w:t>
      </w:r>
    </w:p>
    <w:p>
      <w:pPr>
        <w:spacing w:before="156" w:beforeLines="50" w:after="156" w:afterLines="50" w:line="360" w:lineRule="auto"/>
        <w:ind w:left="225"/>
        <w:rPr>
          <w:rFonts w:ascii="宋体" w:hAnsi="宋体"/>
          <w:bCs/>
          <w:color w:val="000000"/>
          <w:sz w:val="24"/>
          <w:szCs w:val="24"/>
          <w:highlight w:val="none"/>
          <w:lang w:bidi="zh-CN"/>
        </w:rPr>
      </w:pPr>
      <w:r>
        <w:rPr>
          <w:rFonts w:hint="eastAsia" w:ascii="宋体" w:hAnsi="宋体"/>
          <w:bCs/>
          <w:color w:val="000000"/>
          <w:sz w:val="24"/>
          <w:szCs w:val="24"/>
          <w:highlight w:val="none"/>
          <w:lang w:bidi="zh-CN"/>
        </w:rPr>
        <w:t>（四）营销费用资金计划</w:t>
      </w:r>
    </w:p>
    <w:p>
      <w:pPr>
        <w:spacing w:before="156" w:beforeLines="50" w:after="156" w:afterLines="50" w:line="360" w:lineRule="auto"/>
        <w:ind w:firstLine="480" w:firstLineChars="200"/>
        <w:rPr>
          <w:rFonts w:ascii="宋体" w:hAnsi="宋体"/>
          <w:sz w:val="24"/>
          <w:szCs w:val="24"/>
          <w:highlight w:val="none"/>
        </w:rPr>
      </w:pPr>
      <w:r>
        <w:rPr>
          <w:rFonts w:hint="eastAsia" w:ascii="宋体" w:hAnsi="宋体"/>
          <w:sz w:val="24"/>
          <w:szCs w:val="24"/>
          <w:highlight w:val="none"/>
        </w:rPr>
        <w:t>202</w:t>
      </w:r>
      <w:r>
        <w:rPr>
          <w:rFonts w:hint="eastAsia" w:ascii="宋体" w:hAnsi="宋体"/>
          <w:sz w:val="24"/>
          <w:szCs w:val="24"/>
          <w:highlight w:val="none"/>
          <w:lang w:val="en-US" w:eastAsia="zh-CN"/>
        </w:rPr>
        <w:t>1</w:t>
      </w:r>
      <w:r>
        <w:rPr>
          <w:rFonts w:hint="eastAsia" w:ascii="宋体" w:hAnsi="宋体"/>
          <w:sz w:val="24"/>
          <w:szCs w:val="24"/>
          <w:highlight w:val="none"/>
        </w:rPr>
        <w:t>年</w:t>
      </w:r>
      <w:r>
        <w:rPr>
          <w:rFonts w:hint="eastAsia" w:ascii="宋体" w:hAnsi="宋体"/>
          <w:sz w:val="24"/>
          <w:szCs w:val="24"/>
          <w:highlight w:val="none"/>
          <w:lang w:val="en-US" w:eastAsia="zh-CN"/>
        </w:rPr>
        <w:t>2</w:t>
      </w:r>
      <w:r>
        <w:rPr>
          <w:rFonts w:hint="eastAsia" w:ascii="宋体" w:hAnsi="宋体"/>
          <w:sz w:val="24"/>
          <w:szCs w:val="24"/>
          <w:highlight w:val="none"/>
        </w:rPr>
        <w:t>月份</w:t>
      </w:r>
      <w:r>
        <w:rPr>
          <w:rFonts w:hint="eastAsia" w:ascii="宋体" w:hAnsi="宋体"/>
          <w:sz w:val="24"/>
          <w:szCs w:val="24"/>
          <w:highlight w:val="none"/>
          <w:lang w:eastAsia="zh-CN"/>
        </w:rPr>
        <w:t>营销</w:t>
      </w:r>
      <w:r>
        <w:rPr>
          <w:rFonts w:hint="eastAsia" w:ascii="宋体" w:hAnsi="宋体"/>
          <w:bCs/>
          <w:color w:val="000000"/>
          <w:sz w:val="24"/>
          <w:szCs w:val="24"/>
          <w:highlight w:val="none"/>
          <w:lang w:bidi="zh-CN"/>
        </w:rPr>
        <w:t>费用</w:t>
      </w:r>
      <w:r>
        <w:rPr>
          <w:rFonts w:hint="eastAsia" w:ascii="宋体" w:hAnsi="宋体"/>
          <w:sz w:val="24"/>
          <w:szCs w:val="24"/>
          <w:highlight w:val="none"/>
        </w:rPr>
        <w:t>申请</w:t>
      </w:r>
      <w:r>
        <w:rPr>
          <w:rFonts w:hint="eastAsia" w:ascii="宋体" w:hAnsi="宋体"/>
          <w:sz w:val="24"/>
          <w:szCs w:val="24"/>
          <w:highlight w:val="none"/>
          <w:lang w:val="en-US" w:eastAsia="zh-CN"/>
        </w:rPr>
        <w:t>39</w:t>
      </w:r>
      <w:r>
        <w:rPr>
          <w:rFonts w:hint="eastAsia" w:ascii="宋体" w:hAnsi="宋体"/>
          <w:sz w:val="24"/>
          <w:szCs w:val="24"/>
          <w:highlight w:val="none"/>
        </w:rPr>
        <w:t>笔费用，合计金额3</w:t>
      </w:r>
      <w:r>
        <w:rPr>
          <w:rFonts w:hint="eastAsia" w:ascii="宋体" w:hAnsi="宋体"/>
          <w:sz w:val="24"/>
          <w:szCs w:val="24"/>
          <w:highlight w:val="none"/>
          <w:lang w:val="en-US" w:eastAsia="zh-CN"/>
        </w:rPr>
        <w:t>,</w:t>
      </w:r>
      <w:r>
        <w:rPr>
          <w:rFonts w:hint="eastAsia" w:ascii="宋体" w:hAnsi="宋体"/>
          <w:sz w:val="24"/>
          <w:szCs w:val="24"/>
          <w:highlight w:val="none"/>
        </w:rPr>
        <w:t>986</w:t>
      </w:r>
      <w:r>
        <w:rPr>
          <w:rFonts w:hint="eastAsia" w:ascii="宋体" w:hAnsi="宋体"/>
          <w:sz w:val="24"/>
          <w:szCs w:val="24"/>
          <w:highlight w:val="none"/>
          <w:lang w:val="en-US" w:eastAsia="zh-CN"/>
        </w:rPr>
        <w:t>,</w:t>
      </w:r>
      <w:r>
        <w:rPr>
          <w:rFonts w:hint="eastAsia" w:ascii="宋体" w:hAnsi="宋体"/>
          <w:sz w:val="24"/>
          <w:szCs w:val="24"/>
          <w:highlight w:val="none"/>
        </w:rPr>
        <w:t>177.49元，为全案企划推广及销售顾问整合服务合同</w:t>
      </w:r>
      <w:r>
        <w:rPr>
          <w:rFonts w:hint="eastAsia" w:ascii="宋体" w:hAnsi="宋体"/>
          <w:sz w:val="24"/>
          <w:szCs w:val="24"/>
          <w:highlight w:val="none"/>
          <w:lang w:eastAsia="zh-CN"/>
        </w:rPr>
        <w:t>款</w:t>
      </w:r>
      <w:r>
        <w:rPr>
          <w:rFonts w:hint="eastAsia" w:ascii="宋体" w:hAnsi="宋体"/>
          <w:sz w:val="24"/>
          <w:szCs w:val="24"/>
          <w:highlight w:val="none"/>
        </w:rPr>
        <w:t>、明源云客电子商务平台技术服务合同</w:t>
      </w:r>
      <w:r>
        <w:rPr>
          <w:rFonts w:hint="eastAsia" w:ascii="宋体" w:hAnsi="宋体"/>
          <w:sz w:val="24"/>
          <w:szCs w:val="24"/>
          <w:highlight w:val="none"/>
          <w:lang w:eastAsia="zh-CN"/>
        </w:rPr>
        <w:t>款、售楼处</w:t>
      </w:r>
      <w:r>
        <w:rPr>
          <w:rFonts w:hint="eastAsia" w:ascii="宋体" w:hAnsi="宋体"/>
          <w:sz w:val="24"/>
          <w:szCs w:val="24"/>
          <w:highlight w:val="none"/>
        </w:rPr>
        <w:t>零星物料费、</w:t>
      </w:r>
      <w:r>
        <w:rPr>
          <w:rFonts w:hint="eastAsia" w:ascii="宋体" w:hAnsi="宋体"/>
          <w:sz w:val="24"/>
          <w:szCs w:val="24"/>
          <w:highlight w:val="none"/>
          <w:lang w:eastAsia="zh-CN"/>
        </w:rPr>
        <w:t>盛泽户外广告投放合同款</w:t>
      </w:r>
      <w:r>
        <w:rPr>
          <w:rFonts w:hint="eastAsia" w:ascii="宋体" w:hAnsi="宋体"/>
          <w:sz w:val="24"/>
          <w:szCs w:val="24"/>
          <w:highlight w:val="none"/>
        </w:rPr>
        <w:t>、示范区物业服务协议</w:t>
      </w:r>
      <w:r>
        <w:rPr>
          <w:rFonts w:hint="eastAsia" w:ascii="宋体" w:hAnsi="宋体"/>
          <w:sz w:val="24"/>
          <w:szCs w:val="24"/>
          <w:highlight w:val="none"/>
          <w:lang w:eastAsia="zh-CN"/>
        </w:rPr>
        <w:t>款、</w:t>
      </w:r>
      <w:r>
        <w:rPr>
          <w:rFonts w:hint="eastAsia" w:ascii="宋体" w:hAnsi="宋体"/>
          <w:sz w:val="24"/>
          <w:szCs w:val="24"/>
          <w:highlight w:val="none"/>
        </w:rPr>
        <w:t>人员报销</w:t>
      </w:r>
      <w:r>
        <w:rPr>
          <w:rFonts w:hint="eastAsia" w:ascii="宋体" w:hAnsi="宋体"/>
          <w:sz w:val="24"/>
          <w:szCs w:val="24"/>
          <w:highlight w:val="none"/>
          <w:lang w:eastAsia="zh-CN"/>
        </w:rPr>
        <w:t>及工资</w:t>
      </w:r>
      <w:r>
        <w:rPr>
          <w:rFonts w:hint="eastAsia" w:ascii="宋体" w:hAnsi="宋体"/>
          <w:sz w:val="24"/>
          <w:szCs w:val="24"/>
          <w:highlight w:val="none"/>
        </w:rPr>
        <w:t>等</w:t>
      </w:r>
      <w:r>
        <w:rPr>
          <w:rFonts w:ascii="宋体" w:hAnsi="宋体"/>
          <w:sz w:val="24"/>
          <w:szCs w:val="24"/>
          <w:highlight w:val="none"/>
        </w:rPr>
        <w:t>。具体分析如下</w:t>
      </w:r>
      <w:r>
        <w:rPr>
          <w:rFonts w:hint="eastAsia" w:ascii="宋体" w:hAnsi="宋体"/>
          <w:sz w:val="24"/>
          <w:szCs w:val="24"/>
          <w:highlight w:val="none"/>
        </w:rPr>
        <w:t>：</w:t>
      </w:r>
    </w:p>
    <w:p>
      <w:pPr>
        <w:numPr>
          <w:ilvl w:val="0"/>
          <w:numId w:val="6"/>
        </w:numPr>
        <w:spacing w:before="156" w:beforeLines="50" w:after="156" w:afterLines="50" w:line="360" w:lineRule="auto"/>
        <w:ind w:left="0" w:leftChars="0" w:firstLine="480" w:firstLineChars="200"/>
        <w:rPr>
          <w:rFonts w:hint="eastAsia" w:ascii="宋体" w:hAnsi="宋体"/>
          <w:sz w:val="24"/>
          <w:szCs w:val="24"/>
          <w:highlight w:val="none"/>
        </w:rPr>
      </w:pPr>
      <w:r>
        <w:rPr>
          <w:rFonts w:hint="eastAsia" w:ascii="宋体" w:hAnsi="宋体"/>
          <w:sz w:val="24"/>
          <w:szCs w:val="24"/>
          <w:highlight w:val="none"/>
        </w:rPr>
        <w:t>用款编号1计划支付苏州壹零捌零文化传播有限公司“售楼处公开活动摄影摄像合同”服务款17</w:t>
      </w:r>
      <w:r>
        <w:rPr>
          <w:rFonts w:hint="eastAsia" w:ascii="宋体" w:hAnsi="宋体"/>
          <w:sz w:val="24"/>
          <w:szCs w:val="24"/>
          <w:highlight w:val="none"/>
          <w:lang w:val="en-US" w:eastAsia="zh-CN"/>
        </w:rPr>
        <w:t>,</w:t>
      </w:r>
      <w:r>
        <w:rPr>
          <w:rFonts w:hint="eastAsia" w:ascii="宋体" w:hAnsi="宋体"/>
          <w:sz w:val="24"/>
          <w:szCs w:val="24"/>
          <w:highlight w:val="none"/>
        </w:rPr>
        <w:t>510</w:t>
      </w:r>
      <w:r>
        <w:rPr>
          <w:rFonts w:hint="eastAsia" w:ascii="宋体" w:hAnsi="宋体"/>
          <w:sz w:val="24"/>
          <w:szCs w:val="24"/>
          <w:highlight w:val="none"/>
          <w:lang w:val="en-US" w:eastAsia="zh-CN"/>
        </w:rPr>
        <w:t>.00</w:t>
      </w:r>
      <w:r>
        <w:rPr>
          <w:rFonts w:hint="eastAsia" w:ascii="宋体" w:hAnsi="宋体"/>
          <w:sz w:val="24"/>
          <w:szCs w:val="24"/>
          <w:highlight w:val="none"/>
        </w:rPr>
        <w:t>元。该合同于2020年</w:t>
      </w:r>
      <w:r>
        <w:rPr>
          <w:rFonts w:hint="eastAsia" w:ascii="宋体" w:hAnsi="宋体"/>
          <w:sz w:val="24"/>
          <w:szCs w:val="24"/>
          <w:highlight w:val="none"/>
          <w:lang w:val="en-US" w:eastAsia="zh-CN"/>
        </w:rPr>
        <w:t>11</w:t>
      </w:r>
      <w:r>
        <w:rPr>
          <w:rFonts w:hint="eastAsia" w:ascii="宋体" w:hAnsi="宋体"/>
          <w:sz w:val="24"/>
          <w:szCs w:val="24"/>
          <w:highlight w:val="none"/>
        </w:rPr>
        <w:t>月签订，合同编号WJSZCDDDXM-Q1-XS-2020-11-0064，合同总金额17</w:t>
      </w:r>
      <w:r>
        <w:rPr>
          <w:rFonts w:hint="eastAsia" w:ascii="宋体" w:hAnsi="宋体"/>
          <w:sz w:val="24"/>
          <w:szCs w:val="24"/>
          <w:highlight w:val="none"/>
          <w:lang w:val="en-US" w:eastAsia="zh-CN"/>
        </w:rPr>
        <w:t>,</w:t>
      </w:r>
      <w:r>
        <w:rPr>
          <w:rFonts w:hint="eastAsia" w:ascii="宋体" w:hAnsi="宋体"/>
          <w:sz w:val="24"/>
          <w:szCs w:val="24"/>
          <w:highlight w:val="none"/>
        </w:rPr>
        <w:t>510</w:t>
      </w:r>
      <w:r>
        <w:rPr>
          <w:rFonts w:hint="eastAsia" w:ascii="宋体" w:hAnsi="宋体"/>
          <w:sz w:val="24"/>
          <w:szCs w:val="24"/>
          <w:highlight w:val="none"/>
          <w:lang w:val="en-US" w:eastAsia="zh-CN"/>
        </w:rPr>
        <w:t>.00</w:t>
      </w:r>
      <w:r>
        <w:rPr>
          <w:rFonts w:hint="eastAsia" w:ascii="宋体" w:hAnsi="宋体"/>
          <w:sz w:val="24"/>
          <w:szCs w:val="24"/>
          <w:highlight w:val="none"/>
        </w:rPr>
        <w:t>元。截至</w:t>
      </w:r>
      <w:r>
        <w:rPr>
          <w:rFonts w:hint="eastAsia" w:ascii="宋体" w:hAnsi="宋体"/>
          <w:sz w:val="24"/>
          <w:szCs w:val="24"/>
          <w:highlight w:val="none"/>
          <w:lang w:val="en-US" w:eastAsia="zh-CN"/>
        </w:rPr>
        <w:t>1</w:t>
      </w:r>
      <w:r>
        <w:rPr>
          <w:rFonts w:hint="eastAsia" w:ascii="宋体" w:hAnsi="宋体"/>
          <w:sz w:val="24"/>
          <w:szCs w:val="24"/>
          <w:highlight w:val="none"/>
        </w:rPr>
        <w:t>月</w:t>
      </w:r>
      <w:r>
        <w:rPr>
          <w:rFonts w:hint="eastAsia" w:ascii="宋体" w:hAnsi="宋体"/>
          <w:sz w:val="24"/>
          <w:szCs w:val="24"/>
          <w:highlight w:val="none"/>
          <w:lang w:val="en-US" w:eastAsia="zh-CN"/>
        </w:rPr>
        <w:t>31</w:t>
      </w:r>
      <w:r>
        <w:rPr>
          <w:rFonts w:hint="eastAsia" w:ascii="宋体" w:hAnsi="宋体"/>
          <w:sz w:val="24"/>
          <w:szCs w:val="24"/>
          <w:highlight w:val="none"/>
        </w:rPr>
        <w:t>日，尚未支付合同款项，根据合同约定甲方在活动验收合格且收到乙方等额有效增值税专用发票后，30日内支付总费用。经审核，本月计划支付售楼处公开活动摄影摄像合同</w:t>
      </w:r>
      <w:r>
        <w:rPr>
          <w:rFonts w:hint="eastAsia" w:ascii="宋体" w:hAnsi="宋体"/>
          <w:sz w:val="24"/>
          <w:szCs w:val="24"/>
          <w:highlight w:val="none"/>
          <w:lang w:eastAsia="zh-CN"/>
        </w:rPr>
        <w:t>款</w:t>
      </w:r>
      <w:r>
        <w:rPr>
          <w:rFonts w:hint="eastAsia" w:ascii="宋体" w:hAnsi="宋体"/>
          <w:sz w:val="24"/>
          <w:szCs w:val="24"/>
          <w:highlight w:val="none"/>
        </w:rPr>
        <w:t>符合合同付款约定，后期申请资金支付时，我司会对付款申请、发票、流程等支付依据进行审核。</w:t>
      </w:r>
    </w:p>
    <w:p>
      <w:pPr>
        <w:numPr>
          <w:ilvl w:val="0"/>
          <w:numId w:val="6"/>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2</w:t>
      </w:r>
      <w:r>
        <w:rPr>
          <w:rFonts w:hint="eastAsia" w:ascii="宋体" w:hAnsi="宋体"/>
          <w:sz w:val="24"/>
          <w:szCs w:val="24"/>
          <w:highlight w:val="none"/>
        </w:rPr>
        <w:t>计划支付苏州世诺广告有限公司“售楼处零星物料采购费用”</w:t>
      </w:r>
      <w:r>
        <w:rPr>
          <w:rFonts w:hint="eastAsia" w:ascii="宋体" w:hAnsi="宋体"/>
          <w:sz w:val="24"/>
          <w:szCs w:val="24"/>
          <w:highlight w:val="none"/>
          <w:lang w:val="en-US" w:eastAsia="zh-CN"/>
        </w:rPr>
        <w:t>7,988.00</w:t>
      </w:r>
      <w:r>
        <w:rPr>
          <w:rFonts w:hint="eastAsia" w:ascii="宋体" w:hAnsi="宋体"/>
          <w:sz w:val="24"/>
          <w:szCs w:val="24"/>
          <w:highlight w:val="none"/>
        </w:rPr>
        <w:t>元。经核查，该合同尚未签订，此金额为项目公司预估金额，后期申请资金支付时，我司会对</w:t>
      </w:r>
      <w:r>
        <w:rPr>
          <w:rFonts w:hint="eastAsia" w:ascii="宋体" w:hAnsi="宋体"/>
          <w:sz w:val="24"/>
          <w:szCs w:val="24"/>
          <w:highlight w:val="none"/>
          <w:lang w:val="en-US" w:eastAsia="zh-CN"/>
        </w:rPr>
        <w:t>已签订的合同、</w:t>
      </w:r>
      <w:r>
        <w:rPr>
          <w:rFonts w:hint="eastAsia" w:ascii="宋体" w:hAnsi="宋体"/>
          <w:sz w:val="24"/>
          <w:szCs w:val="24"/>
          <w:highlight w:val="none"/>
        </w:rPr>
        <w:t>付款申请、发票、流程等支付依据进行审核。</w:t>
      </w:r>
    </w:p>
    <w:p>
      <w:pPr>
        <w:numPr>
          <w:ilvl w:val="0"/>
          <w:numId w:val="6"/>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3</w:t>
      </w:r>
      <w:r>
        <w:rPr>
          <w:rFonts w:hint="eastAsia" w:ascii="宋体" w:hAnsi="宋体"/>
          <w:sz w:val="24"/>
          <w:szCs w:val="24"/>
          <w:highlight w:val="none"/>
        </w:rPr>
        <w:t>计划支付苏州世诺广告有限公司“盛泽项目物业临时公约印刷制作费用”</w:t>
      </w:r>
      <w:r>
        <w:rPr>
          <w:rFonts w:hint="eastAsia" w:ascii="宋体" w:hAnsi="宋体"/>
          <w:sz w:val="24"/>
          <w:szCs w:val="24"/>
          <w:highlight w:val="none"/>
          <w:lang w:val="en-US" w:eastAsia="zh-CN"/>
        </w:rPr>
        <w:t>7,680.00</w:t>
      </w:r>
      <w:r>
        <w:rPr>
          <w:rFonts w:hint="eastAsia" w:ascii="宋体" w:hAnsi="宋体"/>
          <w:sz w:val="24"/>
          <w:szCs w:val="24"/>
          <w:highlight w:val="none"/>
        </w:rPr>
        <w:t>元。经核查，该合同尚未签订，此金额为项目公司预估金额，后期申请资金支付时，我司会对</w:t>
      </w:r>
      <w:r>
        <w:rPr>
          <w:rFonts w:hint="eastAsia" w:ascii="宋体" w:hAnsi="宋体"/>
          <w:sz w:val="24"/>
          <w:szCs w:val="24"/>
          <w:highlight w:val="none"/>
          <w:lang w:val="en-US" w:eastAsia="zh-CN"/>
        </w:rPr>
        <w:t>已签订的合同、</w:t>
      </w:r>
      <w:r>
        <w:rPr>
          <w:rFonts w:hint="eastAsia" w:ascii="宋体" w:hAnsi="宋体"/>
          <w:sz w:val="24"/>
          <w:szCs w:val="24"/>
          <w:highlight w:val="none"/>
        </w:rPr>
        <w:t>付款申请、发票、流程等支付依据进行审核。</w:t>
      </w:r>
    </w:p>
    <w:p>
      <w:pPr>
        <w:numPr>
          <w:ilvl w:val="0"/>
          <w:numId w:val="6"/>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4</w:t>
      </w:r>
      <w:r>
        <w:rPr>
          <w:rFonts w:hint="eastAsia" w:ascii="宋体" w:hAnsi="宋体"/>
          <w:sz w:val="24"/>
          <w:szCs w:val="24"/>
          <w:highlight w:val="none"/>
        </w:rPr>
        <w:t>计划支付苏州世诺广告有限公司“盛泽项目电影券、油卡采购清费用”</w:t>
      </w:r>
      <w:r>
        <w:rPr>
          <w:rFonts w:hint="eastAsia" w:ascii="宋体" w:hAnsi="宋体"/>
          <w:sz w:val="24"/>
          <w:szCs w:val="24"/>
          <w:highlight w:val="none"/>
          <w:lang w:val="en-US" w:eastAsia="zh-CN"/>
        </w:rPr>
        <w:t>5,400.00</w:t>
      </w:r>
      <w:r>
        <w:rPr>
          <w:rFonts w:hint="eastAsia" w:ascii="宋体" w:hAnsi="宋体"/>
          <w:sz w:val="24"/>
          <w:szCs w:val="24"/>
          <w:highlight w:val="none"/>
        </w:rPr>
        <w:t>元。经核查，该合同尚未签订，此金额为项目公司预估金额，后期申请资金支付时，我司会对</w:t>
      </w:r>
      <w:r>
        <w:rPr>
          <w:rFonts w:hint="eastAsia" w:ascii="宋体" w:hAnsi="宋体"/>
          <w:sz w:val="24"/>
          <w:szCs w:val="24"/>
          <w:highlight w:val="none"/>
          <w:lang w:val="en-US" w:eastAsia="zh-CN"/>
        </w:rPr>
        <w:t>已签订的合同、</w:t>
      </w:r>
      <w:r>
        <w:rPr>
          <w:rFonts w:hint="eastAsia" w:ascii="宋体" w:hAnsi="宋体"/>
          <w:sz w:val="24"/>
          <w:szCs w:val="24"/>
          <w:highlight w:val="none"/>
        </w:rPr>
        <w:t>付款申请、发票、流程等支付依据进行审核。</w:t>
      </w:r>
    </w:p>
    <w:p>
      <w:pPr>
        <w:numPr>
          <w:ilvl w:val="0"/>
          <w:numId w:val="6"/>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5</w:t>
      </w:r>
      <w:r>
        <w:rPr>
          <w:rFonts w:hint="eastAsia" w:ascii="宋体" w:hAnsi="宋体"/>
          <w:sz w:val="24"/>
          <w:szCs w:val="24"/>
          <w:highlight w:val="none"/>
        </w:rPr>
        <w:t>计划支付吴中经济技术开发区新动力广告制作部“盛泽项目天铂转角大牌、桁架、软膜、亚克力制作合同”合同款25</w:t>
      </w:r>
      <w:r>
        <w:rPr>
          <w:rFonts w:hint="eastAsia" w:ascii="宋体" w:hAnsi="宋体"/>
          <w:sz w:val="24"/>
          <w:szCs w:val="24"/>
          <w:highlight w:val="none"/>
          <w:lang w:val="en-US" w:eastAsia="zh-CN"/>
        </w:rPr>
        <w:t>,</w:t>
      </w:r>
      <w:r>
        <w:rPr>
          <w:rFonts w:hint="eastAsia" w:ascii="宋体" w:hAnsi="宋体"/>
          <w:sz w:val="24"/>
          <w:szCs w:val="24"/>
          <w:highlight w:val="none"/>
        </w:rPr>
        <w:t>938.00元。该合同于2020年</w:t>
      </w:r>
      <w:r>
        <w:rPr>
          <w:rFonts w:hint="eastAsia" w:ascii="宋体" w:hAnsi="宋体"/>
          <w:sz w:val="24"/>
          <w:szCs w:val="24"/>
          <w:highlight w:val="none"/>
          <w:lang w:val="en-US" w:eastAsia="zh-CN"/>
        </w:rPr>
        <w:t>12</w:t>
      </w:r>
      <w:r>
        <w:rPr>
          <w:rFonts w:hint="eastAsia" w:ascii="宋体" w:hAnsi="宋体"/>
          <w:sz w:val="24"/>
          <w:szCs w:val="24"/>
          <w:highlight w:val="none"/>
        </w:rPr>
        <w:t>月签订，合同编号WJSZCDDDXM-Q1-XS-2020-12-0115，合同总金额92</w:t>
      </w:r>
      <w:r>
        <w:rPr>
          <w:rFonts w:hint="eastAsia" w:ascii="宋体" w:hAnsi="宋体"/>
          <w:sz w:val="24"/>
          <w:szCs w:val="24"/>
          <w:highlight w:val="none"/>
          <w:lang w:val="en-US" w:eastAsia="zh-CN"/>
        </w:rPr>
        <w:t>,</w:t>
      </w:r>
      <w:r>
        <w:rPr>
          <w:rFonts w:hint="eastAsia" w:ascii="宋体" w:hAnsi="宋体"/>
          <w:sz w:val="24"/>
          <w:szCs w:val="24"/>
          <w:highlight w:val="none"/>
        </w:rPr>
        <w:t>000.00元。截至</w:t>
      </w:r>
      <w:r>
        <w:rPr>
          <w:rFonts w:hint="eastAsia" w:ascii="宋体" w:hAnsi="宋体"/>
          <w:sz w:val="24"/>
          <w:szCs w:val="24"/>
          <w:highlight w:val="none"/>
          <w:lang w:val="en-US" w:eastAsia="zh-CN"/>
        </w:rPr>
        <w:t>1</w:t>
      </w:r>
      <w:r>
        <w:rPr>
          <w:rFonts w:hint="eastAsia" w:ascii="宋体" w:hAnsi="宋体"/>
          <w:sz w:val="24"/>
          <w:szCs w:val="24"/>
          <w:highlight w:val="none"/>
        </w:rPr>
        <w:t>月3</w:t>
      </w:r>
      <w:r>
        <w:rPr>
          <w:rFonts w:hint="eastAsia" w:ascii="宋体" w:hAnsi="宋体"/>
          <w:sz w:val="24"/>
          <w:szCs w:val="24"/>
          <w:highlight w:val="none"/>
          <w:lang w:val="en-US" w:eastAsia="zh-CN"/>
        </w:rPr>
        <w:t>1</w:t>
      </w:r>
      <w:r>
        <w:rPr>
          <w:rFonts w:hint="eastAsia" w:ascii="宋体" w:hAnsi="宋体"/>
          <w:sz w:val="24"/>
          <w:szCs w:val="24"/>
          <w:highlight w:val="none"/>
        </w:rPr>
        <w:t>日，尚未支付合同款项，根据合同约定本合同签订并且验收合格之日起30个工作日内支付合同总价的100%。经审核，本月计划支付盛泽项目天铂转角大牌、桁架、软膜、亚克力制作合同</w:t>
      </w:r>
      <w:r>
        <w:rPr>
          <w:rFonts w:hint="eastAsia" w:ascii="宋体" w:hAnsi="宋体"/>
          <w:sz w:val="24"/>
          <w:szCs w:val="24"/>
          <w:highlight w:val="none"/>
          <w:lang w:eastAsia="zh-CN"/>
        </w:rPr>
        <w:t>款</w:t>
      </w:r>
      <w:r>
        <w:rPr>
          <w:rFonts w:hint="eastAsia" w:ascii="宋体" w:hAnsi="宋体"/>
          <w:sz w:val="24"/>
          <w:szCs w:val="24"/>
          <w:highlight w:val="none"/>
        </w:rPr>
        <w:t>符合合同付款约定，后期申请资金支付时，我司会对付款申请、发票、流程等支付依据进行审核。</w:t>
      </w:r>
    </w:p>
    <w:p>
      <w:pPr>
        <w:numPr>
          <w:ilvl w:val="0"/>
          <w:numId w:val="6"/>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6</w:t>
      </w:r>
      <w:r>
        <w:rPr>
          <w:rFonts w:hint="eastAsia" w:ascii="宋体" w:hAnsi="宋体"/>
          <w:sz w:val="24"/>
          <w:szCs w:val="24"/>
          <w:highlight w:val="none"/>
        </w:rPr>
        <w:t>计划支付吴中经济技术开发区新动力广告制作部“售楼处logo标识标牌、工法区亚克力UV制作费用”</w:t>
      </w:r>
      <w:r>
        <w:rPr>
          <w:rFonts w:hint="eastAsia" w:ascii="宋体" w:hAnsi="宋体"/>
          <w:sz w:val="24"/>
          <w:szCs w:val="24"/>
          <w:highlight w:val="none"/>
          <w:lang w:val="en-US" w:eastAsia="zh-CN"/>
        </w:rPr>
        <w:t>8,680.00</w:t>
      </w:r>
      <w:r>
        <w:rPr>
          <w:rFonts w:hint="eastAsia" w:ascii="宋体" w:hAnsi="宋体"/>
          <w:sz w:val="24"/>
          <w:szCs w:val="24"/>
          <w:highlight w:val="none"/>
        </w:rPr>
        <w:t>元。经核查，该合同尚未签订，此金额为项目公司预估金额，后期申请资金支付时，我司会对付款申请、发票、流程等支付依据进行审核。</w:t>
      </w:r>
    </w:p>
    <w:p>
      <w:pPr>
        <w:numPr>
          <w:ilvl w:val="0"/>
          <w:numId w:val="6"/>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7</w:t>
      </w:r>
      <w:r>
        <w:rPr>
          <w:rFonts w:hint="eastAsia" w:ascii="宋体" w:hAnsi="宋体"/>
          <w:sz w:val="24"/>
          <w:szCs w:val="24"/>
          <w:highlight w:val="none"/>
        </w:rPr>
        <w:t>计划支付吴中经济技术开发区新动力广告制作部“盛泽项目天铂岗亭玻璃门制作制作费用”</w:t>
      </w:r>
      <w:r>
        <w:rPr>
          <w:rFonts w:hint="eastAsia" w:ascii="宋体" w:hAnsi="宋体"/>
          <w:sz w:val="24"/>
          <w:szCs w:val="24"/>
          <w:highlight w:val="none"/>
          <w:lang w:val="en-US" w:eastAsia="zh-CN"/>
        </w:rPr>
        <w:t>4,500.00</w:t>
      </w:r>
      <w:r>
        <w:rPr>
          <w:rFonts w:hint="eastAsia" w:ascii="宋体" w:hAnsi="宋体"/>
          <w:sz w:val="24"/>
          <w:szCs w:val="24"/>
          <w:highlight w:val="none"/>
        </w:rPr>
        <w:t>元。经核查，该合同尚未签订，此金额为项目公司预估金额，后期申请资金支付时，我司会对</w:t>
      </w:r>
      <w:r>
        <w:rPr>
          <w:rFonts w:hint="eastAsia" w:ascii="宋体" w:hAnsi="宋体"/>
          <w:sz w:val="24"/>
          <w:szCs w:val="24"/>
          <w:highlight w:val="none"/>
          <w:lang w:val="en-US" w:eastAsia="zh-CN"/>
        </w:rPr>
        <w:t>已签订的合同、</w:t>
      </w:r>
      <w:r>
        <w:rPr>
          <w:rFonts w:hint="eastAsia" w:ascii="宋体" w:hAnsi="宋体"/>
          <w:sz w:val="24"/>
          <w:szCs w:val="24"/>
          <w:highlight w:val="none"/>
        </w:rPr>
        <w:t>付款申请、发票、流程等支付依据进行审核。</w:t>
      </w:r>
    </w:p>
    <w:p>
      <w:pPr>
        <w:numPr>
          <w:ilvl w:val="0"/>
          <w:numId w:val="6"/>
        </w:numPr>
        <w:spacing w:before="156" w:beforeLines="50" w:after="156" w:afterLines="50" w:line="360" w:lineRule="auto"/>
        <w:ind w:firstLine="480" w:firstLineChars="200"/>
        <w:rPr>
          <w:rFonts w:hint="eastAsia" w:ascii="宋体" w:hAnsi="宋体"/>
          <w:sz w:val="24"/>
          <w:szCs w:val="24"/>
          <w:highlight w:val="none"/>
          <w:lang w:eastAsia="zh-CN"/>
        </w:rPr>
      </w:pPr>
      <w:r>
        <w:rPr>
          <w:rFonts w:hint="eastAsia" w:ascii="宋体" w:hAnsi="宋体"/>
          <w:sz w:val="24"/>
          <w:szCs w:val="24"/>
          <w:highlight w:val="none"/>
        </w:rPr>
        <w:t>用款编号</w:t>
      </w:r>
      <w:r>
        <w:rPr>
          <w:rFonts w:hint="eastAsia" w:ascii="宋体" w:hAnsi="宋体"/>
          <w:sz w:val="24"/>
          <w:szCs w:val="24"/>
          <w:highlight w:val="none"/>
          <w:lang w:val="en-US" w:eastAsia="zh-CN"/>
        </w:rPr>
        <w:t>8</w:t>
      </w:r>
      <w:r>
        <w:rPr>
          <w:rFonts w:hint="eastAsia" w:ascii="宋体" w:hAnsi="宋体"/>
          <w:sz w:val="24"/>
          <w:szCs w:val="24"/>
          <w:highlight w:val="none"/>
        </w:rPr>
        <w:t>计划支付苏州七月文化传媒有限公司“盛泽项目新年暖场活动服务合同”合同款18</w:t>
      </w:r>
      <w:r>
        <w:rPr>
          <w:rFonts w:hint="eastAsia" w:ascii="宋体" w:hAnsi="宋体"/>
          <w:sz w:val="24"/>
          <w:szCs w:val="24"/>
          <w:highlight w:val="none"/>
          <w:lang w:val="en-US" w:eastAsia="zh-CN"/>
        </w:rPr>
        <w:t>,</w:t>
      </w:r>
      <w:r>
        <w:rPr>
          <w:rFonts w:hint="eastAsia" w:ascii="宋体" w:hAnsi="宋体"/>
          <w:sz w:val="24"/>
          <w:szCs w:val="24"/>
          <w:highlight w:val="none"/>
        </w:rPr>
        <w:t>808.00元。该合同于2020年</w:t>
      </w:r>
      <w:r>
        <w:rPr>
          <w:rFonts w:hint="eastAsia" w:ascii="宋体" w:hAnsi="宋体"/>
          <w:sz w:val="24"/>
          <w:szCs w:val="24"/>
          <w:highlight w:val="none"/>
          <w:lang w:val="en-US" w:eastAsia="zh-CN"/>
        </w:rPr>
        <w:t>1</w:t>
      </w:r>
      <w:r>
        <w:rPr>
          <w:rFonts w:hint="eastAsia" w:ascii="宋体" w:hAnsi="宋体"/>
          <w:sz w:val="24"/>
          <w:szCs w:val="24"/>
          <w:highlight w:val="none"/>
        </w:rPr>
        <w:t>月签订，合同编号WJSZCDDDXM-Q1-XS-2021-01-0142，合同总金额18</w:t>
      </w:r>
      <w:r>
        <w:rPr>
          <w:rFonts w:hint="eastAsia" w:ascii="宋体" w:hAnsi="宋体"/>
          <w:sz w:val="24"/>
          <w:szCs w:val="24"/>
          <w:highlight w:val="none"/>
          <w:lang w:val="en-US" w:eastAsia="zh-CN"/>
        </w:rPr>
        <w:t>,</w:t>
      </w:r>
      <w:r>
        <w:rPr>
          <w:rFonts w:hint="eastAsia" w:ascii="宋体" w:hAnsi="宋体"/>
          <w:sz w:val="24"/>
          <w:szCs w:val="24"/>
          <w:highlight w:val="none"/>
        </w:rPr>
        <w:t>808.00元。截至</w:t>
      </w:r>
      <w:r>
        <w:rPr>
          <w:rFonts w:hint="eastAsia" w:ascii="宋体" w:hAnsi="宋体"/>
          <w:sz w:val="24"/>
          <w:szCs w:val="24"/>
          <w:highlight w:val="none"/>
          <w:lang w:val="en-US" w:eastAsia="zh-CN"/>
        </w:rPr>
        <w:t>1</w:t>
      </w:r>
      <w:r>
        <w:rPr>
          <w:rFonts w:hint="eastAsia" w:ascii="宋体" w:hAnsi="宋体"/>
          <w:sz w:val="24"/>
          <w:szCs w:val="24"/>
          <w:highlight w:val="none"/>
        </w:rPr>
        <w:t>月3</w:t>
      </w:r>
      <w:r>
        <w:rPr>
          <w:rFonts w:hint="eastAsia" w:ascii="宋体" w:hAnsi="宋体"/>
          <w:sz w:val="24"/>
          <w:szCs w:val="24"/>
          <w:highlight w:val="none"/>
          <w:lang w:val="en-US" w:eastAsia="zh-CN"/>
        </w:rPr>
        <w:t>1</w:t>
      </w:r>
      <w:r>
        <w:rPr>
          <w:rFonts w:hint="eastAsia" w:ascii="宋体" w:hAnsi="宋体"/>
          <w:sz w:val="24"/>
          <w:szCs w:val="24"/>
          <w:highlight w:val="none"/>
        </w:rPr>
        <w:t>日，尚未支付合同款项，根据合同约定甲方在活动验收合格且收到乙方等额有效增值税专用发票后，30日内支付总费用。经审核，本月计划支付盛泽项目新年暖场活动服务合同</w:t>
      </w:r>
      <w:r>
        <w:rPr>
          <w:rFonts w:hint="eastAsia" w:ascii="宋体" w:hAnsi="宋体"/>
          <w:sz w:val="24"/>
          <w:szCs w:val="24"/>
          <w:highlight w:val="none"/>
          <w:lang w:eastAsia="zh-CN"/>
        </w:rPr>
        <w:t>款</w:t>
      </w:r>
      <w:r>
        <w:rPr>
          <w:rFonts w:hint="eastAsia" w:ascii="宋体" w:hAnsi="宋体"/>
          <w:sz w:val="24"/>
          <w:szCs w:val="24"/>
          <w:highlight w:val="none"/>
        </w:rPr>
        <w:t>符合合同付款约定，后期申请资金支付时，我司会对付款申请、发票、流程等支付依据进行审核。</w:t>
      </w:r>
    </w:p>
    <w:p>
      <w:pPr>
        <w:numPr>
          <w:ilvl w:val="0"/>
          <w:numId w:val="6"/>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9</w:t>
      </w:r>
      <w:r>
        <w:rPr>
          <w:rFonts w:hint="eastAsia" w:ascii="宋体" w:hAnsi="宋体"/>
          <w:sz w:val="24"/>
          <w:szCs w:val="24"/>
          <w:highlight w:val="none"/>
        </w:rPr>
        <w:t>计划支付苏州工业园区多宝阁百货商行“盛泽项目2021年新春礼盒采购合同”</w:t>
      </w:r>
      <w:r>
        <w:rPr>
          <w:rFonts w:hint="eastAsia" w:ascii="宋体" w:hAnsi="宋体"/>
          <w:sz w:val="24"/>
          <w:szCs w:val="24"/>
          <w:highlight w:val="none"/>
          <w:lang w:val="en-US" w:eastAsia="zh-CN"/>
        </w:rPr>
        <w:t>60,564.00</w:t>
      </w:r>
      <w:r>
        <w:rPr>
          <w:rFonts w:hint="eastAsia" w:ascii="宋体" w:hAnsi="宋体"/>
          <w:sz w:val="24"/>
          <w:szCs w:val="24"/>
          <w:highlight w:val="none"/>
        </w:rPr>
        <w:t>元。经核查，该合同尚未签订，此金额为项目公司预估金额，后期申请资金支付时，我司会对</w:t>
      </w:r>
      <w:r>
        <w:rPr>
          <w:rFonts w:hint="eastAsia" w:ascii="宋体" w:hAnsi="宋体"/>
          <w:sz w:val="24"/>
          <w:szCs w:val="24"/>
          <w:highlight w:val="none"/>
          <w:lang w:val="en-US" w:eastAsia="zh-CN"/>
        </w:rPr>
        <w:t>已签订的合同、</w:t>
      </w:r>
      <w:r>
        <w:rPr>
          <w:rFonts w:hint="eastAsia" w:ascii="宋体" w:hAnsi="宋体"/>
          <w:sz w:val="24"/>
          <w:szCs w:val="24"/>
          <w:highlight w:val="none"/>
        </w:rPr>
        <w:t>付款申请、发票、流程等支付依据进行审核。</w:t>
      </w:r>
    </w:p>
    <w:p>
      <w:pPr>
        <w:numPr>
          <w:ilvl w:val="0"/>
          <w:numId w:val="6"/>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10</w:t>
      </w:r>
      <w:r>
        <w:rPr>
          <w:rFonts w:hint="eastAsia" w:ascii="宋体" w:hAnsi="宋体"/>
          <w:sz w:val="24"/>
          <w:szCs w:val="24"/>
          <w:highlight w:val="none"/>
        </w:rPr>
        <w:t>计划支付苏州虎云文化传媒有限公司“盛泽项目天铂暖场系列活动合同”合同款</w:t>
      </w:r>
      <w:r>
        <w:rPr>
          <w:rFonts w:hint="eastAsia" w:ascii="宋体" w:hAnsi="宋体"/>
          <w:sz w:val="24"/>
          <w:szCs w:val="24"/>
          <w:highlight w:val="none"/>
          <w:lang w:val="en-US" w:eastAsia="zh-CN"/>
        </w:rPr>
        <w:t>43,260</w:t>
      </w:r>
      <w:r>
        <w:rPr>
          <w:rFonts w:hint="eastAsia" w:ascii="宋体" w:hAnsi="宋体"/>
          <w:sz w:val="24"/>
          <w:szCs w:val="24"/>
          <w:highlight w:val="none"/>
        </w:rPr>
        <w:t>.00元。该合同于202</w:t>
      </w:r>
      <w:r>
        <w:rPr>
          <w:rFonts w:hint="eastAsia" w:ascii="宋体" w:hAnsi="宋体"/>
          <w:sz w:val="24"/>
          <w:szCs w:val="24"/>
          <w:highlight w:val="none"/>
          <w:lang w:val="en-US" w:eastAsia="zh-CN"/>
        </w:rPr>
        <w:t>1</w:t>
      </w:r>
      <w:r>
        <w:rPr>
          <w:rFonts w:hint="eastAsia" w:ascii="宋体" w:hAnsi="宋体"/>
          <w:sz w:val="24"/>
          <w:szCs w:val="24"/>
          <w:highlight w:val="none"/>
        </w:rPr>
        <w:t>年</w:t>
      </w:r>
      <w:r>
        <w:rPr>
          <w:rFonts w:hint="eastAsia" w:ascii="宋体" w:hAnsi="宋体"/>
          <w:sz w:val="24"/>
          <w:szCs w:val="24"/>
          <w:highlight w:val="none"/>
          <w:lang w:val="en-US" w:eastAsia="zh-CN"/>
        </w:rPr>
        <w:t>1</w:t>
      </w:r>
      <w:r>
        <w:rPr>
          <w:rFonts w:hint="eastAsia" w:ascii="宋体" w:hAnsi="宋体"/>
          <w:sz w:val="24"/>
          <w:szCs w:val="24"/>
          <w:highlight w:val="none"/>
        </w:rPr>
        <w:t>月签订，合同编号WJSZCDDDXM-Q1-XS-2021-01-0127，合同总金额</w:t>
      </w:r>
      <w:r>
        <w:rPr>
          <w:rFonts w:hint="eastAsia" w:ascii="宋体" w:hAnsi="宋体"/>
          <w:sz w:val="24"/>
          <w:szCs w:val="24"/>
          <w:highlight w:val="none"/>
          <w:lang w:val="en-US" w:eastAsia="zh-CN"/>
        </w:rPr>
        <w:t>43,260</w:t>
      </w:r>
      <w:r>
        <w:rPr>
          <w:rFonts w:hint="eastAsia" w:ascii="宋体" w:hAnsi="宋体"/>
          <w:sz w:val="24"/>
          <w:szCs w:val="24"/>
          <w:highlight w:val="none"/>
        </w:rPr>
        <w:t>.00元。截至</w:t>
      </w:r>
      <w:r>
        <w:rPr>
          <w:rFonts w:hint="eastAsia" w:ascii="宋体" w:hAnsi="宋体"/>
          <w:sz w:val="24"/>
          <w:szCs w:val="24"/>
          <w:highlight w:val="none"/>
          <w:lang w:val="en-US" w:eastAsia="zh-CN"/>
        </w:rPr>
        <w:t>1</w:t>
      </w:r>
      <w:r>
        <w:rPr>
          <w:rFonts w:hint="eastAsia" w:ascii="宋体" w:hAnsi="宋体"/>
          <w:sz w:val="24"/>
          <w:szCs w:val="24"/>
          <w:highlight w:val="none"/>
        </w:rPr>
        <w:t>月3</w:t>
      </w:r>
      <w:r>
        <w:rPr>
          <w:rFonts w:hint="eastAsia" w:ascii="宋体" w:hAnsi="宋体"/>
          <w:sz w:val="24"/>
          <w:szCs w:val="24"/>
          <w:highlight w:val="none"/>
          <w:lang w:val="en-US" w:eastAsia="zh-CN"/>
        </w:rPr>
        <w:t>1</w:t>
      </w:r>
      <w:r>
        <w:rPr>
          <w:rFonts w:hint="eastAsia" w:ascii="宋体" w:hAnsi="宋体"/>
          <w:sz w:val="24"/>
          <w:szCs w:val="24"/>
          <w:highlight w:val="none"/>
        </w:rPr>
        <w:t>日，尚未支付合同款项，根据合同约定甲方在活动验收合格且收到乙方等额有效增值税专用发票后，30日内支付总费用。经审核，本月计划支付盛泽项目天铂暖场系列活动合同</w:t>
      </w:r>
      <w:r>
        <w:rPr>
          <w:rFonts w:hint="eastAsia" w:ascii="宋体" w:hAnsi="宋体"/>
          <w:sz w:val="24"/>
          <w:szCs w:val="24"/>
          <w:highlight w:val="none"/>
          <w:lang w:eastAsia="zh-CN"/>
        </w:rPr>
        <w:t>款</w:t>
      </w:r>
      <w:r>
        <w:rPr>
          <w:rFonts w:hint="eastAsia" w:ascii="宋体" w:hAnsi="宋体"/>
          <w:sz w:val="24"/>
          <w:szCs w:val="24"/>
          <w:highlight w:val="none"/>
        </w:rPr>
        <w:t>符合合同付款约定，后期申请资金支付时，我司会对付款申请、发票、流程等支付依据进行审核。</w:t>
      </w:r>
    </w:p>
    <w:p>
      <w:pPr>
        <w:numPr>
          <w:ilvl w:val="0"/>
          <w:numId w:val="6"/>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11</w:t>
      </w:r>
      <w:r>
        <w:rPr>
          <w:rFonts w:hint="eastAsia" w:ascii="宋体" w:hAnsi="宋体"/>
          <w:sz w:val="24"/>
          <w:szCs w:val="24"/>
          <w:highlight w:val="none"/>
        </w:rPr>
        <w:t>计划支付苏州波普广告传媒有限公司</w:t>
      </w:r>
      <w:r>
        <w:rPr>
          <w:rFonts w:hint="eastAsia" w:ascii="宋体" w:hAnsi="宋体"/>
          <w:sz w:val="24"/>
          <w:szCs w:val="24"/>
          <w:highlight w:val="none"/>
          <w:lang w:val="en-US" w:eastAsia="zh-CN"/>
        </w:rPr>
        <w:t xml:space="preserve"> </w:t>
      </w:r>
      <w:r>
        <w:rPr>
          <w:rFonts w:hint="eastAsia" w:ascii="宋体" w:hAnsi="宋体"/>
          <w:sz w:val="24"/>
          <w:szCs w:val="24"/>
          <w:highlight w:val="none"/>
        </w:rPr>
        <w:t>“盛泽项目小区道闸、电梯框架广告发布合同”合同款</w:t>
      </w:r>
      <w:r>
        <w:rPr>
          <w:rFonts w:hint="eastAsia" w:ascii="宋体" w:hAnsi="宋体"/>
          <w:sz w:val="24"/>
          <w:szCs w:val="24"/>
          <w:highlight w:val="none"/>
          <w:lang w:val="en-US" w:eastAsia="zh-CN"/>
        </w:rPr>
        <w:t>86,000</w:t>
      </w:r>
      <w:r>
        <w:rPr>
          <w:rFonts w:hint="eastAsia" w:ascii="宋体" w:hAnsi="宋体"/>
          <w:sz w:val="24"/>
          <w:szCs w:val="24"/>
          <w:highlight w:val="none"/>
        </w:rPr>
        <w:t>.00元。该合同于202</w:t>
      </w:r>
      <w:r>
        <w:rPr>
          <w:rFonts w:hint="eastAsia" w:ascii="宋体" w:hAnsi="宋体"/>
          <w:sz w:val="24"/>
          <w:szCs w:val="24"/>
          <w:highlight w:val="none"/>
          <w:lang w:val="en-US" w:eastAsia="zh-CN"/>
        </w:rPr>
        <w:t>1</w:t>
      </w:r>
      <w:r>
        <w:rPr>
          <w:rFonts w:hint="eastAsia" w:ascii="宋体" w:hAnsi="宋体"/>
          <w:sz w:val="24"/>
          <w:szCs w:val="24"/>
          <w:highlight w:val="none"/>
        </w:rPr>
        <w:t>年</w:t>
      </w:r>
      <w:r>
        <w:rPr>
          <w:rFonts w:hint="eastAsia" w:ascii="宋体" w:hAnsi="宋体"/>
          <w:sz w:val="24"/>
          <w:szCs w:val="24"/>
          <w:highlight w:val="none"/>
          <w:lang w:val="en-US" w:eastAsia="zh-CN"/>
        </w:rPr>
        <w:t>1</w:t>
      </w:r>
      <w:r>
        <w:rPr>
          <w:rFonts w:hint="eastAsia" w:ascii="宋体" w:hAnsi="宋体"/>
          <w:sz w:val="24"/>
          <w:szCs w:val="24"/>
          <w:highlight w:val="none"/>
        </w:rPr>
        <w:t>月签订，合同编号WJSZCDDDXM-Q1-XS-2021-01-0125，合同总金额</w:t>
      </w:r>
      <w:r>
        <w:rPr>
          <w:rFonts w:hint="eastAsia" w:ascii="宋体" w:hAnsi="宋体"/>
          <w:sz w:val="24"/>
          <w:szCs w:val="24"/>
          <w:highlight w:val="none"/>
          <w:lang w:val="en-US" w:eastAsia="zh-CN"/>
        </w:rPr>
        <w:t>86,000</w:t>
      </w:r>
      <w:r>
        <w:rPr>
          <w:rFonts w:hint="eastAsia" w:ascii="宋体" w:hAnsi="宋体"/>
          <w:sz w:val="24"/>
          <w:szCs w:val="24"/>
          <w:highlight w:val="none"/>
        </w:rPr>
        <w:t>.00元。截至</w:t>
      </w:r>
      <w:r>
        <w:rPr>
          <w:rFonts w:hint="eastAsia" w:ascii="宋体" w:hAnsi="宋体"/>
          <w:sz w:val="24"/>
          <w:szCs w:val="24"/>
          <w:highlight w:val="none"/>
          <w:lang w:val="en-US" w:eastAsia="zh-CN"/>
        </w:rPr>
        <w:t>1</w:t>
      </w:r>
      <w:r>
        <w:rPr>
          <w:rFonts w:hint="eastAsia" w:ascii="宋体" w:hAnsi="宋体"/>
          <w:sz w:val="24"/>
          <w:szCs w:val="24"/>
          <w:highlight w:val="none"/>
        </w:rPr>
        <w:t>月3</w:t>
      </w:r>
      <w:r>
        <w:rPr>
          <w:rFonts w:hint="eastAsia" w:ascii="宋体" w:hAnsi="宋体"/>
          <w:sz w:val="24"/>
          <w:szCs w:val="24"/>
          <w:highlight w:val="none"/>
          <w:lang w:val="en-US" w:eastAsia="zh-CN"/>
        </w:rPr>
        <w:t>1</w:t>
      </w:r>
      <w:r>
        <w:rPr>
          <w:rFonts w:hint="eastAsia" w:ascii="宋体" w:hAnsi="宋体"/>
          <w:sz w:val="24"/>
          <w:szCs w:val="24"/>
          <w:highlight w:val="none"/>
        </w:rPr>
        <w:t>日，尚未支付合同款项，根据合同约定待广告正式发布结束后，乙方按合同完成相关工作并经甲方认可后 30个工作日内甲方向乙方支付全部合同金额。经审核，本月计划支付盛泽项目小区道闸、电梯框架广告发布合同</w:t>
      </w:r>
      <w:r>
        <w:rPr>
          <w:rFonts w:hint="eastAsia" w:ascii="宋体" w:hAnsi="宋体"/>
          <w:sz w:val="24"/>
          <w:szCs w:val="24"/>
          <w:highlight w:val="none"/>
          <w:lang w:eastAsia="zh-CN"/>
        </w:rPr>
        <w:t>款</w:t>
      </w:r>
      <w:r>
        <w:rPr>
          <w:rFonts w:hint="eastAsia" w:ascii="宋体" w:hAnsi="宋体"/>
          <w:sz w:val="24"/>
          <w:szCs w:val="24"/>
          <w:highlight w:val="none"/>
        </w:rPr>
        <w:t>符合合同付款约定，后期申请资金支付时，我司会对付款申请、发票、流程等支付依据进行审核。</w:t>
      </w:r>
    </w:p>
    <w:p>
      <w:pPr>
        <w:numPr>
          <w:ilvl w:val="0"/>
          <w:numId w:val="6"/>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12</w:t>
      </w:r>
      <w:r>
        <w:rPr>
          <w:rFonts w:hint="eastAsia" w:ascii="宋体" w:hAnsi="宋体"/>
          <w:sz w:val="24"/>
          <w:szCs w:val="24"/>
          <w:highlight w:val="none"/>
        </w:rPr>
        <w:t>计划支付苏州建创广告传媒有限公司“乡镇横幅广告投放合同”合同款</w:t>
      </w:r>
      <w:r>
        <w:rPr>
          <w:rFonts w:hint="eastAsia" w:ascii="宋体" w:hAnsi="宋体"/>
          <w:sz w:val="24"/>
          <w:szCs w:val="24"/>
          <w:highlight w:val="none"/>
          <w:lang w:val="en-US" w:eastAsia="zh-CN"/>
        </w:rPr>
        <w:t>25</w:t>
      </w:r>
      <w:r>
        <w:rPr>
          <w:rFonts w:hint="eastAsia" w:ascii="宋体" w:hAnsi="宋体"/>
          <w:sz w:val="24"/>
          <w:szCs w:val="24"/>
          <w:highlight w:val="none"/>
        </w:rPr>
        <w:t>,</w:t>
      </w:r>
      <w:r>
        <w:rPr>
          <w:rFonts w:hint="eastAsia" w:ascii="宋体" w:hAnsi="宋体"/>
          <w:sz w:val="24"/>
          <w:szCs w:val="24"/>
          <w:highlight w:val="none"/>
          <w:lang w:val="en-US" w:eastAsia="zh-CN"/>
        </w:rPr>
        <w:t>000</w:t>
      </w:r>
      <w:r>
        <w:rPr>
          <w:rFonts w:hint="eastAsia" w:ascii="宋体" w:hAnsi="宋体"/>
          <w:sz w:val="24"/>
          <w:szCs w:val="24"/>
          <w:highlight w:val="none"/>
        </w:rPr>
        <w:t>.00元。该合同于2020年</w:t>
      </w:r>
      <w:r>
        <w:rPr>
          <w:rFonts w:hint="eastAsia" w:ascii="宋体" w:hAnsi="宋体"/>
          <w:sz w:val="24"/>
          <w:szCs w:val="24"/>
          <w:highlight w:val="none"/>
          <w:lang w:val="en-US" w:eastAsia="zh-CN"/>
        </w:rPr>
        <w:t>12</w:t>
      </w:r>
      <w:r>
        <w:rPr>
          <w:rFonts w:hint="eastAsia" w:ascii="宋体" w:hAnsi="宋体"/>
          <w:sz w:val="24"/>
          <w:szCs w:val="24"/>
          <w:highlight w:val="none"/>
        </w:rPr>
        <w:t>月签订，合同编号WJSZCDDDXM-Q1-XS-2020-12-0120，合同总金额</w:t>
      </w:r>
      <w:r>
        <w:rPr>
          <w:rFonts w:hint="eastAsia" w:ascii="宋体" w:hAnsi="宋体"/>
          <w:sz w:val="24"/>
          <w:szCs w:val="24"/>
          <w:highlight w:val="none"/>
          <w:lang w:val="en-US" w:eastAsia="zh-CN"/>
        </w:rPr>
        <w:t>25</w:t>
      </w:r>
      <w:r>
        <w:rPr>
          <w:rFonts w:hint="eastAsia" w:ascii="宋体" w:hAnsi="宋体"/>
          <w:sz w:val="24"/>
          <w:szCs w:val="24"/>
          <w:highlight w:val="none"/>
        </w:rPr>
        <w:t>,</w:t>
      </w:r>
      <w:r>
        <w:rPr>
          <w:rFonts w:hint="eastAsia" w:ascii="宋体" w:hAnsi="宋体"/>
          <w:sz w:val="24"/>
          <w:szCs w:val="24"/>
          <w:highlight w:val="none"/>
          <w:lang w:val="en-US" w:eastAsia="zh-CN"/>
        </w:rPr>
        <w:t>000</w:t>
      </w:r>
      <w:r>
        <w:rPr>
          <w:rFonts w:hint="eastAsia" w:ascii="宋体" w:hAnsi="宋体"/>
          <w:sz w:val="24"/>
          <w:szCs w:val="24"/>
          <w:highlight w:val="none"/>
        </w:rPr>
        <w:t>.00元。截至</w:t>
      </w:r>
      <w:r>
        <w:rPr>
          <w:rFonts w:hint="eastAsia" w:ascii="宋体" w:hAnsi="宋体"/>
          <w:sz w:val="24"/>
          <w:szCs w:val="24"/>
          <w:highlight w:val="none"/>
          <w:lang w:val="en-US" w:eastAsia="zh-CN"/>
        </w:rPr>
        <w:t>1</w:t>
      </w:r>
      <w:r>
        <w:rPr>
          <w:rFonts w:hint="eastAsia" w:ascii="宋体" w:hAnsi="宋体"/>
          <w:sz w:val="24"/>
          <w:szCs w:val="24"/>
          <w:highlight w:val="none"/>
        </w:rPr>
        <w:t>月3</w:t>
      </w:r>
      <w:r>
        <w:rPr>
          <w:rFonts w:hint="eastAsia" w:ascii="宋体" w:hAnsi="宋体"/>
          <w:sz w:val="24"/>
          <w:szCs w:val="24"/>
          <w:highlight w:val="none"/>
          <w:lang w:val="en-US" w:eastAsia="zh-CN"/>
        </w:rPr>
        <w:t>1</w:t>
      </w:r>
      <w:r>
        <w:rPr>
          <w:rFonts w:hint="eastAsia" w:ascii="宋体" w:hAnsi="宋体"/>
          <w:sz w:val="24"/>
          <w:szCs w:val="24"/>
          <w:highlight w:val="none"/>
        </w:rPr>
        <w:t>日，尚未支付合同款项，根据合同约定待广告正式发布结束后，乙方按合同完成相关工作并经甲方认可后30个工作日内甲方向乙方支付全部合同金额。经审核，本月计划支付乡镇横幅广告投放合同</w:t>
      </w:r>
      <w:r>
        <w:rPr>
          <w:rFonts w:hint="eastAsia" w:ascii="宋体" w:hAnsi="宋体"/>
          <w:sz w:val="24"/>
          <w:szCs w:val="24"/>
          <w:highlight w:val="none"/>
          <w:lang w:eastAsia="zh-CN"/>
        </w:rPr>
        <w:t>款</w:t>
      </w:r>
      <w:r>
        <w:rPr>
          <w:rFonts w:hint="eastAsia" w:ascii="宋体" w:hAnsi="宋体"/>
          <w:sz w:val="24"/>
          <w:szCs w:val="24"/>
          <w:highlight w:val="none"/>
        </w:rPr>
        <w:t>符合合同付款约定，后期申请资金支付时，我司会对付款申请、发票、流程等支付依据进行审核。</w:t>
      </w:r>
    </w:p>
    <w:p>
      <w:pPr>
        <w:numPr>
          <w:ilvl w:val="0"/>
          <w:numId w:val="6"/>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13</w:t>
      </w:r>
      <w:r>
        <w:rPr>
          <w:rFonts w:hint="eastAsia" w:ascii="宋体" w:hAnsi="宋体"/>
          <w:sz w:val="24"/>
          <w:szCs w:val="24"/>
          <w:highlight w:val="none"/>
        </w:rPr>
        <w:t>计划支付苏州三俩三网络科技有限公司“盛泽项目媒体推广（磊叔说房）投放合同”合同款</w:t>
      </w:r>
      <w:r>
        <w:rPr>
          <w:rFonts w:hint="eastAsia" w:ascii="宋体" w:hAnsi="宋体"/>
          <w:sz w:val="24"/>
          <w:szCs w:val="24"/>
          <w:highlight w:val="none"/>
          <w:lang w:val="en-US" w:eastAsia="zh-CN"/>
        </w:rPr>
        <w:t>30,000</w:t>
      </w:r>
      <w:r>
        <w:rPr>
          <w:rFonts w:hint="eastAsia" w:ascii="宋体" w:hAnsi="宋体"/>
          <w:sz w:val="24"/>
          <w:szCs w:val="24"/>
          <w:highlight w:val="none"/>
        </w:rPr>
        <w:t>.00元。该合同于2020年</w:t>
      </w:r>
      <w:r>
        <w:rPr>
          <w:rFonts w:hint="eastAsia" w:ascii="宋体" w:hAnsi="宋体"/>
          <w:sz w:val="24"/>
          <w:szCs w:val="24"/>
          <w:highlight w:val="none"/>
          <w:lang w:val="en-US" w:eastAsia="zh-CN"/>
        </w:rPr>
        <w:t>10</w:t>
      </w:r>
      <w:r>
        <w:rPr>
          <w:rFonts w:hint="eastAsia" w:ascii="宋体" w:hAnsi="宋体"/>
          <w:sz w:val="24"/>
          <w:szCs w:val="24"/>
          <w:highlight w:val="none"/>
        </w:rPr>
        <w:t>月签订，合同编号WJSZCDDDXM-Q1-XS-2020-12-0070，合同总金额</w:t>
      </w:r>
      <w:r>
        <w:rPr>
          <w:rFonts w:hint="eastAsia" w:ascii="宋体" w:hAnsi="宋体"/>
          <w:sz w:val="24"/>
          <w:szCs w:val="24"/>
          <w:highlight w:val="none"/>
          <w:lang w:val="en-US" w:eastAsia="zh-CN"/>
        </w:rPr>
        <w:t>30,000</w:t>
      </w:r>
      <w:r>
        <w:rPr>
          <w:rFonts w:hint="eastAsia" w:ascii="宋体" w:hAnsi="宋体"/>
          <w:sz w:val="24"/>
          <w:szCs w:val="24"/>
          <w:highlight w:val="none"/>
        </w:rPr>
        <w:t>.00元。截至</w:t>
      </w:r>
      <w:r>
        <w:rPr>
          <w:rFonts w:hint="eastAsia" w:ascii="宋体" w:hAnsi="宋体"/>
          <w:sz w:val="24"/>
          <w:szCs w:val="24"/>
          <w:highlight w:val="none"/>
          <w:lang w:val="en-US" w:eastAsia="zh-CN"/>
        </w:rPr>
        <w:t>1</w:t>
      </w:r>
      <w:r>
        <w:rPr>
          <w:rFonts w:hint="eastAsia" w:ascii="宋体" w:hAnsi="宋体"/>
          <w:sz w:val="24"/>
          <w:szCs w:val="24"/>
          <w:highlight w:val="none"/>
        </w:rPr>
        <w:t>月3</w:t>
      </w:r>
      <w:r>
        <w:rPr>
          <w:rFonts w:hint="eastAsia" w:ascii="宋体" w:hAnsi="宋体"/>
          <w:sz w:val="24"/>
          <w:szCs w:val="24"/>
          <w:highlight w:val="none"/>
          <w:lang w:val="en-US" w:eastAsia="zh-CN"/>
        </w:rPr>
        <w:t>1</w:t>
      </w:r>
      <w:r>
        <w:rPr>
          <w:rFonts w:hint="eastAsia" w:ascii="宋体" w:hAnsi="宋体"/>
          <w:sz w:val="24"/>
          <w:szCs w:val="24"/>
          <w:highlight w:val="none"/>
        </w:rPr>
        <w:t>日，尚未支付合同款项，根据合同约定乙方在每次发布完毕并经甲方验收合格后15日内向甲方申请付款，甲方在乙方提交齐全的付款资料并审核确认后30日内一次性支付至当次结算价</w:t>
      </w:r>
      <w:r>
        <w:rPr>
          <w:rFonts w:hint="eastAsia" w:ascii="宋体" w:hAnsi="宋体"/>
          <w:sz w:val="24"/>
          <w:szCs w:val="24"/>
          <w:highlight w:val="none"/>
          <w:lang w:eastAsia="zh-CN"/>
        </w:rPr>
        <w:t>的</w:t>
      </w:r>
      <w:r>
        <w:rPr>
          <w:rFonts w:hint="eastAsia" w:ascii="宋体" w:hAnsi="宋体"/>
          <w:sz w:val="24"/>
          <w:szCs w:val="24"/>
          <w:highlight w:val="none"/>
        </w:rPr>
        <w:t>100 %</w:t>
      </w:r>
      <w:r>
        <w:rPr>
          <w:rFonts w:hint="eastAsia" w:ascii="宋体" w:hAnsi="宋体"/>
          <w:sz w:val="24"/>
          <w:szCs w:val="24"/>
          <w:highlight w:val="none"/>
          <w:lang w:eastAsia="zh-CN"/>
        </w:rPr>
        <w:t>。</w:t>
      </w:r>
      <w:r>
        <w:rPr>
          <w:rFonts w:hint="eastAsia" w:ascii="宋体" w:hAnsi="宋体"/>
          <w:sz w:val="24"/>
          <w:szCs w:val="24"/>
          <w:highlight w:val="none"/>
        </w:rPr>
        <w:t>经审核，本月计划支付盛泽项目媒体推广（磊叔说房）投放合同</w:t>
      </w:r>
      <w:r>
        <w:rPr>
          <w:rFonts w:hint="eastAsia" w:ascii="宋体" w:hAnsi="宋体"/>
          <w:sz w:val="24"/>
          <w:szCs w:val="24"/>
          <w:highlight w:val="none"/>
          <w:lang w:eastAsia="zh-CN"/>
        </w:rPr>
        <w:t>款</w:t>
      </w:r>
      <w:r>
        <w:rPr>
          <w:rFonts w:hint="eastAsia" w:ascii="宋体" w:hAnsi="宋体"/>
          <w:sz w:val="24"/>
          <w:szCs w:val="24"/>
          <w:highlight w:val="none"/>
        </w:rPr>
        <w:t>符合合同付款约定，后期申请资金支付时，我司会对付款申请、发票、流程等支付依据进行审核。</w:t>
      </w:r>
    </w:p>
    <w:p>
      <w:pPr>
        <w:numPr>
          <w:ilvl w:val="0"/>
          <w:numId w:val="6"/>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14</w:t>
      </w:r>
      <w:r>
        <w:rPr>
          <w:rFonts w:hint="eastAsia" w:ascii="宋体" w:hAnsi="宋体"/>
          <w:sz w:val="24"/>
          <w:szCs w:val="24"/>
          <w:highlight w:val="none"/>
        </w:rPr>
        <w:t>计划支付苏州世诺广告有限公司“盛泽项目礼花采购费用”</w:t>
      </w:r>
      <w:r>
        <w:rPr>
          <w:rFonts w:hint="eastAsia" w:ascii="宋体" w:hAnsi="宋体"/>
          <w:sz w:val="24"/>
          <w:szCs w:val="24"/>
          <w:highlight w:val="none"/>
          <w:lang w:val="en-US" w:eastAsia="zh-CN"/>
        </w:rPr>
        <w:t>5，025.00</w:t>
      </w:r>
      <w:r>
        <w:rPr>
          <w:rFonts w:hint="eastAsia" w:ascii="宋体" w:hAnsi="宋体"/>
          <w:sz w:val="24"/>
          <w:szCs w:val="24"/>
          <w:highlight w:val="none"/>
        </w:rPr>
        <w:t>元。经核查，该合同尚未签订，此金额为项目公司预估金额，后期申请资金支付时，我司会对付款申请、发票、流程等支付依据进行审核。</w:t>
      </w:r>
    </w:p>
    <w:p>
      <w:pPr>
        <w:numPr>
          <w:ilvl w:val="0"/>
          <w:numId w:val="6"/>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15</w:t>
      </w:r>
      <w:r>
        <w:rPr>
          <w:rFonts w:hint="eastAsia" w:ascii="宋体" w:hAnsi="宋体"/>
          <w:sz w:val="24"/>
          <w:szCs w:val="24"/>
          <w:highlight w:val="none"/>
        </w:rPr>
        <w:t>计划支付苏州盛邦华群文化科技有限公司“盛泽项目天铂杯羽毛球比赛合同”合同款</w:t>
      </w:r>
      <w:r>
        <w:rPr>
          <w:rFonts w:hint="eastAsia" w:ascii="宋体" w:hAnsi="宋体"/>
          <w:sz w:val="24"/>
          <w:szCs w:val="24"/>
          <w:highlight w:val="none"/>
          <w:lang w:val="en-US" w:eastAsia="zh-CN"/>
        </w:rPr>
        <w:t>25,000</w:t>
      </w:r>
      <w:r>
        <w:rPr>
          <w:rFonts w:hint="eastAsia" w:ascii="宋体" w:hAnsi="宋体"/>
          <w:sz w:val="24"/>
          <w:szCs w:val="24"/>
          <w:highlight w:val="none"/>
        </w:rPr>
        <w:t>.00元。该合同于2020年</w:t>
      </w:r>
      <w:r>
        <w:rPr>
          <w:rFonts w:hint="eastAsia" w:ascii="宋体" w:hAnsi="宋体"/>
          <w:sz w:val="24"/>
          <w:szCs w:val="24"/>
          <w:highlight w:val="none"/>
          <w:lang w:val="en-US" w:eastAsia="zh-CN"/>
        </w:rPr>
        <w:t>10</w:t>
      </w:r>
      <w:r>
        <w:rPr>
          <w:rFonts w:hint="eastAsia" w:ascii="宋体" w:hAnsi="宋体"/>
          <w:sz w:val="24"/>
          <w:szCs w:val="24"/>
          <w:highlight w:val="none"/>
        </w:rPr>
        <w:t>月签订，合同编号WJSZCDDDXM-Q1-XS-2020-12-0087，合同总金额</w:t>
      </w:r>
      <w:r>
        <w:rPr>
          <w:rFonts w:hint="eastAsia" w:ascii="宋体" w:hAnsi="宋体"/>
          <w:sz w:val="24"/>
          <w:szCs w:val="24"/>
          <w:highlight w:val="none"/>
          <w:lang w:val="en-US" w:eastAsia="zh-CN"/>
        </w:rPr>
        <w:t>25,000</w:t>
      </w:r>
      <w:r>
        <w:rPr>
          <w:rFonts w:hint="eastAsia" w:ascii="宋体" w:hAnsi="宋体"/>
          <w:sz w:val="24"/>
          <w:szCs w:val="24"/>
          <w:highlight w:val="none"/>
        </w:rPr>
        <w:t>.00元。截至</w:t>
      </w:r>
      <w:r>
        <w:rPr>
          <w:rFonts w:hint="eastAsia" w:ascii="宋体" w:hAnsi="宋体"/>
          <w:sz w:val="24"/>
          <w:szCs w:val="24"/>
          <w:highlight w:val="none"/>
          <w:lang w:val="en-US" w:eastAsia="zh-CN"/>
        </w:rPr>
        <w:t>1</w:t>
      </w:r>
      <w:r>
        <w:rPr>
          <w:rFonts w:hint="eastAsia" w:ascii="宋体" w:hAnsi="宋体"/>
          <w:sz w:val="24"/>
          <w:szCs w:val="24"/>
          <w:highlight w:val="none"/>
        </w:rPr>
        <w:t>月3</w:t>
      </w:r>
      <w:r>
        <w:rPr>
          <w:rFonts w:hint="eastAsia" w:ascii="宋体" w:hAnsi="宋体"/>
          <w:sz w:val="24"/>
          <w:szCs w:val="24"/>
          <w:highlight w:val="none"/>
          <w:lang w:val="en-US" w:eastAsia="zh-CN"/>
        </w:rPr>
        <w:t>1</w:t>
      </w:r>
      <w:r>
        <w:rPr>
          <w:rFonts w:hint="eastAsia" w:ascii="宋体" w:hAnsi="宋体"/>
          <w:sz w:val="24"/>
          <w:szCs w:val="24"/>
          <w:highlight w:val="none"/>
        </w:rPr>
        <w:t>日，尚未支付合同款项，根据合同约定甲方在活动验收合格且收到乙方等额有效增值税专用发票后，30日内支付总费用。经审核，本月计划支付盛泽项目天铂杯羽毛球比赛合同</w:t>
      </w:r>
      <w:r>
        <w:rPr>
          <w:rFonts w:hint="eastAsia" w:ascii="宋体" w:hAnsi="宋体"/>
          <w:sz w:val="24"/>
          <w:szCs w:val="24"/>
          <w:highlight w:val="none"/>
          <w:lang w:eastAsia="zh-CN"/>
        </w:rPr>
        <w:t>款</w:t>
      </w:r>
      <w:r>
        <w:rPr>
          <w:rFonts w:hint="eastAsia" w:ascii="宋体" w:hAnsi="宋体"/>
          <w:sz w:val="24"/>
          <w:szCs w:val="24"/>
          <w:highlight w:val="none"/>
        </w:rPr>
        <w:t>符合合同付款约定，后期申请资金支付时，我司会对付款申请、发票、流程等支付依据进行审核。</w:t>
      </w:r>
    </w:p>
    <w:p>
      <w:pPr>
        <w:numPr>
          <w:ilvl w:val="0"/>
          <w:numId w:val="6"/>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16</w:t>
      </w:r>
      <w:r>
        <w:rPr>
          <w:rFonts w:hint="eastAsia" w:ascii="宋体" w:hAnsi="宋体"/>
          <w:sz w:val="24"/>
          <w:szCs w:val="24"/>
          <w:highlight w:val="none"/>
        </w:rPr>
        <w:t>计划支付苏州盛邦华群文化科技有限公司“盛泽项目商超租赁合同”合同款</w:t>
      </w:r>
      <w:r>
        <w:rPr>
          <w:rFonts w:hint="eastAsia" w:ascii="宋体" w:hAnsi="宋体"/>
          <w:sz w:val="24"/>
          <w:szCs w:val="24"/>
          <w:highlight w:val="none"/>
          <w:lang w:val="en-US" w:eastAsia="zh-CN"/>
        </w:rPr>
        <w:t>60,000</w:t>
      </w:r>
      <w:r>
        <w:rPr>
          <w:rFonts w:hint="eastAsia" w:ascii="宋体" w:hAnsi="宋体"/>
          <w:sz w:val="24"/>
          <w:szCs w:val="24"/>
          <w:highlight w:val="none"/>
        </w:rPr>
        <w:t>.00元。该合同于202</w:t>
      </w:r>
      <w:r>
        <w:rPr>
          <w:rFonts w:hint="eastAsia" w:ascii="宋体" w:hAnsi="宋体"/>
          <w:sz w:val="24"/>
          <w:szCs w:val="24"/>
          <w:highlight w:val="none"/>
          <w:lang w:val="en-US" w:eastAsia="zh-CN"/>
        </w:rPr>
        <w:t>1</w:t>
      </w:r>
      <w:r>
        <w:rPr>
          <w:rFonts w:hint="eastAsia" w:ascii="宋体" w:hAnsi="宋体"/>
          <w:sz w:val="24"/>
          <w:szCs w:val="24"/>
          <w:highlight w:val="none"/>
        </w:rPr>
        <w:t>年</w:t>
      </w:r>
      <w:r>
        <w:rPr>
          <w:rFonts w:hint="eastAsia" w:ascii="宋体" w:hAnsi="宋体"/>
          <w:sz w:val="24"/>
          <w:szCs w:val="24"/>
          <w:highlight w:val="none"/>
          <w:lang w:val="en-US" w:eastAsia="zh-CN"/>
        </w:rPr>
        <w:t>12</w:t>
      </w:r>
      <w:r>
        <w:rPr>
          <w:rFonts w:hint="eastAsia" w:ascii="宋体" w:hAnsi="宋体"/>
          <w:sz w:val="24"/>
          <w:szCs w:val="24"/>
          <w:highlight w:val="none"/>
        </w:rPr>
        <w:t>月签订，合同编号WJSZCDDDXM-Q1-XS-2020-12-0086，合同总金额</w:t>
      </w:r>
      <w:r>
        <w:rPr>
          <w:rFonts w:hint="eastAsia" w:ascii="宋体" w:hAnsi="宋体"/>
          <w:sz w:val="24"/>
          <w:szCs w:val="24"/>
          <w:highlight w:val="none"/>
          <w:lang w:val="en-US" w:eastAsia="zh-CN"/>
        </w:rPr>
        <w:t>60,000</w:t>
      </w:r>
      <w:r>
        <w:rPr>
          <w:rFonts w:hint="eastAsia" w:ascii="宋体" w:hAnsi="宋体"/>
          <w:sz w:val="24"/>
          <w:szCs w:val="24"/>
          <w:highlight w:val="none"/>
        </w:rPr>
        <w:t>.00元。截至</w:t>
      </w:r>
      <w:r>
        <w:rPr>
          <w:rFonts w:hint="eastAsia" w:ascii="宋体" w:hAnsi="宋体"/>
          <w:sz w:val="24"/>
          <w:szCs w:val="24"/>
          <w:highlight w:val="none"/>
          <w:lang w:val="en-US" w:eastAsia="zh-CN"/>
        </w:rPr>
        <w:t>1</w:t>
      </w:r>
      <w:r>
        <w:rPr>
          <w:rFonts w:hint="eastAsia" w:ascii="宋体" w:hAnsi="宋体"/>
          <w:sz w:val="24"/>
          <w:szCs w:val="24"/>
          <w:highlight w:val="none"/>
        </w:rPr>
        <w:t>月3</w:t>
      </w:r>
      <w:r>
        <w:rPr>
          <w:rFonts w:hint="eastAsia" w:ascii="宋体" w:hAnsi="宋体"/>
          <w:sz w:val="24"/>
          <w:szCs w:val="24"/>
          <w:highlight w:val="none"/>
          <w:lang w:val="en-US" w:eastAsia="zh-CN"/>
        </w:rPr>
        <w:t>1</w:t>
      </w:r>
      <w:r>
        <w:rPr>
          <w:rFonts w:hint="eastAsia" w:ascii="宋体" w:hAnsi="宋体"/>
          <w:sz w:val="24"/>
          <w:szCs w:val="24"/>
          <w:highlight w:val="none"/>
        </w:rPr>
        <w:t>日，尚未支付合同款项，根据合同约定活动场地先交费后使用。协议签署后7个工作日内，乙方须一次性交纳100%的场地管理费。经审核，本月计划支付盛泽项目商超租赁合同</w:t>
      </w:r>
      <w:r>
        <w:rPr>
          <w:rFonts w:hint="eastAsia" w:ascii="宋体" w:hAnsi="宋体"/>
          <w:sz w:val="24"/>
          <w:szCs w:val="24"/>
          <w:highlight w:val="none"/>
          <w:lang w:eastAsia="zh-CN"/>
        </w:rPr>
        <w:t>款</w:t>
      </w:r>
      <w:r>
        <w:rPr>
          <w:rFonts w:hint="eastAsia" w:ascii="宋体" w:hAnsi="宋体"/>
          <w:sz w:val="24"/>
          <w:szCs w:val="24"/>
          <w:highlight w:val="none"/>
        </w:rPr>
        <w:t>符合合同付款约定，后期申请资金支付时，我司会对付款申请、发票、流程等支付依据进行审核。</w:t>
      </w:r>
    </w:p>
    <w:p>
      <w:pPr>
        <w:numPr>
          <w:ilvl w:val="0"/>
          <w:numId w:val="6"/>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17</w:t>
      </w:r>
      <w:r>
        <w:rPr>
          <w:rFonts w:hint="eastAsia" w:ascii="宋体" w:hAnsi="宋体"/>
          <w:sz w:val="24"/>
          <w:szCs w:val="24"/>
          <w:highlight w:val="none"/>
        </w:rPr>
        <w:t>计划支付苏州蜜投信息技术有限公司“盛泽项目苏南房地产公众号推广合同”合同款</w:t>
      </w:r>
      <w:r>
        <w:rPr>
          <w:rFonts w:hint="eastAsia" w:ascii="宋体" w:hAnsi="宋体"/>
          <w:sz w:val="24"/>
          <w:szCs w:val="24"/>
          <w:highlight w:val="none"/>
          <w:lang w:val="en-US" w:eastAsia="zh-CN"/>
        </w:rPr>
        <w:t>60,000</w:t>
      </w:r>
      <w:r>
        <w:rPr>
          <w:rFonts w:hint="eastAsia" w:ascii="宋体" w:hAnsi="宋体"/>
          <w:sz w:val="24"/>
          <w:szCs w:val="24"/>
          <w:highlight w:val="none"/>
        </w:rPr>
        <w:t>.00元。该合同于2020年</w:t>
      </w:r>
      <w:r>
        <w:rPr>
          <w:rFonts w:hint="eastAsia" w:ascii="宋体" w:hAnsi="宋体"/>
          <w:sz w:val="24"/>
          <w:szCs w:val="24"/>
          <w:highlight w:val="none"/>
          <w:lang w:val="en-US" w:eastAsia="zh-CN"/>
        </w:rPr>
        <w:t>12</w:t>
      </w:r>
      <w:r>
        <w:rPr>
          <w:rFonts w:hint="eastAsia" w:ascii="宋体" w:hAnsi="宋体"/>
          <w:sz w:val="24"/>
          <w:szCs w:val="24"/>
          <w:highlight w:val="none"/>
        </w:rPr>
        <w:t>月签订，合同编号WJSZCDDDXM-Q1-XS-2020-12-0095，合同总金额</w:t>
      </w:r>
      <w:r>
        <w:rPr>
          <w:rFonts w:hint="eastAsia" w:ascii="宋体" w:hAnsi="宋体"/>
          <w:sz w:val="24"/>
          <w:szCs w:val="24"/>
          <w:highlight w:val="none"/>
          <w:lang w:val="en-US" w:eastAsia="zh-CN"/>
        </w:rPr>
        <w:t>60,000</w:t>
      </w:r>
      <w:r>
        <w:rPr>
          <w:rFonts w:hint="eastAsia" w:ascii="宋体" w:hAnsi="宋体"/>
          <w:sz w:val="24"/>
          <w:szCs w:val="24"/>
          <w:highlight w:val="none"/>
        </w:rPr>
        <w:t>.00元。截至</w:t>
      </w:r>
      <w:r>
        <w:rPr>
          <w:rFonts w:hint="eastAsia" w:ascii="宋体" w:hAnsi="宋体"/>
          <w:sz w:val="24"/>
          <w:szCs w:val="24"/>
          <w:highlight w:val="none"/>
          <w:lang w:val="en-US" w:eastAsia="zh-CN"/>
        </w:rPr>
        <w:t>1</w:t>
      </w:r>
      <w:r>
        <w:rPr>
          <w:rFonts w:hint="eastAsia" w:ascii="宋体" w:hAnsi="宋体"/>
          <w:sz w:val="24"/>
          <w:szCs w:val="24"/>
          <w:highlight w:val="none"/>
        </w:rPr>
        <w:t>月</w:t>
      </w:r>
      <w:r>
        <w:rPr>
          <w:rFonts w:hint="eastAsia" w:ascii="宋体" w:hAnsi="宋体"/>
          <w:sz w:val="24"/>
          <w:szCs w:val="24"/>
          <w:highlight w:val="none"/>
          <w:lang w:val="en-US" w:eastAsia="zh-CN"/>
        </w:rPr>
        <w:t>31</w:t>
      </w:r>
      <w:r>
        <w:rPr>
          <w:rFonts w:hint="eastAsia" w:ascii="宋体" w:hAnsi="宋体"/>
          <w:sz w:val="24"/>
          <w:szCs w:val="24"/>
          <w:highlight w:val="none"/>
        </w:rPr>
        <w:t>日，尚未支付合同款项，根据合同约定待广告正式发布结束后，乙方按合同完成相关工作并经甲方认可后30个工作日内甲方向乙方支付全部合同金额。经审核，本月计划支付盛泽项目苏南房地产公众号推广合同</w:t>
      </w:r>
      <w:r>
        <w:rPr>
          <w:rFonts w:hint="eastAsia" w:ascii="宋体" w:hAnsi="宋体"/>
          <w:sz w:val="24"/>
          <w:szCs w:val="24"/>
          <w:highlight w:val="none"/>
          <w:lang w:eastAsia="zh-CN"/>
        </w:rPr>
        <w:t>款</w:t>
      </w:r>
      <w:r>
        <w:rPr>
          <w:rFonts w:hint="eastAsia" w:ascii="宋体" w:hAnsi="宋体"/>
          <w:sz w:val="24"/>
          <w:szCs w:val="24"/>
          <w:highlight w:val="none"/>
        </w:rPr>
        <w:t>符合合同付款约定，后期申请资金支付时，我司会对付款申请、发票、流程等支付依据进行审核。</w:t>
      </w:r>
    </w:p>
    <w:p>
      <w:pPr>
        <w:numPr>
          <w:ilvl w:val="0"/>
          <w:numId w:val="6"/>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18</w:t>
      </w:r>
      <w:r>
        <w:rPr>
          <w:rFonts w:hint="eastAsia" w:ascii="宋体" w:hAnsi="宋体"/>
          <w:sz w:val="24"/>
          <w:szCs w:val="24"/>
          <w:highlight w:val="none"/>
        </w:rPr>
        <w:t>计划支付苏州盛邦华群文化科技有限公司“盛泽项目商超搭建合同”合同款</w:t>
      </w:r>
      <w:r>
        <w:rPr>
          <w:rFonts w:hint="eastAsia" w:ascii="宋体" w:hAnsi="宋体"/>
          <w:sz w:val="24"/>
          <w:szCs w:val="24"/>
          <w:highlight w:val="none"/>
          <w:lang w:val="en-US" w:eastAsia="zh-CN"/>
        </w:rPr>
        <w:t>18,000.00</w:t>
      </w:r>
      <w:r>
        <w:rPr>
          <w:rFonts w:hint="eastAsia" w:ascii="宋体" w:hAnsi="宋体"/>
          <w:sz w:val="24"/>
          <w:szCs w:val="24"/>
          <w:highlight w:val="none"/>
        </w:rPr>
        <w:t>元。该合同于2020年</w:t>
      </w:r>
      <w:r>
        <w:rPr>
          <w:rFonts w:hint="eastAsia" w:ascii="宋体" w:hAnsi="宋体"/>
          <w:sz w:val="24"/>
          <w:szCs w:val="24"/>
          <w:highlight w:val="none"/>
          <w:lang w:val="en-US" w:eastAsia="zh-CN"/>
        </w:rPr>
        <w:t>12</w:t>
      </w:r>
      <w:r>
        <w:rPr>
          <w:rFonts w:hint="eastAsia" w:ascii="宋体" w:hAnsi="宋体"/>
          <w:sz w:val="24"/>
          <w:szCs w:val="24"/>
          <w:highlight w:val="none"/>
        </w:rPr>
        <w:t>月签订，合同编号WJSZCDDDXM-Q1-XS-2020-12-0094，合同总金额</w:t>
      </w:r>
      <w:r>
        <w:rPr>
          <w:rFonts w:hint="eastAsia" w:ascii="宋体" w:hAnsi="宋体"/>
          <w:sz w:val="24"/>
          <w:szCs w:val="24"/>
          <w:highlight w:val="none"/>
          <w:lang w:val="en-US" w:eastAsia="zh-CN"/>
        </w:rPr>
        <w:t>18,000.00</w:t>
      </w:r>
      <w:r>
        <w:rPr>
          <w:rFonts w:hint="eastAsia" w:ascii="宋体" w:hAnsi="宋体"/>
          <w:sz w:val="24"/>
          <w:szCs w:val="24"/>
          <w:highlight w:val="none"/>
        </w:rPr>
        <w:t>元。截至</w:t>
      </w:r>
      <w:r>
        <w:rPr>
          <w:rFonts w:hint="eastAsia" w:ascii="宋体" w:hAnsi="宋体"/>
          <w:sz w:val="24"/>
          <w:szCs w:val="24"/>
          <w:highlight w:val="none"/>
          <w:lang w:val="en-US" w:eastAsia="zh-CN"/>
        </w:rPr>
        <w:t>1</w:t>
      </w:r>
      <w:r>
        <w:rPr>
          <w:rFonts w:hint="eastAsia" w:ascii="宋体" w:hAnsi="宋体"/>
          <w:sz w:val="24"/>
          <w:szCs w:val="24"/>
          <w:highlight w:val="none"/>
        </w:rPr>
        <w:t>月3</w:t>
      </w:r>
      <w:r>
        <w:rPr>
          <w:rFonts w:hint="eastAsia" w:ascii="宋体" w:hAnsi="宋体"/>
          <w:sz w:val="24"/>
          <w:szCs w:val="24"/>
          <w:highlight w:val="none"/>
          <w:lang w:val="en-US" w:eastAsia="zh-CN"/>
        </w:rPr>
        <w:t>1</w:t>
      </w:r>
      <w:r>
        <w:rPr>
          <w:rFonts w:hint="eastAsia" w:ascii="宋体" w:hAnsi="宋体"/>
          <w:sz w:val="24"/>
          <w:szCs w:val="24"/>
          <w:highlight w:val="none"/>
        </w:rPr>
        <w:t>日，尚未支付合同款项，根据合同约定甲方在乙方提交齐全的付款资料并审核确认后30日内一次性支付至当次结算价的100 %。经审核，本月计划支付盛泽项目商超搭建合同</w:t>
      </w:r>
      <w:r>
        <w:rPr>
          <w:rFonts w:hint="eastAsia" w:ascii="宋体" w:hAnsi="宋体"/>
          <w:sz w:val="24"/>
          <w:szCs w:val="24"/>
          <w:highlight w:val="none"/>
          <w:lang w:eastAsia="zh-CN"/>
        </w:rPr>
        <w:t>款</w:t>
      </w:r>
      <w:r>
        <w:rPr>
          <w:rFonts w:hint="eastAsia" w:ascii="宋体" w:hAnsi="宋体"/>
          <w:sz w:val="24"/>
          <w:szCs w:val="24"/>
          <w:highlight w:val="none"/>
        </w:rPr>
        <w:t>符合合同付款约定，后期申请资金支付时，我司会对付款申请、发票、流程等支付依据进行审核。</w:t>
      </w:r>
    </w:p>
    <w:p>
      <w:pPr>
        <w:numPr>
          <w:ilvl w:val="0"/>
          <w:numId w:val="6"/>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19</w:t>
      </w:r>
      <w:r>
        <w:rPr>
          <w:rFonts w:hint="eastAsia" w:ascii="宋体" w:hAnsi="宋体"/>
          <w:sz w:val="24"/>
          <w:szCs w:val="24"/>
          <w:highlight w:val="none"/>
        </w:rPr>
        <w:t>计划支付苏州七月文化传媒有限公司“临时展厅开放活动客户伴手礼（橙子礼盒）采购费用”</w:t>
      </w:r>
      <w:r>
        <w:rPr>
          <w:rFonts w:hint="eastAsia" w:ascii="宋体" w:hAnsi="宋体"/>
          <w:sz w:val="24"/>
          <w:szCs w:val="24"/>
          <w:highlight w:val="none"/>
          <w:lang w:val="en-US" w:eastAsia="zh-CN"/>
        </w:rPr>
        <w:t>6,200.00</w:t>
      </w:r>
      <w:r>
        <w:rPr>
          <w:rFonts w:hint="eastAsia" w:ascii="宋体" w:hAnsi="宋体"/>
          <w:sz w:val="24"/>
          <w:szCs w:val="24"/>
          <w:highlight w:val="none"/>
        </w:rPr>
        <w:t>元。经核查，该合同尚未签订，此金额为项目公司预估金额，后期申请资金支付时，我司会对付款申请、发票、流程等支付依据进行审核</w:t>
      </w:r>
    </w:p>
    <w:p>
      <w:pPr>
        <w:numPr>
          <w:ilvl w:val="0"/>
          <w:numId w:val="6"/>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20</w:t>
      </w:r>
      <w:r>
        <w:rPr>
          <w:rFonts w:hint="eastAsia" w:ascii="宋体" w:hAnsi="宋体"/>
          <w:sz w:val="24"/>
          <w:szCs w:val="24"/>
          <w:highlight w:val="none"/>
        </w:rPr>
        <w:t>计划支付苏州新征程广告有限公司“盛泽项目售楼处礼品堆头及美陈制作合同”合同款</w:t>
      </w:r>
      <w:r>
        <w:rPr>
          <w:rFonts w:hint="eastAsia" w:ascii="宋体" w:hAnsi="宋体"/>
          <w:sz w:val="24"/>
          <w:szCs w:val="24"/>
          <w:highlight w:val="none"/>
          <w:lang w:val="en-US" w:eastAsia="zh-CN"/>
        </w:rPr>
        <w:t>17,468.00</w:t>
      </w:r>
      <w:r>
        <w:rPr>
          <w:rFonts w:hint="eastAsia" w:ascii="宋体" w:hAnsi="宋体"/>
          <w:sz w:val="24"/>
          <w:szCs w:val="24"/>
          <w:highlight w:val="none"/>
        </w:rPr>
        <w:t>元。该合同于2020年</w:t>
      </w:r>
      <w:r>
        <w:rPr>
          <w:rFonts w:hint="eastAsia" w:ascii="宋体" w:hAnsi="宋体"/>
          <w:sz w:val="24"/>
          <w:szCs w:val="24"/>
          <w:highlight w:val="none"/>
          <w:lang w:val="en-US" w:eastAsia="zh-CN"/>
        </w:rPr>
        <w:t>12</w:t>
      </w:r>
      <w:r>
        <w:rPr>
          <w:rFonts w:hint="eastAsia" w:ascii="宋体" w:hAnsi="宋体"/>
          <w:sz w:val="24"/>
          <w:szCs w:val="24"/>
          <w:highlight w:val="none"/>
        </w:rPr>
        <w:t>月签订，合同编号WJSZCDDDXM-Q1-XS-2020-12-0092，合同总金额</w:t>
      </w:r>
      <w:r>
        <w:rPr>
          <w:rFonts w:hint="eastAsia" w:ascii="宋体" w:hAnsi="宋体"/>
          <w:sz w:val="24"/>
          <w:szCs w:val="24"/>
          <w:highlight w:val="none"/>
          <w:lang w:val="en-US" w:eastAsia="zh-CN"/>
        </w:rPr>
        <w:t>17,468.00</w:t>
      </w:r>
      <w:r>
        <w:rPr>
          <w:rFonts w:hint="eastAsia" w:ascii="宋体" w:hAnsi="宋体"/>
          <w:sz w:val="24"/>
          <w:szCs w:val="24"/>
          <w:highlight w:val="none"/>
        </w:rPr>
        <w:t>元。截至</w:t>
      </w:r>
      <w:r>
        <w:rPr>
          <w:rFonts w:hint="eastAsia" w:ascii="宋体" w:hAnsi="宋体"/>
          <w:sz w:val="24"/>
          <w:szCs w:val="24"/>
          <w:highlight w:val="none"/>
          <w:lang w:val="en-US" w:eastAsia="zh-CN"/>
        </w:rPr>
        <w:t>1</w:t>
      </w:r>
      <w:r>
        <w:rPr>
          <w:rFonts w:hint="eastAsia" w:ascii="宋体" w:hAnsi="宋体"/>
          <w:sz w:val="24"/>
          <w:szCs w:val="24"/>
          <w:highlight w:val="none"/>
        </w:rPr>
        <w:t>月3</w:t>
      </w:r>
      <w:r>
        <w:rPr>
          <w:rFonts w:hint="eastAsia" w:ascii="宋体" w:hAnsi="宋体"/>
          <w:sz w:val="24"/>
          <w:szCs w:val="24"/>
          <w:highlight w:val="none"/>
          <w:lang w:val="en-US" w:eastAsia="zh-CN"/>
        </w:rPr>
        <w:t>1</w:t>
      </w:r>
      <w:r>
        <w:rPr>
          <w:rFonts w:hint="eastAsia" w:ascii="宋体" w:hAnsi="宋体"/>
          <w:sz w:val="24"/>
          <w:szCs w:val="24"/>
          <w:highlight w:val="none"/>
        </w:rPr>
        <w:t>日，尚未支付合同款项，根据合同约定甲方在活动验收合格且收到乙方等额有效增值税专用发票后，30日内支付总费用。经审核，本月计划支付盛泽项目售楼处礼品堆头及美陈制作合同</w:t>
      </w:r>
      <w:r>
        <w:rPr>
          <w:rFonts w:hint="eastAsia" w:ascii="宋体" w:hAnsi="宋体"/>
          <w:sz w:val="24"/>
          <w:szCs w:val="24"/>
          <w:highlight w:val="none"/>
          <w:lang w:eastAsia="zh-CN"/>
        </w:rPr>
        <w:t>款</w:t>
      </w:r>
      <w:r>
        <w:rPr>
          <w:rFonts w:hint="eastAsia" w:ascii="宋体" w:hAnsi="宋体"/>
          <w:sz w:val="24"/>
          <w:szCs w:val="24"/>
          <w:highlight w:val="none"/>
        </w:rPr>
        <w:t>符合合同付款约定，后期申请资金支付时，我司会对付款申请、发票、流程等支付依据进行审核。</w:t>
      </w:r>
    </w:p>
    <w:p>
      <w:pPr>
        <w:numPr>
          <w:ilvl w:val="0"/>
          <w:numId w:val="6"/>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21</w:t>
      </w:r>
      <w:r>
        <w:rPr>
          <w:rFonts w:hint="eastAsia" w:ascii="宋体" w:hAnsi="宋体"/>
          <w:sz w:val="24"/>
          <w:szCs w:val="24"/>
          <w:highlight w:val="none"/>
        </w:rPr>
        <w:t>计划支付苏州蓝天商务客运有限公司“盛泽项目2020年派发单页用车合同”合同款</w:t>
      </w:r>
      <w:r>
        <w:rPr>
          <w:rFonts w:hint="eastAsia" w:ascii="宋体" w:hAnsi="宋体"/>
          <w:sz w:val="24"/>
          <w:szCs w:val="24"/>
          <w:highlight w:val="none"/>
          <w:lang w:val="en-US" w:eastAsia="zh-CN"/>
        </w:rPr>
        <w:t>20,150.00</w:t>
      </w:r>
      <w:r>
        <w:rPr>
          <w:rFonts w:hint="eastAsia" w:ascii="宋体" w:hAnsi="宋体"/>
          <w:sz w:val="24"/>
          <w:szCs w:val="24"/>
          <w:highlight w:val="none"/>
        </w:rPr>
        <w:t>元。该合同于2020年</w:t>
      </w:r>
      <w:r>
        <w:rPr>
          <w:rFonts w:hint="eastAsia" w:ascii="宋体" w:hAnsi="宋体"/>
          <w:sz w:val="24"/>
          <w:szCs w:val="24"/>
          <w:highlight w:val="none"/>
          <w:lang w:val="en-US" w:eastAsia="zh-CN"/>
        </w:rPr>
        <w:t>10</w:t>
      </w:r>
      <w:r>
        <w:rPr>
          <w:rFonts w:hint="eastAsia" w:ascii="宋体" w:hAnsi="宋体"/>
          <w:sz w:val="24"/>
          <w:szCs w:val="24"/>
          <w:highlight w:val="none"/>
        </w:rPr>
        <w:t>月签订，合同编号WJSZCDDDXM-Q1-XS-2020-10-00</w:t>
      </w:r>
      <w:r>
        <w:rPr>
          <w:rFonts w:hint="eastAsia" w:ascii="宋体" w:hAnsi="宋体"/>
          <w:sz w:val="24"/>
          <w:szCs w:val="24"/>
          <w:highlight w:val="none"/>
          <w:lang w:val="en-US" w:eastAsia="zh-CN"/>
        </w:rPr>
        <w:t>25</w:t>
      </w:r>
      <w:r>
        <w:rPr>
          <w:rFonts w:hint="eastAsia" w:ascii="宋体" w:hAnsi="宋体"/>
          <w:sz w:val="24"/>
          <w:szCs w:val="24"/>
          <w:highlight w:val="none"/>
        </w:rPr>
        <w:t>，合同总金额</w:t>
      </w:r>
      <w:r>
        <w:rPr>
          <w:rFonts w:hint="eastAsia" w:ascii="宋体" w:hAnsi="宋体"/>
          <w:sz w:val="24"/>
          <w:szCs w:val="24"/>
          <w:highlight w:val="none"/>
          <w:lang w:val="en-US" w:eastAsia="zh-CN"/>
        </w:rPr>
        <w:t>20,150.00</w:t>
      </w:r>
      <w:r>
        <w:rPr>
          <w:rFonts w:hint="eastAsia" w:ascii="宋体" w:hAnsi="宋体"/>
          <w:sz w:val="24"/>
          <w:szCs w:val="24"/>
          <w:highlight w:val="none"/>
        </w:rPr>
        <w:t>元。截至</w:t>
      </w:r>
      <w:r>
        <w:rPr>
          <w:rFonts w:hint="eastAsia" w:ascii="宋体" w:hAnsi="宋体"/>
          <w:sz w:val="24"/>
          <w:szCs w:val="24"/>
          <w:highlight w:val="none"/>
          <w:lang w:val="en-US" w:eastAsia="zh-CN"/>
        </w:rPr>
        <w:t>1</w:t>
      </w:r>
      <w:r>
        <w:rPr>
          <w:rFonts w:hint="eastAsia" w:ascii="宋体" w:hAnsi="宋体"/>
          <w:sz w:val="24"/>
          <w:szCs w:val="24"/>
          <w:highlight w:val="none"/>
        </w:rPr>
        <w:t>月3</w:t>
      </w:r>
      <w:r>
        <w:rPr>
          <w:rFonts w:hint="eastAsia" w:ascii="宋体" w:hAnsi="宋体"/>
          <w:sz w:val="24"/>
          <w:szCs w:val="24"/>
          <w:highlight w:val="none"/>
          <w:lang w:val="en-US" w:eastAsia="zh-CN"/>
        </w:rPr>
        <w:t>1</w:t>
      </w:r>
      <w:r>
        <w:rPr>
          <w:rFonts w:hint="eastAsia" w:ascii="宋体" w:hAnsi="宋体"/>
          <w:sz w:val="24"/>
          <w:szCs w:val="24"/>
          <w:highlight w:val="none"/>
        </w:rPr>
        <w:t>日，尚未支付合同款项，根据合同约定本合同履行完毕且服务经甲方验收合格之日起30个工作日内支付合同总价的100%。经审核，本月计划支付盛泽项目2020年派发单页用车合同</w:t>
      </w:r>
      <w:r>
        <w:rPr>
          <w:rFonts w:hint="eastAsia" w:ascii="宋体" w:hAnsi="宋体"/>
          <w:sz w:val="24"/>
          <w:szCs w:val="24"/>
          <w:highlight w:val="none"/>
          <w:lang w:eastAsia="zh-CN"/>
        </w:rPr>
        <w:t>款</w:t>
      </w:r>
      <w:r>
        <w:rPr>
          <w:rFonts w:hint="eastAsia" w:ascii="宋体" w:hAnsi="宋体"/>
          <w:sz w:val="24"/>
          <w:szCs w:val="24"/>
          <w:highlight w:val="none"/>
        </w:rPr>
        <w:t>符合合同付款约定，后期申请资金支付时，我司会对付款申请、发票、流程等支付依据进行审核。</w:t>
      </w:r>
    </w:p>
    <w:p>
      <w:pPr>
        <w:numPr>
          <w:ilvl w:val="0"/>
          <w:numId w:val="6"/>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22</w:t>
      </w:r>
      <w:r>
        <w:rPr>
          <w:rFonts w:hint="eastAsia" w:ascii="宋体" w:hAnsi="宋体"/>
          <w:sz w:val="24"/>
          <w:szCs w:val="24"/>
          <w:highlight w:val="none"/>
        </w:rPr>
        <w:t>计划支付深圳市明源云科技有限公司上海分公司“盛泽项目2020年明源云客电子商务平台技术服务合同”合同款</w:t>
      </w:r>
      <w:r>
        <w:rPr>
          <w:rFonts w:hint="eastAsia" w:ascii="宋体" w:hAnsi="宋体"/>
          <w:sz w:val="24"/>
          <w:szCs w:val="24"/>
          <w:highlight w:val="none"/>
          <w:lang w:val="en-US" w:eastAsia="zh-CN"/>
        </w:rPr>
        <w:t>174,000.00</w:t>
      </w:r>
      <w:r>
        <w:rPr>
          <w:rFonts w:hint="eastAsia" w:ascii="宋体" w:hAnsi="宋体"/>
          <w:sz w:val="24"/>
          <w:szCs w:val="24"/>
          <w:highlight w:val="none"/>
        </w:rPr>
        <w:t>元。该合同于2020年</w:t>
      </w:r>
      <w:r>
        <w:rPr>
          <w:rFonts w:hint="eastAsia" w:ascii="宋体" w:hAnsi="宋体"/>
          <w:sz w:val="24"/>
          <w:szCs w:val="24"/>
          <w:highlight w:val="none"/>
          <w:lang w:val="en-US" w:eastAsia="zh-CN"/>
        </w:rPr>
        <w:t>11</w:t>
      </w:r>
      <w:r>
        <w:rPr>
          <w:rFonts w:hint="eastAsia" w:ascii="宋体" w:hAnsi="宋体"/>
          <w:sz w:val="24"/>
          <w:szCs w:val="24"/>
          <w:highlight w:val="none"/>
        </w:rPr>
        <w:t>月签订，合同编号WJSZCDDDXM-Q1-XS-2020-1</w:t>
      </w:r>
      <w:r>
        <w:rPr>
          <w:rFonts w:hint="eastAsia" w:ascii="宋体" w:hAnsi="宋体"/>
          <w:sz w:val="24"/>
          <w:szCs w:val="24"/>
          <w:highlight w:val="none"/>
          <w:lang w:val="en-US" w:eastAsia="zh-CN"/>
        </w:rPr>
        <w:t>1</w:t>
      </w:r>
      <w:r>
        <w:rPr>
          <w:rFonts w:hint="eastAsia" w:ascii="宋体" w:hAnsi="宋体"/>
          <w:sz w:val="24"/>
          <w:szCs w:val="24"/>
          <w:highlight w:val="none"/>
        </w:rPr>
        <w:t>-00</w:t>
      </w:r>
      <w:r>
        <w:rPr>
          <w:rFonts w:hint="eastAsia" w:ascii="宋体" w:hAnsi="宋体"/>
          <w:sz w:val="24"/>
          <w:szCs w:val="24"/>
          <w:highlight w:val="none"/>
          <w:lang w:val="en-US" w:eastAsia="zh-CN"/>
        </w:rPr>
        <w:t>36</w:t>
      </w:r>
      <w:r>
        <w:rPr>
          <w:rFonts w:hint="eastAsia" w:ascii="宋体" w:hAnsi="宋体"/>
          <w:sz w:val="24"/>
          <w:szCs w:val="24"/>
          <w:highlight w:val="none"/>
        </w:rPr>
        <w:t>，合同总金额</w:t>
      </w:r>
      <w:r>
        <w:rPr>
          <w:rFonts w:hint="eastAsia" w:ascii="宋体" w:hAnsi="宋体"/>
          <w:sz w:val="24"/>
          <w:szCs w:val="24"/>
          <w:highlight w:val="none"/>
          <w:lang w:val="en-US" w:eastAsia="zh-CN"/>
        </w:rPr>
        <w:t>174,000.00</w:t>
      </w:r>
      <w:r>
        <w:rPr>
          <w:rFonts w:hint="eastAsia" w:ascii="宋体" w:hAnsi="宋体"/>
          <w:sz w:val="24"/>
          <w:szCs w:val="24"/>
          <w:highlight w:val="none"/>
        </w:rPr>
        <w:t>元。截至</w:t>
      </w:r>
      <w:r>
        <w:rPr>
          <w:rFonts w:hint="eastAsia" w:ascii="宋体" w:hAnsi="宋体"/>
          <w:sz w:val="24"/>
          <w:szCs w:val="24"/>
          <w:highlight w:val="none"/>
          <w:lang w:val="en-US" w:eastAsia="zh-CN"/>
        </w:rPr>
        <w:t>1</w:t>
      </w:r>
      <w:r>
        <w:rPr>
          <w:rFonts w:hint="eastAsia" w:ascii="宋体" w:hAnsi="宋体"/>
          <w:sz w:val="24"/>
          <w:szCs w:val="24"/>
          <w:highlight w:val="none"/>
        </w:rPr>
        <w:t>月3</w:t>
      </w:r>
      <w:r>
        <w:rPr>
          <w:rFonts w:hint="eastAsia" w:ascii="宋体" w:hAnsi="宋体"/>
          <w:sz w:val="24"/>
          <w:szCs w:val="24"/>
          <w:highlight w:val="none"/>
          <w:lang w:val="en-US" w:eastAsia="zh-CN"/>
        </w:rPr>
        <w:t>1</w:t>
      </w:r>
      <w:r>
        <w:rPr>
          <w:rFonts w:hint="eastAsia" w:ascii="宋体" w:hAnsi="宋体"/>
          <w:sz w:val="24"/>
          <w:szCs w:val="24"/>
          <w:highlight w:val="none"/>
        </w:rPr>
        <w:t>日，尚未支付合同款项，根据合同约定甲方于本合同签署之日起5日内，甲方向乙方支付云客租用服务全额款项。经审核，本月计划支付盛泽项目2020年明源云客电子商务平台技术服务合同</w:t>
      </w:r>
      <w:r>
        <w:rPr>
          <w:rFonts w:hint="eastAsia" w:ascii="宋体" w:hAnsi="宋体"/>
          <w:sz w:val="24"/>
          <w:szCs w:val="24"/>
          <w:highlight w:val="none"/>
          <w:lang w:eastAsia="zh-CN"/>
        </w:rPr>
        <w:t>款</w:t>
      </w:r>
      <w:r>
        <w:rPr>
          <w:rFonts w:hint="eastAsia" w:ascii="宋体" w:hAnsi="宋体"/>
          <w:sz w:val="24"/>
          <w:szCs w:val="24"/>
          <w:highlight w:val="none"/>
        </w:rPr>
        <w:t>符合合同付款约定，后期申请资金支付时，我司会对付款申请、发票、流程等支付依据进行审核。</w:t>
      </w:r>
    </w:p>
    <w:p>
      <w:pPr>
        <w:numPr>
          <w:ilvl w:val="0"/>
          <w:numId w:val="6"/>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23</w:t>
      </w:r>
      <w:r>
        <w:rPr>
          <w:rFonts w:hint="eastAsia" w:ascii="宋体" w:hAnsi="宋体"/>
          <w:sz w:val="24"/>
          <w:szCs w:val="24"/>
          <w:highlight w:val="none"/>
        </w:rPr>
        <w:t>计划支付苏州蓝天商务客运有限公司“盛泽项目2020年12月小蜜蜂派发单页用车合同</w:t>
      </w:r>
      <w:r>
        <w:rPr>
          <w:rFonts w:hint="eastAsia" w:ascii="宋体" w:hAnsi="宋体"/>
          <w:sz w:val="24"/>
          <w:szCs w:val="24"/>
          <w:highlight w:val="none"/>
          <w:lang w:eastAsia="zh-CN"/>
        </w:rPr>
        <w:t>”合同款</w:t>
      </w:r>
      <w:r>
        <w:rPr>
          <w:rFonts w:hint="eastAsia" w:ascii="宋体" w:hAnsi="宋体"/>
          <w:sz w:val="24"/>
          <w:szCs w:val="24"/>
          <w:highlight w:val="none"/>
          <w:lang w:val="en-US" w:eastAsia="zh-CN"/>
        </w:rPr>
        <w:t>23,250</w:t>
      </w:r>
      <w:r>
        <w:rPr>
          <w:rFonts w:hint="eastAsia" w:ascii="宋体" w:hAnsi="宋体"/>
          <w:sz w:val="24"/>
          <w:szCs w:val="24"/>
          <w:highlight w:val="none"/>
        </w:rPr>
        <w:t>.00元。经核查，该合同尚未签订，此金额为项目公司预估金额，后期申请资金支付时，我司会对付款申请、发票、流程等支付依据进行审核。</w:t>
      </w:r>
    </w:p>
    <w:p>
      <w:pPr>
        <w:numPr>
          <w:ilvl w:val="0"/>
          <w:numId w:val="6"/>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24</w:t>
      </w:r>
      <w:r>
        <w:rPr>
          <w:rFonts w:hint="eastAsia" w:ascii="宋体" w:hAnsi="宋体"/>
          <w:sz w:val="24"/>
          <w:szCs w:val="24"/>
          <w:highlight w:val="none"/>
        </w:rPr>
        <w:t>计划支付苏州小红帽商务信息咨询有限公司“盛泽项目2020年11-12月渠道乡镇拓展服务合同”合同款</w:t>
      </w:r>
      <w:r>
        <w:rPr>
          <w:rFonts w:hint="eastAsia" w:ascii="宋体" w:hAnsi="宋体"/>
          <w:sz w:val="24"/>
          <w:szCs w:val="24"/>
          <w:highlight w:val="none"/>
          <w:lang w:val="en-US" w:eastAsia="zh-CN"/>
        </w:rPr>
        <w:t>96,000.00</w:t>
      </w:r>
      <w:r>
        <w:rPr>
          <w:rFonts w:hint="eastAsia" w:ascii="宋体" w:hAnsi="宋体"/>
          <w:sz w:val="24"/>
          <w:szCs w:val="24"/>
          <w:highlight w:val="none"/>
        </w:rPr>
        <w:t>元。该合同于2020年</w:t>
      </w:r>
      <w:r>
        <w:rPr>
          <w:rFonts w:hint="eastAsia" w:ascii="宋体" w:hAnsi="宋体"/>
          <w:sz w:val="24"/>
          <w:szCs w:val="24"/>
          <w:highlight w:val="none"/>
          <w:lang w:val="en-US" w:eastAsia="zh-CN"/>
        </w:rPr>
        <w:t>12</w:t>
      </w:r>
      <w:r>
        <w:rPr>
          <w:rFonts w:hint="eastAsia" w:ascii="宋体" w:hAnsi="宋体"/>
          <w:sz w:val="24"/>
          <w:szCs w:val="24"/>
          <w:highlight w:val="none"/>
        </w:rPr>
        <w:t>月签订，合同编号WJSZCDDDXM-Q1-XS-2020-12-0100，合同总金额</w:t>
      </w:r>
      <w:r>
        <w:rPr>
          <w:rFonts w:hint="eastAsia" w:ascii="宋体" w:hAnsi="宋体"/>
          <w:sz w:val="24"/>
          <w:szCs w:val="24"/>
          <w:highlight w:val="none"/>
          <w:lang w:val="en-US" w:eastAsia="zh-CN"/>
        </w:rPr>
        <w:t>96,000.00</w:t>
      </w:r>
      <w:r>
        <w:rPr>
          <w:rFonts w:hint="eastAsia" w:ascii="宋体" w:hAnsi="宋体"/>
          <w:sz w:val="24"/>
          <w:szCs w:val="24"/>
          <w:highlight w:val="none"/>
        </w:rPr>
        <w:t>元。截至</w:t>
      </w:r>
      <w:r>
        <w:rPr>
          <w:rFonts w:hint="eastAsia" w:ascii="宋体" w:hAnsi="宋体"/>
          <w:sz w:val="24"/>
          <w:szCs w:val="24"/>
          <w:highlight w:val="none"/>
          <w:lang w:val="en-US" w:eastAsia="zh-CN"/>
        </w:rPr>
        <w:t>1</w:t>
      </w:r>
      <w:r>
        <w:rPr>
          <w:rFonts w:hint="eastAsia" w:ascii="宋体" w:hAnsi="宋体"/>
          <w:sz w:val="24"/>
          <w:szCs w:val="24"/>
          <w:highlight w:val="none"/>
        </w:rPr>
        <w:t>月3</w:t>
      </w:r>
      <w:r>
        <w:rPr>
          <w:rFonts w:hint="eastAsia" w:ascii="宋体" w:hAnsi="宋体"/>
          <w:sz w:val="24"/>
          <w:szCs w:val="24"/>
          <w:highlight w:val="none"/>
          <w:lang w:val="en-US" w:eastAsia="zh-CN"/>
        </w:rPr>
        <w:t>1</w:t>
      </w:r>
      <w:r>
        <w:rPr>
          <w:rFonts w:hint="eastAsia" w:ascii="宋体" w:hAnsi="宋体"/>
          <w:sz w:val="24"/>
          <w:szCs w:val="24"/>
          <w:highlight w:val="none"/>
        </w:rPr>
        <w:t>日，尚未支付合同款项，根据合同约定每周按项目的实际结算金额开具发票，结算费用。经审核，本月计划支付盛泽项目2020年11-12月渠道乡镇拓展服务合同</w:t>
      </w:r>
      <w:r>
        <w:rPr>
          <w:rFonts w:hint="eastAsia" w:ascii="宋体" w:hAnsi="宋体"/>
          <w:sz w:val="24"/>
          <w:szCs w:val="24"/>
          <w:highlight w:val="none"/>
          <w:lang w:eastAsia="zh-CN"/>
        </w:rPr>
        <w:t>款</w:t>
      </w:r>
      <w:r>
        <w:rPr>
          <w:rFonts w:hint="eastAsia" w:ascii="宋体" w:hAnsi="宋体"/>
          <w:sz w:val="24"/>
          <w:szCs w:val="24"/>
          <w:highlight w:val="none"/>
        </w:rPr>
        <w:t>符合合同付款约定，后期申请资金支付时，我司会对付款申请、发票、流程等支付依据进行审核。</w:t>
      </w:r>
    </w:p>
    <w:p>
      <w:pPr>
        <w:numPr>
          <w:ilvl w:val="0"/>
          <w:numId w:val="6"/>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25</w:t>
      </w:r>
      <w:r>
        <w:rPr>
          <w:rFonts w:hint="eastAsia" w:ascii="宋体" w:hAnsi="宋体"/>
          <w:sz w:val="24"/>
          <w:szCs w:val="24"/>
          <w:highlight w:val="none"/>
        </w:rPr>
        <w:t>计划支付无锡精一准信息科技有限公司“盛泽红星天铂手机霸屏广告服务合同”合同款</w:t>
      </w:r>
      <w:r>
        <w:rPr>
          <w:rFonts w:hint="eastAsia" w:ascii="宋体" w:hAnsi="宋体"/>
          <w:sz w:val="24"/>
          <w:szCs w:val="24"/>
          <w:highlight w:val="none"/>
          <w:lang w:val="en-US" w:eastAsia="zh-CN"/>
        </w:rPr>
        <w:t>42,000.00</w:t>
      </w:r>
      <w:r>
        <w:rPr>
          <w:rFonts w:hint="eastAsia" w:ascii="宋体" w:hAnsi="宋体"/>
          <w:sz w:val="24"/>
          <w:szCs w:val="24"/>
          <w:highlight w:val="none"/>
        </w:rPr>
        <w:t>元。该合同于2020年</w:t>
      </w:r>
      <w:r>
        <w:rPr>
          <w:rFonts w:hint="eastAsia" w:ascii="宋体" w:hAnsi="宋体"/>
          <w:sz w:val="24"/>
          <w:szCs w:val="24"/>
          <w:highlight w:val="none"/>
          <w:lang w:val="en-US" w:eastAsia="zh-CN"/>
        </w:rPr>
        <w:t>12</w:t>
      </w:r>
      <w:r>
        <w:rPr>
          <w:rFonts w:hint="eastAsia" w:ascii="宋体" w:hAnsi="宋体"/>
          <w:sz w:val="24"/>
          <w:szCs w:val="24"/>
          <w:highlight w:val="none"/>
        </w:rPr>
        <w:t>月签订，合同编号WJSZCDDDXM-Q1-XS-2020-12-0103，合同总金额</w:t>
      </w:r>
      <w:r>
        <w:rPr>
          <w:rFonts w:hint="eastAsia" w:ascii="宋体" w:hAnsi="宋体"/>
          <w:sz w:val="24"/>
          <w:szCs w:val="24"/>
          <w:highlight w:val="none"/>
          <w:lang w:val="en-US" w:eastAsia="zh-CN"/>
        </w:rPr>
        <w:t>42,000.00</w:t>
      </w:r>
      <w:r>
        <w:rPr>
          <w:rFonts w:hint="eastAsia" w:ascii="宋体" w:hAnsi="宋体"/>
          <w:sz w:val="24"/>
          <w:szCs w:val="24"/>
          <w:highlight w:val="none"/>
        </w:rPr>
        <w:t>元。截至</w:t>
      </w:r>
      <w:r>
        <w:rPr>
          <w:rFonts w:hint="eastAsia" w:ascii="宋体" w:hAnsi="宋体"/>
          <w:sz w:val="24"/>
          <w:szCs w:val="24"/>
          <w:highlight w:val="none"/>
          <w:lang w:val="en-US" w:eastAsia="zh-CN"/>
        </w:rPr>
        <w:t>1</w:t>
      </w:r>
      <w:r>
        <w:rPr>
          <w:rFonts w:hint="eastAsia" w:ascii="宋体" w:hAnsi="宋体"/>
          <w:sz w:val="24"/>
          <w:szCs w:val="24"/>
          <w:highlight w:val="none"/>
        </w:rPr>
        <w:t>月3</w:t>
      </w:r>
      <w:r>
        <w:rPr>
          <w:rFonts w:hint="eastAsia" w:ascii="宋体" w:hAnsi="宋体"/>
          <w:sz w:val="24"/>
          <w:szCs w:val="24"/>
          <w:highlight w:val="none"/>
          <w:lang w:val="en-US" w:eastAsia="zh-CN"/>
        </w:rPr>
        <w:t>1</w:t>
      </w:r>
      <w:r>
        <w:rPr>
          <w:rFonts w:hint="eastAsia" w:ascii="宋体" w:hAnsi="宋体"/>
          <w:sz w:val="24"/>
          <w:szCs w:val="24"/>
          <w:highlight w:val="none"/>
        </w:rPr>
        <w:t>日，尚未支付合同款项，根据合同约定短信发布结束经甲方验收合格后30个工作日内一次性付清。经审核，本月计划支付盛泽红星天铂手机霸屏广告服务合同</w:t>
      </w:r>
      <w:r>
        <w:rPr>
          <w:rFonts w:hint="eastAsia" w:ascii="宋体" w:hAnsi="宋体"/>
          <w:sz w:val="24"/>
          <w:szCs w:val="24"/>
          <w:highlight w:val="none"/>
          <w:lang w:eastAsia="zh-CN"/>
        </w:rPr>
        <w:t>款</w:t>
      </w:r>
      <w:r>
        <w:rPr>
          <w:rFonts w:hint="eastAsia" w:ascii="宋体" w:hAnsi="宋体"/>
          <w:sz w:val="24"/>
          <w:szCs w:val="24"/>
          <w:highlight w:val="none"/>
        </w:rPr>
        <w:t>符合合同付款约定，后期申请资金支付时，我司会对付款申请、发票、流程等支付依据进行审核。</w:t>
      </w:r>
    </w:p>
    <w:p>
      <w:pPr>
        <w:numPr>
          <w:ilvl w:val="0"/>
          <w:numId w:val="6"/>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26</w:t>
      </w:r>
      <w:r>
        <w:rPr>
          <w:rFonts w:hint="eastAsia" w:ascii="宋体" w:hAnsi="宋体"/>
          <w:sz w:val="24"/>
          <w:szCs w:val="24"/>
          <w:highlight w:val="none"/>
        </w:rPr>
        <w:t>计划支付无锡海顺纸业有限公司“盛泽项目2020年12月户型册印刷制作合同”合同款</w:t>
      </w:r>
      <w:r>
        <w:rPr>
          <w:rFonts w:hint="eastAsia" w:ascii="宋体" w:hAnsi="宋体"/>
          <w:sz w:val="24"/>
          <w:szCs w:val="24"/>
          <w:highlight w:val="none"/>
          <w:lang w:val="en-US" w:eastAsia="zh-CN"/>
        </w:rPr>
        <w:t>65,400.00</w:t>
      </w:r>
      <w:r>
        <w:rPr>
          <w:rFonts w:hint="eastAsia" w:ascii="宋体" w:hAnsi="宋体"/>
          <w:sz w:val="24"/>
          <w:szCs w:val="24"/>
          <w:highlight w:val="none"/>
        </w:rPr>
        <w:t>元。该合同于2020年</w:t>
      </w:r>
      <w:r>
        <w:rPr>
          <w:rFonts w:hint="eastAsia" w:ascii="宋体" w:hAnsi="宋体"/>
          <w:sz w:val="24"/>
          <w:szCs w:val="24"/>
          <w:highlight w:val="none"/>
          <w:lang w:val="en-US" w:eastAsia="zh-CN"/>
        </w:rPr>
        <w:t>12</w:t>
      </w:r>
      <w:r>
        <w:rPr>
          <w:rFonts w:hint="eastAsia" w:ascii="宋体" w:hAnsi="宋体"/>
          <w:sz w:val="24"/>
          <w:szCs w:val="24"/>
          <w:highlight w:val="none"/>
        </w:rPr>
        <w:t>月签订，合同编号WJSZCDDDXM-Q1-XS-2020-12-0106，合同总金额</w:t>
      </w:r>
      <w:r>
        <w:rPr>
          <w:rFonts w:hint="eastAsia" w:ascii="宋体" w:hAnsi="宋体"/>
          <w:sz w:val="24"/>
          <w:szCs w:val="24"/>
          <w:highlight w:val="none"/>
          <w:lang w:val="en-US" w:eastAsia="zh-CN"/>
        </w:rPr>
        <w:t>65,400.00</w:t>
      </w:r>
      <w:r>
        <w:rPr>
          <w:rFonts w:hint="eastAsia" w:ascii="宋体" w:hAnsi="宋体"/>
          <w:sz w:val="24"/>
          <w:szCs w:val="24"/>
          <w:highlight w:val="none"/>
        </w:rPr>
        <w:t>元。截至</w:t>
      </w:r>
      <w:r>
        <w:rPr>
          <w:rFonts w:hint="eastAsia" w:ascii="宋体" w:hAnsi="宋体"/>
          <w:sz w:val="24"/>
          <w:szCs w:val="24"/>
          <w:highlight w:val="none"/>
          <w:lang w:val="en-US" w:eastAsia="zh-CN"/>
        </w:rPr>
        <w:t>1</w:t>
      </w:r>
      <w:r>
        <w:rPr>
          <w:rFonts w:hint="eastAsia" w:ascii="宋体" w:hAnsi="宋体"/>
          <w:sz w:val="24"/>
          <w:szCs w:val="24"/>
          <w:highlight w:val="none"/>
        </w:rPr>
        <w:t>月3</w:t>
      </w:r>
      <w:r>
        <w:rPr>
          <w:rFonts w:hint="eastAsia" w:ascii="宋体" w:hAnsi="宋体"/>
          <w:sz w:val="24"/>
          <w:szCs w:val="24"/>
          <w:highlight w:val="none"/>
          <w:lang w:val="en-US" w:eastAsia="zh-CN"/>
        </w:rPr>
        <w:t>1</w:t>
      </w:r>
      <w:r>
        <w:rPr>
          <w:rFonts w:hint="eastAsia" w:ascii="宋体" w:hAnsi="宋体"/>
          <w:sz w:val="24"/>
          <w:szCs w:val="24"/>
          <w:highlight w:val="none"/>
        </w:rPr>
        <w:t>日，尚未支付合同款项，根据合同约定本合同签订并且验收合格之日起30个工作日内支付合同总价的100%。经审核，本月计划支付盛泽项目2020年12月户型册印刷制作合同</w:t>
      </w:r>
      <w:r>
        <w:rPr>
          <w:rFonts w:hint="eastAsia" w:ascii="宋体" w:hAnsi="宋体"/>
          <w:sz w:val="24"/>
          <w:szCs w:val="24"/>
          <w:highlight w:val="none"/>
          <w:lang w:eastAsia="zh-CN"/>
        </w:rPr>
        <w:t>款</w:t>
      </w:r>
      <w:r>
        <w:rPr>
          <w:rFonts w:hint="eastAsia" w:ascii="宋体" w:hAnsi="宋体"/>
          <w:sz w:val="24"/>
          <w:szCs w:val="24"/>
          <w:highlight w:val="none"/>
        </w:rPr>
        <w:t>符合合同付款约定，后期申请资金支付时，我司会对付款申请、发票、流程等支付依据进行审核。</w:t>
      </w:r>
    </w:p>
    <w:p>
      <w:pPr>
        <w:numPr>
          <w:ilvl w:val="0"/>
          <w:numId w:val="6"/>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27</w:t>
      </w:r>
      <w:r>
        <w:rPr>
          <w:rFonts w:hint="eastAsia" w:ascii="宋体" w:hAnsi="宋体"/>
          <w:sz w:val="24"/>
          <w:szCs w:val="24"/>
          <w:highlight w:val="none"/>
        </w:rPr>
        <w:t>计划支付苏州波普广告传媒有限公司“盛泽项目盛泽户外广告投放合同”合同款</w:t>
      </w:r>
      <w:r>
        <w:rPr>
          <w:rFonts w:hint="eastAsia" w:ascii="宋体" w:hAnsi="宋体"/>
          <w:sz w:val="24"/>
          <w:szCs w:val="24"/>
          <w:highlight w:val="none"/>
          <w:lang w:val="en-US" w:eastAsia="zh-CN"/>
        </w:rPr>
        <w:t>875,000.00</w:t>
      </w:r>
      <w:r>
        <w:rPr>
          <w:rFonts w:hint="eastAsia" w:ascii="宋体" w:hAnsi="宋体"/>
          <w:sz w:val="24"/>
          <w:szCs w:val="24"/>
          <w:highlight w:val="none"/>
        </w:rPr>
        <w:t>元。该合同于2020年</w:t>
      </w:r>
      <w:r>
        <w:rPr>
          <w:rFonts w:hint="eastAsia" w:ascii="宋体" w:hAnsi="宋体"/>
          <w:sz w:val="24"/>
          <w:szCs w:val="24"/>
          <w:highlight w:val="none"/>
          <w:lang w:val="en-US" w:eastAsia="zh-CN"/>
        </w:rPr>
        <w:t>12</w:t>
      </w:r>
      <w:r>
        <w:rPr>
          <w:rFonts w:hint="eastAsia" w:ascii="宋体" w:hAnsi="宋体"/>
          <w:sz w:val="24"/>
          <w:szCs w:val="24"/>
          <w:highlight w:val="none"/>
        </w:rPr>
        <w:t>月签订，合同编号WJSZCDDDXM-Q1-XS-2020-12-0108，合同总金额</w:t>
      </w:r>
      <w:r>
        <w:rPr>
          <w:rFonts w:hint="eastAsia" w:ascii="宋体" w:hAnsi="宋体"/>
          <w:sz w:val="24"/>
          <w:szCs w:val="24"/>
          <w:highlight w:val="none"/>
          <w:lang w:val="en-US" w:eastAsia="zh-CN"/>
        </w:rPr>
        <w:t>875,000.00</w:t>
      </w:r>
      <w:r>
        <w:rPr>
          <w:rFonts w:hint="eastAsia" w:ascii="宋体" w:hAnsi="宋体"/>
          <w:sz w:val="24"/>
          <w:szCs w:val="24"/>
          <w:highlight w:val="none"/>
        </w:rPr>
        <w:t>元。截至</w:t>
      </w:r>
      <w:r>
        <w:rPr>
          <w:rFonts w:hint="eastAsia" w:ascii="宋体" w:hAnsi="宋体"/>
          <w:sz w:val="24"/>
          <w:szCs w:val="24"/>
          <w:highlight w:val="none"/>
          <w:lang w:val="en-US" w:eastAsia="zh-CN"/>
        </w:rPr>
        <w:t>1</w:t>
      </w:r>
      <w:r>
        <w:rPr>
          <w:rFonts w:hint="eastAsia" w:ascii="宋体" w:hAnsi="宋体"/>
          <w:sz w:val="24"/>
          <w:szCs w:val="24"/>
          <w:highlight w:val="none"/>
        </w:rPr>
        <w:t>月3</w:t>
      </w:r>
      <w:r>
        <w:rPr>
          <w:rFonts w:hint="eastAsia" w:ascii="宋体" w:hAnsi="宋体"/>
          <w:sz w:val="24"/>
          <w:szCs w:val="24"/>
          <w:highlight w:val="none"/>
          <w:lang w:val="en-US" w:eastAsia="zh-CN"/>
        </w:rPr>
        <w:t>1</w:t>
      </w:r>
      <w:r>
        <w:rPr>
          <w:rFonts w:hint="eastAsia" w:ascii="宋体" w:hAnsi="宋体"/>
          <w:sz w:val="24"/>
          <w:szCs w:val="24"/>
          <w:highlight w:val="none"/>
        </w:rPr>
        <w:t>日，尚未支付合同款项，根据合同约定本合同签订后，即支付总价款的80%，待广告上刊结束后，支付总价款的20%。经审核，本月计划支付盛泽项目盛泽户外广告投放合同</w:t>
      </w:r>
      <w:r>
        <w:rPr>
          <w:rFonts w:hint="eastAsia" w:ascii="宋体" w:hAnsi="宋体"/>
          <w:sz w:val="24"/>
          <w:szCs w:val="24"/>
          <w:highlight w:val="none"/>
          <w:lang w:eastAsia="zh-CN"/>
        </w:rPr>
        <w:t>款</w:t>
      </w:r>
      <w:r>
        <w:rPr>
          <w:rFonts w:hint="eastAsia" w:ascii="宋体" w:hAnsi="宋体"/>
          <w:sz w:val="24"/>
          <w:szCs w:val="24"/>
          <w:highlight w:val="none"/>
        </w:rPr>
        <w:t>符合合同付款约定，后期申请资金支付时，我司会对付款申请、发票、流程等支付依据进行审核</w:t>
      </w:r>
      <w:r>
        <w:rPr>
          <w:rFonts w:hint="eastAsia" w:ascii="宋体" w:hAnsi="宋体"/>
          <w:sz w:val="24"/>
          <w:szCs w:val="24"/>
          <w:highlight w:val="none"/>
          <w:lang w:eastAsia="zh-CN"/>
        </w:rPr>
        <w:t>。</w:t>
      </w:r>
    </w:p>
    <w:p>
      <w:pPr>
        <w:numPr>
          <w:ilvl w:val="0"/>
          <w:numId w:val="6"/>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28</w:t>
      </w:r>
      <w:r>
        <w:rPr>
          <w:rFonts w:hint="eastAsia" w:ascii="宋体" w:hAnsi="宋体"/>
          <w:sz w:val="24"/>
          <w:szCs w:val="24"/>
          <w:highlight w:val="none"/>
        </w:rPr>
        <w:t>计划支付苏州工业园区友谊广告有限公司“盛泽项目万丽酒店开盘现场活动及场地搭建合同”合同款</w:t>
      </w:r>
      <w:r>
        <w:rPr>
          <w:rFonts w:hint="eastAsia" w:ascii="宋体" w:hAnsi="宋体"/>
          <w:sz w:val="24"/>
          <w:szCs w:val="24"/>
          <w:highlight w:val="none"/>
          <w:lang w:val="en-US" w:eastAsia="zh-CN"/>
        </w:rPr>
        <w:t>93,000.00</w:t>
      </w:r>
      <w:r>
        <w:rPr>
          <w:rFonts w:hint="eastAsia" w:ascii="宋体" w:hAnsi="宋体"/>
          <w:sz w:val="24"/>
          <w:szCs w:val="24"/>
          <w:highlight w:val="none"/>
        </w:rPr>
        <w:t>元。该合同于2020年</w:t>
      </w:r>
      <w:r>
        <w:rPr>
          <w:rFonts w:hint="eastAsia" w:ascii="宋体" w:hAnsi="宋体"/>
          <w:sz w:val="24"/>
          <w:szCs w:val="24"/>
          <w:highlight w:val="none"/>
          <w:lang w:val="en-US" w:eastAsia="zh-CN"/>
        </w:rPr>
        <w:t>12</w:t>
      </w:r>
      <w:r>
        <w:rPr>
          <w:rFonts w:hint="eastAsia" w:ascii="宋体" w:hAnsi="宋体"/>
          <w:sz w:val="24"/>
          <w:szCs w:val="24"/>
          <w:highlight w:val="none"/>
        </w:rPr>
        <w:t>月签订，合同编号WJSZCDDDXM-Q1-XS-2020-12-0109，合同总金额</w:t>
      </w:r>
      <w:r>
        <w:rPr>
          <w:rFonts w:hint="eastAsia" w:ascii="宋体" w:hAnsi="宋体"/>
          <w:sz w:val="24"/>
          <w:szCs w:val="24"/>
          <w:highlight w:val="none"/>
          <w:lang w:val="en-US" w:eastAsia="zh-CN"/>
        </w:rPr>
        <w:t>93,000.00</w:t>
      </w:r>
      <w:r>
        <w:rPr>
          <w:rFonts w:hint="eastAsia" w:ascii="宋体" w:hAnsi="宋体"/>
          <w:sz w:val="24"/>
          <w:szCs w:val="24"/>
          <w:highlight w:val="none"/>
        </w:rPr>
        <w:t>元。截至</w:t>
      </w:r>
      <w:r>
        <w:rPr>
          <w:rFonts w:hint="eastAsia" w:ascii="宋体" w:hAnsi="宋体"/>
          <w:sz w:val="24"/>
          <w:szCs w:val="24"/>
          <w:highlight w:val="none"/>
          <w:lang w:val="en-US" w:eastAsia="zh-CN"/>
        </w:rPr>
        <w:t>1</w:t>
      </w:r>
      <w:r>
        <w:rPr>
          <w:rFonts w:hint="eastAsia" w:ascii="宋体" w:hAnsi="宋体"/>
          <w:sz w:val="24"/>
          <w:szCs w:val="24"/>
          <w:highlight w:val="none"/>
        </w:rPr>
        <w:t>月3</w:t>
      </w:r>
      <w:r>
        <w:rPr>
          <w:rFonts w:hint="eastAsia" w:ascii="宋体" w:hAnsi="宋体"/>
          <w:sz w:val="24"/>
          <w:szCs w:val="24"/>
          <w:highlight w:val="none"/>
          <w:lang w:val="en-US" w:eastAsia="zh-CN"/>
        </w:rPr>
        <w:t>1</w:t>
      </w:r>
      <w:r>
        <w:rPr>
          <w:rFonts w:hint="eastAsia" w:ascii="宋体" w:hAnsi="宋体"/>
          <w:sz w:val="24"/>
          <w:szCs w:val="24"/>
          <w:highlight w:val="none"/>
        </w:rPr>
        <w:t>日，尚未支付合同款项，根据合同约定甲方在活动验收合格且收到乙方等额有效增值税专用发票后，30日内支付总费用。经审核，本月计划支付盛泽项目万丽酒店开盘现场活动及场地搭建合同</w:t>
      </w:r>
      <w:r>
        <w:rPr>
          <w:rFonts w:hint="eastAsia" w:ascii="宋体" w:hAnsi="宋体"/>
          <w:sz w:val="24"/>
          <w:szCs w:val="24"/>
          <w:highlight w:val="none"/>
          <w:lang w:eastAsia="zh-CN"/>
        </w:rPr>
        <w:t>款</w:t>
      </w:r>
      <w:r>
        <w:rPr>
          <w:rFonts w:hint="eastAsia" w:ascii="宋体" w:hAnsi="宋体"/>
          <w:sz w:val="24"/>
          <w:szCs w:val="24"/>
          <w:highlight w:val="none"/>
        </w:rPr>
        <w:t>符合合同付款约定，后期申请资金支付时，我司会对付款申请、发票、流程等支付依据进行审核。</w:t>
      </w:r>
    </w:p>
    <w:p>
      <w:pPr>
        <w:numPr>
          <w:ilvl w:val="0"/>
          <w:numId w:val="6"/>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29</w:t>
      </w:r>
      <w:r>
        <w:rPr>
          <w:rFonts w:hint="eastAsia" w:ascii="宋体" w:hAnsi="宋体"/>
          <w:sz w:val="24"/>
          <w:szCs w:val="24"/>
          <w:highlight w:val="none"/>
        </w:rPr>
        <w:t>计划支付苏州工业园区友谊广告有限公司“红星地产盛泽天铂万丽酒店开盘场地费活动合同”合同款</w:t>
      </w:r>
      <w:r>
        <w:rPr>
          <w:rFonts w:hint="eastAsia" w:ascii="宋体" w:hAnsi="宋体"/>
          <w:sz w:val="24"/>
          <w:szCs w:val="24"/>
          <w:highlight w:val="none"/>
          <w:lang w:val="en-US" w:eastAsia="zh-CN"/>
        </w:rPr>
        <w:t>75,700.00</w:t>
      </w:r>
      <w:r>
        <w:rPr>
          <w:rFonts w:hint="eastAsia" w:ascii="宋体" w:hAnsi="宋体"/>
          <w:sz w:val="24"/>
          <w:szCs w:val="24"/>
          <w:highlight w:val="none"/>
        </w:rPr>
        <w:t>元。该合同于2020年</w:t>
      </w:r>
      <w:r>
        <w:rPr>
          <w:rFonts w:hint="eastAsia" w:ascii="宋体" w:hAnsi="宋体"/>
          <w:sz w:val="24"/>
          <w:szCs w:val="24"/>
          <w:highlight w:val="none"/>
          <w:lang w:val="en-US" w:eastAsia="zh-CN"/>
        </w:rPr>
        <w:t>12</w:t>
      </w:r>
      <w:r>
        <w:rPr>
          <w:rFonts w:hint="eastAsia" w:ascii="宋体" w:hAnsi="宋体"/>
          <w:sz w:val="24"/>
          <w:szCs w:val="24"/>
          <w:highlight w:val="none"/>
        </w:rPr>
        <w:t>月签订，合同编号WJSZCDDDXM-Q1-XS-2020-12-0112，合同总金额</w:t>
      </w:r>
      <w:r>
        <w:rPr>
          <w:rFonts w:hint="eastAsia" w:ascii="宋体" w:hAnsi="宋体"/>
          <w:sz w:val="24"/>
          <w:szCs w:val="24"/>
          <w:highlight w:val="none"/>
          <w:lang w:val="en-US" w:eastAsia="zh-CN"/>
        </w:rPr>
        <w:t>75,700.00</w:t>
      </w:r>
      <w:r>
        <w:rPr>
          <w:rFonts w:hint="eastAsia" w:ascii="宋体" w:hAnsi="宋体"/>
          <w:sz w:val="24"/>
          <w:szCs w:val="24"/>
          <w:highlight w:val="none"/>
        </w:rPr>
        <w:t>元。截至</w:t>
      </w:r>
      <w:r>
        <w:rPr>
          <w:rFonts w:hint="eastAsia" w:ascii="宋体" w:hAnsi="宋体"/>
          <w:sz w:val="24"/>
          <w:szCs w:val="24"/>
          <w:highlight w:val="none"/>
          <w:lang w:val="en-US" w:eastAsia="zh-CN"/>
        </w:rPr>
        <w:t>1</w:t>
      </w:r>
      <w:r>
        <w:rPr>
          <w:rFonts w:hint="eastAsia" w:ascii="宋体" w:hAnsi="宋体"/>
          <w:sz w:val="24"/>
          <w:szCs w:val="24"/>
          <w:highlight w:val="none"/>
        </w:rPr>
        <w:t>月3</w:t>
      </w:r>
      <w:r>
        <w:rPr>
          <w:rFonts w:hint="eastAsia" w:ascii="宋体" w:hAnsi="宋体"/>
          <w:sz w:val="24"/>
          <w:szCs w:val="24"/>
          <w:highlight w:val="none"/>
          <w:lang w:val="en-US" w:eastAsia="zh-CN"/>
        </w:rPr>
        <w:t>1</w:t>
      </w:r>
      <w:r>
        <w:rPr>
          <w:rFonts w:hint="eastAsia" w:ascii="宋体" w:hAnsi="宋体"/>
          <w:sz w:val="24"/>
          <w:szCs w:val="24"/>
          <w:highlight w:val="none"/>
        </w:rPr>
        <w:t>日，尚未支付合同款项，根据合同约定甲方在活动验收合格且收到乙方等额有效增值税专用发票后，30日内支付总费用。经审核，本月计划支付红星地产盛泽天铂万丽酒店开盘场地费活动合同</w:t>
      </w:r>
      <w:r>
        <w:rPr>
          <w:rFonts w:hint="eastAsia" w:ascii="宋体" w:hAnsi="宋体"/>
          <w:sz w:val="24"/>
          <w:szCs w:val="24"/>
          <w:highlight w:val="none"/>
          <w:lang w:eastAsia="zh-CN"/>
        </w:rPr>
        <w:t>款</w:t>
      </w:r>
      <w:r>
        <w:rPr>
          <w:rFonts w:hint="eastAsia" w:ascii="宋体" w:hAnsi="宋体"/>
          <w:sz w:val="24"/>
          <w:szCs w:val="24"/>
          <w:highlight w:val="none"/>
        </w:rPr>
        <w:t>符合合同付款约定，后期申请资金支付时，我司会对付款申请、发票、流程等支付依据进行审核。</w:t>
      </w:r>
    </w:p>
    <w:p>
      <w:pPr>
        <w:numPr>
          <w:ilvl w:val="0"/>
          <w:numId w:val="6"/>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30</w:t>
      </w:r>
      <w:r>
        <w:rPr>
          <w:rFonts w:hint="eastAsia" w:ascii="宋体" w:hAnsi="宋体"/>
          <w:sz w:val="24"/>
          <w:szCs w:val="24"/>
          <w:highlight w:val="none"/>
        </w:rPr>
        <w:t>计划支付苏州工业园区金钥匙贸易有限公司“盛泽项目2月物业物资采购</w:t>
      </w:r>
      <w:r>
        <w:rPr>
          <w:rFonts w:hint="eastAsia" w:ascii="宋体" w:hAnsi="宋体"/>
          <w:sz w:val="24"/>
          <w:szCs w:val="24"/>
          <w:highlight w:val="none"/>
          <w:lang w:eastAsia="zh-CN"/>
        </w:rPr>
        <w:t>费用”</w:t>
      </w:r>
      <w:r>
        <w:rPr>
          <w:rFonts w:hint="eastAsia" w:ascii="宋体" w:hAnsi="宋体"/>
          <w:sz w:val="24"/>
          <w:szCs w:val="24"/>
          <w:highlight w:val="none"/>
          <w:lang w:val="en-US" w:eastAsia="zh-CN"/>
        </w:rPr>
        <w:t>9,883</w:t>
      </w:r>
      <w:r>
        <w:rPr>
          <w:rFonts w:hint="eastAsia" w:ascii="宋体" w:hAnsi="宋体"/>
          <w:sz w:val="24"/>
          <w:szCs w:val="24"/>
          <w:highlight w:val="none"/>
        </w:rPr>
        <w:t>.00元。经核查，该合同尚未签订，此金额为项目公司预估金额，后期申请资金支付时，我司会对付款申请、发票、流程等支付依据进行审核。</w:t>
      </w:r>
    </w:p>
    <w:p>
      <w:pPr>
        <w:numPr>
          <w:ilvl w:val="0"/>
          <w:numId w:val="6"/>
        </w:numPr>
        <w:spacing w:before="156" w:beforeLines="50" w:after="156" w:afterLines="50" w:line="360" w:lineRule="auto"/>
        <w:ind w:left="0" w:leftChars="0"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3</w:t>
      </w:r>
      <w:r>
        <w:rPr>
          <w:rFonts w:hint="eastAsia" w:ascii="宋体" w:hAnsi="宋体"/>
          <w:sz w:val="24"/>
          <w:szCs w:val="24"/>
          <w:highlight w:val="none"/>
        </w:rPr>
        <w:t>1计划支付上海红观广告有限公司“全案企划推广及销售顾问整合服务合同”</w:t>
      </w:r>
      <w:r>
        <w:rPr>
          <w:rFonts w:hint="eastAsia" w:ascii="宋体" w:hAnsi="宋体"/>
          <w:sz w:val="24"/>
          <w:szCs w:val="24"/>
          <w:highlight w:val="none"/>
          <w:lang w:eastAsia="zh-CN"/>
        </w:rPr>
        <w:t>第三笔</w:t>
      </w:r>
      <w:r>
        <w:rPr>
          <w:rFonts w:hint="eastAsia" w:ascii="宋体" w:hAnsi="宋体"/>
          <w:sz w:val="24"/>
          <w:szCs w:val="24"/>
          <w:highlight w:val="none"/>
        </w:rPr>
        <w:t>服务款10</w:t>
      </w:r>
      <w:r>
        <w:rPr>
          <w:rFonts w:hint="eastAsia" w:ascii="宋体" w:hAnsi="宋体"/>
          <w:sz w:val="24"/>
          <w:szCs w:val="24"/>
          <w:highlight w:val="none"/>
          <w:lang w:val="en-US" w:eastAsia="zh-CN"/>
        </w:rPr>
        <w:t>0,000.00</w:t>
      </w:r>
      <w:r>
        <w:rPr>
          <w:rFonts w:hint="eastAsia" w:ascii="宋体" w:hAnsi="宋体"/>
          <w:sz w:val="24"/>
          <w:szCs w:val="24"/>
          <w:highlight w:val="none"/>
        </w:rPr>
        <w:t>元。该合同于2020年9月签订，合同编号WJSZCDDDXM-Q1-XS-2020-08-0001，合同总金额1</w:t>
      </w:r>
      <w:r>
        <w:rPr>
          <w:rFonts w:hint="eastAsia" w:ascii="宋体" w:hAnsi="宋体"/>
          <w:sz w:val="24"/>
          <w:szCs w:val="24"/>
          <w:highlight w:val="none"/>
          <w:lang w:val="en-US" w:eastAsia="zh-CN"/>
        </w:rPr>
        <w:t>,</w:t>
      </w:r>
      <w:r>
        <w:rPr>
          <w:rFonts w:hint="eastAsia" w:ascii="宋体" w:hAnsi="宋体"/>
          <w:sz w:val="24"/>
          <w:szCs w:val="24"/>
          <w:highlight w:val="none"/>
        </w:rPr>
        <w:t>20</w:t>
      </w:r>
      <w:r>
        <w:rPr>
          <w:rFonts w:hint="eastAsia" w:ascii="宋体" w:hAnsi="宋体"/>
          <w:sz w:val="24"/>
          <w:szCs w:val="24"/>
          <w:highlight w:val="none"/>
          <w:lang w:val="en-US" w:eastAsia="zh-CN"/>
        </w:rPr>
        <w:t>0,000.00</w:t>
      </w:r>
      <w:r>
        <w:rPr>
          <w:rFonts w:hint="eastAsia" w:ascii="宋体" w:hAnsi="宋体"/>
          <w:sz w:val="24"/>
          <w:szCs w:val="24"/>
          <w:highlight w:val="none"/>
        </w:rPr>
        <w:t>元。截至</w:t>
      </w:r>
      <w:r>
        <w:rPr>
          <w:rFonts w:hint="eastAsia" w:ascii="宋体" w:hAnsi="宋体"/>
          <w:sz w:val="24"/>
          <w:szCs w:val="24"/>
          <w:highlight w:val="none"/>
          <w:lang w:val="en-US" w:eastAsia="zh-CN"/>
        </w:rPr>
        <w:t>1</w:t>
      </w:r>
      <w:r>
        <w:rPr>
          <w:rFonts w:hint="eastAsia" w:ascii="宋体" w:hAnsi="宋体"/>
          <w:sz w:val="24"/>
          <w:szCs w:val="24"/>
          <w:highlight w:val="none"/>
        </w:rPr>
        <w:t>月</w:t>
      </w:r>
      <w:r>
        <w:rPr>
          <w:rFonts w:hint="eastAsia" w:ascii="宋体" w:hAnsi="宋体"/>
          <w:sz w:val="24"/>
          <w:szCs w:val="24"/>
          <w:highlight w:val="none"/>
          <w:lang w:val="en-US" w:eastAsia="zh-CN"/>
        </w:rPr>
        <w:t>31</w:t>
      </w:r>
      <w:r>
        <w:rPr>
          <w:rFonts w:hint="eastAsia" w:ascii="宋体" w:hAnsi="宋体"/>
          <w:sz w:val="24"/>
          <w:szCs w:val="24"/>
          <w:highlight w:val="none"/>
        </w:rPr>
        <w:t>日，</w:t>
      </w:r>
      <w:r>
        <w:rPr>
          <w:rFonts w:hint="eastAsia" w:ascii="宋体" w:hAnsi="宋体"/>
          <w:sz w:val="24"/>
          <w:szCs w:val="24"/>
          <w:highlight w:val="none"/>
          <w:lang w:eastAsia="zh-CN"/>
        </w:rPr>
        <w:t>已累计</w:t>
      </w:r>
      <w:r>
        <w:rPr>
          <w:rFonts w:hint="eastAsia" w:ascii="宋体" w:hAnsi="宋体"/>
          <w:sz w:val="24"/>
          <w:szCs w:val="24"/>
          <w:highlight w:val="none"/>
        </w:rPr>
        <w:t>支付合同款</w:t>
      </w:r>
      <w:r>
        <w:rPr>
          <w:rFonts w:hint="eastAsia" w:ascii="宋体" w:hAnsi="宋体"/>
          <w:sz w:val="24"/>
          <w:szCs w:val="24"/>
          <w:highlight w:val="none"/>
          <w:lang w:val="en-US" w:eastAsia="zh-CN"/>
        </w:rPr>
        <w:t>200,000.00元</w:t>
      </w:r>
      <w:r>
        <w:rPr>
          <w:rFonts w:hint="eastAsia" w:ascii="宋体" w:hAnsi="宋体"/>
          <w:sz w:val="24"/>
          <w:szCs w:val="24"/>
          <w:highlight w:val="none"/>
        </w:rPr>
        <w:t>，根据合同约定在合同期内，甲方应在每月的15日前支付上月的服务费。经审核，</w:t>
      </w:r>
      <w:r>
        <w:rPr>
          <w:rFonts w:hint="eastAsia" w:ascii="宋体" w:hAnsi="宋体"/>
          <w:sz w:val="24"/>
          <w:szCs w:val="24"/>
          <w:highlight w:val="none"/>
          <w:lang w:eastAsia="zh-CN"/>
        </w:rPr>
        <w:t>含本期</w:t>
      </w:r>
      <w:r>
        <w:rPr>
          <w:rFonts w:hint="eastAsia" w:ascii="宋体" w:hAnsi="宋体"/>
          <w:sz w:val="24"/>
          <w:szCs w:val="24"/>
          <w:highlight w:val="none"/>
        </w:rPr>
        <w:t>全案企划推广及销售顾问整合服务合同资金支付计划累计支付达到</w:t>
      </w:r>
      <w:r>
        <w:rPr>
          <w:rFonts w:hint="eastAsia" w:ascii="宋体" w:hAnsi="宋体"/>
          <w:sz w:val="24"/>
          <w:szCs w:val="24"/>
          <w:highlight w:val="none"/>
          <w:lang w:val="en-US" w:eastAsia="zh-CN"/>
        </w:rPr>
        <w:t>25</w:t>
      </w:r>
      <w:r>
        <w:rPr>
          <w:rFonts w:hint="eastAsia" w:ascii="宋体" w:hAnsi="宋体"/>
          <w:sz w:val="24"/>
          <w:szCs w:val="24"/>
          <w:highlight w:val="none"/>
        </w:rPr>
        <w:t>%，符合合同付款约定，后期申请资金支付时，我司会对付款申请、发票、流程等支付依据进行审核。</w:t>
      </w:r>
    </w:p>
    <w:p>
      <w:pPr>
        <w:numPr>
          <w:ilvl w:val="0"/>
          <w:numId w:val="6"/>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32</w:t>
      </w:r>
      <w:r>
        <w:rPr>
          <w:rFonts w:hint="eastAsia" w:ascii="宋体" w:hAnsi="宋体"/>
          <w:sz w:val="24"/>
          <w:szCs w:val="24"/>
          <w:highlight w:val="none"/>
        </w:rPr>
        <w:t>计划支付上海红观广告有限公司“全案企划推广及销售顾问整合服务合同”</w:t>
      </w:r>
      <w:r>
        <w:rPr>
          <w:rFonts w:hint="eastAsia" w:ascii="宋体" w:hAnsi="宋体"/>
          <w:sz w:val="24"/>
          <w:szCs w:val="24"/>
          <w:highlight w:val="none"/>
          <w:lang w:eastAsia="zh-CN"/>
        </w:rPr>
        <w:t>第四笔</w:t>
      </w:r>
      <w:r>
        <w:rPr>
          <w:rFonts w:hint="eastAsia" w:ascii="宋体" w:hAnsi="宋体"/>
          <w:sz w:val="24"/>
          <w:szCs w:val="24"/>
          <w:highlight w:val="none"/>
        </w:rPr>
        <w:t>服务款10</w:t>
      </w:r>
      <w:r>
        <w:rPr>
          <w:rFonts w:hint="eastAsia" w:ascii="宋体" w:hAnsi="宋体"/>
          <w:sz w:val="24"/>
          <w:szCs w:val="24"/>
          <w:highlight w:val="none"/>
          <w:lang w:val="en-US" w:eastAsia="zh-CN"/>
        </w:rPr>
        <w:t>0,000.00</w:t>
      </w:r>
      <w:r>
        <w:rPr>
          <w:rFonts w:hint="eastAsia" w:ascii="宋体" w:hAnsi="宋体"/>
          <w:sz w:val="24"/>
          <w:szCs w:val="24"/>
          <w:highlight w:val="none"/>
        </w:rPr>
        <w:t>元。该合同于2020年9月签订，合同编号WJSZCDDDXM-Q1-XS-2020-08-0001，合同总金额1</w:t>
      </w:r>
      <w:r>
        <w:rPr>
          <w:rFonts w:hint="eastAsia" w:ascii="宋体" w:hAnsi="宋体"/>
          <w:sz w:val="24"/>
          <w:szCs w:val="24"/>
          <w:highlight w:val="none"/>
          <w:lang w:val="en-US" w:eastAsia="zh-CN"/>
        </w:rPr>
        <w:t>,</w:t>
      </w:r>
      <w:r>
        <w:rPr>
          <w:rFonts w:hint="eastAsia" w:ascii="宋体" w:hAnsi="宋体"/>
          <w:sz w:val="24"/>
          <w:szCs w:val="24"/>
          <w:highlight w:val="none"/>
        </w:rPr>
        <w:t>20</w:t>
      </w:r>
      <w:r>
        <w:rPr>
          <w:rFonts w:hint="eastAsia" w:ascii="宋体" w:hAnsi="宋体"/>
          <w:sz w:val="24"/>
          <w:szCs w:val="24"/>
          <w:highlight w:val="none"/>
          <w:lang w:val="en-US" w:eastAsia="zh-CN"/>
        </w:rPr>
        <w:t>0,000.00</w:t>
      </w:r>
      <w:r>
        <w:rPr>
          <w:rFonts w:hint="eastAsia" w:ascii="宋体" w:hAnsi="宋体"/>
          <w:sz w:val="24"/>
          <w:szCs w:val="24"/>
          <w:highlight w:val="none"/>
        </w:rPr>
        <w:t>元。截至</w:t>
      </w:r>
      <w:r>
        <w:rPr>
          <w:rFonts w:hint="eastAsia" w:ascii="宋体" w:hAnsi="宋体"/>
          <w:sz w:val="24"/>
          <w:szCs w:val="24"/>
          <w:highlight w:val="none"/>
          <w:lang w:val="en-US" w:eastAsia="zh-CN"/>
        </w:rPr>
        <w:t>1</w:t>
      </w:r>
      <w:r>
        <w:rPr>
          <w:rFonts w:hint="eastAsia" w:ascii="宋体" w:hAnsi="宋体"/>
          <w:sz w:val="24"/>
          <w:szCs w:val="24"/>
          <w:highlight w:val="none"/>
        </w:rPr>
        <w:t>月</w:t>
      </w:r>
      <w:r>
        <w:rPr>
          <w:rFonts w:hint="eastAsia" w:ascii="宋体" w:hAnsi="宋体"/>
          <w:sz w:val="24"/>
          <w:szCs w:val="24"/>
          <w:highlight w:val="none"/>
          <w:lang w:val="en-US" w:eastAsia="zh-CN"/>
        </w:rPr>
        <w:t>31</w:t>
      </w:r>
      <w:r>
        <w:rPr>
          <w:rFonts w:hint="eastAsia" w:ascii="宋体" w:hAnsi="宋体"/>
          <w:sz w:val="24"/>
          <w:szCs w:val="24"/>
          <w:highlight w:val="none"/>
        </w:rPr>
        <w:t>日，</w:t>
      </w:r>
      <w:r>
        <w:rPr>
          <w:rFonts w:hint="eastAsia" w:ascii="宋体" w:hAnsi="宋体"/>
          <w:sz w:val="24"/>
          <w:szCs w:val="24"/>
          <w:highlight w:val="none"/>
          <w:lang w:eastAsia="zh-CN"/>
        </w:rPr>
        <w:t>已累计</w:t>
      </w:r>
      <w:r>
        <w:rPr>
          <w:rFonts w:hint="eastAsia" w:ascii="宋体" w:hAnsi="宋体"/>
          <w:sz w:val="24"/>
          <w:szCs w:val="24"/>
          <w:highlight w:val="none"/>
        </w:rPr>
        <w:t>支付合同款</w:t>
      </w:r>
      <w:r>
        <w:rPr>
          <w:rFonts w:hint="eastAsia" w:ascii="宋体" w:hAnsi="宋体"/>
          <w:sz w:val="24"/>
          <w:szCs w:val="24"/>
          <w:highlight w:val="none"/>
          <w:lang w:val="en-US" w:eastAsia="zh-CN"/>
        </w:rPr>
        <w:t>200,000.00元</w:t>
      </w:r>
      <w:r>
        <w:rPr>
          <w:rFonts w:hint="eastAsia" w:ascii="宋体" w:hAnsi="宋体"/>
          <w:sz w:val="24"/>
          <w:szCs w:val="24"/>
          <w:highlight w:val="none"/>
        </w:rPr>
        <w:t>，根据合同约定在合同期内，甲方应在每月的15日前支付上月的服务费。经审核，</w:t>
      </w:r>
      <w:r>
        <w:rPr>
          <w:rFonts w:hint="eastAsia" w:ascii="宋体" w:hAnsi="宋体"/>
          <w:sz w:val="24"/>
          <w:szCs w:val="24"/>
          <w:highlight w:val="none"/>
          <w:lang w:eastAsia="zh-CN"/>
        </w:rPr>
        <w:t>含本期</w:t>
      </w:r>
      <w:r>
        <w:rPr>
          <w:rFonts w:hint="eastAsia" w:ascii="宋体" w:hAnsi="宋体"/>
          <w:sz w:val="24"/>
          <w:szCs w:val="24"/>
          <w:highlight w:val="none"/>
        </w:rPr>
        <w:t>全案企划推广及销售顾问整合服务合同资金支付计划累计支付达到</w:t>
      </w:r>
      <w:r>
        <w:rPr>
          <w:rFonts w:hint="eastAsia" w:ascii="宋体" w:hAnsi="宋体"/>
          <w:sz w:val="24"/>
          <w:szCs w:val="24"/>
          <w:highlight w:val="none"/>
          <w:lang w:val="en-US" w:eastAsia="zh-CN"/>
        </w:rPr>
        <w:t>25</w:t>
      </w:r>
      <w:r>
        <w:rPr>
          <w:rFonts w:hint="eastAsia" w:ascii="宋体" w:hAnsi="宋体"/>
          <w:sz w:val="24"/>
          <w:szCs w:val="24"/>
          <w:highlight w:val="none"/>
        </w:rPr>
        <w:t>%，符合合同付款约定，后期申请资金支付时，我司会对付款申请、发票、流程等支付依据进行审核</w:t>
      </w:r>
      <w:r>
        <w:rPr>
          <w:rFonts w:hint="eastAsia" w:ascii="宋体" w:hAnsi="宋体"/>
          <w:sz w:val="24"/>
          <w:szCs w:val="24"/>
          <w:highlight w:val="none"/>
          <w:lang w:eastAsia="zh-CN"/>
        </w:rPr>
        <w:t>。</w:t>
      </w:r>
    </w:p>
    <w:p>
      <w:pPr>
        <w:numPr>
          <w:ilvl w:val="0"/>
          <w:numId w:val="6"/>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33</w:t>
      </w:r>
      <w:r>
        <w:rPr>
          <w:rFonts w:hint="eastAsia" w:ascii="宋体" w:hAnsi="宋体"/>
          <w:sz w:val="24"/>
          <w:szCs w:val="24"/>
          <w:highlight w:val="none"/>
        </w:rPr>
        <w:t>计划支付姑苏区永誉工艺品商行“盛泽项目2021年1月定制矿泉水费用</w:t>
      </w:r>
      <w:r>
        <w:rPr>
          <w:rFonts w:hint="eastAsia" w:ascii="宋体" w:hAnsi="宋体"/>
          <w:sz w:val="24"/>
          <w:szCs w:val="24"/>
          <w:highlight w:val="none"/>
          <w:lang w:eastAsia="zh-CN"/>
        </w:rPr>
        <w:t>”</w:t>
      </w:r>
      <w:r>
        <w:rPr>
          <w:rFonts w:hint="eastAsia" w:ascii="宋体" w:hAnsi="宋体"/>
          <w:sz w:val="24"/>
          <w:szCs w:val="24"/>
          <w:highlight w:val="none"/>
          <w:lang w:val="en-US" w:eastAsia="zh-CN"/>
        </w:rPr>
        <w:t>9,000</w:t>
      </w:r>
      <w:r>
        <w:rPr>
          <w:rFonts w:hint="eastAsia" w:ascii="宋体" w:hAnsi="宋体"/>
          <w:sz w:val="24"/>
          <w:szCs w:val="24"/>
          <w:highlight w:val="none"/>
        </w:rPr>
        <w:t>.00元。经核查，该合同尚未签订，此金额为项目公司预估金额，后期申请资金支付时，我司会对付款申请、发票、流程等支付依据进行审核。</w:t>
      </w:r>
    </w:p>
    <w:p>
      <w:pPr>
        <w:numPr>
          <w:ilvl w:val="0"/>
          <w:numId w:val="6"/>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34</w:t>
      </w:r>
      <w:r>
        <w:rPr>
          <w:rFonts w:hint="eastAsia" w:ascii="宋体" w:hAnsi="宋体"/>
          <w:sz w:val="24"/>
          <w:szCs w:val="24"/>
          <w:highlight w:val="none"/>
        </w:rPr>
        <w:t>计划支付苏州波普广告传媒有限公司“盛泽项目户外广告画面更换费用</w:t>
      </w:r>
      <w:r>
        <w:rPr>
          <w:rFonts w:hint="eastAsia" w:ascii="宋体" w:hAnsi="宋体"/>
          <w:sz w:val="24"/>
          <w:szCs w:val="24"/>
          <w:highlight w:val="none"/>
          <w:lang w:eastAsia="zh-CN"/>
        </w:rPr>
        <w:t>”合同款</w:t>
      </w:r>
      <w:r>
        <w:rPr>
          <w:rFonts w:hint="eastAsia" w:ascii="宋体" w:hAnsi="宋体"/>
          <w:sz w:val="24"/>
          <w:szCs w:val="24"/>
          <w:highlight w:val="none"/>
          <w:lang w:val="en-US" w:eastAsia="zh-CN"/>
        </w:rPr>
        <w:t>8,246</w:t>
      </w:r>
      <w:r>
        <w:rPr>
          <w:rFonts w:hint="eastAsia" w:ascii="宋体" w:hAnsi="宋体"/>
          <w:sz w:val="24"/>
          <w:szCs w:val="24"/>
          <w:highlight w:val="none"/>
        </w:rPr>
        <w:t>.00元。经核查，该合同尚未签订，此金额为项目公司预估金额，后期申请资金支付时，我司会对付款申请、发票、流程等支付依据进行审核。</w:t>
      </w:r>
    </w:p>
    <w:p>
      <w:pPr>
        <w:numPr>
          <w:ilvl w:val="0"/>
          <w:numId w:val="6"/>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35</w:t>
      </w:r>
      <w:r>
        <w:rPr>
          <w:rFonts w:hint="eastAsia" w:ascii="宋体" w:hAnsi="宋体"/>
          <w:sz w:val="24"/>
          <w:szCs w:val="24"/>
          <w:highlight w:val="none"/>
        </w:rPr>
        <w:t>计划支付苏州小红帽商务信息咨询有限公司“盛泽项目开盘小红帽、引导员费用</w:t>
      </w:r>
      <w:r>
        <w:rPr>
          <w:rFonts w:hint="eastAsia" w:ascii="宋体" w:hAnsi="宋体"/>
          <w:sz w:val="24"/>
          <w:szCs w:val="24"/>
          <w:highlight w:val="none"/>
          <w:lang w:eastAsia="zh-CN"/>
        </w:rPr>
        <w:t>”</w:t>
      </w:r>
      <w:r>
        <w:rPr>
          <w:rFonts w:hint="eastAsia" w:ascii="宋体" w:hAnsi="宋体"/>
          <w:sz w:val="24"/>
          <w:szCs w:val="24"/>
          <w:highlight w:val="none"/>
          <w:lang w:val="en-US" w:eastAsia="zh-CN"/>
        </w:rPr>
        <w:t>8,0</w:t>
      </w:r>
      <w:r>
        <w:rPr>
          <w:rFonts w:hint="eastAsia" w:ascii="宋体" w:hAnsi="宋体"/>
          <w:sz w:val="24"/>
          <w:szCs w:val="24"/>
          <w:highlight w:val="none"/>
        </w:rPr>
        <w:t>00.00元。经核查，该合同尚未签订，此金额为项目公司预估金额，后期申请资金支付时，我司会对付款申请、发票、流程等支付依据进行审核。</w:t>
      </w:r>
    </w:p>
    <w:p>
      <w:pPr>
        <w:numPr>
          <w:ilvl w:val="0"/>
          <w:numId w:val="6"/>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36</w:t>
      </w:r>
      <w:r>
        <w:rPr>
          <w:rFonts w:hint="eastAsia" w:ascii="宋体" w:hAnsi="宋体"/>
          <w:sz w:val="24"/>
          <w:szCs w:val="24"/>
          <w:highlight w:val="none"/>
        </w:rPr>
        <w:t>计划支付苏州红星品唯物业管理有限公司吴江分公司“盛泽项目2020年示范区物业服务协议12月</w:t>
      </w:r>
      <w:r>
        <w:rPr>
          <w:rFonts w:hint="eastAsia" w:ascii="宋体" w:hAnsi="宋体"/>
          <w:sz w:val="24"/>
          <w:szCs w:val="24"/>
          <w:highlight w:val="none"/>
          <w:lang w:eastAsia="zh-CN"/>
        </w:rPr>
        <w:t>费用”合同款</w:t>
      </w:r>
      <w:r>
        <w:rPr>
          <w:rFonts w:hint="eastAsia" w:ascii="宋体" w:hAnsi="宋体"/>
          <w:sz w:val="24"/>
          <w:szCs w:val="24"/>
          <w:highlight w:val="none"/>
          <w:lang w:val="en-US" w:eastAsia="zh-CN"/>
        </w:rPr>
        <w:t>246,327.49</w:t>
      </w:r>
      <w:r>
        <w:rPr>
          <w:rFonts w:hint="eastAsia" w:ascii="宋体" w:hAnsi="宋体"/>
          <w:sz w:val="24"/>
          <w:szCs w:val="24"/>
          <w:highlight w:val="none"/>
        </w:rPr>
        <w:t>元。该合同于2020年</w:t>
      </w:r>
      <w:r>
        <w:rPr>
          <w:rFonts w:hint="eastAsia" w:ascii="宋体" w:hAnsi="宋体"/>
          <w:sz w:val="24"/>
          <w:szCs w:val="24"/>
          <w:highlight w:val="none"/>
          <w:lang w:val="en-US" w:eastAsia="zh-CN"/>
        </w:rPr>
        <w:t>10</w:t>
      </w:r>
      <w:r>
        <w:rPr>
          <w:rFonts w:hint="eastAsia" w:ascii="宋体" w:hAnsi="宋体"/>
          <w:sz w:val="24"/>
          <w:szCs w:val="24"/>
          <w:highlight w:val="none"/>
        </w:rPr>
        <w:t>月签订，合同编号WJSZCDDDXM-Q1-XS-2020-010-0026，合同总金额</w:t>
      </w:r>
      <w:r>
        <w:rPr>
          <w:rFonts w:hint="eastAsia" w:ascii="宋体" w:hAnsi="宋体"/>
          <w:sz w:val="24"/>
          <w:szCs w:val="24"/>
          <w:highlight w:val="none"/>
          <w:lang w:val="en-US" w:eastAsia="zh-CN"/>
        </w:rPr>
        <w:t>3,324,810.2</w:t>
      </w:r>
      <w:r>
        <w:rPr>
          <w:rFonts w:hint="eastAsia" w:ascii="宋体" w:hAnsi="宋体"/>
          <w:sz w:val="24"/>
          <w:szCs w:val="24"/>
          <w:highlight w:val="none"/>
        </w:rPr>
        <w:t>元。截至</w:t>
      </w:r>
      <w:r>
        <w:rPr>
          <w:rFonts w:hint="eastAsia" w:ascii="宋体" w:hAnsi="宋体"/>
          <w:sz w:val="24"/>
          <w:szCs w:val="24"/>
          <w:highlight w:val="none"/>
          <w:lang w:val="en-US" w:eastAsia="zh-CN"/>
        </w:rPr>
        <w:t>1</w:t>
      </w:r>
      <w:r>
        <w:rPr>
          <w:rFonts w:hint="eastAsia" w:ascii="宋体" w:hAnsi="宋体"/>
          <w:sz w:val="24"/>
          <w:szCs w:val="24"/>
          <w:highlight w:val="none"/>
        </w:rPr>
        <w:t>月3</w:t>
      </w:r>
      <w:r>
        <w:rPr>
          <w:rFonts w:hint="eastAsia" w:ascii="宋体" w:hAnsi="宋体"/>
          <w:sz w:val="24"/>
          <w:szCs w:val="24"/>
          <w:highlight w:val="none"/>
          <w:lang w:val="en-US" w:eastAsia="zh-CN"/>
        </w:rPr>
        <w:t>1</w:t>
      </w:r>
      <w:r>
        <w:rPr>
          <w:rFonts w:hint="eastAsia" w:ascii="宋体" w:hAnsi="宋体"/>
          <w:sz w:val="24"/>
          <w:szCs w:val="24"/>
          <w:highlight w:val="none"/>
        </w:rPr>
        <w:t>日，</w:t>
      </w:r>
      <w:r>
        <w:rPr>
          <w:rFonts w:hint="eastAsia" w:ascii="宋体" w:hAnsi="宋体"/>
          <w:sz w:val="24"/>
          <w:szCs w:val="24"/>
          <w:highlight w:val="none"/>
          <w:lang w:eastAsia="zh-CN"/>
        </w:rPr>
        <w:t>已累计</w:t>
      </w:r>
      <w:r>
        <w:rPr>
          <w:rFonts w:hint="eastAsia" w:ascii="宋体" w:hAnsi="宋体"/>
          <w:sz w:val="24"/>
          <w:szCs w:val="24"/>
          <w:highlight w:val="none"/>
        </w:rPr>
        <w:t>支付合同款</w:t>
      </w:r>
      <w:r>
        <w:rPr>
          <w:rFonts w:hint="eastAsia" w:ascii="宋体" w:hAnsi="宋体"/>
          <w:sz w:val="24"/>
          <w:szCs w:val="24"/>
          <w:highlight w:val="none"/>
          <w:lang w:val="en-US" w:eastAsia="zh-CN"/>
        </w:rPr>
        <w:t>152,396.38元</w:t>
      </w:r>
      <w:r>
        <w:rPr>
          <w:rFonts w:hint="eastAsia" w:ascii="宋体" w:hAnsi="宋体"/>
          <w:sz w:val="24"/>
          <w:szCs w:val="24"/>
          <w:highlight w:val="none"/>
        </w:rPr>
        <w:t>，根据合同约定示范区物业人员服务费按预算服务费包含内容据实结算，每月1日乙方编制本月《物业服务人员月度配置及费用确认单》（附件三）、《增加/减少物业服务人员工作确认单》（附件四），并与上月的《临时用工工作确认单》（附件五）及其他费用的凭证一并交给甲方，甲方在收到相关材料3日内与乙方确认，双方确认后乙方提供相应的物业服务费用发票给甲方，甲方于收到发票后3个工作日内确认并一次性支付给乙方</w:t>
      </w:r>
      <w:r>
        <w:rPr>
          <w:rFonts w:hint="eastAsia" w:ascii="宋体" w:hAnsi="宋体"/>
          <w:sz w:val="24"/>
          <w:szCs w:val="24"/>
          <w:highlight w:val="none"/>
          <w:lang w:eastAsia="zh-CN"/>
        </w:rPr>
        <w:t>。</w:t>
      </w:r>
      <w:r>
        <w:rPr>
          <w:rFonts w:hint="eastAsia" w:ascii="宋体" w:hAnsi="宋体"/>
          <w:sz w:val="24"/>
          <w:szCs w:val="24"/>
          <w:highlight w:val="none"/>
        </w:rPr>
        <w:t>经审核，本月计划支付盛泽项目2020年示范区物业服务协议12月</w:t>
      </w:r>
      <w:r>
        <w:rPr>
          <w:rFonts w:hint="eastAsia" w:ascii="宋体" w:hAnsi="宋体"/>
          <w:sz w:val="24"/>
          <w:szCs w:val="24"/>
          <w:highlight w:val="none"/>
          <w:lang w:eastAsia="zh-CN"/>
        </w:rPr>
        <w:t>费用</w:t>
      </w:r>
      <w:r>
        <w:rPr>
          <w:rFonts w:hint="eastAsia" w:ascii="宋体" w:hAnsi="宋体"/>
          <w:sz w:val="24"/>
          <w:szCs w:val="24"/>
          <w:highlight w:val="none"/>
        </w:rPr>
        <w:t>符合合同付款约定，后期申请资金支付时，我司会对付款申请、发票、流程等支付依据进行审核。</w:t>
      </w:r>
    </w:p>
    <w:p>
      <w:pPr>
        <w:numPr>
          <w:ilvl w:val="0"/>
          <w:numId w:val="6"/>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37</w:t>
      </w:r>
      <w:r>
        <w:rPr>
          <w:rFonts w:hint="eastAsia" w:ascii="宋体" w:hAnsi="宋体"/>
          <w:sz w:val="24"/>
          <w:szCs w:val="24"/>
          <w:highlight w:val="none"/>
        </w:rPr>
        <w:t>计划支付苏州锐利文化传播有限公司“盛泽项目2020年圣诞节来访礼费用</w:t>
      </w:r>
      <w:r>
        <w:rPr>
          <w:rFonts w:hint="eastAsia" w:ascii="宋体" w:hAnsi="宋体"/>
          <w:sz w:val="24"/>
          <w:szCs w:val="24"/>
          <w:highlight w:val="none"/>
          <w:lang w:eastAsia="zh-CN"/>
        </w:rPr>
        <w:t>”</w:t>
      </w:r>
      <w:r>
        <w:rPr>
          <w:rFonts w:hint="eastAsia" w:ascii="宋体" w:hAnsi="宋体"/>
          <w:sz w:val="24"/>
          <w:szCs w:val="24"/>
          <w:highlight w:val="none"/>
          <w:lang w:val="en-US" w:eastAsia="zh-CN"/>
        </w:rPr>
        <w:t>7,200.</w:t>
      </w:r>
      <w:r>
        <w:rPr>
          <w:rFonts w:hint="eastAsia" w:ascii="宋体" w:hAnsi="宋体"/>
          <w:sz w:val="24"/>
          <w:szCs w:val="24"/>
          <w:highlight w:val="none"/>
        </w:rPr>
        <w:t>00元。经核查，该合同尚未签订，此金额为项目公司预估金额，后期申请资金支付时，我司会对付款申请、发票、流程等支付依据进行审核。</w:t>
      </w:r>
    </w:p>
    <w:p>
      <w:pPr>
        <w:numPr>
          <w:ilvl w:val="0"/>
          <w:numId w:val="6"/>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szCs w:val="24"/>
          <w:highlight w:val="none"/>
        </w:rPr>
        <w:t>用款编号</w:t>
      </w:r>
      <w:r>
        <w:rPr>
          <w:rFonts w:hint="eastAsia" w:ascii="宋体" w:hAnsi="宋体"/>
          <w:sz w:val="24"/>
          <w:szCs w:val="24"/>
          <w:highlight w:val="none"/>
          <w:lang w:val="en-US" w:eastAsia="zh-CN"/>
        </w:rPr>
        <w:t>38</w:t>
      </w:r>
      <w:r>
        <w:rPr>
          <w:rFonts w:hint="eastAsia" w:ascii="宋体" w:hAnsi="宋体"/>
          <w:sz w:val="24"/>
          <w:szCs w:val="24"/>
          <w:highlight w:val="none"/>
        </w:rPr>
        <w:t>计划支付</w:t>
      </w:r>
      <w:r>
        <w:rPr>
          <w:rFonts w:hint="eastAsia" w:ascii="宋体" w:hAnsi="宋体"/>
          <w:sz w:val="24"/>
          <w:szCs w:val="24"/>
          <w:highlight w:val="none"/>
          <w:lang w:eastAsia="zh-CN"/>
        </w:rPr>
        <w:t>营销员工工资</w:t>
      </w:r>
      <w:r>
        <w:rPr>
          <w:rFonts w:hint="eastAsia" w:ascii="宋体" w:hAnsi="宋体"/>
          <w:sz w:val="24"/>
          <w:szCs w:val="24"/>
          <w:highlight w:val="none"/>
          <w:lang w:val="en-US" w:eastAsia="zh-CN"/>
        </w:rPr>
        <w:t>1,000,000.00元</w:t>
      </w:r>
      <w:r>
        <w:rPr>
          <w:rFonts w:hint="eastAsia" w:ascii="宋体" w:hAnsi="宋体"/>
          <w:sz w:val="24"/>
          <w:szCs w:val="24"/>
          <w:highlight w:val="none"/>
          <w:lang w:eastAsia="zh-CN"/>
        </w:rPr>
        <w:t>。</w:t>
      </w:r>
      <w:r>
        <w:rPr>
          <w:rFonts w:hint="eastAsia" w:ascii="宋体" w:hAnsi="宋体"/>
          <w:sz w:val="24"/>
          <w:szCs w:val="24"/>
          <w:highlight w:val="none"/>
        </w:rPr>
        <w:t>此金额为项目公司预估金额，</w:t>
      </w:r>
      <w:r>
        <w:rPr>
          <w:rFonts w:hint="eastAsia" w:ascii="宋体" w:hAnsi="宋体"/>
          <w:sz w:val="24"/>
          <w:szCs w:val="24"/>
          <w:highlight w:val="none"/>
          <w:lang w:eastAsia="zh-CN"/>
        </w:rPr>
        <w:t>待支付时，</w:t>
      </w:r>
      <w:r>
        <w:rPr>
          <w:rFonts w:hint="eastAsia" w:ascii="宋体" w:hAnsi="宋体"/>
          <w:sz w:val="24"/>
          <w:szCs w:val="24"/>
          <w:highlight w:val="none"/>
        </w:rPr>
        <w:t>我司会</w:t>
      </w:r>
      <w:r>
        <w:rPr>
          <w:rFonts w:hint="eastAsia" w:ascii="宋体" w:hAnsi="宋体"/>
          <w:sz w:val="24"/>
          <w:szCs w:val="24"/>
          <w:highlight w:val="none"/>
          <w:lang w:eastAsia="zh-CN"/>
        </w:rPr>
        <w:t>依据劳动合同及工资表严格执行</w:t>
      </w:r>
      <w:r>
        <w:rPr>
          <w:rFonts w:hint="eastAsia" w:ascii="宋体" w:hAnsi="宋体"/>
          <w:sz w:val="24"/>
          <w:szCs w:val="24"/>
          <w:highlight w:val="none"/>
        </w:rPr>
        <w:t>。</w:t>
      </w:r>
    </w:p>
    <w:p>
      <w:pPr>
        <w:numPr>
          <w:ilvl w:val="0"/>
          <w:numId w:val="6"/>
        </w:numPr>
        <w:spacing w:before="156" w:beforeLines="50" w:after="156" w:afterLines="50" w:line="360" w:lineRule="auto"/>
        <w:ind w:firstLine="480" w:firstLineChars="200"/>
        <w:rPr>
          <w:rFonts w:hint="eastAsia" w:ascii="宋体" w:hAnsi="宋体"/>
          <w:sz w:val="24"/>
          <w:szCs w:val="24"/>
          <w:highlight w:val="none"/>
        </w:rPr>
      </w:pPr>
      <w:r>
        <w:rPr>
          <w:rFonts w:hint="eastAsia" w:ascii="宋体" w:hAnsi="宋体"/>
          <w:sz w:val="24"/>
          <w:highlight w:val="none"/>
        </w:rPr>
        <w:t>用款编号</w:t>
      </w:r>
      <w:r>
        <w:rPr>
          <w:rFonts w:hint="eastAsia" w:ascii="宋体" w:hAnsi="宋体"/>
          <w:sz w:val="24"/>
          <w:highlight w:val="none"/>
          <w:lang w:val="en-US" w:eastAsia="zh-CN"/>
        </w:rPr>
        <w:t>39</w:t>
      </w:r>
      <w:r>
        <w:rPr>
          <w:rFonts w:hint="eastAsia" w:ascii="宋体" w:hAnsi="宋体"/>
          <w:sz w:val="24"/>
          <w:highlight w:val="none"/>
        </w:rPr>
        <w:t>支付营销策划部员工报销</w:t>
      </w:r>
      <w:r>
        <w:rPr>
          <w:rFonts w:hint="eastAsia" w:ascii="宋体" w:hAnsi="宋体"/>
          <w:sz w:val="24"/>
          <w:highlight w:val="none"/>
          <w:lang w:val="en-US" w:eastAsia="zh-CN"/>
        </w:rPr>
        <w:t>500,000.00元，主要支出是营销部门</w:t>
      </w:r>
      <w:r>
        <w:rPr>
          <w:rFonts w:hint="eastAsia" w:ascii="宋体" w:hAnsi="宋体"/>
          <w:sz w:val="24"/>
          <w:highlight w:val="none"/>
          <w:lang w:bidi="zh-CN"/>
        </w:rPr>
        <w:t>差旅费，车辆费</w:t>
      </w:r>
      <w:r>
        <w:rPr>
          <w:rFonts w:hint="eastAsia" w:ascii="宋体" w:hAnsi="宋体"/>
          <w:sz w:val="24"/>
          <w:highlight w:val="none"/>
          <w:lang w:eastAsia="zh-CN"/>
        </w:rPr>
        <w:t>、</w:t>
      </w:r>
      <w:r>
        <w:rPr>
          <w:rFonts w:hint="eastAsia" w:ascii="宋体" w:hAnsi="宋体"/>
          <w:sz w:val="24"/>
          <w:highlight w:val="none"/>
        </w:rPr>
        <w:t>餐费</w:t>
      </w:r>
      <w:r>
        <w:rPr>
          <w:rFonts w:hint="eastAsia" w:ascii="宋体" w:hAnsi="宋体"/>
          <w:sz w:val="24"/>
          <w:highlight w:val="none"/>
          <w:lang w:bidi="zh-CN"/>
        </w:rPr>
        <w:t>，招待费</w:t>
      </w:r>
      <w:r>
        <w:rPr>
          <w:rFonts w:hint="eastAsia" w:ascii="宋体" w:hAnsi="宋体"/>
          <w:sz w:val="24"/>
          <w:highlight w:val="none"/>
        </w:rPr>
        <w:t>等。此金额为项目公司预估金额，后期申请资金支付时，我司会对付款申请、发票、流程等支付依据进行审核。</w:t>
      </w:r>
    </w:p>
    <w:p>
      <w:pPr>
        <w:numPr>
          <w:ilvl w:val="0"/>
          <w:numId w:val="0"/>
        </w:numPr>
        <w:spacing w:before="156" w:beforeLines="50" w:after="156" w:afterLines="50" w:line="360" w:lineRule="auto"/>
        <w:ind w:firstLine="480" w:firstLineChars="200"/>
        <w:rPr>
          <w:rFonts w:ascii="宋体" w:hAnsi="宋体"/>
          <w:sz w:val="24"/>
          <w:szCs w:val="24"/>
          <w:highlight w:val="none"/>
          <w:lang w:bidi="zh-CN"/>
        </w:rPr>
      </w:pPr>
      <w:r>
        <w:rPr>
          <w:rFonts w:hint="eastAsia" w:ascii="宋体" w:hAnsi="宋体"/>
          <w:sz w:val="24"/>
          <w:szCs w:val="24"/>
          <w:highlight w:val="none"/>
          <w:lang w:bidi="zh-CN"/>
        </w:rPr>
        <w:t>经审核，我司认为</w:t>
      </w:r>
      <w:r>
        <w:rPr>
          <w:rFonts w:hint="eastAsia" w:ascii="宋体" w:hAnsi="宋体"/>
          <w:sz w:val="24"/>
          <w:szCs w:val="24"/>
          <w:highlight w:val="none"/>
          <w:lang w:val="en-US" w:bidi="zh-CN"/>
        </w:rPr>
        <w:t>2</w:t>
      </w:r>
      <w:r>
        <w:rPr>
          <w:rFonts w:hint="eastAsia" w:ascii="宋体" w:hAnsi="宋体"/>
          <w:sz w:val="24"/>
          <w:szCs w:val="24"/>
          <w:highlight w:val="none"/>
          <w:lang w:bidi="zh-CN"/>
        </w:rPr>
        <w:t>月份营销费用</w:t>
      </w:r>
      <w:r>
        <w:rPr>
          <w:rFonts w:hint="eastAsia" w:ascii="宋体" w:hAnsi="宋体"/>
          <w:sz w:val="24"/>
          <w:szCs w:val="24"/>
          <w:highlight w:val="none"/>
          <w:lang w:val="en-US" w:bidi="zh-CN"/>
        </w:rPr>
        <w:t>39</w:t>
      </w:r>
      <w:r>
        <w:rPr>
          <w:rFonts w:ascii="宋体" w:hAnsi="宋体"/>
          <w:sz w:val="24"/>
          <w:szCs w:val="24"/>
          <w:highlight w:val="none"/>
          <w:lang w:bidi="zh-CN"/>
        </w:rPr>
        <w:t>笔资金计划编制</w:t>
      </w:r>
      <w:r>
        <w:rPr>
          <w:rFonts w:hint="eastAsia" w:ascii="宋体" w:hAnsi="宋体"/>
          <w:sz w:val="24"/>
          <w:szCs w:val="24"/>
          <w:highlight w:val="none"/>
          <w:lang w:val="en-US" w:bidi="zh-CN"/>
        </w:rPr>
        <w:t>基本</w:t>
      </w:r>
      <w:r>
        <w:rPr>
          <w:rFonts w:ascii="宋体" w:hAnsi="宋体"/>
          <w:sz w:val="24"/>
          <w:szCs w:val="24"/>
          <w:highlight w:val="none"/>
          <w:lang w:bidi="zh-CN"/>
        </w:rPr>
        <w:t>合理</w:t>
      </w:r>
      <w:r>
        <w:rPr>
          <w:rFonts w:hint="eastAsia" w:ascii="宋体" w:hAnsi="宋体"/>
          <w:sz w:val="24"/>
          <w:szCs w:val="24"/>
          <w:highlight w:val="none"/>
          <w:lang w:bidi="zh-CN"/>
        </w:rPr>
        <w:t>，</w:t>
      </w:r>
      <w:r>
        <w:rPr>
          <w:rFonts w:hint="eastAsia" w:ascii="宋体" w:hAnsi="宋体"/>
          <w:sz w:val="24"/>
          <w:szCs w:val="24"/>
          <w:highlight w:val="none"/>
        </w:rPr>
        <w:t>后期申请</w:t>
      </w:r>
      <w:r>
        <w:rPr>
          <w:rFonts w:ascii="宋体" w:hAnsi="宋体"/>
          <w:sz w:val="24"/>
          <w:szCs w:val="24"/>
          <w:highlight w:val="none"/>
        </w:rPr>
        <w:t>相关款项</w:t>
      </w:r>
      <w:r>
        <w:rPr>
          <w:rFonts w:ascii="宋体" w:hAnsi="宋体"/>
          <w:sz w:val="24"/>
          <w:szCs w:val="24"/>
          <w:highlight w:val="none"/>
          <w:lang w:bidi="zh-CN"/>
        </w:rPr>
        <w:t>支付时，我司会对付款申请、发票、流程、合同等依据进行审核，严格把控，确保资金支付合理、合规。</w:t>
      </w:r>
    </w:p>
    <w:p>
      <w:pPr>
        <w:pStyle w:val="2"/>
        <w:numPr>
          <w:ilvl w:val="0"/>
          <w:numId w:val="7"/>
        </w:numPr>
      </w:pPr>
      <w:r>
        <w:rPr>
          <w:rFonts w:hint="eastAsia" w:ascii="宋体" w:hAnsi="宋体"/>
          <w:sz w:val="24"/>
          <w:szCs w:val="24"/>
          <w:highlight w:val="none"/>
          <w:lang w:val="en-US" w:bidi="zh-CN"/>
        </w:rPr>
        <w:t>税费</w:t>
      </w:r>
    </w:p>
    <w:p>
      <w:pPr>
        <w:pStyle w:val="22"/>
        <w:spacing w:before="156" w:beforeLines="50" w:after="156" w:afterLines="50" w:line="360" w:lineRule="auto"/>
        <w:ind w:firstLine="480"/>
        <w:rPr>
          <w:rFonts w:hint="default"/>
          <w:lang w:val="en-US"/>
        </w:rPr>
      </w:pPr>
      <w:r>
        <w:rPr>
          <w:rFonts w:hint="eastAsia" w:ascii="宋体" w:hAnsi="宋体"/>
          <w:sz w:val="24"/>
          <w:szCs w:val="24"/>
          <w:highlight w:val="none"/>
          <w:lang w:val="en-US" w:bidi="zh-CN"/>
        </w:rPr>
        <w:t xml:space="preserve">  </w:t>
      </w:r>
      <w:r>
        <w:rPr>
          <w:rFonts w:hint="eastAsia" w:ascii="宋体" w:hAnsi="宋体"/>
          <w:sz w:val="24"/>
          <w:szCs w:val="24"/>
          <w:highlight w:val="none"/>
        </w:rPr>
        <w:t>202</w:t>
      </w:r>
      <w:r>
        <w:rPr>
          <w:rFonts w:hint="eastAsia" w:ascii="宋体" w:hAnsi="宋体"/>
          <w:sz w:val="24"/>
          <w:szCs w:val="24"/>
          <w:highlight w:val="none"/>
          <w:lang w:val="en-US" w:eastAsia="zh-CN"/>
        </w:rPr>
        <w:t>1</w:t>
      </w:r>
      <w:r>
        <w:rPr>
          <w:rFonts w:hint="eastAsia" w:ascii="宋体" w:hAnsi="宋体"/>
          <w:sz w:val="24"/>
          <w:szCs w:val="24"/>
          <w:highlight w:val="none"/>
        </w:rPr>
        <w:t>年</w:t>
      </w:r>
      <w:r>
        <w:rPr>
          <w:rFonts w:hint="eastAsia" w:ascii="宋体" w:hAnsi="宋体"/>
          <w:sz w:val="24"/>
          <w:szCs w:val="24"/>
          <w:highlight w:val="none"/>
          <w:lang w:val="en-US" w:eastAsia="zh-CN"/>
        </w:rPr>
        <w:t>2</w:t>
      </w:r>
      <w:r>
        <w:rPr>
          <w:rFonts w:hint="eastAsia" w:ascii="宋体" w:hAnsi="宋体"/>
          <w:sz w:val="24"/>
          <w:szCs w:val="24"/>
          <w:highlight w:val="none"/>
        </w:rPr>
        <w:t>月份</w:t>
      </w:r>
      <w:r>
        <w:rPr>
          <w:rFonts w:hint="eastAsia" w:ascii="宋体" w:hAnsi="宋体"/>
          <w:sz w:val="24"/>
          <w:szCs w:val="24"/>
          <w:highlight w:val="none"/>
          <w:lang w:eastAsia="zh-CN"/>
        </w:rPr>
        <w:t>项目公司</w:t>
      </w:r>
      <w:r>
        <w:rPr>
          <w:rFonts w:hint="eastAsia" w:ascii="宋体" w:hAnsi="宋体"/>
          <w:sz w:val="24"/>
          <w:szCs w:val="24"/>
          <w:highlight w:val="none"/>
        </w:rPr>
        <w:t>申请</w:t>
      </w:r>
      <w:r>
        <w:rPr>
          <w:rFonts w:hint="eastAsia" w:ascii="宋体" w:hAnsi="宋体"/>
          <w:sz w:val="24"/>
          <w:szCs w:val="24"/>
          <w:highlight w:val="none"/>
          <w:lang w:eastAsia="zh-CN"/>
        </w:rPr>
        <w:t>税费</w:t>
      </w:r>
      <w:r>
        <w:rPr>
          <w:rFonts w:hint="eastAsia" w:ascii="宋体" w:hAnsi="宋体"/>
          <w:sz w:val="24"/>
          <w:szCs w:val="24"/>
          <w:highlight w:val="none"/>
          <w:lang w:val="en-US" w:eastAsia="zh-CN"/>
        </w:rPr>
        <w:t>6,500,000.00</w:t>
      </w:r>
      <w:r>
        <w:rPr>
          <w:rFonts w:hint="eastAsia" w:ascii="宋体" w:hAnsi="宋体"/>
          <w:sz w:val="24"/>
          <w:szCs w:val="24"/>
          <w:highlight w:val="none"/>
        </w:rPr>
        <w:t>元，</w:t>
      </w:r>
      <w:r>
        <w:rPr>
          <w:rFonts w:hint="eastAsia" w:ascii="宋体" w:hAnsi="宋体"/>
          <w:sz w:val="24"/>
          <w:szCs w:val="24"/>
          <w:highlight w:val="none"/>
          <w:lang w:eastAsia="zh-CN"/>
        </w:rPr>
        <w:t>用于支付增值税及附加税、土地增值税等，</w:t>
      </w:r>
      <w:r>
        <w:rPr>
          <w:rFonts w:hint="eastAsia" w:ascii="宋体" w:hAnsi="宋体"/>
          <w:sz w:val="24"/>
          <w:szCs w:val="24"/>
        </w:rPr>
        <w:t>经核查，此金额为预估金额，待支付时，我司会依据</w:t>
      </w:r>
      <w:r>
        <w:rPr>
          <w:rFonts w:hint="eastAsia" w:ascii="宋体" w:hAnsi="宋体"/>
          <w:sz w:val="24"/>
          <w:szCs w:val="24"/>
          <w:lang w:eastAsia="zh-CN"/>
        </w:rPr>
        <w:t>项目公司财务报表等支付依据</w:t>
      </w:r>
      <w:r>
        <w:rPr>
          <w:rFonts w:hint="eastAsia" w:ascii="宋体" w:hAnsi="宋体"/>
          <w:sz w:val="24"/>
          <w:szCs w:val="24"/>
        </w:rPr>
        <w:t>严格执行。</w:t>
      </w:r>
    </w:p>
    <w:p>
      <w:pPr>
        <w:pStyle w:val="2"/>
        <w:numPr>
          <w:ilvl w:val="0"/>
          <w:numId w:val="7"/>
        </w:numPr>
        <w:rPr>
          <w:rFonts w:hint="eastAsia" w:ascii="宋体" w:hAnsi="宋体"/>
          <w:sz w:val="24"/>
          <w:szCs w:val="24"/>
          <w:highlight w:val="none"/>
          <w:lang w:bidi="zh-CN"/>
        </w:rPr>
      </w:pPr>
      <w:r>
        <w:rPr>
          <w:rFonts w:hint="eastAsia" w:ascii="宋体" w:hAnsi="宋体"/>
          <w:sz w:val="24"/>
          <w:szCs w:val="24"/>
          <w:highlight w:val="none"/>
          <w:lang w:eastAsia="zh-CN" w:bidi="zh-CN"/>
        </w:rPr>
        <w:t>其他费用</w:t>
      </w:r>
    </w:p>
    <w:p>
      <w:pPr>
        <w:spacing w:before="156" w:beforeLines="50" w:after="156" w:afterLines="50" w:line="360" w:lineRule="auto"/>
        <w:ind w:firstLine="480" w:firstLineChars="200"/>
        <w:rPr>
          <w:rFonts w:ascii="宋体" w:hAnsi="宋体"/>
          <w:sz w:val="24"/>
          <w:szCs w:val="24"/>
          <w:highlight w:val="none"/>
        </w:rPr>
      </w:pPr>
      <w:r>
        <w:rPr>
          <w:rFonts w:hint="eastAsia" w:ascii="宋体" w:hAnsi="宋体"/>
          <w:sz w:val="24"/>
          <w:szCs w:val="24"/>
          <w:highlight w:val="none"/>
        </w:rPr>
        <w:t>202</w:t>
      </w:r>
      <w:r>
        <w:rPr>
          <w:rFonts w:hint="eastAsia" w:ascii="宋体" w:hAnsi="宋体"/>
          <w:sz w:val="24"/>
          <w:szCs w:val="24"/>
          <w:highlight w:val="none"/>
          <w:lang w:val="en-US" w:eastAsia="zh-CN"/>
        </w:rPr>
        <w:t>1</w:t>
      </w:r>
      <w:r>
        <w:rPr>
          <w:rFonts w:hint="eastAsia" w:ascii="宋体" w:hAnsi="宋体"/>
          <w:sz w:val="24"/>
          <w:szCs w:val="24"/>
          <w:highlight w:val="none"/>
        </w:rPr>
        <w:t>年</w:t>
      </w:r>
      <w:r>
        <w:rPr>
          <w:rFonts w:hint="eastAsia" w:ascii="宋体" w:hAnsi="宋体"/>
          <w:sz w:val="24"/>
          <w:szCs w:val="24"/>
          <w:highlight w:val="none"/>
          <w:lang w:val="en-US" w:eastAsia="zh-CN"/>
        </w:rPr>
        <w:t>2</w:t>
      </w:r>
      <w:r>
        <w:rPr>
          <w:rFonts w:hint="eastAsia" w:ascii="宋体" w:hAnsi="宋体"/>
          <w:sz w:val="24"/>
          <w:szCs w:val="24"/>
          <w:highlight w:val="none"/>
        </w:rPr>
        <w:t>月份</w:t>
      </w:r>
      <w:r>
        <w:rPr>
          <w:rFonts w:hint="eastAsia" w:ascii="宋体" w:hAnsi="宋体"/>
          <w:sz w:val="24"/>
          <w:szCs w:val="24"/>
          <w:highlight w:val="none"/>
          <w:lang w:eastAsia="zh-CN"/>
        </w:rPr>
        <w:t>其他</w:t>
      </w:r>
      <w:r>
        <w:rPr>
          <w:rFonts w:hint="eastAsia" w:ascii="宋体" w:hAnsi="宋体"/>
          <w:bCs/>
          <w:color w:val="000000"/>
          <w:sz w:val="24"/>
          <w:szCs w:val="24"/>
          <w:highlight w:val="none"/>
          <w:lang w:bidi="zh-CN"/>
        </w:rPr>
        <w:t>费用</w:t>
      </w:r>
      <w:r>
        <w:rPr>
          <w:rFonts w:hint="eastAsia" w:ascii="宋体" w:hAnsi="宋体"/>
          <w:sz w:val="24"/>
          <w:szCs w:val="24"/>
          <w:highlight w:val="none"/>
        </w:rPr>
        <w:t>申请</w:t>
      </w:r>
      <w:r>
        <w:rPr>
          <w:rFonts w:hint="eastAsia" w:ascii="宋体" w:hAnsi="宋体"/>
          <w:sz w:val="24"/>
          <w:szCs w:val="24"/>
          <w:highlight w:val="none"/>
          <w:lang w:val="en-US" w:eastAsia="zh-CN"/>
        </w:rPr>
        <w:t>2</w:t>
      </w:r>
      <w:r>
        <w:rPr>
          <w:rFonts w:hint="eastAsia" w:ascii="宋体" w:hAnsi="宋体"/>
          <w:sz w:val="24"/>
          <w:szCs w:val="24"/>
          <w:highlight w:val="none"/>
        </w:rPr>
        <w:t>笔费用，合计金额</w:t>
      </w:r>
      <w:r>
        <w:rPr>
          <w:rFonts w:hint="eastAsia" w:ascii="宋体" w:hAnsi="宋体"/>
          <w:sz w:val="24"/>
          <w:szCs w:val="24"/>
          <w:highlight w:val="none"/>
          <w:lang w:val="en-US" w:eastAsia="zh-CN"/>
        </w:rPr>
        <w:t>4,600,000.00</w:t>
      </w:r>
      <w:r>
        <w:rPr>
          <w:rFonts w:hint="eastAsia" w:ascii="宋体" w:hAnsi="宋体"/>
          <w:sz w:val="24"/>
          <w:szCs w:val="24"/>
          <w:highlight w:val="none"/>
        </w:rPr>
        <w:t>元，为全案企划推广及销售顾问整合服务合同</w:t>
      </w:r>
      <w:r>
        <w:rPr>
          <w:rFonts w:hint="eastAsia" w:ascii="宋体" w:hAnsi="宋体"/>
          <w:sz w:val="24"/>
          <w:szCs w:val="24"/>
          <w:highlight w:val="none"/>
          <w:lang w:eastAsia="zh-CN"/>
        </w:rPr>
        <w:t>款</w:t>
      </w:r>
      <w:r>
        <w:rPr>
          <w:rFonts w:hint="eastAsia" w:ascii="宋体" w:hAnsi="宋体"/>
          <w:sz w:val="24"/>
          <w:szCs w:val="24"/>
          <w:highlight w:val="none"/>
        </w:rPr>
        <w:t>、明源云客电子商务平台技术服务合同</w:t>
      </w:r>
      <w:r>
        <w:rPr>
          <w:rFonts w:hint="eastAsia" w:ascii="宋体" w:hAnsi="宋体"/>
          <w:sz w:val="24"/>
          <w:szCs w:val="24"/>
          <w:highlight w:val="none"/>
          <w:lang w:eastAsia="zh-CN"/>
        </w:rPr>
        <w:t>款、售楼处</w:t>
      </w:r>
      <w:r>
        <w:rPr>
          <w:rFonts w:hint="eastAsia" w:ascii="宋体" w:hAnsi="宋体"/>
          <w:sz w:val="24"/>
          <w:szCs w:val="24"/>
          <w:highlight w:val="none"/>
        </w:rPr>
        <w:t>零星物料费、</w:t>
      </w:r>
      <w:r>
        <w:rPr>
          <w:rFonts w:hint="eastAsia" w:ascii="宋体" w:hAnsi="宋体"/>
          <w:sz w:val="24"/>
          <w:szCs w:val="24"/>
          <w:highlight w:val="none"/>
          <w:lang w:eastAsia="zh-CN"/>
        </w:rPr>
        <w:t>盛泽户外广告投放合同款</w:t>
      </w:r>
      <w:r>
        <w:rPr>
          <w:rFonts w:hint="eastAsia" w:ascii="宋体" w:hAnsi="宋体"/>
          <w:sz w:val="24"/>
          <w:szCs w:val="24"/>
          <w:highlight w:val="none"/>
        </w:rPr>
        <w:t>、示范区物业服务协议</w:t>
      </w:r>
      <w:r>
        <w:rPr>
          <w:rFonts w:hint="eastAsia" w:ascii="宋体" w:hAnsi="宋体"/>
          <w:sz w:val="24"/>
          <w:szCs w:val="24"/>
          <w:highlight w:val="none"/>
          <w:lang w:eastAsia="zh-CN"/>
        </w:rPr>
        <w:t>款、</w:t>
      </w:r>
      <w:r>
        <w:rPr>
          <w:rFonts w:hint="eastAsia" w:ascii="宋体" w:hAnsi="宋体"/>
          <w:sz w:val="24"/>
          <w:szCs w:val="24"/>
          <w:highlight w:val="none"/>
        </w:rPr>
        <w:t>人员报销</w:t>
      </w:r>
      <w:r>
        <w:rPr>
          <w:rFonts w:hint="eastAsia" w:ascii="宋体" w:hAnsi="宋体"/>
          <w:sz w:val="24"/>
          <w:szCs w:val="24"/>
          <w:highlight w:val="none"/>
          <w:lang w:eastAsia="zh-CN"/>
        </w:rPr>
        <w:t>及工资</w:t>
      </w:r>
      <w:r>
        <w:rPr>
          <w:rFonts w:hint="eastAsia" w:ascii="宋体" w:hAnsi="宋体"/>
          <w:sz w:val="24"/>
          <w:szCs w:val="24"/>
          <w:highlight w:val="none"/>
        </w:rPr>
        <w:t>等</w:t>
      </w:r>
      <w:r>
        <w:rPr>
          <w:rFonts w:ascii="宋体" w:hAnsi="宋体"/>
          <w:sz w:val="24"/>
          <w:szCs w:val="24"/>
          <w:highlight w:val="none"/>
        </w:rPr>
        <w:t>。具体分析如下</w:t>
      </w:r>
      <w:r>
        <w:rPr>
          <w:rFonts w:hint="eastAsia" w:ascii="宋体" w:hAnsi="宋体"/>
          <w:sz w:val="24"/>
          <w:szCs w:val="24"/>
          <w:highlight w:val="none"/>
        </w:rPr>
        <w:t>：</w:t>
      </w:r>
    </w:p>
    <w:p>
      <w:pPr>
        <w:pStyle w:val="22"/>
        <w:numPr>
          <w:ilvl w:val="0"/>
          <w:numId w:val="8"/>
        </w:numPr>
        <w:spacing w:before="156" w:beforeLines="50" w:after="156" w:afterLines="50" w:line="360" w:lineRule="auto"/>
        <w:ind w:firstLine="480"/>
        <w:rPr>
          <w:rFonts w:hint="eastAsia" w:ascii="宋体" w:hAnsi="宋体"/>
          <w:sz w:val="24"/>
          <w:szCs w:val="24"/>
          <w:lang w:val="en-US" w:eastAsia="zh-CN"/>
        </w:rPr>
      </w:pPr>
      <w:r>
        <w:rPr>
          <w:rFonts w:hint="eastAsia" w:ascii="宋体" w:hAnsi="宋体"/>
          <w:sz w:val="24"/>
          <w:highlight w:val="none"/>
        </w:rPr>
        <w:t>用款编号</w:t>
      </w:r>
      <w:r>
        <w:rPr>
          <w:rFonts w:hint="eastAsia" w:ascii="宋体" w:hAnsi="宋体"/>
          <w:sz w:val="24"/>
          <w:highlight w:val="none"/>
          <w:lang w:val="en-US" w:eastAsia="zh-CN"/>
        </w:rPr>
        <w:t>55为</w:t>
      </w:r>
      <w:r>
        <w:rPr>
          <w:rFonts w:hint="eastAsia" w:ascii="宋体" w:hAnsi="宋体"/>
          <w:sz w:val="24"/>
          <w:szCs w:val="24"/>
          <w:highlight w:val="none"/>
          <w:lang w:eastAsia="zh-CN"/>
        </w:rPr>
        <w:t>项目公司</w:t>
      </w:r>
      <w:r>
        <w:rPr>
          <w:rFonts w:hint="eastAsia" w:ascii="宋体" w:hAnsi="宋体"/>
          <w:sz w:val="24"/>
          <w:szCs w:val="24"/>
          <w:highlight w:val="none"/>
        </w:rPr>
        <w:t>202</w:t>
      </w:r>
      <w:r>
        <w:rPr>
          <w:rFonts w:hint="eastAsia" w:ascii="宋体" w:hAnsi="宋体"/>
          <w:sz w:val="24"/>
          <w:szCs w:val="24"/>
          <w:highlight w:val="none"/>
          <w:lang w:val="en-US" w:eastAsia="zh-CN"/>
        </w:rPr>
        <w:t>1</w:t>
      </w:r>
      <w:r>
        <w:rPr>
          <w:rFonts w:hint="eastAsia" w:ascii="宋体" w:hAnsi="宋体"/>
          <w:sz w:val="24"/>
          <w:szCs w:val="24"/>
          <w:highlight w:val="none"/>
        </w:rPr>
        <w:t>年</w:t>
      </w:r>
      <w:r>
        <w:rPr>
          <w:rFonts w:hint="eastAsia" w:ascii="宋体" w:hAnsi="宋体"/>
          <w:sz w:val="24"/>
          <w:szCs w:val="24"/>
          <w:highlight w:val="none"/>
          <w:lang w:val="en-US" w:eastAsia="zh-CN"/>
        </w:rPr>
        <w:t>2</w:t>
      </w:r>
      <w:r>
        <w:rPr>
          <w:rFonts w:hint="eastAsia" w:ascii="宋体" w:hAnsi="宋体"/>
          <w:sz w:val="24"/>
          <w:szCs w:val="24"/>
          <w:highlight w:val="none"/>
        </w:rPr>
        <w:t>月份申请</w:t>
      </w:r>
      <w:r>
        <w:rPr>
          <w:rFonts w:hint="eastAsia" w:ascii="宋体" w:hAnsi="宋体"/>
          <w:sz w:val="24"/>
          <w:szCs w:val="24"/>
          <w:highlight w:val="none"/>
          <w:lang w:eastAsia="zh-CN"/>
        </w:rPr>
        <w:t>备用金</w:t>
      </w:r>
      <w:r>
        <w:rPr>
          <w:rFonts w:hint="eastAsia" w:ascii="宋体" w:hAnsi="宋体"/>
          <w:sz w:val="24"/>
          <w:szCs w:val="24"/>
          <w:highlight w:val="none"/>
          <w:lang w:val="en-US" w:eastAsia="zh-CN"/>
        </w:rPr>
        <w:t>1</w:t>
      </w:r>
      <w:r>
        <w:rPr>
          <w:rFonts w:hint="eastAsia" w:ascii="宋体" w:hAnsi="宋体"/>
          <w:sz w:val="24"/>
          <w:szCs w:val="24"/>
          <w:highlight w:val="none"/>
        </w:rPr>
        <w:t>笔费用，计提项目公司资金计划的5%作为备用金</w:t>
      </w:r>
      <w:r>
        <w:rPr>
          <w:rFonts w:hint="eastAsia" w:ascii="宋体" w:hAnsi="宋体"/>
          <w:sz w:val="24"/>
          <w:szCs w:val="24"/>
          <w:highlight w:val="none"/>
          <w:lang w:eastAsia="zh-CN"/>
        </w:rPr>
        <w:t>，</w:t>
      </w:r>
      <w:r>
        <w:rPr>
          <w:rFonts w:hint="eastAsia" w:ascii="宋体" w:hAnsi="宋体"/>
          <w:sz w:val="24"/>
          <w:szCs w:val="24"/>
          <w:highlight w:val="none"/>
        </w:rPr>
        <w:t>合计金额</w:t>
      </w:r>
      <w:r>
        <w:rPr>
          <w:rFonts w:hint="eastAsia" w:ascii="宋体" w:hAnsi="宋体"/>
          <w:sz w:val="24"/>
          <w:szCs w:val="24"/>
          <w:highlight w:val="none"/>
          <w:lang w:val="en-US" w:eastAsia="zh-CN"/>
        </w:rPr>
        <w:t>1,600,000.00</w:t>
      </w:r>
      <w:r>
        <w:rPr>
          <w:rFonts w:hint="eastAsia" w:ascii="宋体" w:hAnsi="宋体"/>
          <w:sz w:val="24"/>
          <w:szCs w:val="24"/>
          <w:highlight w:val="none"/>
        </w:rPr>
        <w:t>元，</w:t>
      </w:r>
      <w:r>
        <w:rPr>
          <w:rFonts w:hint="eastAsia" w:ascii="宋体" w:hAnsi="宋体"/>
          <w:sz w:val="24"/>
          <w:szCs w:val="24"/>
          <w:highlight w:val="none"/>
          <w:lang w:eastAsia="zh-CN"/>
        </w:rPr>
        <w:t>用于退还投标保证金等，</w:t>
      </w:r>
      <w:r>
        <w:rPr>
          <w:rFonts w:hint="eastAsia" w:ascii="宋体" w:hAnsi="宋体"/>
          <w:sz w:val="24"/>
          <w:szCs w:val="24"/>
        </w:rPr>
        <w:t>经核查，此金额为预估金额，待支付时，我司会依据</w:t>
      </w:r>
      <w:r>
        <w:rPr>
          <w:rFonts w:hint="eastAsia" w:ascii="宋体" w:hAnsi="宋体"/>
          <w:sz w:val="24"/>
          <w:szCs w:val="24"/>
          <w:lang w:eastAsia="zh-CN"/>
        </w:rPr>
        <w:t>项目公司招投标进程、付款申请、入账凭证等支付依据</w:t>
      </w:r>
      <w:r>
        <w:rPr>
          <w:rFonts w:hint="eastAsia" w:ascii="宋体" w:hAnsi="宋体"/>
          <w:sz w:val="24"/>
          <w:szCs w:val="24"/>
        </w:rPr>
        <w:t>严格执行。</w:t>
      </w:r>
    </w:p>
    <w:p>
      <w:pPr>
        <w:pStyle w:val="22"/>
        <w:numPr>
          <w:ilvl w:val="0"/>
          <w:numId w:val="8"/>
        </w:numPr>
        <w:spacing w:before="156" w:beforeLines="50" w:after="156" w:afterLines="50" w:line="360" w:lineRule="auto"/>
        <w:ind w:firstLine="480"/>
        <w:rPr>
          <w:rFonts w:hint="eastAsia" w:ascii="宋体" w:hAnsi="宋体"/>
          <w:sz w:val="24"/>
          <w:szCs w:val="24"/>
          <w:lang w:val="en-US" w:eastAsia="zh-CN"/>
        </w:rPr>
      </w:pPr>
      <w:r>
        <w:rPr>
          <w:rFonts w:hint="eastAsia" w:ascii="宋体" w:hAnsi="宋体"/>
          <w:sz w:val="24"/>
          <w:highlight w:val="none"/>
        </w:rPr>
        <w:t>用款编号</w:t>
      </w:r>
      <w:r>
        <w:rPr>
          <w:rFonts w:hint="eastAsia" w:ascii="宋体" w:hAnsi="宋体"/>
          <w:sz w:val="24"/>
          <w:highlight w:val="none"/>
          <w:lang w:val="en-US" w:eastAsia="zh-CN"/>
        </w:rPr>
        <w:t>56计划支付</w:t>
      </w:r>
      <w:r>
        <w:rPr>
          <w:rFonts w:hint="eastAsia" w:ascii="宋体" w:hAnsi="宋体" w:eastAsia="宋体" w:cs="Times New Roman"/>
          <w:kern w:val="2"/>
          <w:sz w:val="24"/>
          <w:szCs w:val="24"/>
          <w:highlight w:val="none"/>
          <w:lang w:val="en-US" w:eastAsia="zh-CN" w:bidi="ar-SA"/>
        </w:rPr>
        <w:t>华鑫国际信托有限公司“华鑫信托-信托贷款单一资金信托信托业保障基金认购协议”本信托项下保障基金</w:t>
      </w:r>
      <w:r>
        <w:rPr>
          <w:rFonts w:hint="eastAsia" w:ascii="宋体" w:hAnsi="宋体" w:cs="Times New Roman"/>
          <w:kern w:val="2"/>
          <w:sz w:val="24"/>
          <w:szCs w:val="24"/>
          <w:highlight w:val="none"/>
          <w:lang w:val="en-US" w:eastAsia="zh-CN" w:bidi="ar-SA"/>
        </w:rPr>
        <w:t>3,000,000.00元.</w:t>
      </w:r>
      <w:r>
        <w:rPr>
          <w:rFonts w:hint="eastAsia" w:ascii="宋体" w:hAnsi="宋体"/>
          <w:sz w:val="24"/>
          <w:szCs w:val="24"/>
          <w:highlight w:val="none"/>
        </w:rPr>
        <w:t>根据合同约定</w:t>
      </w:r>
      <w:r>
        <w:rPr>
          <w:rFonts w:hint="eastAsia" w:ascii="宋体" w:hAnsi="宋体" w:eastAsia="宋体" w:cs="Times New Roman"/>
          <w:kern w:val="2"/>
          <w:sz w:val="24"/>
          <w:szCs w:val="24"/>
          <w:highlight w:val="none"/>
          <w:lang w:val="en-US" w:eastAsia="zh-CN" w:bidi="ar-SA"/>
        </w:rPr>
        <w:t>乙方应于第一期及其随后各期信托贷款放款日后3个工作日内将本协议第一条约定的对应各期保障基金认购金额划付至甲方指定账户，项目方审定本次支付</w:t>
      </w:r>
      <w:r>
        <w:rPr>
          <w:rFonts w:hint="eastAsia" w:ascii="宋体" w:hAnsi="宋体" w:cs="Times New Roman"/>
          <w:kern w:val="2"/>
          <w:sz w:val="24"/>
          <w:szCs w:val="24"/>
          <w:highlight w:val="none"/>
          <w:lang w:val="en-US" w:eastAsia="zh-CN" w:bidi="ar-SA"/>
        </w:rPr>
        <w:t>3,</w:t>
      </w:r>
      <w:r>
        <w:rPr>
          <w:rFonts w:hint="eastAsia" w:ascii="宋体" w:hAnsi="宋体" w:eastAsia="宋体" w:cs="Times New Roman"/>
          <w:kern w:val="2"/>
          <w:sz w:val="24"/>
          <w:szCs w:val="24"/>
          <w:highlight w:val="none"/>
          <w:lang w:val="en-US" w:eastAsia="zh-CN" w:bidi="ar-SA"/>
        </w:rPr>
        <w:t>00</w:t>
      </w:r>
      <w:r>
        <w:rPr>
          <w:rFonts w:hint="eastAsia" w:ascii="宋体" w:hAnsi="宋体" w:cs="Times New Roman"/>
          <w:kern w:val="2"/>
          <w:sz w:val="24"/>
          <w:szCs w:val="24"/>
          <w:highlight w:val="none"/>
          <w:lang w:val="en-US" w:eastAsia="zh-CN" w:bidi="ar-SA"/>
        </w:rPr>
        <w:t>0,000.00</w:t>
      </w:r>
      <w:r>
        <w:rPr>
          <w:rFonts w:hint="eastAsia" w:ascii="宋体" w:hAnsi="宋体" w:eastAsia="宋体" w:cs="Times New Roman"/>
          <w:kern w:val="2"/>
          <w:sz w:val="24"/>
          <w:szCs w:val="24"/>
          <w:highlight w:val="none"/>
          <w:lang w:val="en-US" w:eastAsia="zh-CN" w:bidi="ar-SA"/>
        </w:rPr>
        <w:t xml:space="preserve">元，可认为支付金额及节点合理。  </w:t>
      </w:r>
    </w:p>
    <w:p>
      <w:pPr>
        <w:spacing w:before="156" w:beforeLines="50" w:after="156" w:afterLines="50" w:line="360" w:lineRule="auto"/>
        <w:ind w:firstLine="241" w:firstLineChars="100"/>
        <w:rPr>
          <w:rFonts w:ascii="宋体" w:hAnsi="宋体"/>
          <w:b/>
          <w:bCs/>
          <w:color w:val="000000"/>
          <w:sz w:val="24"/>
          <w:szCs w:val="24"/>
          <w:highlight w:val="none"/>
          <w:lang w:bidi="zh-CN"/>
        </w:rPr>
      </w:pPr>
      <w:r>
        <w:rPr>
          <w:rFonts w:hint="eastAsia" w:ascii="宋体" w:hAnsi="宋体"/>
          <w:b/>
          <w:bCs/>
          <w:color w:val="000000"/>
          <w:sz w:val="24"/>
          <w:szCs w:val="24"/>
          <w:highlight w:val="none"/>
          <w:lang w:bidi="zh-CN"/>
        </w:rPr>
        <w:t>三、结论：</w:t>
      </w:r>
    </w:p>
    <w:p>
      <w:pPr>
        <w:spacing w:before="156" w:beforeLines="50" w:after="156" w:afterLines="50" w:line="360" w:lineRule="auto"/>
        <w:ind w:firstLine="480" w:firstLineChars="200"/>
        <w:rPr>
          <w:rFonts w:ascii="宋体" w:hAnsi="宋体"/>
          <w:b/>
          <w:color w:val="000000"/>
          <w:sz w:val="24"/>
          <w:highlight w:val="none"/>
          <w:lang w:bidi="zh-CN"/>
        </w:rPr>
      </w:pPr>
      <w:r>
        <w:rPr>
          <w:rFonts w:hint="eastAsia" w:ascii="宋体" w:hAnsi="宋体"/>
          <w:bCs/>
          <w:color w:val="000000"/>
          <w:sz w:val="24"/>
          <w:szCs w:val="24"/>
          <w:highlight w:val="none"/>
          <w:lang w:bidi="zh-CN"/>
        </w:rPr>
        <w:t>本次苏州星盛房地产开发有限公司申报的</w:t>
      </w:r>
      <w:r>
        <w:rPr>
          <w:rFonts w:hint="eastAsia" w:ascii="宋体" w:hAnsi="宋体"/>
          <w:bCs/>
          <w:color w:val="000000"/>
          <w:sz w:val="24"/>
          <w:szCs w:val="24"/>
          <w:highlight w:val="none"/>
          <w:lang w:val="en-US" w:bidi="zh-CN"/>
        </w:rPr>
        <w:t>2</w:t>
      </w:r>
      <w:r>
        <w:rPr>
          <w:rFonts w:ascii="宋体" w:hAnsi="宋体"/>
          <w:bCs/>
          <w:color w:val="000000"/>
          <w:sz w:val="24"/>
          <w:szCs w:val="24"/>
          <w:highlight w:val="none"/>
          <w:lang w:bidi="zh-CN"/>
        </w:rPr>
        <w:t>月资金计</w:t>
      </w:r>
      <w:r>
        <w:rPr>
          <w:rFonts w:hint="eastAsia" w:ascii="宋体" w:hAnsi="宋体"/>
          <w:bCs/>
          <w:color w:val="000000"/>
          <w:sz w:val="24"/>
          <w:szCs w:val="24"/>
          <w:highlight w:val="none"/>
          <w:lang w:bidi="zh-CN"/>
        </w:rPr>
        <w:t>划，</w:t>
      </w:r>
      <w:r>
        <w:rPr>
          <w:rFonts w:ascii="宋体" w:hAnsi="宋体"/>
          <w:bCs/>
          <w:color w:val="000000"/>
          <w:sz w:val="24"/>
          <w:szCs w:val="24"/>
          <w:highlight w:val="none"/>
          <w:lang w:bidi="zh-CN"/>
        </w:rPr>
        <w:t>符合项目实际情况。费用明细与现场实际情况基本吻合</w:t>
      </w:r>
      <w:r>
        <w:rPr>
          <w:rFonts w:hint="eastAsia" w:ascii="宋体" w:hAnsi="宋体"/>
          <w:bCs/>
          <w:color w:val="000000"/>
          <w:sz w:val="24"/>
          <w:szCs w:val="24"/>
          <w:highlight w:val="none"/>
          <w:lang w:bidi="zh-CN"/>
        </w:rPr>
        <w:t>，资金计划编制基本合理，我司拟同意项目公司</w:t>
      </w:r>
      <w:r>
        <w:rPr>
          <w:rFonts w:hint="eastAsia" w:ascii="宋体" w:hAnsi="宋体"/>
          <w:bCs/>
          <w:color w:val="000000"/>
          <w:sz w:val="24"/>
          <w:szCs w:val="24"/>
          <w:highlight w:val="none"/>
          <w:lang w:val="en-US" w:bidi="zh-CN"/>
        </w:rPr>
        <w:t>2</w:t>
      </w:r>
      <w:r>
        <w:rPr>
          <w:rFonts w:ascii="宋体" w:hAnsi="宋体"/>
          <w:bCs/>
          <w:color w:val="000000"/>
          <w:sz w:val="24"/>
          <w:szCs w:val="24"/>
          <w:highlight w:val="none"/>
          <w:lang w:bidi="zh-CN"/>
        </w:rPr>
        <w:t>月</w:t>
      </w:r>
      <w:r>
        <w:rPr>
          <w:rFonts w:hint="eastAsia" w:ascii="宋体" w:hAnsi="宋体"/>
          <w:bCs/>
          <w:color w:val="000000"/>
          <w:sz w:val="24"/>
          <w:szCs w:val="24"/>
          <w:highlight w:val="none"/>
          <w:lang w:bidi="zh-CN"/>
        </w:rPr>
        <w:t>份资金计划，并以此作为付款的依据。待实际支付时，我司人员将对相关付款资料的合理、合规性一一核实，据实支付，请审批。</w:t>
      </w:r>
    </w:p>
    <w:p>
      <w:pPr>
        <w:spacing w:line="360" w:lineRule="auto"/>
        <w:ind w:firstLine="5060" w:firstLineChars="2100"/>
        <w:rPr>
          <w:rFonts w:ascii="宋体" w:hAnsi="宋体"/>
          <w:bCs/>
          <w:color w:val="000000"/>
          <w:sz w:val="24"/>
          <w:highlight w:val="none"/>
          <w:lang w:bidi="zh-CN"/>
        </w:rPr>
      </w:pPr>
      <w:r>
        <w:rPr>
          <w:rFonts w:hint="eastAsia" w:ascii="宋体" w:hAnsi="宋体"/>
          <w:b/>
          <w:color w:val="000000"/>
          <w:sz w:val="24"/>
          <w:highlight w:val="none"/>
          <w:lang w:bidi="zh-CN"/>
        </w:rPr>
        <w:t xml:space="preserve">      </w:t>
      </w:r>
      <w:r>
        <w:rPr>
          <w:rFonts w:hint="eastAsia" w:ascii="宋体" w:hAnsi="宋体"/>
          <w:bCs/>
          <w:color w:val="000000"/>
          <w:sz w:val="24"/>
          <w:highlight w:val="none"/>
          <w:lang w:bidi="zh-CN"/>
        </w:rPr>
        <w:t xml:space="preserve"> 北京康信君安资产管理有限公司</w:t>
      </w:r>
    </w:p>
    <w:p>
      <w:pPr>
        <w:spacing w:line="360" w:lineRule="auto"/>
        <w:ind w:firstLine="5040" w:firstLineChars="2100"/>
        <w:rPr>
          <w:rFonts w:ascii="宋体" w:hAnsi="宋体"/>
          <w:bCs/>
          <w:color w:val="000000"/>
          <w:sz w:val="24"/>
          <w:highlight w:val="none"/>
          <w:lang w:bidi="zh-CN"/>
        </w:rPr>
      </w:pPr>
      <w:r>
        <w:rPr>
          <w:rFonts w:hint="eastAsia" w:ascii="宋体" w:hAnsi="宋体"/>
          <w:bCs/>
          <w:color w:val="000000"/>
          <w:sz w:val="24"/>
          <w:highlight w:val="none"/>
          <w:lang w:bidi="zh-CN"/>
        </w:rPr>
        <w:t xml:space="preserve"> </w:t>
      </w:r>
      <w:r>
        <w:rPr>
          <w:rFonts w:ascii="宋体" w:hAnsi="宋体"/>
          <w:bCs/>
          <w:color w:val="000000"/>
          <w:sz w:val="24"/>
          <w:highlight w:val="none"/>
          <w:lang w:bidi="zh-CN"/>
        </w:rPr>
        <w:t xml:space="preserve">           </w:t>
      </w:r>
      <w:r>
        <w:rPr>
          <w:rFonts w:hint="eastAsia" w:ascii="宋体" w:hAnsi="宋体"/>
          <w:bCs/>
          <w:color w:val="000000"/>
          <w:sz w:val="24"/>
          <w:highlight w:val="none"/>
          <w:lang w:bidi="zh-CN"/>
        </w:rPr>
        <w:t>红星苏州盛泽项目组</w:t>
      </w:r>
    </w:p>
    <w:p>
      <w:pPr>
        <w:spacing w:before="156" w:beforeLines="50" w:line="360" w:lineRule="auto"/>
        <w:ind w:left="420" w:leftChars="200" w:firstLine="482" w:firstLineChars="200"/>
        <w:rPr>
          <w:rFonts w:ascii="宋体" w:hAnsi="宋体"/>
          <w:b/>
          <w:color w:val="000000"/>
          <w:sz w:val="24"/>
          <w:highlight w:val="none"/>
          <w:lang w:bidi="zh-CN"/>
        </w:rPr>
      </w:pPr>
      <w:r>
        <w:rPr>
          <w:rFonts w:hint="eastAsia" w:ascii="宋体" w:hAnsi="宋体"/>
          <w:b/>
          <w:color w:val="000000"/>
          <w:sz w:val="24"/>
          <w:highlight w:val="none"/>
          <w:lang w:bidi="zh-CN"/>
        </w:rPr>
        <w:t xml:space="preserve">                                           </w:t>
      </w:r>
      <w:r>
        <w:rPr>
          <w:rFonts w:ascii="宋体" w:hAnsi="宋体"/>
          <w:b/>
          <w:color w:val="000000"/>
          <w:sz w:val="24"/>
          <w:highlight w:val="none"/>
          <w:lang w:bidi="zh-CN"/>
        </w:rPr>
        <w:t xml:space="preserve">  </w:t>
      </w:r>
      <w:r>
        <w:rPr>
          <w:rFonts w:hint="eastAsia" w:ascii="宋体" w:hAnsi="宋体"/>
          <w:b/>
          <w:color w:val="000000"/>
          <w:sz w:val="24"/>
          <w:highlight w:val="none"/>
          <w:lang w:bidi="zh-CN"/>
        </w:rPr>
        <w:t xml:space="preserve">   </w:t>
      </w:r>
      <w:r>
        <w:rPr>
          <w:rFonts w:hint="eastAsia" w:ascii="宋体" w:hAnsi="宋体"/>
          <w:color w:val="000000"/>
          <w:sz w:val="24"/>
          <w:highlight w:val="none"/>
          <w:lang w:bidi="zh-CN"/>
        </w:rPr>
        <w:t xml:space="preserve"> 20</w:t>
      </w:r>
      <w:r>
        <w:rPr>
          <w:rFonts w:ascii="宋体" w:hAnsi="宋体"/>
          <w:color w:val="000000"/>
          <w:sz w:val="24"/>
          <w:highlight w:val="none"/>
          <w:lang w:bidi="zh-CN"/>
        </w:rPr>
        <w:t>2</w:t>
      </w:r>
      <w:r>
        <w:rPr>
          <w:rFonts w:hint="eastAsia" w:ascii="宋体" w:hAnsi="宋体"/>
          <w:color w:val="000000"/>
          <w:sz w:val="24"/>
          <w:highlight w:val="none"/>
          <w:lang w:val="en-US" w:bidi="zh-CN"/>
        </w:rPr>
        <w:t>1</w:t>
      </w:r>
      <w:r>
        <w:rPr>
          <w:rFonts w:hint="eastAsia" w:ascii="宋体" w:hAnsi="宋体"/>
          <w:color w:val="000000"/>
          <w:sz w:val="24"/>
          <w:highlight w:val="none"/>
          <w:lang w:bidi="zh-CN"/>
        </w:rPr>
        <w:t>年</w:t>
      </w:r>
      <w:r>
        <w:rPr>
          <w:rFonts w:hint="eastAsia" w:ascii="宋体" w:hAnsi="宋体"/>
          <w:color w:val="000000"/>
          <w:sz w:val="24"/>
          <w:highlight w:val="none"/>
          <w:lang w:val="en-US" w:bidi="zh-CN"/>
        </w:rPr>
        <w:t>2</w:t>
      </w:r>
      <w:r>
        <w:rPr>
          <w:rFonts w:ascii="宋体" w:hAnsi="宋体"/>
          <w:color w:val="000000"/>
          <w:sz w:val="24"/>
          <w:highlight w:val="none"/>
          <w:lang w:bidi="zh-CN"/>
        </w:rPr>
        <w:t>月</w:t>
      </w:r>
      <w:r>
        <w:rPr>
          <w:rFonts w:hint="eastAsia" w:ascii="宋体" w:hAnsi="宋体"/>
          <w:color w:val="000000"/>
          <w:sz w:val="24"/>
          <w:highlight w:val="none"/>
          <w:lang w:val="en-US" w:bidi="zh-CN"/>
        </w:rPr>
        <w:t>4</w:t>
      </w:r>
      <w:r>
        <w:rPr>
          <w:rFonts w:ascii="宋体" w:hAnsi="宋体"/>
          <w:color w:val="000000"/>
          <w:sz w:val="24"/>
          <w:highlight w:val="none"/>
          <w:lang w:bidi="zh-CN"/>
        </w:rPr>
        <w:t>日</w:t>
      </w:r>
    </w:p>
    <w:sectPr>
      <w:headerReference r:id="rId5" w:type="first"/>
      <w:footerReference r:id="rId8" w:type="first"/>
      <w:headerReference r:id="rId3" w:type="default"/>
      <w:footerReference r:id="rId6" w:type="default"/>
      <w:headerReference r:id="rId4" w:type="even"/>
      <w:footerReference r:id="rId7" w:type="even"/>
      <w:pgSz w:w="11906" w:h="16838"/>
      <w:pgMar w:top="1701" w:right="1134" w:bottom="1134" w:left="113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monospace">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spacing w:before="240" w:beforeLines="100"/>
      <w:jc w:val="center"/>
    </w:pPr>
    <w:r>
      <w:rPr>
        <w:rFonts w:hint="eastAsia" w:ascii="宋体" w:hAnsi="宋体" w:cs="宋体"/>
        <w:sz w:val="18"/>
        <w:szCs w:val="18"/>
      </w:rPr>
      <w:t>202</w:t>
    </w:r>
    <w:r>
      <w:rPr>
        <w:rFonts w:hint="eastAsia" w:ascii="宋体" w:hAnsi="宋体" w:cs="宋体"/>
        <w:sz w:val="18"/>
        <w:szCs w:val="18"/>
        <w:lang w:val="en-US" w:eastAsia="zh-CN"/>
      </w:rPr>
      <w:t>1</w:t>
    </w:r>
    <w:r>
      <w:rPr>
        <w:rFonts w:hint="eastAsia" w:ascii="宋体" w:hAnsi="宋体" w:cs="宋体"/>
        <w:sz w:val="18"/>
        <w:szCs w:val="18"/>
      </w:rPr>
      <w:t>年1月资金计划审核说明</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spacing w:before="240" w:beforeLines="100"/>
      <w:jc w:val="center"/>
    </w:pPr>
    <w:r>
      <w:rPr>
        <w:rFonts w:hint="eastAsia" w:ascii="宋体" w:hAnsi="宋体" w:cs="宋体"/>
        <w:sz w:val="18"/>
        <w:szCs w:val="18"/>
      </w:rPr>
      <w:t>202</w:t>
    </w:r>
    <w:r>
      <w:rPr>
        <w:rFonts w:hint="eastAsia" w:ascii="宋体" w:hAnsi="宋体" w:cs="宋体"/>
        <w:sz w:val="18"/>
        <w:szCs w:val="18"/>
        <w:lang w:val="en-US" w:eastAsia="zh-CN"/>
      </w:rPr>
      <w:t>1</w:t>
    </w:r>
    <w:r>
      <w:rPr>
        <w:rFonts w:hint="eastAsia" w:ascii="宋体" w:hAnsi="宋体" w:cs="宋体"/>
        <w:sz w:val="18"/>
        <w:szCs w:val="18"/>
      </w:rPr>
      <w:t>年</w:t>
    </w:r>
    <w:r>
      <w:rPr>
        <w:rFonts w:hint="eastAsia" w:ascii="宋体" w:hAnsi="宋体" w:cs="宋体"/>
        <w:sz w:val="18"/>
        <w:szCs w:val="18"/>
        <w:lang w:val="en-US" w:eastAsia="zh-CN"/>
      </w:rPr>
      <w:t>2</w:t>
    </w:r>
    <w:r>
      <w:rPr>
        <w:rFonts w:hint="eastAsia" w:ascii="宋体" w:hAnsi="宋体" w:cs="宋体"/>
        <w:sz w:val="18"/>
        <w:szCs w:val="18"/>
      </w:rPr>
      <w:t>月资金计划审核说明</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drawing>
        <wp:inline distT="0" distB="0" distL="0" distR="0">
          <wp:extent cx="6188710" cy="426085"/>
          <wp:effectExtent l="0" t="0" r="8890" b="5715"/>
          <wp:docPr id="3" name="图片 3" descr="E:\！！！张津夷\工作\08公司宣传\公司VI设计&amp;名片\20200907康信君安报告封面\康信君安信纸20200906-简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张津夷\工作\08公司宣传\公司VI设计&amp;名片\20200907康信君安报告封面\康信君安信纸20200906-简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188710" cy="426457"/>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39B915B"/>
    <w:multiLevelType w:val="singleLevel"/>
    <w:tmpl w:val="D39B915B"/>
    <w:lvl w:ilvl="0" w:tentative="0">
      <w:start w:val="1"/>
      <w:numFmt w:val="decimal"/>
      <w:suff w:val="nothing"/>
      <w:lvlText w:val="（%1）"/>
      <w:lvlJc w:val="left"/>
    </w:lvl>
  </w:abstractNum>
  <w:abstractNum w:abstractNumId="1">
    <w:nsid w:val="F5433900"/>
    <w:multiLevelType w:val="singleLevel"/>
    <w:tmpl w:val="F5433900"/>
    <w:lvl w:ilvl="0" w:tentative="0">
      <w:start w:val="1"/>
      <w:numFmt w:val="chineseCounting"/>
      <w:suff w:val="nothing"/>
      <w:lvlText w:val="（%1）"/>
      <w:lvlJc w:val="left"/>
      <w:pPr>
        <w:ind w:left="225" w:firstLine="0"/>
      </w:pPr>
      <w:rPr>
        <w:rFonts w:hint="eastAsia"/>
      </w:rPr>
    </w:lvl>
  </w:abstractNum>
  <w:abstractNum w:abstractNumId="2">
    <w:nsid w:val="F767ED99"/>
    <w:multiLevelType w:val="singleLevel"/>
    <w:tmpl w:val="F767ED99"/>
    <w:lvl w:ilvl="0" w:tentative="0">
      <w:start w:val="1"/>
      <w:numFmt w:val="decimal"/>
      <w:suff w:val="nothing"/>
      <w:lvlText w:val="（%1）"/>
      <w:lvlJc w:val="left"/>
    </w:lvl>
  </w:abstractNum>
  <w:abstractNum w:abstractNumId="3">
    <w:nsid w:val="FF45019D"/>
    <w:multiLevelType w:val="singleLevel"/>
    <w:tmpl w:val="FF45019D"/>
    <w:lvl w:ilvl="0" w:tentative="0">
      <w:start w:val="5"/>
      <w:numFmt w:val="chineseCounting"/>
      <w:suff w:val="nothing"/>
      <w:lvlText w:val="（%1）"/>
      <w:lvlJc w:val="left"/>
      <w:rPr>
        <w:rFonts w:hint="eastAsia"/>
      </w:rPr>
    </w:lvl>
  </w:abstractNum>
  <w:abstractNum w:abstractNumId="4">
    <w:nsid w:val="0DB6306B"/>
    <w:multiLevelType w:val="singleLevel"/>
    <w:tmpl w:val="0DB6306B"/>
    <w:lvl w:ilvl="0" w:tentative="0">
      <w:start w:val="1"/>
      <w:numFmt w:val="decimal"/>
      <w:suff w:val="nothing"/>
      <w:lvlText w:val="（%1）"/>
      <w:lvlJc w:val="left"/>
    </w:lvl>
  </w:abstractNum>
  <w:abstractNum w:abstractNumId="5">
    <w:nsid w:val="1F5288DA"/>
    <w:multiLevelType w:val="singleLevel"/>
    <w:tmpl w:val="1F5288DA"/>
    <w:lvl w:ilvl="0" w:tentative="0">
      <w:start w:val="1"/>
      <w:numFmt w:val="chineseCounting"/>
      <w:suff w:val="nothing"/>
      <w:lvlText w:val="%1、"/>
      <w:lvlJc w:val="left"/>
      <w:rPr>
        <w:rFonts w:hint="eastAsia"/>
      </w:rPr>
    </w:lvl>
  </w:abstractNum>
  <w:abstractNum w:abstractNumId="6">
    <w:nsid w:val="2C80D30F"/>
    <w:multiLevelType w:val="singleLevel"/>
    <w:tmpl w:val="2C80D30F"/>
    <w:lvl w:ilvl="0" w:tentative="0">
      <w:start w:val="1"/>
      <w:numFmt w:val="decimal"/>
      <w:suff w:val="nothing"/>
      <w:lvlText w:val="（%1）"/>
      <w:lvlJc w:val="left"/>
    </w:lvl>
  </w:abstractNum>
  <w:abstractNum w:abstractNumId="7">
    <w:nsid w:val="2D13E4F7"/>
    <w:multiLevelType w:val="singleLevel"/>
    <w:tmpl w:val="2D13E4F7"/>
    <w:lvl w:ilvl="0" w:tentative="0">
      <w:start w:val="1"/>
      <w:numFmt w:val="decimal"/>
      <w:suff w:val="nothing"/>
      <w:lvlText w:val="（%1）"/>
      <w:lvlJc w:val="left"/>
    </w:lvl>
  </w:abstractNum>
  <w:num w:numId="1">
    <w:abstractNumId w:val="5"/>
  </w:num>
  <w:num w:numId="2">
    <w:abstractNumId w:val="1"/>
  </w:num>
  <w:num w:numId="3">
    <w:abstractNumId w:val="6"/>
  </w:num>
  <w:num w:numId="4">
    <w:abstractNumId w:val="0"/>
  </w:num>
  <w:num w:numId="5">
    <w:abstractNumId w:val="7"/>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3D1761"/>
    <w:rsid w:val="00163E38"/>
    <w:rsid w:val="003F7A43"/>
    <w:rsid w:val="0048705F"/>
    <w:rsid w:val="005E3750"/>
    <w:rsid w:val="00614021"/>
    <w:rsid w:val="00626167"/>
    <w:rsid w:val="00671AAB"/>
    <w:rsid w:val="007461B7"/>
    <w:rsid w:val="00756FA2"/>
    <w:rsid w:val="009C3196"/>
    <w:rsid w:val="00BA0515"/>
    <w:rsid w:val="00CD7511"/>
    <w:rsid w:val="013F79DE"/>
    <w:rsid w:val="018A548D"/>
    <w:rsid w:val="03267025"/>
    <w:rsid w:val="04143CD3"/>
    <w:rsid w:val="04641C14"/>
    <w:rsid w:val="04982717"/>
    <w:rsid w:val="063D1761"/>
    <w:rsid w:val="065F3157"/>
    <w:rsid w:val="06B45894"/>
    <w:rsid w:val="07E03F89"/>
    <w:rsid w:val="08645D8D"/>
    <w:rsid w:val="08956058"/>
    <w:rsid w:val="08EE1EC1"/>
    <w:rsid w:val="09EF30AA"/>
    <w:rsid w:val="0A0A161B"/>
    <w:rsid w:val="0CAA3E33"/>
    <w:rsid w:val="0DEB56BA"/>
    <w:rsid w:val="0E741992"/>
    <w:rsid w:val="157A3F5D"/>
    <w:rsid w:val="16D33883"/>
    <w:rsid w:val="16E5477D"/>
    <w:rsid w:val="178873E1"/>
    <w:rsid w:val="180A04EA"/>
    <w:rsid w:val="19CF5EA8"/>
    <w:rsid w:val="1A4771F6"/>
    <w:rsid w:val="1A720328"/>
    <w:rsid w:val="1ABB7E35"/>
    <w:rsid w:val="1B66139E"/>
    <w:rsid w:val="1BF22679"/>
    <w:rsid w:val="1E2D3E92"/>
    <w:rsid w:val="1ED64506"/>
    <w:rsid w:val="1F583190"/>
    <w:rsid w:val="205E5D3E"/>
    <w:rsid w:val="21C954A0"/>
    <w:rsid w:val="229F5FD8"/>
    <w:rsid w:val="25017701"/>
    <w:rsid w:val="26E74243"/>
    <w:rsid w:val="29472548"/>
    <w:rsid w:val="2A3F0A24"/>
    <w:rsid w:val="2A741F54"/>
    <w:rsid w:val="2A9918BD"/>
    <w:rsid w:val="2E243F4F"/>
    <w:rsid w:val="2F870B16"/>
    <w:rsid w:val="312D01C3"/>
    <w:rsid w:val="33451765"/>
    <w:rsid w:val="351831C5"/>
    <w:rsid w:val="3552414A"/>
    <w:rsid w:val="35826B17"/>
    <w:rsid w:val="38D7138E"/>
    <w:rsid w:val="391D7FD1"/>
    <w:rsid w:val="3B5D6BA9"/>
    <w:rsid w:val="3C5A46DB"/>
    <w:rsid w:val="3DBF27E5"/>
    <w:rsid w:val="407961B2"/>
    <w:rsid w:val="408C2296"/>
    <w:rsid w:val="409625E1"/>
    <w:rsid w:val="437C7673"/>
    <w:rsid w:val="43E119D4"/>
    <w:rsid w:val="466923B3"/>
    <w:rsid w:val="4F4E1675"/>
    <w:rsid w:val="52506513"/>
    <w:rsid w:val="52FF2D89"/>
    <w:rsid w:val="545641A1"/>
    <w:rsid w:val="54BD1A39"/>
    <w:rsid w:val="5602464D"/>
    <w:rsid w:val="56645EA3"/>
    <w:rsid w:val="59DE52E9"/>
    <w:rsid w:val="5BE371E3"/>
    <w:rsid w:val="5CE80200"/>
    <w:rsid w:val="5D396518"/>
    <w:rsid w:val="5D8B568C"/>
    <w:rsid w:val="5E042ABC"/>
    <w:rsid w:val="5EDE0721"/>
    <w:rsid w:val="60697F69"/>
    <w:rsid w:val="609F631F"/>
    <w:rsid w:val="60F75F19"/>
    <w:rsid w:val="616F2C64"/>
    <w:rsid w:val="62DD3AEC"/>
    <w:rsid w:val="693A5F5E"/>
    <w:rsid w:val="69A2535D"/>
    <w:rsid w:val="6A977F0E"/>
    <w:rsid w:val="6AD54014"/>
    <w:rsid w:val="6C9C7B61"/>
    <w:rsid w:val="6DD24F6B"/>
    <w:rsid w:val="6E906EBB"/>
    <w:rsid w:val="6EF65F16"/>
    <w:rsid w:val="73F773CD"/>
    <w:rsid w:val="7414318F"/>
    <w:rsid w:val="757358FC"/>
    <w:rsid w:val="7586575E"/>
    <w:rsid w:val="761B4740"/>
    <w:rsid w:val="771B4DDD"/>
    <w:rsid w:val="79EA0B4D"/>
    <w:rsid w:val="79F177BD"/>
    <w:rsid w:val="7A781298"/>
    <w:rsid w:val="7CAC778D"/>
    <w:rsid w:val="7D8C28AF"/>
    <w:rsid w:val="7F5227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iPriority="99"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qFormat="1" w:uiPriority="0" w:name="HTML Code"/>
    <w:lsdException w:qFormat="1" w:uiPriority="0" w:name="HTML Definition"/>
    <w:lsdException w:qFormat="1" w:uiPriority="0" w:name="HTML Keyboard"/>
    <w:lsdException w:uiPriority="0" w:name="HTML Preformatted"/>
    <w:lsdException w:qFormat="1"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qFormat/>
    <w:uiPriority w:val="0"/>
    <w:pPr>
      <w:keepNext/>
      <w:keepLines/>
      <w:spacing w:before="340" w:after="330" w:line="576" w:lineRule="auto"/>
      <w:outlineLvl w:val="0"/>
    </w:pPr>
    <w:rPr>
      <w:b/>
      <w:kern w:val="44"/>
      <w:sz w:val="44"/>
    </w:rPr>
  </w:style>
  <w:style w:type="paragraph" w:styleId="5">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szCs w:val="24"/>
    </w:rPr>
  </w:style>
  <w:style w:type="paragraph" w:styleId="3">
    <w:name w:val="Body Text"/>
    <w:basedOn w:val="1"/>
    <w:semiHidden/>
    <w:unhideWhenUsed/>
    <w:qFormat/>
    <w:uiPriority w:val="99"/>
    <w:pPr>
      <w:spacing w:after="120"/>
    </w:pPr>
  </w:style>
  <w:style w:type="paragraph" w:styleId="6">
    <w:name w:val="annotation text"/>
    <w:basedOn w:val="1"/>
    <w:link w:val="24"/>
    <w:qFormat/>
    <w:uiPriority w:val="0"/>
    <w:pPr>
      <w:jc w:val="left"/>
    </w:pPr>
  </w:style>
  <w:style w:type="paragraph" w:styleId="7">
    <w:name w:val="Balloon Text"/>
    <w:basedOn w:val="1"/>
    <w:link w:val="23"/>
    <w:qFormat/>
    <w:uiPriority w:val="0"/>
    <w:rPr>
      <w:sz w:val="18"/>
      <w:szCs w:val="18"/>
    </w:rPr>
  </w:style>
  <w:style w:type="paragraph" w:styleId="8">
    <w:name w:val="footer"/>
    <w:basedOn w:val="1"/>
    <w:unhideWhenUsed/>
    <w:qFormat/>
    <w:uiPriority w:val="99"/>
    <w:pPr>
      <w:tabs>
        <w:tab w:val="center" w:pos="4153"/>
        <w:tab w:val="right" w:pos="8306"/>
      </w:tabs>
      <w:snapToGrid w:val="0"/>
      <w:jc w:val="left"/>
    </w:pPr>
    <w:rPr>
      <w:kern w:val="0"/>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annotation subject"/>
    <w:basedOn w:val="6"/>
    <w:next w:val="6"/>
    <w:link w:val="25"/>
    <w:qFormat/>
    <w:uiPriority w:val="0"/>
    <w:rPr>
      <w:b/>
      <w:bCs/>
    </w:rPr>
  </w:style>
  <w:style w:type="character" w:styleId="13">
    <w:name w:val="Strong"/>
    <w:basedOn w:val="12"/>
    <w:qFormat/>
    <w:uiPriority w:val="0"/>
    <w:rPr>
      <w:rFonts w:hint="default" w:ascii="Verdana" w:hAnsi="Verdana" w:cs="Verdana"/>
      <w:b/>
      <w:color w:val="FFFFFF"/>
      <w:sz w:val="18"/>
      <w:szCs w:val="18"/>
      <w:shd w:val="clear" w:color="auto" w:fill="000080"/>
    </w:rPr>
  </w:style>
  <w:style w:type="character" w:styleId="14">
    <w:name w:val="FollowedHyperlink"/>
    <w:basedOn w:val="12"/>
    <w:semiHidden/>
    <w:unhideWhenUsed/>
    <w:qFormat/>
    <w:uiPriority w:val="0"/>
    <w:rPr>
      <w:color w:val="1F8CCC"/>
      <w:u w:val="none"/>
    </w:rPr>
  </w:style>
  <w:style w:type="character" w:styleId="15">
    <w:name w:val="Emphasis"/>
    <w:basedOn w:val="12"/>
    <w:qFormat/>
    <w:uiPriority w:val="0"/>
    <w:rPr>
      <w:shd w:val="clear" w:color="auto" w:fill="C5C5C5"/>
    </w:rPr>
  </w:style>
  <w:style w:type="character" w:styleId="16">
    <w:name w:val="HTML Definition"/>
    <w:basedOn w:val="12"/>
    <w:semiHidden/>
    <w:unhideWhenUsed/>
    <w:qFormat/>
    <w:uiPriority w:val="0"/>
    <w:rPr>
      <w:i/>
      <w:bdr w:val="single" w:color="ACACAC" w:sz="6" w:space="0"/>
      <w:shd w:val="clear" w:color="auto" w:fill="FFFFFF"/>
    </w:rPr>
  </w:style>
  <w:style w:type="character" w:styleId="17">
    <w:name w:val="Hyperlink"/>
    <w:basedOn w:val="12"/>
    <w:semiHidden/>
    <w:unhideWhenUsed/>
    <w:qFormat/>
    <w:uiPriority w:val="0"/>
    <w:rPr>
      <w:color w:val="1F8CCC"/>
      <w:u w:val="none"/>
    </w:rPr>
  </w:style>
  <w:style w:type="character" w:styleId="18">
    <w:name w:val="HTML Code"/>
    <w:basedOn w:val="12"/>
    <w:semiHidden/>
    <w:unhideWhenUsed/>
    <w:qFormat/>
    <w:uiPriority w:val="0"/>
    <w:rPr>
      <w:rFonts w:ascii="微软雅黑" w:hAnsi="微软雅黑" w:eastAsia="微软雅黑" w:cs="微软雅黑"/>
      <w:sz w:val="21"/>
      <w:szCs w:val="21"/>
    </w:rPr>
  </w:style>
  <w:style w:type="character" w:styleId="19">
    <w:name w:val="annotation reference"/>
    <w:basedOn w:val="12"/>
    <w:qFormat/>
    <w:uiPriority w:val="0"/>
    <w:rPr>
      <w:sz w:val="21"/>
      <w:szCs w:val="21"/>
    </w:rPr>
  </w:style>
  <w:style w:type="character" w:styleId="20">
    <w:name w:val="HTML Keyboard"/>
    <w:basedOn w:val="12"/>
    <w:semiHidden/>
    <w:unhideWhenUsed/>
    <w:qFormat/>
    <w:uiPriority w:val="0"/>
    <w:rPr>
      <w:rFonts w:ascii="monospace" w:hAnsi="monospace" w:eastAsia="monospace" w:cs="monospace"/>
      <w:sz w:val="21"/>
      <w:szCs w:val="21"/>
    </w:rPr>
  </w:style>
  <w:style w:type="character" w:styleId="21">
    <w:name w:val="HTML Sample"/>
    <w:basedOn w:val="12"/>
    <w:semiHidden/>
    <w:unhideWhenUsed/>
    <w:qFormat/>
    <w:uiPriority w:val="0"/>
    <w:rPr>
      <w:rFonts w:hint="default" w:ascii="monospace" w:hAnsi="monospace" w:eastAsia="monospace" w:cs="monospace"/>
      <w:sz w:val="21"/>
      <w:szCs w:val="21"/>
    </w:rPr>
  </w:style>
  <w:style w:type="paragraph" w:styleId="22">
    <w:name w:val="List Paragraph"/>
    <w:basedOn w:val="1"/>
    <w:qFormat/>
    <w:uiPriority w:val="99"/>
    <w:pPr>
      <w:ind w:firstLine="420" w:firstLineChars="200"/>
    </w:pPr>
  </w:style>
  <w:style w:type="character" w:customStyle="1" w:styleId="23">
    <w:name w:val="批注框文本 Char"/>
    <w:basedOn w:val="12"/>
    <w:link w:val="7"/>
    <w:qFormat/>
    <w:uiPriority w:val="0"/>
    <w:rPr>
      <w:kern w:val="2"/>
      <w:sz w:val="18"/>
      <w:szCs w:val="18"/>
    </w:rPr>
  </w:style>
  <w:style w:type="character" w:customStyle="1" w:styleId="24">
    <w:name w:val="批注文字 Char"/>
    <w:basedOn w:val="12"/>
    <w:link w:val="6"/>
    <w:qFormat/>
    <w:uiPriority w:val="0"/>
    <w:rPr>
      <w:kern w:val="2"/>
      <w:sz w:val="21"/>
      <w:szCs w:val="22"/>
    </w:rPr>
  </w:style>
  <w:style w:type="character" w:customStyle="1" w:styleId="25">
    <w:name w:val="批注主题 Char"/>
    <w:basedOn w:val="24"/>
    <w:link w:val="10"/>
    <w:qFormat/>
    <w:uiPriority w:val="0"/>
    <w:rPr>
      <w:b/>
      <w:bCs/>
      <w:kern w:val="2"/>
      <w:sz w:val="21"/>
      <w:szCs w:val="22"/>
    </w:rPr>
  </w:style>
  <w:style w:type="character" w:customStyle="1" w:styleId="26">
    <w:name w:val="selectedtreerow_lor"/>
    <w:basedOn w:val="12"/>
    <w:qFormat/>
    <w:uiPriority w:val="0"/>
  </w:style>
  <w:style w:type="character" w:customStyle="1" w:styleId="27">
    <w:name w:val="selectedtreerow_lor1"/>
    <w:basedOn w:val="12"/>
    <w:qFormat/>
    <w:uiPriority w:val="0"/>
    <w:rPr>
      <w:rFonts w:ascii="Tahoma" w:hAnsi="Tahoma" w:eastAsia="Tahoma" w:cs="Tahoma"/>
      <w:color w:val="000000"/>
      <w:sz w:val="18"/>
      <w:szCs w:val="18"/>
      <w:shd w:val="clear" w:color="auto" w:fill="ACDAF0"/>
    </w:rPr>
  </w:style>
  <w:style w:type="character" w:customStyle="1" w:styleId="28">
    <w:name w:val="selectedtreerow_lor2"/>
    <w:basedOn w:val="12"/>
    <w:qFormat/>
    <w:uiPriority w:val="0"/>
    <w:rPr>
      <w:rFonts w:ascii="Arial" w:hAnsi="Arial" w:cs="Arial"/>
      <w:color w:val="000000"/>
      <w:sz w:val="19"/>
      <w:szCs w:val="19"/>
      <w:shd w:val="clear" w:color="auto" w:fill="FFF3A1"/>
    </w:rPr>
  </w:style>
  <w:style w:type="character" w:customStyle="1" w:styleId="29">
    <w:name w:val="selectedtreerow"/>
    <w:basedOn w:val="12"/>
    <w:qFormat/>
    <w:uiPriority w:val="0"/>
  </w:style>
  <w:style w:type="character" w:customStyle="1" w:styleId="30">
    <w:name w:val="selectedtreerow1"/>
    <w:basedOn w:val="12"/>
    <w:qFormat/>
    <w:uiPriority w:val="0"/>
    <w:rPr>
      <w:rFonts w:hint="default" w:ascii="Tahoma" w:hAnsi="Tahoma" w:eastAsia="Tahoma" w:cs="Tahoma"/>
      <w:color w:val="000000"/>
      <w:sz w:val="18"/>
      <w:szCs w:val="18"/>
      <w:shd w:val="clear" w:color="auto" w:fill="ACDAF0"/>
    </w:rPr>
  </w:style>
  <w:style w:type="character" w:customStyle="1" w:styleId="31">
    <w:name w:val="selectedtreerow2"/>
    <w:basedOn w:val="12"/>
    <w:qFormat/>
    <w:uiPriority w:val="0"/>
    <w:rPr>
      <w:rFonts w:hint="default" w:ascii="Arial" w:hAnsi="Arial" w:cs="Arial"/>
      <w:color w:val="000000"/>
      <w:sz w:val="19"/>
      <w:szCs w:val="19"/>
      <w:shd w:val="clear" w:color="auto" w:fill="FFF3A1"/>
    </w:rPr>
  </w:style>
  <w:style w:type="character" w:customStyle="1" w:styleId="32">
    <w:name w:val="standarttreerow"/>
    <w:basedOn w:val="12"/>
    <w:qFormat/>
    <w:uiPriority w:val="0"/>
  </w:style>
  <w:style w:type="character" w:customStyle="1" w:styleId="33">
    <w:name w:val="standarttreerow1"/>
    <w:basedOn w:val="12"/>
    <w:qFormat/>
    <w:uiPriority w:val="0"/>
    <w:rPr>
      <w:rFonts w:hint="default" w:ascii="Tahoma" w:hAnsi="Tahoma" w:eastAsia="Tahoma" w:cs="Tahoma"/>
      <w:sz w:val="18"/>
      <w:szCs w:val="18"/>
    </w:rPr>
  </w:style>
  <w:style w:type="character" w:customStyle="1" w:styleId="34">
    <w:name w:val="standarttreerow_lor"/>
    <w:basedOn w:val="12"/>
    <w:qFormat/>
    <w:uiPriority w:val="0"/>
  </w:style>
  <w:style w:type="character" w:customStyle="1" w:styleId="35">
    <w:name w:val="act"/>
    <w:basedOn w:val="12"/>
    <w:qFormat/>
    <w:uiPriority w:val="0"/>
    <w:rPr>
      <w:b/>
      <w:color w:val="2B93ED"/>
      <w:shd w:val="clear" w:color="auto" w:fill="FFFFFF"/>
    </w:rPr>
  </w:style>
  <w:style w:type="character" w:customStyle="1" w:styleId="36">
    <w:name w:val="tmpztreemove_arrow"/>
    <w:basedOn w:val="12"/>
    <w:qFormat/>
    <w:uiPriority w:val="0"/>
  </w:style>
  <w:style w:type="character" w:customStyle="1" w:styleId="37">
    <w:name w:val="l-btn-left"/>
    <w:basedOn w:val="12"/>
    <w:qFormat/>
    <w:uiPriority w:val="0"/>
  </w:style>
  <w:style w:type="character" w:customStyle="1" w:styleId="38">
    <w:name w:val="l-btn-left1"/>
    <w:basedOn w:val="12"/>
    <w:qFormat/>
    <w:uiPriority w:val="0"/>
  </w:style>
  <w:style w:type="character" w:customStyle="1" w:styleId="39">
    <w:name w:val="l-btn-text"/>
    <w:basedOn w:val="12"/>
    <w:qFormat/>
    <w:uiPriority w:val="0"/>
  </w:style>
  <w:style w:type="character" w:customStyle="1" w:styleId="40">
    <w:name w:val="l-btn-empty6"/>
    <w:basedOn w:val="12"/>
    <w:qFormat/>
    <w:uiPriority w:val="0"/>
  </w:style>
  <w:style w:type="character" w:customStyle="1" w:styleId="41">
    <w:name w:val="dhxform_info"/>
    <w:basedOn w:val="12"/>
    <w:qFormat/>
    <w:uiPriority w:val="0"/>
    <w:rPr>
      <w:color w:val="808080"/>
      <w:sz w:val="12"/>
      <w:szCs w:val="12"/>
    </w:rPr>
  </w:style>
  <w:style w:type="character" w:customStyle="1" w:styleId="42">
    <w:name w:val="button"/>
    <w:basedOn w:val="12"/>
    <w:qFormat/>
    <w:uiPriority w:val="0"/>
  </w:style>
  <w:style w:type="character" w:customStyle="1" w:styleId="43">
    <w:name w:val="fa-square-o"/>
    <w:basedOn w:val="12"/>
    <w:qFormat/>
    <w:uiPriority w:val="0"/>
    <w:rPr>
      <w:color w:val="DBDBDB"/>
      <w:sz w:val="22"/>
      <w:szCs w:val="22"/>
      <w:shd w:val="clear" w:color="auto" w:fill="FFFFFF"/>
    </w:rPr>
  </w:style>
  <w:style w:type="character" w:customStyle="1" w:styleId="44">
    <w:name w:val="hover25"/>
    <w:basedOn w:val="12"/>
    <w:qFormat/>
    <w:uiPriority w:val="0"/>
    <w:rPr>
      <w:shd w:val="clear" w:color="auto" w:fill="EEEEEE"/>
    </w:rPr>
  </w:style>
  <w:style w:type="character" w:customStyle="1" w:styleId="45">
    <w:name w:val="hover26"/>
    <w:basedOn w:val="12"/>
    <w:qFormat/>
    <w:uiPriority w:val="0"/>
    <w:rPr>
      <w:shd w:val="clear" w:color="auto" w:fill="1367CE"/>
    </w:rPr>
  </w:style>
  <w:style w:type="character" w:customStyle="1" w:styleId="46">
    <w:name w:val="old"/>
    <w:basedOn w:val="12"/>
    <w:qFormat/>
    <w:uiPriority w:val="0"/>
    <w:rPr>
      <w:color w:val="999999"/>
    </w:rPr>
  </w:style>
  <w:style w:type="character" w:customStyle="1" w:styleId="47">
    <w:name w:val="hour_am"/>
    <w:basedOn w:val="12"/>
    <w:qFormat/>
    <w:uiPriority w:val="0"/>
  </w:style>
  <w:style w:type="character" w:customStyle="1" w:styleId="48">
    <w:name w:val="hour_pm"/>
    <w:basedOn w:val="12"/>
    <w:qFormat/>
    <w:uiPriority w:val="0"/>
  </w:style>
  <w:style w:type="character" w:customStyle="1" w:styleId="49">
    <w:name w:val="layui-layer-tabnow"/>
    <w:basedOn w:val="12"/>
    <w:qFormat/>
    <w:uiPriority w:val="0"/>
    <w:rPr>
      <w:bdr w:val="single" w:color="CCCCCC" w:sz="6" w:space="0"/>
      <w:shd w:val="clear" w:color="auto" w:fill="FFFFFF"/>
    </w:rPr>
  </w:style>
  <w:style w:type="character" w:customStyle="1" w:styleId="50">
    <w:name w:val="dhtmlxcalendar_selected_date"/>
    <w:basedOn w:val="12"/>
    <w:qFormat/>
    <w:uiPriority w:val="0"/>
  </w:style>
  <w:style w:type="character" w:customStyle="1" w:styleId="51">
    <w:name w:val="space"/>
    <w:basedOn w:val="12"/>
    <w:qFormat/>
    <w:uiPriority w:val="0"/>
  </w:style>
  <w:style w:type="character" w:customStyle="1" w:styleId="52">
    <w:name w:val="recordsinfoblock"/>
    <w:basedOn w:val="12"/>
    <w:qFormat/>
    <w:uiPriority w:val="0"/>
    <w:rPr>
      <w:rFonts w:ascii="Verdana" w:hAnsi="Verdana" w:cs="Verdana"/>
      <w:sz w:val="18"/>
      <w:szCs w:val="18"/>
    </w:rPr>
  </w:style>
  <w:style w:type="character" w:customStyle="1" w:styleId="53">
    <w:name w:val="nav_link"/>
    <w:basedOn w:val="12"/>
    <w:qFormat/>
    <w:uiPriority w:val="0"/>
  </w:style>
  <w:style w:type="character" w:customStyle="1" w:styleId="54">
    <w:name w:val="dhxform_item_required"/>
    <w:basedOn w:val="12"/>
    <w:qFormat/>
    <w:uiPriority w:val="0"/>
    <w:rPr>
      <w:color w:val="B1B1B1"/>
    </w:rPr>
  </w:style>
  <w:style w:type="character" w:customStyle="1" w:styleId="55">
    <w:name w:val="dhxform_item_required1"/>
    <w:basedOn w:val="12"/>
    <w:qFormat/>
    <w:uiPriority w:val="0"/>
    <w:rPr>
      <w:color w:val="FF0000"/>
    </w:rPr>
  </w:style>
  <w:style w:type="character" w:customStyle="1" w:styleId="56">
    <w:name w:val="title-txt"/>
    <w:basedOn w:val="12"/>
    <w:qFormat/>
    <w:uiPriority w:val="0"/>
    <w:rPr>
      <w:b/>
      <w:color w:val="4E4E4E"/>
      <w:sz w:val="21"/>
      <w:szCs w:val="21"/>
    </w:rPr>
  </w:style>
  <w:style w:type="character" w:customStyle="1" w:styleId="57">
    <w:name w:val="after"/>
    <w:basedOn w:val="12"/>
    <w:qFormat/>
    <w:uiPriority w:val="0"/>
    <w:rPr>
      <w:shd w:val="clear" w:color="auto" w:fill="2B93ED"/>
    </w:rPr>
  </w:style>
  <w:style w:type="character" w:customStyle="1" w:styleId="58">
    <w:name w:val="hc_verification"/>
    <w:basedOn w:val="12"/>
    <w:qFormat/>
    <w:uiPriority w:val="0"/>
  </w:style>
  <w:style w:type="character" w:customStyle="1" w:styleId="59">
    <w:name w:val="first-child"/>
    <w:basedOn w:val="12"/>
    <w:qFormat/>
    <w:uiPriority w:val="0"/>
  </w:style>
  <w:style w:type="character" w:customStyle="1" w:styleId="60">
    <w:name w:val="selectedtreerow8"/>
    <w:basedOn w:val="12"/>
    <w:qFormat/>
    <w:uiPriority w:val="0"/>
    <w:rPr>
      <w:color w:val="000000"/>
      <w:shd w:val="clear" w:color="auto" w:fill="FFF3A1"/>
    </w:rPr>
  </w:style>
  <w:style w:type="character" w:customStyle="1" w:styleId="61">
    <w:name w:val="selectedtreerow9"/>
    <w:basedOn w:val="12"/>
    <w:qFormat/>
    <w:uiPriority w:val="0"/>
  </w:style>
  <w:style w:type="character" w:customStyle="1" w:styleId="62">
    <w:name w:val="l-btn-text36"/>
    <w:basedOn w:val="12"/>
    <w:qFormat/>
    <w:uiPriority w:val="0"/>
  </w:style>
  <w:style w:type="character" w:customStyle="1" w:styleId="63">
    <w:name w:val="l-btn-empty"/>
    <w:basedOn w:val="12"/>
    <w:qFormat/>
    <w:uiPriority w:val="0"/>
  </w:style>
  <w:style w:type="character" w:customStyle="1" w:styleId="64">
    <w:name w:val="selectedtreerow_lor8"/>
    <w:basedOn w:val="12"/>
    <w:qFormat/>
    <w:uiPriority w:val="0"/>
    <w:rPr>
      <w:color w:val="000000"/>
      <w:shd w:val="clear" w:color="auto" w:fill="FFF3A1"/>
    </w:rPr>
  </w:style>
  <w:style w:type="character" w:customStyle="1" w:styleId="65">
    <w:name w:val="selectedtreerow_lor9"/>
    <w:basedOn w:val="12"/>
    <w:qFormat/>
    <w:uiPriority w:val="0"/>
  </w:style>
  <w:style w:type="character" w:customStyle="1" w:styleId="66">
    <w:name w:val="standarttreerow_lor4"/>
    <w:basedOn w:val="12"/>
    <w:qFormat/>
    <w:uiPriority w:val="0"/>
  </w:style>
  <w:style w:type="character" w:customStyle="1" w:styleId="67">
    <w:name w:val="hover23"/>
    <w:basedOn w:val="12"/>
    <w:qFormat/>
    <w:uiPriority w:val="0"/>
    <w:rPr>
      <w:shd w:val="clear" w:color="auto" w:fill="EEEEEE"/>
    </w:rPr>
  </w:style>
  <w:style w:type="character" w:customStyle="1" w:styleId="68">
    <w:name w:val="hover24"/>
    <w:basedOn w:val="12"/>
    <w:qFormat/>
    <w:uiPriority w:val="0"/>
    <w:rPr>
      <w:shd w:val="clear" w:color="auto" w:fill="1367CE"/>
    </w:rPr>
  </w:style>
  <w:style w:type="character" w:customStyle="1" w:styleId="69">
    <w:name w:val="standarttreerow8"/>
    <w:basedOn w:val="12"/>
    <w:qFormat/>
    <w:uiPriority w:val="0"/>
  </w:style>
  <w:style w:type="character" w:customStyle="1" w:styleId="70">
    <w:name w:val="standarttreerow9"/>
    <w:basedOn w:val="12"/>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35</Pages>
  <Words>30694</Words>
  <Characters>38111</Characters>
  <Lines>34</Lines>
  <Paragraphs>9</Paragraphs>
  <TotalTime>11</TotalTime>
  <ScaleCrop>false</ScaleCrop>
  <LinksUpToDate>false</LinksUpToDate>
  <CharactersWithSpaces>38228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2020-08-05T01:00:00Z</dcterms:created>
  <dc:creator>郭胜霖</dc:creator>
  <cp:lastModifiedBy>卟说嗳</cp:lastModifiedBy>
  <dcterms:modified xsi:type="dcterms:W3CDTF">2021-02-05T03:28:07Z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