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625" w:rsidRPr="002D74E1" w:rsidRDefault="00E4346D" w:rsidP="002D74E1">
      <w:pPr>
        <w:jc w:val="center"/>
        <w:rPr>
          <w:rFonts w:asciiTheme="minorEastAsia" w:hAnsiTheme="minorEastAsia"/>
          <w:b/>
          <w:sz w:val="36"/>
          <w:szCs w:val="36"/>
        </w:rPr>
      </w:pPr>
      <w:r w:rsidRPr="002D74E1">
        <w:rPr>
          <w:rFonts w:asciiTheme="minorEastAsia" w:hAnsiTheme="minorEastAsia" w:hint="eastAsia"/>
          <w:b/>
          <w:sz w:val="36"/>
          <w:szCs w:val="36"/>
        </w:rPr>
        <w:t>付款申请单</w:t>
      </w:r>
    </w:p>
    <w:p w:rsidR="006E515E" w:rsidRPr="002D74E1" w:rsidRDefault="006E515E" w:rsidP="00085ECC">
      <w:pPr>
        <w:spacing w:line="360" w:lineRule="auto"/>
        <w:rPr>
          <w:rFonts w:asciiTheme="minorEastAsia" w:hAnsiTheme="minorEastAsia"/>
          <w:sz w:val="28"/>
          <w:szCs w:val="24"/>
        </w:rPr>
      </w:pPr>
      <w:proofErr w:type="gramStart"/>
      <w:r w:rsidRPr="002D74E1">
        <w:rPr>
          <w:rFonts w:asciiTheme="minorEastAsia" w:hAnsiTheme="minorEastAsia" w:hint="eastAsia"/>
          <w:sz w:val="28"/>
          <w:szCs w:val="24"/>
        </w:rPr>
        <w:t>濮</w:t>
      </w:r>
      <w:proofErr w:type="gramEnd"/>
      <w:r w:rsidRPr="002D74E1">
        <w:rPr>
          <w:rFonts w:asciiTheme="minorEastAsia" w:hAnsiTheme="minorEastAsia" w:hint="eastAsia"/>
          <w:sz w:val="28"/>
          <w:szCs w:val="24"/>
        </w:rPr>
        <w:t>阳圣祥置业有限公司</w:t>
      </w:r>
    </w:p>
    <w:p w:rsidR="006E515E" w:rsidRPr="002D74E1" w:rsidRDefault="006E515E" w:rsidP="00085ECC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6E515E" w:rsidRPr="002D74E1" w:rsidRDefault="006E515E" w:rsidP="002D74E1">
      <w:pPr>
        <w:spacing w:line="360" w:lineRule="auto"/>
        <w:ind w:firstLineChars="200" w:firstLine="560"/>
        <w:rPr>
          <w:rFonts w:asciiTheme="minorEastAsia" w:hAnsiTheme="minorEastAsia"/>
          <w:sz w:val="28"/>
          <w:szCs w:val="24"/>
        </w:rPr>
      </w:pPr>
      <w:r w:rsidRPr="002D74E1">
        <w:rPr>
          <w:rFonts w:asciiTheme="minorEastAsia" w:hAnsiTheme="minorEastAsia" w:hint="eastAsia"/>
          <w:sz w:val="28"/>
          <w:szCs w:val="24"/>
        </w:rPr>
        <w:t>我</w:t>
      </w:r>
      <w:r w:rsidR="004D4C4D" w:rsidRPr="002D74E1">
        <w:rPr>
          <w:rFonts w:asciiTheme="minorEastAsia" w:hAnsiTheme="minorEastAsia" w:hint="eastAsia"/>
          <w:sz w:val="28"/>
          <w:szCs w:val="24"/>
        </w:rPr>
        <w:t>司</w:t>
      </w:r>
      <w:r w:rsidRPr="002D74E1">
        <w:rPr>
          <w:rFonts w:asciiTheme="minorEastAsia" w:hAnsiTheme="minorEastAsia" w:hint="eastAsia"/>
          <w:sz w:val="28"/>
          <w:szCs w:val="24"/>
        </w:rPr>
        <w:t>监管</w:t>
      </w:r>
      <w:proofErr w:type="gramStart"/>
      <w:r w:rsidR="0054495A" w:rsidRPr="002D74E1">
        <w:rPr>
          <w:rFonts w:asciiTheme="minorEastAsia" w:hAnsiTheme="minorEastAsia" w:hint="eastAsia"/>
          <w:sz w:val="28"/>
          <w:szCs w:val="24"/>
        </w:rPr>
        <w:t>濮</w:t>
      </w:r>
      <w:proofErr w:type="gramEnd"/>
      <w:r w:rsidR="0054495A" w:rsidRPr="002D74E1">
        <w:rPr>
          <w:rFonts w:asciiTheme="minorEastAsia" w:hAnsiTheme="minorEastAsia" w:hint="eastAsia"/>
          <w:sz w:val="28"/>
          <w:szCs w:val="24"/>
        </w:rPr>
        <w:t>阳</w:t>
      </w:r>
      <w:r w:rsidRPr="002D74E1">
        <w:rPr>
          <w:rFonts w:asciiTheme="minorEastAsia" w:hAnsiTheme="minorEastAsia" w:hint="eastAsia"/>
          <w:sz w:val="28"/>
          <w:szCs w:val="24"/>
        </w:rPr>
        <w:t>圣桦</w:t>
      </w:r>
      <w:r w:rsidR="00085ECC" w:rsidRPr="002D74E1">
        <w:rPr>
          <w:rFonts w:asciiTheme="minorEastAsia" w:hAnsiTheme="minorEastAsia" w:hint="eastAsia"/>
          <w:sz w:val="28"/>
          <w:szCs w:val="24"/>
        </w:rPr>
        <w:t>清华·</w:t>
      </w:r>
      <w:r w:rsidRPr="002D74E1">
        <w:rPr>
          <w:rFonts w:asciiTheme="minorEastAsia" w:hAnsiTheme="minorEastAsia" w:hint="eastAsia"/>
          <w:sz w:val="28"/>
          <w:szCs w:val="24"/>
        </w:rPr>
        <w:t>玖号院二期</w:t>
      </w:r>
      <w:r w:rsidR="00085ECC" w:rsidRPr="002D74E1">
        <w:rPr>
          <w:rFonts w:asciiTheme="minorEastAsia" w:hAnsiTheme="minorEastAsia" w:hint="eastAsia"/>
          <w:sz w:val="28"/>
          <w:szCs w:val="24"/>
        </w:rPr>
        <w:t>项目</w:t>
      </w:r>
      <w:r w:rsidRPr="002D74E1">
        <w:rPr>
          <w:rFonts w:asciiTheme="minorEastAsia" w:hAnsiTheme="minorEastAsia" w:hint="eastAsia"/>
          <w:sz w:val="28"/>
          <w:szCs w:val="24"/>
        </w:rPr>
        <w:t>已达到支付节点，</w:t>
      </w:r>
      <w:r w:rsidR="004D3122" w:rsidRPr="002D74E1">
        <w:rPr>
          <w:rFonts w:asciiTheme="minorEastAsia" w:hAnsiTheme="minorEastAsia" w:hint="eastAsia"/>
          <w:sz w:val="28"/>
          <w:szCs w:val="24"/>
        </w:rPr>
        <w:t>依据</w:t>
      </w:r>
      <w:proofErr w:type="gramStart"/>
      <w:r w:rsidR="004D3122" w:rsidRPr="002D74E1">
        <w:rPr>
          <w:rFonts w:asciiTheme="minorEastAsia" w:hAnsiTheme="minorEastAsia" w:hint="eastAsia"/>
          <w:sz w:val="28"/>
          <w:szCs w:val="24"/>
        </w:rPr>
        <w:t>濮</w:t>
      </w:r>
      <w:proofErr w:type="gramEnd"/>
      <w:r w:rsidR="004D3122" w:rsidRPr="002D74E1">
        <w:rPr>
          <w:rFonts w:asciiTheme="minorEastAsia" w:hAnsiTheme="minorEastAsia" w:hint="eastAsia"/>
          <w:sz w:val="28"/>
          <w:szCs w:val="24"/>
        </w:rPr>
        <w:t>阳圣桦·清华玖号院二期项目后期监管顾问咨询合同第四条合同条款：乙方（</w:t>
      </w:r>
      <w:proofErr w:type="gramStart"/>
      <w:r w:rsidR="004D3122" w:rsidRPr="002D74E1">
        <w:rPr>
          <w:rFonts w:asciiTheme="minorEastAsia" w:hAnsiTheme="minorEastAsia" w:hint="eastAsia"/>
          <w:sz w:val="28"/>
          <w:szCs w:val="24"/>
        </w:rPr>
        <w:t>北京康正宏</w:t>
      </w:r>
      <w:proofErr w:type="gramEnd"/>
      <w:r w:rsidR="004D3122" w:rsidRPr="002D74E1">
        <w:rPr>
          <w:rFonts w:asciiTheme="minorEastAsia" w:hAnsiTheme="minorEastAsia" w:hint="eastAsia"/>
          <w:sz w:val="28"/>
          <w:szCs w:val="24"/>
        </w:rPr>
        <w:t>基房地产评估有限公司）按年收取固定管理费，固定管理费由丙方（</w:t>
      </w:r>
      <w:proofErr w:type="gramStart"/>
      <w:r w:rsidR="004D3122" w:rsidRPr="002D74E1">
        <w:rPr>
          <w:rFonts w:asciiTheme="minorEastAsia" w:hAnsiTheme="minorEastAsia" w:hint="eastAsia"/>
          <w:sz w:val="28"/>
          <w:szCs w:val="24"/>
        </w:rPr>
        <w:t>濮</w:t>
      </w:r>
      <w:proofErr w:type="gramEnd"/>
      <w:r w:rsidR="004D3122" w:rsidRPr="002D74E1">
        <w:rPr>
          <w:rFonts w:asciiTheme="minorEastAsia" w:hAnsiTheme="minorEastAsia" w:hint="eastAsia"/>
          <w:sz w:val="28"/>
          <w:szCs w:val="24"/>
        </w:rPr>
        <w:t>阳圣祥置业有限公司）承担。</w:t>
      </w:r>
      <w:proofErr w:type="gramStart"/>
      <w:r w:rsidR="004D3122" w:rsidRPr="002D74E1">
        <w:rPr>
          <w:rFonts w:asciiTheme="minorEastAsia" w:hAnsiTheme="minorEastAsia" w:hint="eastAsia"/>
          <w:sz w:val="28"/>
          <w:szCs w:val="24"/>
        </w:rPr>
        <w:t>年固定</w:t>
      </w:r>
      <w:proofErr w:type="gramEnd"/>
      <w:r w:rsidR="004D3122" w:rsidRPr="002D74E1">
        <w:rPr>
          <w:rFonts w:asciiTheme="minorEastAsia" w:hAnsiTheme="minorEastAsia" w:hint="eastAsia"/>
          <w:sz w:val="28"/>
          <w:szCs w:val="24"/>
        </w:rPr>
        <w:t>管理费用合计为75万元整，如不满一年的按月计算固定管理费用，不满一个月的按一个月计算。付款方式为：本信托计划成立日后每届满3个月之日，丙方（</w:t>
      </w:r>
      <w:proofErr w:type="gramStart"/>
      <w:r w:rsidR="004D3122" w:rsidRPr="002D74E1">
        <w:rPr>
          <w:rFonts w:asciiTheme="minorEastAsia" w:hAnsiTheme="minorEastAsia" w:hint="eastAsia"/>
          <w:sz w:val="28"/>
          <w:szCs w:val="24"/>
        </w:rPr>
        <w:t>濮</w:t>
      </w:r>
      <w:proofErr w:type="gramEnd"/>
      <w:r w:rsidR="004D3122" w:rsidRPr="002D74E1">
        <w:rPr>
          <w:rFonts w:asciiTheme="minorEastAsia" w:hAnsiTheme="minorEastAsia" w:hint="eastAsia"/>
          <w:sz w:val="28"/>
          <w:szCs w:val="24"/>
        </w:rPr>
        <w:t>阳圣祥置业有限公司）应向乙方支付</w:t>
      </w:r>
      <w:proofErr w:type="gramStart"/>
      <w:r w:rsidR="004D3122" w:rsidRPr="002D74E1">
        <w:rPr>
          <w:rFonts w:asciiTheme="minorEastAsia" w:hAnsiTheme="minorEastAsia" w:hint="eastAsia"/>
          <w:sz w:val="28"/>
          <w:szCs w:val="24"/>
        </w:rPr>
        <w:t>年固定</w:t>
      </w:r>
      <w:proofErr w:type="gramEnd"/>
      <w:r w:rsidR="004D3122" w:rsidRPr="002D74E1">
        <w:rPr>
          <w:rFonts w:asciiTheme="minorEastAsia" w:hAnsiTheme="minorEastAsia" w:hint="eastAsia"/>
          <w:sz w:val="28"/>
          <w:szCs w:val="24"/>
        </w:rPr>
        <w:t>管理费的25%计算方法：</w:t>
      </w:r>
      <w:proofErr w:type="gramStart"/>
      <w:r w:rsidR="004D3122" w:rsidRPr="002D74E1">
        <w:rPr>
          <w:rFonts w:asciiTheme="minorEastAsia" w:hAnsiTheme="minorEastAsia" w:hint="eastAsia"/>
          <w:sz w:val="28"/>
          <w:szCs w:val="24"/>
        </w:rPr>
        <w:t>年固定</w:t>
      </w:r>
      <w:proofErr w:type="gramEnd"/>
      <w:r w:rsidR="004D3122" w:rsidRPr="002D74E1">
        <w:rPr>
          <w:rFonts w:asciiTheme="minorEastAsia" w:hAnsiTheme="minorEastAsia" w:hint="eastAsia"/>
          <w:sz w:val="28"/>
          <w:szCs w:val="24"/>
        </w:rPr>
        <w:t>管理费用:75万元*25%=18.75万元</w:t>
      </w:r>
      <w:r w:rsidR="004E0EA7" w:rsidRPr="002D74E1">
        <w:rPr>
          <w:rFonts w:asciiTheme="minorEastAsia" w:hAnsiTheme="minorEastAsia" w:hint="eastAsia"/>
          <w:sz w:val="28"/>
          <w:szCs w:val="24"/>
        </w:rPr>
        <w:t>（大写：壹拾捌万柒仟伍佰元），现申请</w:t>
      </w:r>
      <w:r w:rsidR="004D4C4D" w:rsidRPr="002D74E1">
        <w:rPr>
          <w:rFonts w:asciiTheme="minorEastAsia" w:hAnsiTheme="minorEastAsia" w:hint="eastAsia"/>
          <w:sz w:val="28"/>
          <w:szCs w:val="24"/>
        </w:rPr>
        <w:t>2020年第</w:t>
      </w:r>
      <w:r w:rsidR="00386BE4">
        <w:rPr>
          <w:rFonts w:asciiTheme="minorEastAsia" w:hAnsiTheme="minorEastAsia" w:hint="eastAsia"/>
          <w:sz w:val="28"/>
          <w:szCs w:val="24"/>
        </w:rPr>
        <w:t>二</w:t>
      </w:r>
      <w:r w:rsidR="004D4C4D" w:rsidRPr="002D74E1">
        <w:rPr>
          <w:rFonts w:asciiTheme="minorEastAsia" w:hAnsiTheme="minorEastAsia" w:hint="eastAsia"/>
          <w:sz w:val="28"/>
          <w:szCs w:val="24"/>
        </w:rPr>
        <w:t>季度费用</w:t>
      </w:r>
      <w:r w:rsidR="00085ECC" w:rsidRPr="002D74E1">
        <w:rPr>
          <w:rFonts w:asciiTheme="minorEastAsia" w:hAnsiTheme="minorEastAsia" w:hint="eastAsia"/>
          <w:sz w:val="28"/>
          <w:szCs w:val="24"/>
        </w:rPr>
        <w:t>。</w:t>
      </w:r>
    </w:p>
    <w:p w:rsidR="004E0EA7" w:rsidRPr="002D74E1" w:rsidRDefault="004E0EA7" w:rsidP="00085ECC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E0EA7" w:rsidRPr="002D74E1" w:rsidRDefault="004E0EA7" w:rsidP="00085ECC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E0EA7" w:rsidRPr="002D74E1" w:rsidRDefault="004E0EA7" w:rsidP="002D74E1">
      <w:pPr>
        <w:spacing w:line="360" w:lineRule="auto"/>
        <w:ind w:firstLineChars="150" w:firstLine="420"/>
        <w:rPr>
          <w:rFonts w:asciiTheme="minorEastAsia" w:hAnsiTheme="minorEastAsia"/>
          <w:sz w:val="28"/>
          <w:szCs w:val="24"/>
        </w:rPr>
      </w:pPr>
      <w:r w:rsidRPr="002D74E1">
        <w:rPr>
          <w:rFonts w:asciiTheme="minorEastAsia" w:hAnsiTheme="minorEastAsia" w:hint="eastAsia"/>
          <w:sz w:val="28"/>
          <w:szCs w:val="24"/>
        </w:rPr>
        <w:t>户</w:t>
      </w:r>
      <w:r w:rsidR="002D74E1">
        <w:rPr>
          <w:rFonts w:asciiTheme="minorEastAsia" w:hAnsiTheme="minorEastAsia" w:hint="eastAsia"/>
          <w:sz w:val="28"/>
          <w:szCs w:val="24"/>
        </w:rPr>
        <w:t xml:space="preserve">    </w:t>
      </w:r>
      <w:r w:rsidRPr="002D74E1">
        <w:rPr>
          <w:rFonts w:asciiTheme="minorEastAsia" w:hAnsiTheme="minorEastAsia" w:hint="eastAsia"/>
          <w:sz w:val="28"/>
          <w:szCs w:val="24"/>
        </w:rPr>
        <w:t>名：北京康正宏基房地产评估有限公司</w:t>
      </w:r>
    </w:p>
    <w:p w:rsidR="004E0EA7" w:rsidRPr="002D74E1" w:rsidRDefault="004E0EA7" w:rsidP="002D74E1">
      <w:pPr>
        <w:spacing w:line="360" w:lineRule="auto"/>
        <w:ind w:firstLineChars="150" w:firstLine="420"/>
        <w:rPr>
          <w:rFonts w:asciiTheme="minorEastAsia" w:hAnsiTheme="minorEastAsia"/>
          <w:sz w:val="28"/>
          <w:szCs w:val="24"/>
        </w:rPr>
      </w:pPr>
      <w:r w:rsidRPr="002D74E1">
        <w:rPr>
          <w:rFonts w:asciiTheme="minorEastAsia" w:hAnsiTheme="minorEastAsia" w:hint="eastAsia"/>
          <w:sz w:val="28"/>
          <w:szCs w:val="24"/>
        </w:rPr>
        <w:t>开户银行：交通银行北京中轴路支行</w:t>
      </w:r>
    </w:p>
    <w:p w:rsidR="004E0EA7" w:rsidRPr="002D74E1" w:rsidRDefault="004E0EA7" w:rsidP="002D74E1">
      <w:pPr>
        <w:spacing w:line="360" w:lineRule="auto"/>
        <w:ind w:firstLineChars="150" w:firstLine="420"/>
        <w:rPr>
          <w:rFonts w:asciiTheme="minorEastAsia" w:hAnsiTheme="minorEastAsia"/>
          <w:sz w:val="28"/>
          <w:szCs w:val="24"/>
        </w:rPr>
      </w:pPr>
      <w:r w:rsidRPr="002D74E1">
        <w:rPr>
          <w:rFonts w:asciiTheme="minorEastAsia" w:hAnsiTheme="minorEastAsia" w:hint="eastAsia"/>
          <w:sz w:val="28"/>
          <w:szCs w:val="24"/>
        </w:rPr>
        <w:t>银行账号：110060739012015026873</w:t>
      </w:r>
    </w:p>
    <w:p w:rsidR="004E0EA7" w:rsidRPr="002D74E1" w:rsidRDefault="004E0EA7" w:rsidP="00085ECC">
      <w:pPr>
        <w:spacing w:line="360" w:lineRule="auto"/>
        <w:rPr>
          <w:rFonts w:asciiTheme="minorEastAsia" w:hAnsiTheme="minorEastAsia"/>
          <w:sz w:val="28"/>
          <w:szCs w:val="24"/>
        </w:rPr>
      </w:pPr>
    </w:p>
    <w:p w:rsidR="004E0EA7" w:rsidRPr="002D74E1" w:rsidRDefault="004E0EA7" w:rsidP="00085ECC">
      <w:pPr>
        <w:spacing w:line="360" w:lineRule="auto"/>
        <w:rPr>
          <w:rFonts w:asciiTheme="minorEastAsia" w:hAnsiTheme="minorEastAsia"/>
          <w:sz w:val="28"/>
          <w:szCs w:val="24"/>
        </w:rPr>
      </w:pPr>
    </w:p>
    <w:p w:rsidR="00085ECC" w:rsidRPr="002D74E1" w:rsidRDefault="004E0EA7" w:rsidP="004D4C4D">
      <w:pPr>
        <w:spacing w:line="360" w:lineRule="auto"/>
        <w:rPr>
          <w:rFonts w:asciiTheme="minorEastAsia" w:hAnsiTheme="minorEastAsia"/>
          <w:sz w:val="28"/>
          <w:szCs w:val="24"/>
        </w:rPr>
      </w:pPr>
      <w:r w:rsidRPr="002D74E1">
        <w:rPr>
          <w:rFonts w:asciiTheme="minorEastAsia" w:hAnsiTheme="minorEastAsia" w:hint="eastAsia"/>
          <w:sz w:val="28"/>
          <w:szCs w:val="24"/>
        </w:rPr>
        <w:t xml:space="preserve">                        </w:t>
      </w:r>
      <w:proofErr w:type="gramStart"/>
      <w:r w:rsidR="00085ECC" w:rsidRPr="002D74E1">
        <w:rPr>
          <w:rFonts w:asciiTheme="minorEastAsia" w:hAnsiTheme="minorEastAsia" w:hint="eastAsia"/>
          <w:sz w:val="28"/>
          <w:szCs w:val="24"/>
        </w:rPr>
        <w:t>北京康正宏</w:t>
      </w:r>
      <w:proofErr w:type="gramEnd"/>
      <w:r w:rsidR="00085ECC" w:rsidRPr="002D74E1">
        <w:rPr>
          <w:rFonts w:asciiTheme="minorEastAsia" w:hAnsiTheme="minorEastAsia" w:hint="eastAsia"/>
          <w:sz w:val="28"/>
          <w:szCs w:val="24"/>
        </w:rPr>
        <w:t>基房地产评估有限公司</w:t>
      </w:r>
    </w:p>
    <w:p w:rsidR="00085ECC" w:rsidRPr="002D74E1" w:rsidRDefault="00085ECC" w:rsidP="004D4C4D">
      <w:pPr>
        <w:spacing w:line="360" w:lineRule="auto"/>
        <w:rPr>
          <w:rFonts w:asciiTheme="minorEastAsia" w:hAnsiTheme="minorEastAsia"/>
          <w:sz w:val="28"/>
          <w:szCs w:val="24"/>
        </w:rPr>
      </w:pPr>
      <w:r w:rsidRPr="002D74E1">
        <w:rPr>
          <w:rFonts w:asciiTheme="minorEastAsia" w:hAnsiTheme="minorEastAsia" w:hint="eastAsia"/>
          <w:sz w:val="28"/>
          <w:szCs w:val="24"/>
        </w:rPr>
        <w:t xml:space="preserve">              </w:t>
      </w:r>
      <w:r w:rsidR="004D4C4D" w:rsidRPr="002D74E1">
        <w:rPr>
          <w:rFonts w:asciiTheme="minorEastAsia" w:hAnsiTheme="minorEastAsia" w:hint="eastAsia"/>
          <w:sz w:val="28"/>
          <w:szCs w:val="24"/>
        </w:rPr>
        <w:t xml:space="preserve">                    </w:t>
      </w:r>
      <w:r w:rsidRPr="002D74E1">
        <w:rPr>
          <w:rFonts w:asciiTheme="minorEastAsia" w:hAnsiTheme="minorEastAsia" w:hint="eastAsia"/>
          <w:sz w:val="28"/>
          <w:szCs w:val="24"/>
        </w:rPr>
        <w:t xml:space="preserve"> 2020年 </w:t>
      </w:r>
      <w:r w:rsidR="00386BE4">
        <w:rPr>
          <w:rFonts w:asciiTheme="minorEastAsia" w:hAnsiTheme="minorEastAsia" w:hint="eastAsia"/>
          <w:sz w:val="28"/>
          <w:szCs w:val="24"/>
        </w:rPr>
        <w:t>6</w:t>
      </w:r>
      <w:r w:rsidRPr="002D74E1">
        <w:rPr>
          <w:rFonts w:asciiTheme="minorEastAsia" w:hAnsiTheme="minorEastAsia" w:hint="eastAsia"/>
          <w:sz w:val="28"/>
          <w:szCs w:val="24"/>
        </w:rPr>
        <w:t>月</w:t>
      </w:r>
      <w:r w:rsidR="00386BE4">
        <w:rPr>
          <w:rFonts w:asciiTheme="minorEastAsia" w:hAnsiTheme="minorEastAsia" w:hint="eastAsia"/>
          <w:sz w:val="28"/>
          <w:szCs w:val="24"/>
        </w:rPr>
        <w:t>1</w:t>
      </w:r>
      <w:bookmarkStart w:id="0" w:name="_GoBack"/>
      <w:bookmarkEnd w:id="0"/>
      <w:r w:rsidRPr="002D74E1">
        <w:rPr>
          <w:rFonts w:asciiTheme="minorEastAsia" w:hAnsiTheme="minorEastAsia" w:hint="eastAsia"/>
          <w:sz w:val="28"/>
          <w:szCs w:val="24"/>
        </w:rPr>
        <w:t>日</w:t>
      </w:r>
    </w:p>
    <w:sectPr w:rsidR="00085ECC" w:rsidRPr="002D7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6F0" w:rsidRDefault="002106F0" w:rsidP="006E515E">
      <w:r>
        <w:separator/>
      </w:r>
    </w:p>
  </w:endnote>
  <w:endnote w:type="continuationSeparator" w:id="0">
    <w:p w:rsidR="002106F0" w:rsidRDefault="002106F0" w:rsidP="006E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6F0" w:rsidRDefault="002106F0" w:rsidP="006E515E">
      <w:r>
        <w:separator/>
      </w:r>
    </w:p>
  </w:footnote>
  <w:footnote w:type="continuationSeparator" w:id="0">
    <w:p w:rsidR="002106F0" w:rsidRDefault="002106F0" w:rsidP="006E5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32"/>
    <w:rsid w:val="00085ECC"/>
    <w:rsid w:val="002106F0"/>
    <w:rsid w:val="002D74E1"/>
    <w:rsid w:val="00386BE4"/>
    <w:rsid w:val="00396625"/>
    <w:rsid w:val="004D3122"/>
    <w:rsid w:val="004D4C4D"/>
    <w:rsid w:val="004E0EA7"/>
    <w:rsid w:val="0054495A"/>
    <w:rsid w:val="0061389E"/>
    <w:rsid w:val="006E515E"/>
    <w:rsid w:val="007E3F08"/>
    <w:rsid w:val="008F601A"/>
    <w:rsid w:val="00997606"/>
    <w:rsid w:val="00A14B9E"/>
    <w:rsid w:val="00C03B46"/>
    <w:rsid w:val="00CE6436"/>
    <w:rsid w:val="00D55FC4"/>
    <w:rsid w:val="00E4346D"/>
    <w:rsid w:val="00EE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E51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51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51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51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515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E515E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E51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51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51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51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515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E515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</Words>
  <Characters>381</Characters>
  <Application>Microsoft Office Word</Application>
  <DocSecurity>0</DocSecurity>
  <Lines>3</Lines>
  <Paragraphs>1</Paragraphs>
  <ScaleCrop>false</ScaleCrop>
  <Company>Microsoft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WIN</cp:lastModifiedBy>
  <cp:revision>11</cp:revision>
  <dcterms:created xsi:type="dcterms:W3CDTF">2020-03-03T03:25:00Z</dcterms:created>
  <dcterms:modified xsi:type="dcterms:W3CDTF">2020-06-01T06:23:00Z</dcterms:modified>
</cp:coreProperties>
</file>