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关于《外贸信托-富荣192号融创温州新鹿园项目集合资金信托计划投</w:t>
      </w:r>
      <w:r>
        <w:rPr>
          <w:b/>
          <w:sz w:val="32"/>
          <w:szCs w:val="32"/>
        </w:rPr>
        <w:t>后监管服务</w:t>
      </w:r>
      <w:r>
        <w:rPr>
          <w:rFonts w:hint="eastAsia"/>
          <w:b/>
          <w:sz w:val="32"/>
          <w:szCs w:val="32"/>
        </w:rPr>
        <w:t>协议》编号472 2020-Q472 001 009号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监管服务费收费申请</w:t>
      </w:r>
    </w:p>
    <w:p/>
    <w:p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中国对外经济贸易信托有限公司：</w:t>
      </w:r>
    </w:p>
    <w:p>
      <w:pPr>
        <w:spacing w:line="380" w:lineRule="exact"/>
        <w:ind w:firstLine="420" w:firstLineChars="200"/>
        <w:rPr>
          <w:rFonts w:cs="Arial" w:asciiTheme="minorEastAsia" w:hAnsiTheme="minorEastAsia"/>
          <w:szCs w:val="21"/>
        </w:rPr>
      </w:pPr>
      <w:r>
        <w:rPr>
          <w:rFonts w:cs="Arial" w:asciiTheme="minorEastAsia" w:hAnsiTheme="minorEastAsia"/>
          <w:szCs w:val="21"/>
          <w:highlight w:val="green"/>
        </w:rPr>
        <w:t>我司于20</w:t>
      </w:r>
      <w:r>
        <w:rPr>
          <w:rFonts w:hint="eastAsia" w:cs="Arial" w:asciiTheme="minorEastAsia" w:hAnsiTheme="minorEastAsia"/>
          <w:szCs w:val="21"/>
          <w:highlight w:val="green"/>
        </w:rPr>
        <w:t>20</w:t>
      </w:r>
      <w:r>
        <w:rPr>
          <w:rFonts w:cs="Arial" w:asciiTheme="minorEastAsia" w:hAnsiTheme="minorEastAsia"/>
          <w:szCs w:val="21"/>
          <w:highlight w:val="green"/>
        </w:rPr>
        <w:t>年</w:t>
      </w:r>
      <w:r>
        <w:rPr>
          <w:rFonts w:hint="eastAsia" w:cs="Arial" w:asciiTheme="minorEastAsia" w:hAnsiTheme="minorEastAsia"/>
          <w:szCs w:val="21"/>
          <w:highlight w:val="green"/>
        </w:rPr>
        <w:t>与贵公司签订了合同</w:t>
      </w:r>
      <w:r>
        <w:rPr>
          <w:rFonts w:hint="eastAsia" w:cs="Arial" w:asciiTheme="minorEastAsia" w:hAnsiTheme="minorEastAsia"/>
          <w:szCs w:val="21"/>
        </w:rPr>
        <w:t>编号为472 2020-Q472 001 009号的《投后</w:t>
      </w:r>
      <w:r>
        <w:rPr>
          <w:rFonts w:cs="Arial" w:asciiTheme="minorEastAsia" w:hAnsiTheme="minorEastAsia"/>
          <w:szCs w:val="21"/>
        </w:rPr>
        <w:t>监管服务协议</w:t>
      </w:r>
      <w:r>
        <w:rPr>
          <w:rFonts w:hint="eastAsia" w:cs="Arial" w:asciiTheme="minorEastAsia" w:hAnsiTheme="minorEastAsia"/>
          <w:szCs w:val="21"/>
        </w:rPr>
        <w:t>》，根据贵公司需求,我公司于2020年</w:t>
      </w:r>
      <w:r>
        <w:rPr>
          <w:rFonts w:hint="eastAsia" w:cs="Arial" w:asciiTheme="minorEastAsia" w:hAnsiTheme="minorEastAsia"/>
          <w:szCs w:val="21"/>
          <w:lang w:val="en-US" w:eastAsia="zh-CN"/>
        </w:rPr>
        <w:t>09</w:t>
      </w:r>
      <w:r>
        <w:rPr>
          <w:rFonts w:hint="eastAsia" w:cs="Arial" w:asciiTheme="minorEastAsia" w:hAnsiTheme="minorEastAsia"/>
          <w:szCs w:val="21"/>
        </w:rPr>
        <w:t>月1</w:t>
      </w:r>
      <w:r>
        <w:rPr>
          <w:rFonts w:hint="eastAsia" w:cs="Arial" w:asciiTheme="minorEastAsia" w:hAnsiTheme="minorEastAsia"/>
          <w:szCs w:val="21"/>
          <w:lang w:val="en-US" w:eastAsia="zh-CN"/>
        </w:rPr>
        <w:t>5</w:t>
      </w:r>
      <w:r>
        <w:rPr>
          <w:rFonts w:hint="eastAsia" w:cs="Arial" w:asciiTheme="minorEastAsia" w:hAnsiTheme="minorEastAsia"/>
          <w:szCs w:val="21"/>
        </w:rPr>
        <w:t>日向外贸信托</w:t>
      </w:r>
      <w:r>
        <w:rPr>
          <w:rFonts w:hint="eastAsia" w:cs="Arial" w:asciiTheme="minorEastAsia" w:hAnsiTheme="minorEastAsia"/>
          <w:szCs w:val="21"/>
          <w:lang w:val="en-US" w:eastAsia="zh-CN"/>
        </w:rPr>
        <w:t>温州</w:t>
      </w:r>
      <w:r>
        <w:rPr>
          <w:rFonts w:hint="eastAsia" w:cs="Arial" w:asciiTheme="minorEastAsia" w:hAnsiTheme="minorEastAsia"/>
          <w:szCs w:val="21"/>
        </w:rPr>
        <w:t>项目提供1名驻派人员进驻</w:t>
      </w:r>
      <w:r>
        <w:rPr>
          <w:rFonts w:hint="eastAsia" w:cs="Arial" w:asciiTheme="minorEastAsia" w:hAnsiTheme="minorEastAsia"/>
          <w:szCs w:val="21"/>
          <w:lang w:val="en-US" w:eastAsia="zh-CN"/>
        </w:rPr>
        <w:t>温州</w:t>
      </w:r>
      <w:r>
        <w:rPr>
          <w:rFonts w:hint="eastAsia" w:cs="Arial" w:asciiTheme="minorEastAsia" w:hAnsiTheme="minorEastAsia"/>
          <w:szCs w:val="21"/>
        </w:rPr>
        <w:t>工作,进行交接了</w:t>
      </w:r>
      <w:r>
        <w:rPr>
          <w:rFonts w:hint="eastAsia" w:cs="Arial" w:asciiTheme="minorEastAsia" w:hAnsiTheme="minorEastAsia"/>
          <w:szCs w:val="21"/>
          <w:lang w:val="en-US" w:eastAsia="zh-CN"/>
        </w:rPr>
        <w:t>温州凯昇置业</w:t>
      </w:r>
      <w:r>
        <w:rPr>
          <w:rFonts w:hint="eastAsia" w:cs="Arial" w:asciiTheme="minorEastAsia" w:hAnsiTheme="minorEastAsia"/>
          <w:szCs w:val="21"/>
        </w:rPr>
        <w:t>有限公司的章证照。截至2020年</w:t>
      </w:r>
      <w:r>
        <w:rPr>
          <w:rFonts w:hint="eastAsia" w:cs="Arial" w:asciiTheme="minorEastAsia" w:hAnsiTheme="minorEastAsia"/>
          <w:szCs w:val="21"/>
          <w:lang w:val="en-US" w:eastAsia="zh-CN"/>
        </w:rPr>
        <w:t>12</w:t>
      </w:r>
      <w:r>
        <w:rPr>
          <w:rFonts w:hint="eastAsia" w:cs="Arial" w:asciiTheme="minorEastAsia" w:hAnsiTheme="minorEastAsia"/>
          <w:szCs w:val="21"/>
        </w:rPr>
        <w:t>月20日已经为贵公司服务了</w:t>
      </w:r>
      <w:r>
        <w:rPr>
          <w:rFonts w:hint="eastAsia" w:cs="Arial" w:asciiTheme="minorEastAsia" w:hAnsiTheme="minorEastAsia"/>
          <w:szCs w:val="21"/>
          <w:lang w:val="en-US" w:eastAsia="zh-CN"/>
        </w:rPr>
        <w:t>3</w:t>
      </w:r>
      <w:r>
        <w:rPr>
          <w:rFonts w:hint="eastAsia" w:cs="Arial" w:asciiTheme="minorEastAsia" w:hAnsiTheme="minorEastAsia"/>
          <w:szCs w:val="21"/>
        </w:rPr>
        <w:t>个多月。一名驻场人员: 监管服务费标准为</w:t>
      </w:r>
      <w:r>
        <w:rPr>
          <w:rFonts w:cs="Arial" w:asciiTheme="minorEastAsia" w:hAnsiTheme="minorEastAsia"/>
          <w:szCs w:val="21"/>
        </w:rPr>
        <w:t>12</w:t>
      </w:r>
      <w:r>
        <w:rPr>
          <w:rFonts w:hint="eastAsia" w:cs="Arial" w:asciiTheme="minorEastAsia" w:hAnsiTheme="minorEastAsia"/>
          <w:szCs w:val="21"/>
        </w:rPr>
        <w:t>万元/季度，每日监管服务费为1</w:t>
      </w:r>
      <w:r>
        <w:rPr>
          <w:rFonts w:hint="eastAsia" w:cs="Arial" w:asciiTheme="minorEastAsia" w:hAnsiTheme="minorEastAsia"/>
          <w:szCs w:val="21"/>
          <w:lang w:val="en-US" w:eastAsia="zh-CN"/>
        </w:rPr>
        <w:t>,</w:t>
      </w:r>
      <w:r>
        <w:rPr>
          <w:rFonts w:hint="eastAsia" w:cs="Arial" w:asciiTheme="minorEastAsia" w:hAnsiTheme="minorEastAsia"/>
          <w:szCs w:val="21"/>
        </w:rPr>
        <w:t>315.07元。根据我公司与贵公司监管合同中监管服务协议约定监管服务费计算</w:t>
      </w:r>
      <w:r>
        <w:rPr>
          <w:rFonts w:hint="eastAsia" w:cs="Arial" w:asciiTheme="minorEastAsia" w:hAnsiTheme="minorEastAsia"/>
          <w:szCs w:val="21"/>
          <w:lang w:val="en-US" w:eastAsia="zh-CN"/>
        </w:rPr>
        <w:t>方式</w:t>
      </w:r>
      <w:r>
        <w:rPr>
          <w:rFonts w:hint="eastAsia" w:cs="Arial" w:asciiTheme="minorEastAsia" w:hAnsiTheme="minorEastAsia"/>
          <w:szCs w:val="21"/>
        </w:rPr>
        <w:t>如下：</w:t>
      </w:r>
    </w:p>
    <w:p>
      <w:pPr>
        <w:spacing w:line="380" w:lineRule="exact"/>
        <w:ind w:firstLine="420"/>
        <w:rPr>
          <w:rFonts w:hint="eastAsia" w:cs="Arial" w:asciiTheme="minorEastAsia" w:hAnsiTheme="minorEastAsia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cs="Arial" w:asciiTheme="minorEastAsia" w:hAnsiTheme="minorEastAsia"/>
          <w:szCs w:val="21"/>
        </w:rPr>
      </w:pPr>
      <w:r>
        <w:rPr>
          <w:rFonts w:hint="eastAsia" w:cs="Arial" w:asciiTheme="minorEastAsia" w:hAnsiTheme="minorEastAsia"/>
          <w:b/>
          <w:szCs w:val="21"/>
        </w:rPr>
        <w:t>2020年</w:t>
      </w:r>
      <w:r>
        <w:rPr>
          <w:rFonts w:hint="eastAsia" w:cs="Arial" w:asciiTheme="minorEastAsia" w:hAnsiTheme="minorEastAsia"/>
          <w:b/>
          <w:szCs w:val="21"/>
          <w:lang w:val="en-US" w:eastAsia="zh-CN"/>
        </w:rPr>
        <w:t>09</w:t>
      </w:r>
      <w:r>
        <w:rPr>
          <w:rFonts w:hint="eastAsia" w:cs="Arial" w:asciiTheme="minorEastAsia" w:hAnsiTheme="minorEastAsia"/>
          <w:b/>
          <w:szCs w:val="21"/>
        </w:rPr>
        <w:t>月1</w:t>
      </w:r>
      <w:r>
        <w:rPr>
          <w:rFonts w:hint="eastAsia" w:cs="Arial" w:asciiTheme="minorEastAsia" w:hAnsiTheme="minorEastAsia"/>
          <w:b/>
          <w:szCs w:val="21"/>
          <w:lang w:val="en-US" w:eastAsia="zh-CN"/>
        </w:rPr>
        <w:t>5</w:t>
      </w:r>
      <w:r>
        <w:rPr>
          <w:rFonts w:hint="eastAsia" w:cs="Arial" w:asciiTheme="minorEastAsia" w:hAnsiTheme="minorEastAsia"/>
          <w:b/>
          <w:szCs w:val="21"/>
        </w:rPr>
        <w:t>日至2020年</w:t>
      </w:r>
      <w:r>
        <w:rPr>
          <w:rFonts w:hint="eastAsia" w:cs="Arial" w:asciiTheme="minorEastAsia" w:hAnsiTheme="minorEastAsia"/>
          <w:b/>
          <w:szCs w:val="21"/>
          <w:lang w:val="en-US" w:eastAsia="zh-CN"/>
        </w:rPr>
        <w:t>12</w:t>
      </w:r>
      <w:r>
        <w:rPr>
          <w:rFonts w:hint="eastAsia" w:cs="Arial" w:asciiTheme="minorEastAsia" w:hAnsiTheme="minorEastAsia"/>
          <w:b/>
          <w:szCs w:val="21"/>
        </w:rPr>
        <w:t>月20日，</w:t>
      </w:r>
      <w:r>
        <w:rPr>
          <w:rFonts w:hint="eastAsia" w:cs="Arial" w:asciiTheme="minorEastAsia" w:hAnsiTheme="minorEastAsia"/>
          <w:b/>
          <w:szCs w:val="21"/>
          <w:lang w:val="en-US" w:eastAsia="zh-CN"/>
        </w:rPr>
        <w:t>96</w:t>
      </w:r>
      <w:r>
        <w:rPr>
          <w:rFonts w:hint="eastAsia" w:cs="Arial" w:asciiTheme="minorEastAsia" w:hAnsiTheme="minorEastAsia"/>
          <w:b/>
          <w:szCs w:val="21"/>
        </w:rPr>
        <w:t>天，服务费1</w:t>
      </w:r>
      <w:r>
        <w:rPr>
          <w:rFonts w:hint="eastAsia" w:cs="Arial" w:asciiTheme="minorEastAsia" w:hAnsiTheme="minorEastAsia"/>
          <w:b/>
          <w:szCs w:val="21"/>
          <w:lang w:val="en-US" w:eastAsia="zh-CN"/>
        </w:rPr>
        <w:t>,</w:t>
      </w:r>
      <w:r>
        <w:rPr>
          <w:rFonts w:hint="eastAsia" w:cs="Arial" w:asciiTheme="minorEastAsia" w:hAnsiTheme="minorEastAsia"/>
          <w:b/>
          <w:szCs w:val="21"/>
        </w:rPr>
        <w:t>315.07*</w:t>
      </w:r>
      <w:r>
        <w:rPr>
          <w:rFonts w:hint="eastAsia" w:cs="Arial" w:asciiTheme="minorEastAsia" w:hAnsiTheme="minorEastAsia"/>
          <w:b/>
          <w:szCs w:val="21"/>
          <w:lang w:val="en-US" w:eastAsia="zh-CN"/>
        </w:rPr>
        <w:t>96</w:t>
      </w:r>
      <w:r>
        <w:rPr>
          <w:rFonts w:hint="eastAsia" w:cs="Arial" w:asciiTheme="minorEastAsia" w:hAnsiTheme="minorEastAsia"/>
          <w:b/>
          <w:szCs w:val="21"/>
        </w:rPr>
        <w:t>=</w:t>
      </w:r>
      <w:r>
        <w:rPr>
          <w:rFonts w:hint="eastAsia" w:cs="Arial" w:asciiTheme="minorEastAsia" w:hAnsiTheme="minorEastAsia"/>
          <w:b/>
          <w:szCs w:val="21"/>
          <w:lang w:val="en-US" w:eastAsia="zh-CN"/>
        </w:rPr>
        <w:t>1</w:t>
      </w:r>
      <w:r>
        <w:rPr>
          <w:rFonts w:hint="eastAsia" w:cs="Arial" w:asciiTheme="minorEastAsia" w:hAnsiTheme="minorEastAsia"/>
          <w:b/>
          <w:szCs w:val="21"/>
        </w:rPr>
        <w:t>2</w:t>
      </w:r>
      <w:r>
        <w:rPr>
          <w:rFonts w:hint="eastAsia" w:cs="Arial" w:asciiTheme="minorEastAsia" w:hAnsiTheme="minorEastAsia"/>
          <w:b/>
          <w:szCs w:val="21"/>
          <w:lang w:val="en-US" w:eastAsia="zh-CN"/>
        </w:rPr>
        <w:t>6,246</w:t>
      </w:r>
      <w:r>
        <w:rPr>
          <w:rFonts w:hint="eastAsia" w:cs="Arial" w:asciiTheme="minorEastAsia" w:hAnsiTheme="minorEastAsia"/>
          <w:b/>
          <w:szCs w:val="21"/>
        </w:rPr>
        <w:t>.</w:t>
      </w:r>
      <w:r>
        <w:rPr>
          <w:rFonts w:hint="eastAsia" w:cs="Arial" w:asciiTheme="minorEastAsia" w:hAnsiTheme="minorEastAsia"/>
          <w:b/>
          <w:szCs w:val="21"/>
          <w:lang w:val="en-US" w:eastAsia="zh-CN"/>
        </w:rPr>
        <w:t>72</w:t>
      </w:r>
      <w:r>
        <w:rPr>
          <w:rFonts w:hint="eastAsia" w:cs="Arial" w:asciiTheme="minorEastAsia" w:hAnsiTheme="minorEastAsia"/>
          <w:b/>
          <w:szCs w:val="21"/>
        </w:rPr>
        <w:t>元</w:t>
      </w:r>
    </w:p>
    <w:p>
      <w:pPr>
        <w:spacing w:line="380" w:lineRule="exact"/>
        <w:ind w:firstLine="420"/>
        <w:rPr>
          <w:rFonts w:hint="eastAsia" w:cs="Arial" w:asciiTheme="minorEastAsia" w:hAnsiTheme="minorEastAsia"/>
          <w:szCs w:val="21"/>
        </w:rPr>
      </w:pPr>
    </w:p>
    <w:p>
      <w:pPr>
        <w:spacing w:line="380" w:lineRule="exact"/>
        <w:ind w:firstLine="420"/>
        <w:rPr>
          <w:rFonts w:hint="eastAsia" w:cs="Arial" w:asciiTheme="minorEastAsia" w:hAnsiTheme="minorEastAsia"/>
          <w:szCs w:val="21"/>
        </w:rPr>
      </w:pPr>
      <w:r>
        <w:rPr>
          <w:rFonts w:hint="eastAsia" w:cs="Arial" w:asciiTheme="minorEastAsia" w:hAnsiTheme="minorEastAsia"/>
          <w:szCs w:val="21"/>
        </w:rPr>
        <w:t>上述费用截至2020年</w:t>
      </w:r>
      <w:r>
        <w:rPr>
          <w:rFonts w:hint="eastAsia" w:cs="Arial" w:asciiTheme="minorEastAsia" w:hAnsiTheme="minorEastAsia"/>
          <w:szCs w:val="21"/>
          <w:lang w:val="en-US" w:eastAsia="zh-CN"/>
        </w:rPr>
        <w:t>12</w:t>
      </w:r>
      <w:r>
        <w:rPr>
          <w:rFonts w:hint="eastAsia" w:cs="Arial" w:asciiTheme="minorEastAsia" w:hAnsiTheme="minorEastAsia"/>
          <w:szCs w:val="21"/>
        </w:rPr>
        <w:t>月20日应支付信托计划</w:t>
      </w:r>
      <w:r>
        <w:rPr>
          <w:rFonts w:hint="eastAsia" w:cs="Arial" w:asciiTheme="minorEastAsia" w:hAnsiTheme="minorEastAsia"/>
          <w:szCs w:val="21"/>
          <w:lang w:val="en-US" w:eastAsia="zh-CN"/>
        </w:rPr>
        <w:t>监管</w:t>
      </w:r>
      <w:r>
        <w:rPr>
          <w:rFonts w:hint="eastAsia" w:cs="Arial" w:asciiTheme="minorEastAsia" w:hAnsiTheme="minorEastAsia"/>
          <w:szCs w:val="21"/>
        </w:rPr>
        <w:t xml:space="preserve">服务费用: </w:t>
      </w:r>
      <w:r>
        <w:rPr>
          <w:rFonts w:hint="eastAsia" w:cs="Arial" w:asciiTheme="minorEastAsia" w:hAnsiTheme="minorEastAsia"/>
          <w:b/>
          <w:szCs w:val="21"/>
          <w:lang w:val="en-US" w:eastAsia="zh-CN"/>
        </w:rPr>
        <w:t>1</w:t>
      </w:r>
      <w:r>
        <w:rPr>
          <w:rFonts w:hint="eastAsia" w:cs="Arial" w:asciiTheme="minorEastAsia" w:hAnsiTheme="minorEastAsia"/>
          <w:b/>
          <w:szCs w:val="21"/>
        </w:rPr>
        <w:t>2</w:t>
      </w:r>
      <w:r>
        <w:rPr>
          <w:rFonts w:hint="eastAsia" w:cs="Arial" w:asciiTheme="minorEastAsia" w:hAnsiTheme="minorEastAsia"/>
          <w:b/>
          <w:szCs w:val="21"/>
          <w:lang w:val="en-US" w:eastAsia="zh-CN"/>
        </w:rPr>
        <w:t>.624672</w:t>
      </w:r>
      <w:r>
        <w:rPr>
          <w:rFonts w:hint="eastAsia" w:cs="Arial" w:asciiTheme="minorEastAsia" w:hAnsiTheme="minorEastAsia"/>
          <w:szCs w:val="21"/>
        </w:rPr>
        <w:t xml:space="preserve"> 万元。</w:t>
      </w:r>
    </w:p>
    <w:p>
      <w:pPr>
        <w:spacing w:line="380" w:lineRule="exact"/>
        <w:ind w:firstLine="420"/>
        <w:rPr>
          <w:rFonts w:hint="eastAsia" w:cs="Arial" w:asciiTheme="minorEastAsia" w:hAnsiTheme="minorEastAsia"/>
          <w:szCs w:val="21"/>
        </w:rPr>
      </w:pPr>
    </w:p>
    <w:p>
      <w:pPr>
        <w:spacing w:line="380" w:lineRule="exact"/>
        <w:ind w:firstLine="420"/>
        <w:rPr>
          <w:rFonts w:hint="eastAsia" w:cs="Arial" w:asciiTheme="minorEastAsia" w:hAnsiTheme="minorEastAsia"/>
          <w:szCs w:val="21"/>
        </w:rPr>
      </w:pPr>
      <w:r>
        <w:rPr>
          <w:rFonts w:hint="eastAsia" w:cs="Arial" w:asciiTheme="minorEastAsia" w:hAnsiTheme="minorEastAsia"/>
          <w:szCs w:val="21"/>
        </w:rPr>
        <w:t>特此申请。</w:t>
      </w:r>
    </w:p>
    <w:p>
      <w:pPr>
        <w:spacing w:line="380" w:lineRule="exact"/>
        <w:ind w:firstLine="420"/>
        <w:rPr>
          <w:rFonts w:hint="eastAsia" w:cs="Arial" w:asciiTheme="minorEastAsia" w:hAnsiTheme="minorEastAsia"/>
          <w:szCs w:val="21"/>
        </w:rPr>
      </w:pPr>
    </w:p>
    <w:p>
      <w:pPr>
        <w:spacing w:line="380" w:lineRule="exact"/>
        <w:ind w:firstLine="4500" w:firstLineChars="1875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北京康信君安资产管理有限公司</w:t>
      </w:r>
    </w:p>
    <w:p>
      <w:pPr>
        <w:spacing w:line="380" w:lineRule="exact"/>
        <w:rPr>
          <w:rFonts w:hint="eastAsia" w:cs="Arial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Arial" w:asciiTheme="minorEastAsia" w:hAnsiTheme="minorEastAsia"/>
          <w:sz w:val="24"/>
          <w:szCs w:val="24"/>
        </w:rPr>
        <w:t xml:space="preserve">                                                     2020-1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cs="Arial" w:asciiTheme="minorEastAsia" w:hAnsiTheme="minorEastAsia"/>
          <w:sz w:val="24"/>
          <w:szCs w:val="24"/>
        </w:rPr>
        <w:t>-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07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附</w:t>
      </w: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</w:t>
      </w:r>
      <w:r>
        <w:rPr>
          <w:rFonts w:hint="eastAsia" w:ascii="Arial" w:hAnsi="Arial" w:cs="Arial"/>
          <w:sz w:val="30"/>
          <w:szCs w:val="30"/>
        </w:rPr>
        <w:t>件</w:t>
      </w: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</w:t>
      </w:r>
      <w:r>
        <w:rPr>
          <w:rFonts w:hint="eastAsia" w:ascii="Arial" w:hAnsi="Arial" w:cs="Arial"/>
          <w:sz w:val="30"/>
          <w:szCs w:val="30"/>
        </w:rPr>
        <w:t>1：  支付信息</w:t>
      </w:r>
    </w:p>
    <w:p>
      <w:pPr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户    名：北京康信君安资产管理有限公司</w:t>
      </w:r>
    </w:p>
    <w:p>
      <w:pPr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纳税人识别号：91110108318246596L</w:t>
      </w:r>
    </w:p>
    <w:p>
      <w:pPr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开 户 行：中国工商银行股份有限公司北京地安门支行</w:t>
      </w:r>
    </w:p>
    <w:p>
      <w:pPr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开户账号：0200337619100015708</w:t>
      </w:r>
    </w:p>
    <w:p>
      <w:pPr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地    址：北京市朝阳区裕民路12号1号楼10层B1001</w:t>
      </w:r>
    </w:p>
    <w:p>
      <w:pPr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电    话：</w:t>
      </w:r>
      <w:r>
        <w:rPr>
          <w:rFonts w:hint="eastAsia" w:ascii="Arial" w:hAnsi="Arial" w:cs="Arial"/>
          <w:sz w:val="30"/>
          <w:szCs w:val="30"/>
          <w:lang w:val="en-US" w:eastAsia="zh-CN"/>
        </w:rPr>
        <w:t>010-</w:t>
      </w:r>
      <w:r>
        <w:rPr>
          <w:rFonts w:hint="eastAsia" w:ascii="Arial" w:hAnsi="Arial" w:cs="Arial"/>
          <w:sz w:val="30"/>
          <w:szCs w:val="30"/>
        </w:rPr>
        <w:t>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742361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359A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44A5"/>
    <w:rsid w:val="00201391"/>
    <w:rsid w:val="0020505F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2FE4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3F8E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15EA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15149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DB3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D7D9F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B2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143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65BA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0CC3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561A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5B84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5988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864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4357"/>
    <w:rsid w:val="00E94506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2DA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3E41BA1"/>
    <w:rsid w:val="20AA6F58"/>
    <w:rsid w:val="2B3F2317"/>
    <w:rsid w:val="3388241B"/>
    <w:rsid w:val="35D2283B"/>
    <w:rsid w:val="39D46500"/>
    <w:rsid w:val="3BD95F41"/>
    <w:rsid w:val="3DD50965"/>
    <w:rsid w:val="41780E06"/>
    <w:rsid w:val="42BB43B6"/>
    <w:rsid w:val="45E062DF"/>
    <w:rsid w:val="4F7B14FA"/>
    <w:rsid w:val="5D2D33EC"/>
    <w:rsid w:val="5D4C682B"/>
    <w:rsid w:val="6A5D70B8"/>
    <w:rsid w:val="6EB84516"/>
    <w:rsid w:val="74C775A4"/>
    <w:rsid w:val="77983591"/>
    <w:rsid w:val="7F2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215</Words>
  <Characters>1229</Characters>
  <Lines>10</Lines>
  <Paragraphs>2</Paragraphs>
  <TotalTime>6</TotalTime>
  <ScaleCrop>false</ScaleCrop>
  <LinksUpToDate>false</LinksUpToDate>
  <CharactersWithSpaces>1442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2019-08-09T10:00:00Z</dcterms:created>
  <dc:creator>微软用户</dc:creator>
  <cp:lastModifiedBy>FengWang</cp:lastModifiedBy>
  <cp:lastPrinted>2019-08-12T02:38:00Z</cp:lastPrinted>
  <dcterms:modified xsi:type="dcterms:W3CDTF">2020-12-06T14:44:29Z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