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a="http://schemas.openxmlformats.org/draw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/>
        <w:t>北京康正宏基房地产评估有限公司收款信息</w:t>
      </w:r>
    </w:p>
    <w:p>
      <w:pPr>
        <w:jc w:val="left"/>
      </w:pPr>
    </w:p>
    <w:p>
      <w:pPr>
        <w:jc w:val="left"/>
      </w:pPr>
      <w:r>
        <w:rPr/>
        <w:t>名称：北京康正宏基房地产评估有限公司</w:t>
      </w:r>
    </w:p>
    <w:p>
      <w:pPr>
        <w:jc w:val="left"/>
      </w:pPr>
      <w:r>
        <w:rPr/>
        <w:t>纳税人识别号:91110106722616974K</w:t>
      </w:r>
    </w:p>
    <w:p>
      <w:pPr>
        <w:jc w:val="left"/>
      </w:pPr>
      <w:r>
        <w:rPr/>
        <w:t>地址:北京市丰台区芳城园一区16号楼2层2门配套公建01; 电话:82253558</w:t>
      </w:r>
    </w:p>
    <w:p>
      <w:pPr>
        <w:jc w:val="left"/>
      </w:pPr>
      <w:r>
        <w:rPr/>
        <w:t>开户银行：浦发银行北京永定路支行</w:t>
      </w:r>
    </w:p>
    <w:p>
      <w:pPr>
        <w:jc w:val="left"/>
      </w:pPr>
      <w:r>
        <w:rPr/>
        <w:t>账号 91220078801500001043</w:t>
      </w:r>
    </w:p>
    <w:p>
      <w:pPr>
        <w:jc w:val="left"/>
      </w:pPr>
      <w:r>
        <w:rPr/>
        <w:t>行号：310100000212</w:t>
      </w:r>
    </w:p>
    <w:p>
      <w:pPr>
        <w:jc w:val="left"/>
      </w:pPr>
    </w:p>
    <w:sectPr>
      <w:pgSz w:w="11906" w:h="16838" w:orient="portrait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Color Emoji"/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r="http://schemas.openxmlformats.org/officeDocument/2006/relationships" xmlns:w="http://schemas.openxmlformats.org/wordprocessingml/2006/main">
  <w:abstractNum w:abstractNumId="1">
    <w:nsid w:val="20000001"/>
    <w:multiLevelType w:val="singleLevel"/>
    <w:tmpl w:val="20000001"/>
    <w:lvl w:ilvl="0" w:tentative="0">
      <w:start w:val="1"/>
      <w:numFmt w:val="decimal"/>
      <w:pStyle w:val="15"/>
      <w:suff w:val="space"/>
      <w:lvlText w:val="%1 "/>
      <w:lvlJc w:val="right"/>
      <w:pPr/>
      <w:rPr>
        <w:rFonts w:ascii="微软雅黑" w:hAnsi="微软雅黑" w:eastAsia="微软雅黑" w:cs="微软雅黑"/>
        <w:color w:val="C0C6CF"/>
        <w:sz w:val="16"/>
      </w:rPr>
    </w:lvl>
  </w:abstractNum>
  <w:abstractNum w:abstractNumId="2">
    <w:nsid w:val="20000002"/>
    <w:multiLevelType w:val="multilevel"/>
    <w:tmpl w:val="20000002"/>
    <w:lvl w:ilvl="0" w:tentative="0">
      <w:start w:val="1"/>
      <w:numFmt w:val="bullet"/>
      <w:lvlText w:val=""/>
      <w:pPr>
        <w:ind w:left="420" w:hanging="420"/>
      </w:pPr>
      <w:rPr>
        <w:rFonts w:ascii="Wingdings" w:hAnsi="Wingdings" w:eastAsia="Wingdings" w:cs="Wingdings"/>
      </w:rPr>
    </w:lvl>
    <w:lvl w:ilvl="1" w:tentative="0">
      <w:start w:val="1"/>
      <w:numFmt w:val="bullet"/>
      <w:lvlText w:val="¢"/>
      <w:pPr>
        <w:ind w:left="840" w:hanging="420"/>
      </w:pPr>
      <w:rPr>
        <w:rFonts w:ascii="Wingdings" w:hAnsi="Wingdings" w:eastAsia="Wingdings" w:cs="Wingdings"/>
      </w:rPr>
    </w:lvl>
    <w:lvl w:ilvl="2" w:tentative="0">
      <w:start w:val="1"/>
      <w:numFmt w:val="bullet"/>
      <w:lvlText w:val=""/>
      <w:pPr>
        <w:ind w:left="1260" w:hanging="420"/>
      </w:pPr>
      <w:rPr>
        <w:rFonts w:ascii="Wingdings" w:hAnsi="Wingdings" w:eastAsia="Wingdings" w:cs="Wingdings"/>
      </w:rPr>
    </w:lvl>
    <w:lvl w:ilvl="3" w:tentative="0">
      <w:start w:val="1"/>
      <w:numFmt w:val="bullet"/>
      <w:lvlText w:val=""/>
      <w:pPr>
        <w:ind w:left="1680" w:hanging="420"/>
      </w:pPr>
      <w:rPr>
        <w:rFonts w:ascii="Wingdings" w:hAnsi="Wingdings" w:eastAsia="Wingdings" w:cs="Wingdings"/>
      </w:rPr>
    </w:lvl>
    <w:lvl w:ilvl="4" w:tentative="0">
      <w:start w:val="1"/>
      <w:numFmt w:val="bullet"/>
      <w:lvlText w:val="¢"/>
      <w:pPr>
        <w:ind w:left="2100" w:hanging="420"/>
      </w:pPr>
      <w:rPr>
        <w:rFonts w:ascii="Wingdings" w:hAnsi="Wingdings" w:eastAsia="Wingdings" w:cs="Wingdings"/>
      </w:rPr>
    </w:lvl>
    <w:lvl w:ilvl="5" w:tentative="0">
      <w:start w:val="1"/>
      <w:numFmt w:val="bullet"/>
      <w:lvlText w:val=""/>
      <w:pPr>
        <w:ind w:left="2520" w:hanging="420"/>
      </w:pPr>
      <w:rPr>
        <w:rFonts w:ascii="Wingdings" w:hAnsi="Wingdings" w:eastAsia="Wingdings" w:cs="Wingdings"/>
      </w:rPr>
    </w:lvl>
    <w:lvl w:ilvl="6" w:tentative="0">
      <w:start w:val="1"/>
      <w:numFmt w:val="bullet"/>
      <w:lvlText w:val=""/>
      <w:pPr>
        <w:ind w:left="2940" w:hanging="420"/>
      </w:pPr>
      <w:rPr>
        <w:rFonts w:ascii="Wingdings" w:hAnsi="Wingdings" w:eastAsia="Wingdings" w:cs="Wingdings"/>
      </w:rPr>
    </w:lvl>
    <w:lvl w:ilvl="7" w:tentative="0">
      <w:start w:val="1"/>
      <w:numFmt w:val="bullet"/>
      <w:lvlText w:val="¢"/>
      <w:pPr>
        <w:ind w:left="3360" w:hanging="42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>
    <w:name w:val="Normal"/>
    <w:uiPriority w:val="0"/>
    <w:qFormat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MainTitle"/>
    <w:basedOn w:val="1"/>
    <w:uiPriority w:val="0"/>
    <w:qFormat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paragraph" w:styleId="3">
    <w:name w:val="heading 1"/>
    <w:basedOn w:val="1"/>
    <w:uiPriority w:val="0"/>
    <w:qFormat/>
    <w:pPr>
      <w:spacing w:before="390" w:after="120" w:line="634" w:lineRule="exact"/>
      <w:outlineLvl w:val="0"/>
    </w:pPr>
    <w:rPr>
      <w:b/>
      <w:sz w:val="38"/>
    </w:rPr>
  </w:style>
  <w:style w:type="paragraph" w:styleId="4">
    <w:name w:val="heading 2"/>
    <w:basedOn w:val="1"/>
    <w:uiPriority w:val="0"/>
    <w:qFormat/>
    <w:pPr>
      <w:spacing w:before="330" w:after="120" w:line="536" w:lineRule="exact"/>
      <w:outlineLvl w:val="1"/>
    </w:pPr>
    <w:rPr>
      <w:b/>
      <w:sz w:val="32"/>
    </w:rPr>
  </w:style>
  <w:style w:type="paragraph" w:styleId="5">
    <w:name w:val="heading 3"/>
    <w:basedOn w:val="1"/>
    <w:uiPriority w:val="0"/>
    <w:qFormat/>
    <w:pPr>
      <w:spacing w:before="300" w:after="120" w:line="488" w:lineRule="exact"/>
      <w:outlineLvl w:val="2"/>
    </w:pPr>
    <w:rPr>
      <w:b/>
      <w:sz w:val="30"/>
    </w:rPr>
  </w:style>
  <w:style w:type="paragraph" w:styleId="6">
    <w:name w:val="heading 4"/>
    <w:basedOn w:val="1"/>
    <w:uiPriority w:val="0"/>
    <w:qFormat/>
    <w:pPr>
      <w:spacing w:before="270" w:after="120" w:line="439" w:lineRule="exact"/>
      <w:outlineLvl w:val="3"/>
    </w:pPr>
    <w:rPr>
      <w:b/>
      <w:sz w:val="26"/>
    </w:rPr>
  </w:style>
  <w:style w:type="paragraph" w:styleId="7">
    <w:name w:val="heading 5"/>
    <w:basedOn w:val="1"/>
    <w:uiPriority w:val="0"/>
    <w:qFormat/>
    <w:pPr>
      <w:spacing w:before="240" w:after="120" w:line="390" w:lineRule="exact"/>
      <w:outlineLvl w:val="4"/>
    </w:pPr>
    <w:rPr>
      <w:b/>
      <w:sz w:val="22"/>
    </w:rPr>
  </w:style>
  <w:style w:type="paragraph" w:styleId="8">
    <w:name w:val="heading 6"/>
    <w:basedOn w:val="1"/>
    <w:uiPriority w:val="0"/>
    <w:qFormat/>
    <w:pPr>
      <w:spacing w:before="240" w:after="120" w:line="390" w:lineRule="exact"/>
      <w:outlineLvl w:val="5"/>
    </w:pPr>
    <w:rPr>
      <w:b/>
      <w:sz w:val="22"/>
    </w:rPr>
  </w:style>
  <w:style w:type="table" w:styleId="9">
    <w:name w:val="Table Grid"/>
    <w:basedOn w:val="1"/>
    <w:uiPriority w:val="0"/>
    <w:qFormat/>
    <w:rPr/>
    <w:tblPr>
      <w:tblInd w:w="120" w:type="dxa"/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0">
    <w:name w:val="Hyperlink"/>
    <w:uiPriority w:val="0"/>
    <w:qFormat/>
    <w:rPr>
      <w:color w:val="0A6CFF"/>
      <w:u w:val="single" w:color="0A6CFF"/>
    </w:rPr>
  </w:style>
  <w:style w:type="character" w:styleId="11">
    <w:name w:val="DateTime"/>
    <w:uiPriority w:val="0"/>
    <w:qFormat/>
    <w:rPr>
      <w:color w:val="0A6CFF"/>
    </w:rPr>
  </w:style>
  <w:style w:type="paragraph" w:styleId="12">
    <w:name w:val="Blockquote"/>
    <w:basedOn w:val="1"/>
    <w:uiPriority w:val="0"/>
    <w:qFormat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styleId="13">
    <w:name w:val="Code"/>
    <w:uiPriority w:val="0"/>
    <w:qFormat/>
    <w:rPr>
      <w:bdr w:val="single" w:color="e2e6ed" w:sz="6"/>
    </w:rPr>
  </w:style>
  <w:style w:type="character" w:styleId="14">
    <w:name w:val="Emoji"/>
    <w:uiPriority w:val="0"/>
    <w:qFormat/>
    <w:rPr>
      <w:rFonts w:ascii="Segoe UI Emoji" w:hAnsi="Segoe UI Emoji" w:eastAsia="Segoe UI Emoji" w:cs="Segoe UI Emoji"/>
    </w:rPr>
  </w:style>
  <w:style w:type="paragraph" w:styleId="15">
    <w:name w:val="CodeBlock"/>
    <w:basedOn w:val="1"/>
    <w:uiPriority w:val="0"/>
    <w:qFormat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styleId="16">
    <w:name w:val="HighlightBlock"/>
    <w:basedOn w:val="1"/>
    <w:uiPriority w:val="0"/>
    <w:qFormat/>
    <w:rPr/>
    <w:tblPr>
      <w:tblInd w:w="120" w:type="dxa"/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shd w:val="clear" w:color="ffffff" w:fill="FAF1E6"/>
      <w:tblCellMar>
        <w:left w:w="108" w:type="dxa"/>
        <w:right w:w="108" w:type="dxa"/>
      </w:tblCellMar>
    </w:tblPr>
  </w:style>
  <w:style w:type="paragraph" w:styleId="17">
    <w:name w:val="Seperate"/>
    <w:basedOn w:val="1"/>
    <w:uiPriority w:val="0"/>
    <w:qFormat/>
    <w:pPr>
      <w:spacing w:before="0" w:after="0" w:line="120" w:lineRule="exact"/>
    </w:pPr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LinksUpToDate>false</LinksUpToDate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webotl</dc:creator>
  <cp:lastModifiedBy>webotl</cp:lastModifiedBy>
  <dcterms:created xsi:type="dcterms:W3CDTF">2025-02-28T10:30:41Z</dcterms:created>
  <dcterms:modified xsi:type="dcterms:W3CDTF">2025-02-28T10:30:41Z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</Properties>
</file>