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9E4FBE">
        <w:rPr>
          <w:rFonts w:ascii="黑体" w:eastAsia="黑体" w:hAnsi="宋体" w:cs="黑体"/>
        </w:rPr>
        <w:t>4</w:t>
      </w:r>
      <w:r w:rsidRPr="004839FA">
        <w:rPr>
          <w:rFonts w:ascii="黑体" w:eastAsia="黑体" w:hAnsi="宋体" w:cs="黑体"/>
        </w:rPr>
        <w:t>]</w:t>
      </w:r>
      <w:r w:rsidR="00A976D0">
        <w:rPr>
          <w:rFonts w:ascii="黑体" w:eastAsia="黑体" w:hAnsi="宋体" w:cs="黑体"/>
        </w:rPr>
        <w:t>075</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9E4FBE" w:rsidRPr="009E4FBE">
        <w:rPr>
          <w:rFonts w:ascii="宋体" w:hAnsi="宋体" w:cs="宋体" w:hint="eastAsia"/>
          <w:b/>
          <w:sz w:val="24"/>
          <w:szCs w:val="24"/>
          <w:u w:val="single"/>
        </w:rPr>
        <w:t>军委纪委监委第二派驻纪检监察组</w:t>
      </w:r>
      <w:r w:rsidR="009C11ED">
        <w:rPr>
          <w:rFonts w:ascii="宋体" w:hAnsi="宋体" w:cs="宋体"/>
          <w:b/>
          <w:bCs/>
          <w:sz w:val="24"/>
          <w:szCs w:val="24"/>
          <w:u w:val="single"/>
        </w:rPr>
        <w:t xml:space="preserve">      </w:t>
      </w:r>
      <w:r w:rsidR="00522090">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12EB1">
        <w:rPr>
          <w:rFonts w:ascii="宋体" w:hAnsi="宋体" w:cs="宋体" w:hint="eastAsia"/>
          <w:b/>
          <w:bCs/>
          <w:sz w:val="24"/>
          <w:szCs w:val="24"/>
          <w:u w:val="single"/>
        </w:rPr>
        <w:t>北京市</w:t>
      </w:r>
      <w:r w:rsidR="00AE5AD5">
        <w:rPr>
          <w:rFonts w:ascii="宋体" w:hAnsi="宋体" w:cs="宋体" w:hint="eastAsia"/>
          <w:b/>
          <w:bCs/>
          <w:sz w:val="24"/>
          <w:szCs w:val="24"/>
          <w:u w:val="single"/>
        </w:rPr>
        <w:t>朝阳区广渠路25号院1号楼17层2单元2001号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9E4FBE" w:rsidRPr="009E4FBE">
        <w:rPr>
          <w:rFonts w:hint="eastAsia"/>
          <w:u w:val="single"/>
        </w:rPr>
        <w:t>北京市</w:t>
      </w:r>
      <w:r w:rsidR="00AE5AD5">
        <w:rPr>
          <w:rFonts w:hint="eastAsia"/>
          <w:u w:val="single"/>
        </w:rPr>
        <w:t>朝阳区广渠路25号院1号楼17层2单元2001号</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AE5AD5" w:rsidRPr="00AE5AD5">
        <w:rPr>
          <w:rFonts w:ascii="宋体" w:hAnsi="宋体" w:cs="宋体" w:hint="eastAsia"/>
          <w:b/>
          <w:bCs/>
          <w:sz w:val="24"/>
          <w:szCs w:val="24"/>
          <w:u w:val="single"/>
        </w:rPr>
        <w:t>2015年12月1日</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w:t>
      </w:r>
      <w:r w:rsidR="00763CD9">
        <w:rPr>
          <w:rFonts w:ascii="宋体" w:hAnsi="宋体" w:cs="宋体"/>
          <w:b/>
          <w:sz w:val="24"/>
          <w:szCs w:val="24"/>
        </w:rPr>
        <w:t>5.05</w:t>
      </w:r>
      <w:r w:rsidR="00763CD9">
        <w:rPr>
          <w:rFonts w:ascii="宋体" w:hAnsi="宋体" w:cs="宋体" w:hint="eastAsia"/>
          <w:b/>
          <w:sz w:val="24"/>
          <w:szCs w:val="24"/>
        </w:rPr>
        <w:t>%</w:t>
      </w:r>
      <w:bookmarkStart w:id="0" w:name="_GoBack"/>
      <w:bookmarkEnd w:id="0"/>
      <w:r w:rsidR="00CE7895">
        <w:rPr>
          <w:rFonts w:ascii="宋体" w:hAnsi="宋体" w:cs="宋体" w:hint="eastAsia"/>
          <w:sz w:val="24"/>
          <w:szCs w:val="24"/>
        </w:rPr>
        <w:t>。</w:t>
      </w:r>
    </w:p>
    <w:p w:rsidR="000A1092" w:rsidRDefault="009C11ED"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w:t>
      </w:r>
      <w:r w:rsidR="00CE7895">
        <w:rPr>
          <w:rFonts w:ascii="宋体" w:hAnsi="宋体" w:cs="宋体" w:hint="eastAsia"/>
          <w:sz w:val="24"/>
          <w:szCs w:val="24"/>
        </w:rPr>
        <w:t>在标准收费基础上设定相应的系数调节，详见下表：</w:t>
      </w:r>
    </w:p>
    <w:tbl>
      <w:tblPr>
        <w:tblStyle w:val="ac"/>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8A2DEF" w:rsidRDefault="008A2DEF"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经双方友好协商，本次评估收费标准为</w:t>
      </w:r>
      <w:r w:rsidRPr="008A2DEF">
        <w:rPr>
          <w:rFonts w:ascii="宋体" w:hAnsi="宋体" w:cs="宋体" w:hint="eastAsia"/>
          <w:b/>
          <w:sz w:val="24"/>
          <w:szCs w:val="24"/>
        </w:rPr>
        <w:t>9</w:t>
      </w:r>
      <w:r w:rsidRPr="008A2DEF">
        <w:rPr>
          <w:rFonts w:ascii="宋体" w:hAnsi="宋体" w:cs="宋体"/>
          <w:b/>
          <w:sz w:val="24"/>
          <w:szCs w:val="24"/>
        </w:rPr>
        <w:t>000</w:t>
      </w:r>
      <w:r w:rsidRPr="008A2DEF">
        <w:rPr>
          <w:rFonts w:ascii="宋体" w:hAnsi="宋体" w:cs="宋体" w:hint="eastAsia"/>
          <w:b/>
          <w:sz w:val="24"/>
          <w:szCs w:val="24"/>
        </w:rPr>
        <w:t>元/套</w:t>
      </w:r>
      <w:r>
        <w:rPr>
          <w:rFonts w:ascii="宋体" w:hAnsi="宋体" w:cs="宋体" w:hint="eastAsia"/>
          <w:sz w:val="24"/>
          <w:szCs w:val="24"/>
        </w:rPr>
        <w:t>（大写金额</w:t>
      </w:r>
      <w:r w:rsidR="009E4FBE">
        <w:rPr>
          <w:rFonts w:ascii="宋体" w:hAnsi="宋体" w:cs="宋体" w:hint="eastAsia"/>
          <w:sz w:val="24"/>
          <w:szCs w:val="24"/>
        </w:rPr>
        <w:t>玖仟</w:t>
      </w:r>
      <w:r>
        <w:rPr>
          <w:rFonts w:ascii="宋体" w:hAnsi="宋体" w:cs="宋体" w:hint="eastAsia"/>
          <w:sz w:val="24"/>
          <w:szCs w:val="24"/>
        </w:rPr>
        <w:t>元整）。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w:t>
      </w:r>
      <w:r w:rsidR="00337AE8">
        <w:rPr>
          <w:rFonts w:ascii="宋体" w:hAnsi="宋体" w:cs="宋体" w:hint="eastAsia"/>
          <w:sz w:val="24"/>
          <w:szCs w:val="24"/>
        </w:rPr>
        <w:t>前</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9E4FBE">
        <w:rPr>
          <w:rFonts w:ascii="宋体" w:hAnsi="宋体" w:cs="宋体"/>
          <w:b/>
          <w:sz w:val="24"/>
          <w:szCs w:val="24"/>
        </w:rPr>
        <w:t>15</w:t>
      </w:r>
      <w:r w:rsidR="00CE7895" w:rsidRPr="00D32D9C">
        <w:rPr>
          <w:rFonts w:ascii="宋体" w:hAnsi="宋体" w:cs="宋体" w:hint="eastAsia"/>
          <w:b/>
          <w:sz w:val="24"/>
          <w:szCs w:val="24"/>
        </w:rPr>
        <w:t>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A12EB1">
        <w:rPr>
          <w:rFonts w:ascii="宋体" w:hAnsi="宋体" w:cs="宋体" w:hint="eastAsia"/>
          <w:sz w:val="24"/>
          <w:szCs w:val="24"/>
        </w:rPr>
        <w:t>1份</w:t>
      </w:r>
      <w:r w:rsidR="001C4F4E">
        <w:rPr>
          <w:rFonts w:ascii="宋体" w:hAnsi="宋体" w:cs="宋体" w:hint="eastAsia"/>
          <w:sz w:val="24"/>
          <w:szCs w:val="24"/>
        </w:rPr>
        <w:t>/套</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w:t>
      </w:r>
      <w:r w:rsidRPr="007A2139">
        <w:rPr>
          <w:rFonts w:ascii="宋体" w:hAnsi="宋体" w:cs="宋体" w:hint="eastAsia"/>
          <w:sz w:val="24"/>
          <w:szCs w:val="24"/>
        </w:rPr>
        <w:lastRenderedPageBreak/>
        <w:t>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833" w:rsidRDefault="000D3833" w:rsidP="00427355">
      <w:r>
        <w:separator/>
      </w:r>
    </w:p>
  </w:endnote>
  <w:endnote w:type="continuationSeparator" w:id="0">
    <w:p w:rsidR="000D3833" w:rsidRDefault="000D383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763CD9">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63CD9">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833" w:rsidRDefault="000D3833" w:rsidP="00427355">
      <w:r>
        <w:separator/>
      </w:r>
    </w:p>
  </w:footnote>
  <w:footnote w:type="continuationSeparator" w:id="0">
    <w:p w:rsidR="000D3833" w:rsidRDefault="000D383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24ACC"/>
    <w:rsid w:val="00031004"/>
    <w:rsid w:val="000366A2"/>
    <w:rsid w:val="0009219B"/>
    <w:rsid w:val="00095788"/>
    <w:rsid w:val="000A1092"/>
    <w:rsid w:val="000B6D45"/>
    <w:rsid w:val="000D3833"/>
    <w:rsid w:val="000E7570"/>
    <w:rsid w:val="00116144"/>
    <w:rsid w:val="00117C3A"/>
    <w:rsid w:val="00130D08"/>
    <w:rsid w:val="0013379B"/>
    <w:rsid w:val="001570D8"/>
    <w:rsid w:val="001C4F4E"/>
    <w:rsid w:val="001E3BE6"/>
    <w:rsid w:val="001E3C50"/>
    <w:rsid w:val="001F06B8"/>
    <w:rsid w:val="002879A5"/>
    <w:rsid w:val="002C32D3"/>
    <w:rsid w:val="002E52E4"/>
    <w:rsid w:val="00337AE8"/>
    <w:rsid w:val="00397AE9"/>
    <w:rsid w:val="003C4C14"/>
    <w:rsid w:val="003F2A53"/>
    <w:rsid w:val="00427355"/>
    <w:rsid w:val="00447328"/>
    <w:rsid w:val="00463A0A"/>
    <w:rsid w:val="004839FA"/>
    <w:rsid w:val="00485361"/>
    <w:rsid w:val="004E5FFC"/>
    <w:rsid w:val="00506568"/>
    <w:rsid w:val="00522090"/>
    <w:rsid w:val="00534F27"/>
    <w:rsid w:val="00541AD1"/>
    <w:rsid w:val="00543A6A"/>
    <w:rsid w:val="005455CE"/>
    <w:rsid w:val="005500BE"/>
    <w:rsid w:val="0057646B"/>
    <w:rsid w:val="00594DD6"/>
    <w:rsid w:val="00596197"/>
    <w:rsid w:val="005A0132"/>
    <w:rsid w:val="005B6011"/>
    <w:rsid w:val="005E2C87"/>
    <w:rsid w:val="006926F5"/>
    <w:rsid w:val="007362D9"/>
    <w:rsid w:val="00763CD9"/>
    <w:rsid w:val="00772057"/>
    <w:rsid w:val="007A2139"/>
    <w:rsid w:val="007D0891"/>
    <w:rsid w:val="007D2EC2"/>
    <w:rsid w:val="007E29F7"/>
    <w:rsid w:val="00834F20"/>
    <w:rsid w:val="008859AB"/>
    <w:rsid w:val="008A2DEF"/>
    <w:rsid w:val="008B00A9"/>
    <w:rsid w:val="008D4FDE"/>
    <w:rsid w:val="008E11D1"/>
    <w:rsid w:val="009117F5"/>
    <w:rsid w:val="00920CCB"/>
    <w:rsid w:val="0098425A"/>
    <w:rsid w:val="009C11ED"/>
    <w:rsid w:val="009C446B"/>
    <w:rsid w:val="009E4FBE"/>
    <w:rsid w:val="00A12EB1"/>
    <w:rsid w:val="00A138A0"/>
    <w:rsid w:val="00A22AF2"/>
    <w:rsid w:val="00A41C16"/>
    <w:rsid w:val="00A500BC"/>
    <w:rsid w:val="00A65C3A"/>
    <w:rsid w:val="00A70DF1"/>
    <w:rsid w:val="00A7312D"/>
    <w:rsid w:val="00A976D0"/>
    <w:rsid w:val="00AE2B0B"/>
    <w:rsid w:val="00AE5AD5"/>
    <w:rsid w:val="00B21F76"/>
    <w:rsid w:val="00B360DD"/>
    <w:rsid w:val="00B656EF"/>
    <w:rsid w:val="00B7192D"/>
    <w:rsid w:val="00BD57C2"/>
    <w:rsid w:val="00C21946"/>
    <w:rsid w:val="00C30D76"/>
    <w:rsid w:val="00C4132B"/>
    <w:rsid w:val="00C84E2D"/>
    <w:rsid w:val="00C9284C"/>
    <w:rsid w:val="00CB09B2"/>
    <w:rsid w:val="00CE7895"/>
    <w:rsid w:val="00D10C87"/>
    <w:rsid w:val="00D5751C"/>
    <w:rsid w:val="00D6525F"/>
    <w:rsid w:val="00D818CD"/>
    <w:rsid w:val="00E013B6"/>
    <w:rsid w:val="00E2295A"/>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473</Words>
  <Characters>2698</Characters>
  <Application>Microsoft Office Word</Application>
  <DocSecurity>0</DocSecurity>
  <Lines>22</Lines>
  <Paragraphs>6</Paragraphs>
  <ScaleCrop>false</ScaleCrop>
  <Company>CHINA</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3</cp:revision>
  <cp:lastPrinted>2021-04-29T07:50:00Z</cp:lastPrinted>
  <dcterms:created xsi:type="dcterms:W3CDTF">2024-08-23T05:26:00Z</dcterms:created>
  <dcterms:modified xsi:type="dcterms:W3CDTF">2024-08-23T05:29:00Z</dcterms:modified>
</cp:coreProperties>
</file>