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关于《2017年中诚信托诚祥1号贷款项目集合资金信托计划投后监管服务协议》监管服务费第五期收费申请</w:t>
      </w:r>
    </w:p>
    <w:p/>
    <w:p>
      <w:pPr>
        <w:rPr>
          <w:sz w:val="28"/>
          <w:szCs w:val="30"/>
        </w:rPr>
      </w:pPr>
      <w:r>
        <w:rPr>
          <w:sz w:val="28"/>
          <w:szCs w:val="30"/>
        </w:rPr>
        <w:t>中诚信托有限责任公司</w:t>
      </w:r>
      <w:r>
        <w:rPr>
          <w:rFonts w:hint="eastAsia"/>
          <w:sz w:val="28"/>
          <w:szCs w:val="30"/>
        </w:rPr>
        <w:t>：</w:t>
      </w:r>
    </w:p>
    <w:p>
      <w:pPr>
        <w:spacing w:before="156" w:beforeLines="50" w:after="156" w:afterLines="50" w:line="360" w:lineRule="auto"/>
        <w:ind w:firstLine="532" w:firstLineChars="190"/>
        <w:rPr>
          <w:rFonts w:ascii="Arial" w:hAnsi="Arial" w:cs="Arial"/>
          <w:sz w:val="28"/>
          <w:szCs w:val="30"/>
        </w:rPr>
      </w:pPr>
      <w:r>
        <w:rPr>
          <w:rFonts w:hint="eastAsia" w:ascii="Arial" w:hAnsi="Arial" w:cs="Arial"/>
          <w:sz w:val="28"/>
          <w:szCs w:val="30"/>
        </w:rPr>
        <w:t>根据贵我双方于2017年11月签订的《2017年中诚信托诚祥1号贷款项目集合资金信托计划投后监管服务协议》【合同编号：2017JH0347TG01号】，以及2020年1月签订的《投后监管服务协议之补充协议》【合同编号：2017JH0347TG01BC01】</w:t>
      </w:r>
      <w:r>
        <w:rPr>
          <w:rFonts w:hint="eastAsia" w:ascii="Arial" w:hAnsi="Arial" w:cs="Arial"/>
          <w:sz w:val="28"/>
          <w:szCs w:val="30"/>
          <w:lang w:eastAsia="zh-Hans"/>
        </w:rPr>
        <w:t>、</w:t>
      </w:r>
      <w:r>
        <w:rPr>
          <w:rFonts w:hint="default" w:ascii="Arial" w:hAnsi="Arial" w:cs="Arial"/>
          <w:sz w:val="28"/>
          <w:szCs w:val="30"/>
          <w:lang w:eastAsia="zh-Hans"/>
        </w:rPr>
        <w:t>2020</w:t>
      </w:r>
      <w:r>
        <w:rPr>
          <w:rFonts w:hint="eastAsia" w:ascii="Arial" w:hAnsi="Arial" w:cs="Arial"/>
          <w:sz w:val="28"/>
          <w:szCs w:val="30"/>
          <w:lang w:val="en-US" w:eastAsia="zh-Hans"/>
        </w:rPr>
        <w:t>年</w:t>
      </w:r>
      <w:r>
        <w:rPr>
          <w:rFonts w:hint="default" w:ascii="Arial" w:hAnsi="Arial" w:cs="Arial"/>
          <w:sz w:val="28"/>
          <w:szCs w:val="30"/>
          <w:lang w:eastAsia="zh-Hans"/>
        </w:rPr>
        <w:t>11</w:t>
      </w:r>
      <w:r>
        <w:rPr>
          <w:rFonts w:hint="eastAsia" w:ascii="Arial" w:hAnsi="Arial" w:cs="Arial"/>
          <w:sz w:val="28"/>
          <w:szCs w:val="30"/>
          <w:lang w:val="en-US" w:eastAsia="zh-Hans"/>
        </w:rPr>
        <w:t>月签订</w:t>
      </w:r>
      <w:r>
        <w:rPr>
          <w:rFonts w:hint="eastAsia" w:ascii="Arial" w:hAnsi="Arial" w:cs="Arial"/>
          <w:sz w:val="28"/>
          <w:szCs w:val="30"/>
        </w:rPr>
        <w:t>《投后监管服务协议之补充协议</w:t>
      </w:r>
      <w:r>
        <w:rPr>
          <w:rFonts w:hint="eastAsia" w:ascii="Arial" w:hAnsi="Arial" w:cs="Arial"/>
          <w:sz w:val="28"/>
          <w:szCs w:val="30"/>
          <w:lang w:val="en-US" w:eastAsia="zh-Hans"/>
        </w:rPr>
        <w:t>二</w:t>
      </w:r>
      <w:r>
        <w:rPr>
          <w:rFonts w:hint="eastAsia" w:ascii="Arial" w:hAnsi="Arial" w:cs="Arial"/>
          <w:sz w:val="28"/>
          <w:szCs w:val="30"/>
        </w:rPr>
        <w:t>》【合同编号：2017JH0347TG01BC0</w:t>
      </w:r>
      <w:r>
        <w:rPr>
          <w:rFonts w:hint="default" w:ascii="Arial" w:hAnsi="Arial" w:cs="Arial"/>
          <w:sz w:val="28"/>
          <w:szCs w:val="30"/>
        </w:rPr>
        <w:t>2</w:t>
      </w:r>
      <w:r>
        <w:rPr>
          <w:rFonts w:hint="eastAsia" w:ascii="Arial" w:hAnsi="Arial" w:cs="Arial"/>
          <w:sz w:val="28"/>
          <w:szCs w:val="30"/>
        </w:rPr>
        <w:t>】</w:t>
      </w:r>
      <w:r>
        <w:rPr>
          <w:rFonts w:hint="eastAsia" w:ascii="Arial" w:hAnsi="Arial" w:cs="Arial"/>
          <w:sz w:val="28"/>
          <w:szCs w:val="30"/>
          <w:lang w:val="en-US" w:eastAsia="zh-Hans"/>
        </w:rPr>
        <w:t>的</w:t>
      </w:r>
      <w:r>
        <w:rPr>
          <w:rFonts w:hint="eastAsia" w:ascii="Arial" w:hAnsi="Arial" w:cs="Arial"/>
          <w:sz w:val="28"/>
          <w:szCs w:val="30"/>
        </w:rPr>
        <w:t>的投后监管服务协议之补充协议，以上统称 “监管服务协议”，约定：</w:t>
      </w:r>
    </w:p>
    <w:p>
      <w:pPr>
        <w:spacing w:before="156" w:beforeLines="50" w:after="156" w:afterLines="50" w:line="360" w:lineRule="auto"/>
        <w:ind w:firstLine="532" w:firstLineChars="190"/>
        <w:rPr>
          <w:rFonts w:ascii="Arial" w:hAnsi="Arial" w:cs="Arial"/>
          <w:sz w:val="28"/>
          <w:szCs w:val="30"/>
        </w:rPr>
      </w:pPr>
      <w:r>
        <w:rPr>
          <w:rFonts w:hint="eastAsia" w:ascii="Arial" w:hAnsi="Arial" w:cs="Arial"/>
          <w:sz w:val="28"/>
          <w:szCs w:val="30"/>
        </w:rPr>
        <w:t>1、自20</w:t>
      </w:r>
      <w:r>
        <w:rPr>
          <w:rFonts w:hint="default" w:ascii="Arial" w:hAnsi="Arial" w:cs="Arial"/>
          <w:sz w:val="28"/>
          <w:szCs w:val="30"/>
        </w:rPr>
        <w:t>20</w:t>
      </w:r>
      <w:r>
        <w:rPr>
          <w:rFonts w:hint="eastAsia" w:ascii="Arial" w:hAnsi="Arial" w:cs="Arial"/>
          <w:sz w:val="28"/>
          <w:szCs w:val="30"/>
        </w:rPr>
        <w:t>年</w:t>
      </w:r>
      <w:r>
        <w:rPr>
          <w:rFonts w:hint="default" w:ascii="Arial" w:hAnsi="Arial" w:cs="Arial"/>
          <w:sz w:val="28"/>
          <w:szCs w:val="30"/>
        </w:rPr>
        <w:t>6</w:t>
      </w:r>
      <w:r>
        <w:rPr>
          <w:rFonts w:hint="eastAsia" w:ascii="Arial" w:hAnsi="Arial" w:cs="Arial"/>
          <w:sz w:val="28"/>
          <w:szCs w:val="30"/>
        </w:rPr>
        <w:t>月21日至2020年</w:t>
      </w:r>
      <w:r>
        <w:rPr>
          <w:rFonts w:hint="default" w:ascii="Arial" w:hAnsi="Arial" w:cs="Arial"/>
          <w:sz w:val="28"/>
          <w:szCs w:val="30"/>
        </w:rPr>
        <w:t>12</w:t>
      </w:r>
      <w:r>
        <w:rPr>
          <w:rFonts w:hint="eastAsia" w:ascii="Arial" w:hAnsi="Arial" w:cs="Arial"/>
          <w:sz w:val="28"/>
          <w:szCs w:val="30"/>
        </w:rPr>
        <w:t>月20日，我司实际监管天数为18</w:t>
      </w:r>
      <w:r>
        <w:rPr>
          <w:rFonts w:hint="default" w:ascii="Arial" w:hAnsi="Arial" w:cs="Arial"/>
          <w:sz w:val="28"/>
          <w:szCs w:val="30"/>
        </w:rPr>
        <w:t>3</w:t>
      </w:r>
      <w:r>
        <w:rPr>
          <w:rFonts w:hint="eastAsia" w:ascii="Arial" w:hAnsi="Arial" w:cs="Arial"/>
          <w:sz w:val="28"/>
          <w:szCs w:val="30"/>
        </w:rPr>
        <w:t xml:space="preserve">天，一名驻场人员应结算的服务费用为: </w:t>
      </w:r>
    </w:p>
    <w:p>
      <w:pPr>
        <w:spacing w:before="156" w:beforeLines="50" w:after="156" w:afterLines="50" w:line="360" w:lineRule="auto"/>
        <w:ind w:firstLine="532" w:firstLineChars="190"/>
        <w:rPr>
          <w:rFonts w:ascii="Arial" w:hAnsi="Arial" w:cs="Arial"/>
          <w:sz w:val="28"/>
          <w:szCs w:val="30"/>
        </w:rPr>
      </w:pPr>
      <w:r>
        <w:rPr>
          <w:rFonts w:hint="eastAsia" w:ascii="Arial" w:hAnsi="Arial" w:cs="Arial"/>
          <w:sz w:val="28"/>
          <w:szCs w:val="30"/>
        </w:rPr>
        <w:t>60万元/ 365天×18</w:t>
      </w:r>
      <w:r>
        <w:rPr>
          <w:rFonts w:hint="default" w:ascii="Arial" w:hAnsi="Arial" w:cs="Arial"/>
          <w:sz w:val="28"/>
          <w:szCs w:val="30"/>
        </w:rPr>
        <w:t>3</w:t>
      </w:r>
      <w:r>
        <w:rPr>
          <w:rFonts w:hint="eastAsia" w:ascii="Arial" w:hAnsi="Arial" w:cs="Arial"/>
          <w:sz w:val="28"/>
          <w:szCs w:val="30"/>
        </w:rPr>
        <w:t xml:space="preserve"> = </w:t>
      </w:r>
      <w:r>
        <w:rPr>
          <w:rFonts w:hint="default" w:ascii="Arial" w:hAnsi="Arial" w:cs="Arial"/>
          <w:sz w:val="28"/>
          <w:szCs w:val="30"/>
        </w:rPr>
        <w:t>300</w:t>
      </w:r>
      <w:r>
        <w:rPr>
          <w:rFonts w:hint="eastAsia" w:ascii="Arial" w:hAnsi="Arial" w:cs="Arial"/>
          <w:sz w:val="28"/>
          <w:szCs w:val="30"/>
        </w:rPr>
        <w:t>,</w:t>
      </w:r>
      <w:r>
        <w:rPr>
          <w:rFonts w:hint="default" w:ascii="Arial" w:hAnsi="Arial" w:cs="Arial"/>
          <w:sz w:val="28"/>
          <w:szCs w:val="30"/>
        </w:rPr>
        <w:t>821</w:t>
      </w:r>
      <w:r>
        <w:rPr>
          <w:rFonts w:hint="eastAsia" w:ascii="Arial" w:hAnsi="Arial" w:cs="Arial"/>
          <w:sz w:val="28"/>
          <w:szCs w:val="30"/>
        </w:rPr>
        <w:t>.</w:t>
      </w:r>
      <w:r>
        <w:rPr>
          <w:rFonts w:hint="default" w:ascii="Arial" w:hAnsi="Arial" w:cs="Arial"/>
          <w:sz w:val="28"/>
          <w:szCs w:val="30"/>
        </w:rPr>
        <w:t>92</w:t>
      </w:r>
      <w:r>
        <w:rPr>
          <w:rFonts w:hint="eastAsia" w:ascii="Arial" w:hAnsi="Arial" w:cs="Arial"/>
          <w:sz w:val="28"/>
          <w:szCs w:val="30"/>
        </w:rPr>
        <w:t>元</w:t>
      </w:r>
    </w:p>
    <w:p>
      <w:pPr>
        <w:spacing w:before="156" w:beforeLines="50" w:after="156" w:afterLines="50" w:line="360" w:lineRule="auto"/>
        <w:ind w:firstLine="532" w:firstLineChars="190"/>
        <w:rPr>
          <w:rFonts w:ascii="Arial" w:hAnsi="Arial" w:cs="Arial"/>
          <w:sz w:val="28"/>
          <w:szCs w:val="30"/>
        </w:rPr>
      </w:pPr>
      <w:r>
        <w:rPr>
          <w:rFonts w:hint="eastAsia" w:ascii="Arial" w:hAnsi="Arial" w:cs="Arial"/>
          <w:sz w:val="28"/>
          <w:szCs w:val="30"/>
        </w:rPr>
        <w:t>2、自20</w:t>
      </w:r>
      <w:r>
        <w:rPr>
          <w:rFonts w:hint="default" w:ascii="Arial" w:hAnsi="Arial" w:cs="Arial"/>
          <w:sz w:val="28"/>
          <w:szCs w:val="30"/>
        </w:rPr>
        <w:t>20</w:t>
      </w:r>
      <w:r>
        <w:rPr>
          <w:rFonts w:hint="eastAsia" w:ascii="Arial" w:hAnsi="Arial" w:cs="Arial"/>
          <w:sz w:val="28"/>
          <w:szCs w:val="30"/>
        </w:rPr>
        <w:t>年</w:t>
      </w:r>
      <w:r>
        <w:rPr>
          <w:rFonts w:hint="default" w:ascii="Arial" w:hAnsi="Arial" w:cs="Arial"/>
          <w:sz w:val="28"/>
          <w:szCs w:val="30"/>
        </w:rPr>
        <w:t>6</w:t>
      </w:r>
      <w:r>
        <w:rPr>
          <w:rFonts w:hint="eastAsia" w:ascii="Arial" w:hAnsi="Arial" w:cs="Arial"/>
          <w:sz w:val="28"/>
          <w:szCs w:val="30"/>
        </w:rPr>
        <w:t>月21日至2020年</w:t>
      </w:r>
      <w:r>
        <w:rPr>
          <w:rFonts w:hint="default" w:ascii="Arial" w:hAnsi="Arial" w:cs="Arial"/>
          <w:sz w:val="28"/>
          <w:szCs w:val="30"/>
        </w:rPr>
        <w:t>12</w:t>
      </w:r>
      <w:r>
        <w:rPr>
          <w:rFonts w:hint="eastAsia" w:ascii="Arial" w:hAnsi="Arial" w:cs="Arial"/>
          <w:sz w:val="28"/>
          <w:szCs w:val="30"/>
        </w:rPr>
        <w:t>月20日，</w:t>
      </w:r>
      <w:r>
        <w:rPr>
          <w:rFonts w:hint="eastAsia" w:ascii="Arial" w:hAnsi="Arial" w:cs="Arial"/>
          <w:sz w:val="28"/>
          <w:szCs w:val="30"/>
          <w:lang w:val="en-US" w:eastAsia="zh-Hans"/>
        </w:rPr>
        <w:t>依据补充协议一</w:t>
      </w:r>
      <w:r>
        <w:rPr>
          <w:rFonts w:hint="eastAsia" w:ascii="Arial" w:hAnsi="Arial" w:cs="Arial"/>
          <w:sz w:val="28"/>
          <w:szCs w:val="30"/>
        </w:rPr>
        <w:t>增派一名驻场人员</w:t>
      </w:r>
      <w:r>
        <w:rPr>
          <w:rFonts w:hint="eastAsia" w:ascii="Arial" w:hAnsi="Arial" w:cs="Arial"/>
          <w:sz w:val="28"/>
          <w:szCs w:val="30"/>
          <w:lang w:val="en-US" w:eastAsia="zh-Hans"/>
        </w:rPr>
        <w:t>的实际监管天数为</w:t>
      </w:r>
      <w:r>
        <w:rPr>
          <w:rFonts w:hint="default" w:ascii="Arial" w:hAnsi="Arial" w:cs="Arial"/>
          <w:sz w:val="28"/>
          <w:szCs w:val="30"/>
          <w:lang w:eastAsia="zh-Hans"/>
        </w:rPr>
        <w:t>183</w:t>
      </w:r>
      <w:r>
        <w:rPr>
          <w:rFonts w:hint="eastAsia" w:ascii="Arial" w:hAnsi="Arial" w:cs="Arial"/>
          <w:sz w:val="28"/>
          <w:szCs w:val="30"/>
          <w:lang w:val="en-US" w:eastAsia="zh-Hans"/>
        </w:rPr>
        <w:t>天，</w:t>
      </w:r>
      <w:r>
        <w:rPr>
          <w:rFonts w:hint="eastAsia" w:ascii="Arial" w:hAnsi="Arial" w:cs="Arial"/>
          <w:sz w:val="28"/>
          <w:szCs w:val="30"/>
        </w:rPr>
        <w:t>应结算的服务费用为:</w:t>
      </w:r>
    </w:p>
    <w:p>
      <w:pPr>
        <w:spacing w:before="156" w:beforeLines="50" w:after="156" w:afterLines="50" w:line="360" w:lineRule="auto"/>
        <w:ind w:firstLine="420"/>
        <w:rPr>
          <w:rFonts w:hint="eastAsia" w:ascii="Arial" w:hAnsi="Arial" w:cs="Arial"/>
          <w:sz w:val="28"/>
          <w:szCs w:val="30"/>
        </w:rPr>
      </w:pPr>
      <w:r>
        <w:rPr>
          <w:rFonts w:hint="eastAsia" w:ascii="Arial" w:hAnsi="Arial" w:cs="Arial"/>
          <w:sz w:val="28"/>
          <w:szCs w:val="30"/>
        </w:rPr>
        <w:t xml:space="preserve"> 40万元/ 365天×</w:t>
      </w:r>
      <w:r>
        <w:rPr>
          <w:rFonts w:hint="default" w:ascii="Arial" w:hAnsi="Arial" w:cs="Arial"/>
          <w:sz w:val="28"/>
          <w:szCs w:val="30"/>
        </w:rPr>
        <w:t>183</w:t>
      </w:r>
      <w:r>
        <w:rPr>
          <w:rFonts w:hint="eastAsia" w:ascii="Arial" w:hAnsi="Arial" w:cs="Arial"/>
          <w:sz w:val="28"/>
          <w:szCs w:val="30"/>
        </w:rPr>
        <w:t xml:space="preserve"> = </w:t>
      </w:r>
      <w:r>
        <w:rPr>
          <w:rFonts w:hint="default" w:ascii="Arial" w:hAnsi="Arial" w:cs="Arial"/>
          <w:sz w:val="28"/>
          <w:szCs w:val="30"/>
        </w:rPr>
        <w:t>200</w:t>
      </w:r>
      <w:r>
        <w:rPr>
          <w:rFonts w:hint="eastAsia" w:ascii="Arial" w:hAnsi="Arial" w:cs="Arial"/>
          <w:sz w:val="28"/>
          <w:szCs w:val="30"/>
        </w:rPr>
        <w:t>,</w:t>
      </w:r>
      <w:r>
        <w:rPr>
          <w:rFonts w:hint="default" w:ascii="Arial" w:hAnsi="Arial" w:cs="Arial"/>
          <w:sz w:val="28"/>
          <w:szCs w:val="30"/>
        </w:rPr>
        <w:t>547</w:t>
      </w:r>
      <w:r>
        <w:rPr>
          <w:rFonts w:hint="eastAsia" w:ascii="Arial" w:hAnsi="Arial" w:cs="Arial"/>
          <w:sz w:val="28"/>
          <w:szCs w:val="30"/>
        </w:rPr>
        <w:t>.</w:t>
      </w:r>
      <w:r>
        <w:rPr>
          <w:rFonts w:hint="default" w:ascii="Arial" w:hAnsi="Arial" w:cs="Arial"/>
          <w:sz w:val="28"/>
          <w:szCs w:val="30"/>
        </w:rPr>
        <w:t>95</w:t>
      </w:r>
      <w:r>
        <w:rPr>
          <w:rFonts w:hint="eastAsia" w:ascii="Arial" w:hAnsi="Arial" w:cs="Arial"/>
          <w:sz w:val="28"/>
          <w:szCs w:val="30"/>
        </w:rPr>
        <w:t>元</w:t>
      </w:r>
    </w:p>
    <w:p>
      <w:pPr>
        <w:spacing w:before="156" w:beforeLines="50" w:after="156" w:afterLines="50" w:line="360" w:lineRule="auto"/>
        <w:ind w:firstLine="532" w:firstLineChars="190"/>
        <w:rPr>
          <w:rFonts w:ascii="Arial" w:hAnsi="Arial" w:cs="Arial"/>
          <w:sz w:val="28"/>
          <w:szCs w:val="30"/>
        </w:rPr>
      </w:pPr>
      <w:r>
        <w:rPr>
          <w:rFonts w:hint="default" w:ascii="Arial" w:hAnsi="Arial" w:cs="Arial"/>
          <w:sz w:val="28"/>
          <w:szCs w:val="30"/>
        </w:rPr>
        <w:t>3</w:t>
      </w:r>
      <w:r>
        <w:rPr>
          <w:rFonts w:hint="eastAsia" w:ascii="Arial" w:hAnsi="Arial" w:cs="Arial"/>
          <w:sz w:val="28"/>
          <w:szCs w:val="30"/>
          <w:lang w:eastAsia="zh-Hans"/>
        </w:rPr>
        <w:t>、</w:t>
      </w:r>
      <w:r>
        <w:rPr>
          <w:rFonts w:hint="eastAsia" w:ascii="Arial" w:hAnsi="Arial" w:cs="Arial"/>
          <w:sz w:val="28"/>
          <w:szCs w:val="30"/>
        </w:rPr>
        <w:t>自20</w:t>
      </w:r>
      <w:r>
        <w:rPr>
          <w:rFonts w:hint="default" w:ascii="Arial" w:hAnsi="Arial" w:cs="Arial"/>
          <w:sz w:val="28"/>
          <w:szCs w:val="30"/>
        </w:rPr>
        <w:t>20</w:t>
      </w:r>
      <w:r>
        <w:rPr>
          <w:rFonts w:hint="eastAsia" w:ascii="Arial" w:hAnsi="Arial" w:cs="Arial"/>
          <w:sz w:val="28"/>
          <w:szCs w:val="30"/>
        </w:rPr>
        <w:t>年</w:t>
      </w:r>
      <w:r>
        <w:rPr>
          <w:rFonts w:hint="default" w:ascii="Arial" w:hAnsi="Arial" w:cs="Arial"/>
          <w:sz w:val="28"/>
          <w:szCs w:val="30"/>
        </w:rPr>
        <w:t>11</w:t>
      </w:r>
      <w:r>
        <w:rPr>
          <w:rFonts w:hint="eastAsia" w:ascii="Arial" w:hAnsi="Arial" w:cs="Arial"/>
          <w:sz w:val="28"/>
          <w:szCs w:val="30"/>
        </w:rPr>
        <w:t>月</w:t>
      </w:r>
      <w:r>
        <w:rPr>
          <w:rFonts w:hint="default" w:ascii="Arial" w:hAnsi="Arial" w:cs="Arial"/>
          <w:sz w:val="28"/>
          <w:szCs w:val="30"/>
        </w:rPr>
        <w:t>10</w:t>
      </w:r>
      <w:r>
        <w:rPr>
          <w:rFonts w:hint="eastAsia" w:ascii="Arial" w:hAnsi="Arial" w:cs="Arial"/>
          <w:sz w:val="28"/>
          <w:szCs w:val="30"/>
        </w:rPr>
        <w:t>日至2020年</w:t>
      </w:r>
      <w:r>
        <w:rPr>
          <w:rFonts w:hint="default" w:ascii="Arial" w:hAnsi="Arial" w:cs="Arial"/>
          <w:sz w:val="28"/>
          <w:szCs w:val="30"/>
        </w:rPr>
        <w:t>12</w:t>
      </w:r>
      <w:r>
        <w:rPr>
          <w:rFonts w:hint="eastAsia" w:ascii="Arial" w:hAnsi="Arial" w:cs="Arial"/>
          <w:sz w:val="28"/>
          <w:szCs w:val="30"/>
        </w:rPr>
        <w:t>月20日，</w:t>
      </w:r>
      <w:r>
        <w:rPr>
          <w:rFonts w:hint="eastAsia" w:ascii="Arial" w:hAnsi="Arial" w:cs="Arial"/>
          <w:sz w:val="28"/>
          <w:szCs w:val="30"/>
          <w:lang w:val="en-US" w:eastAsia="zh-Hans"/>
        </w:rPr>
        <w:t>依据补充协议二</w:t>
      </w:r>
      <w:r>
        <w:rPr>
          <w:rFonts w:hint="eastAsia" w:ascii="Arial" w:hAnsi="Arial" w:cs="Arial"/>
          <w:sz w:val="28"/>
          <w:szCs w:val="30"/>
        </w:rPr>
        <w:t>增派一名驻场人员</w:t>
      </w:r>
      <w:r>
        <w:rPr>
          <w:rFonts w:hint="eastAsia" w:ascii="Arial" w:hAnsi="Arial" w:cs="Arial"/>
          <w:sz w:val="28"/>
          <w:szCs w:val="30"/>
          <w:lang w:val="en-US" w:eastAsia="zh-Hans"/>
        </w:rPr>
        <w:t>的实际监管天数为</w:t>
      </w:r>
      <w:r>
        <w:rPr>
          <w:rFonts w:hint="default" w:ascii="Arial" w:hAnsi="Arial" w:cs="Arial"/>
          <w:sz w:val="28"/>
          <w:szCs w:val="30"/>
          <w:lang w:eastAsia="zh-Hans"/>
        </w:rPr>
        <w:t>41</w:t>
      </w:r>
      <w:r>
        <w:rPr>
          <w:rFonts w:hint="eastAsia" w:ascii="Arial" w:hAnsi="Arial" w:cs="Arial"/>
          <w:sz w:val="28"/>
          <w:szCs w:val="30"/>
          <w:lang w:val="en-US" w:eastAsia="zh-Hans"/>
        </w:rPr>
        <w:t>天，</w:t>
      </w:r>
      <w:r>
        <w:rPr>
          <w:rFonts w:hint="eastAsia" w:ascii="Arial" w:hAnsi="Arial" w:cs="Arial"/>
          <w:sz w:val="28"/>
          <w:szCs w:val="30"/>
        </w:rPr>
        <w:t>应结算的服务费用为:</w:t>
      </w:r>
    </w:p>
    <w:p>
      <w:pPr>
        <w:spacing w:before="156" w:beforeLines="50" w:after="156" w:afterLines="50" w:line="360" w:lineRule="auto"/>
        <w:ind w:firstLine="420"/>
        <w:rPr>
          <w:rFonts w:hint="eastAsia" w:ascii="Arial" w:hAnsi="Arial" w:cs="Arial"/>
          <w:sz w:val="28"/>
          <w:szCs w:val="30"/>
        </w:rPr>
      </w:pPr>
      <w:r>
        <w:rPr>
          <w:rFonts w:hint="eastAsia" w:ascii="Arial" w:hAnsi="Arial" w:cs="Arial"/>
          <w:sz w:val="28"/>
          <w:szCs w:val="30"/>
        </w:rPr>
        <w:t xml:space="preserve"> </w:t>
      </w:r>
      <w:r>
        <w:rPr>
          <w:rFonts w:hint="default" w:ascii="Arial" w:hAnsi="Arial" w:cs="Arial"/>
          <w:sz w:val="28"/>
          <w:szCs w:val="30"/>
        </w:rPr>
        <w:t>60</w:t>
      </w:r>
      <w:r>
        <w:rPr>
          <w:rFonts w:hint="eastAsia" w:ascii="Arial" w:hAnsi="Arial" w:cs="Arial"/>
          <w:sz w:val="28"/>
          <w:szCs w:val="30"/>
        </w:rPr>
        <w:t>万元/ 365天×</w:t>
      </w:r>
      <w:r>
        <w:rPr>
          <w:rFonts w:hint="default" w:ascii="Arial" w:hAnsi="Arial" w:cs="Arial"/>
          <w:sz w:val="28"/>
          <w:szCs w:val="30"/>
        </w:rPr>
        <w:t xml:space="preserve">41 </w:t>
      </w:r>
      <w:r>
        <w:rPr>
          <w:rFonts w:hint="eastAsia" w:ascii="Arial" w:hAnsi="Arial" w:cs="Arial"/>
          <w:sz w:val="28"/>
          <w:szCs w:val="30"/>
        </w:rPr>
        <w:t xml:space="preserve">= </w:t>
      </w:r>
      <w:r>
        <w:rPr>
          <w:rFonts w:hint="default" w:ascii="Arial" w:hAnsi="Arial" w:cs="Arial"/>
          <w:sz w:val="28"/>
          <w:szCs w:val="30"/>
        </w:rPr>
        <w:t>67</w:t>
      </w:r>
      <w:r>
        <w:rPr>
          <w:rFonts w:hint="eastAsia" w:ascii="Arial" w:hAnsi="Arial" w:cs="Arial"/>
          <w:sz w:val="28"/>
          <w:szCs w:val="30"/>
        </w:rPr>
        <w:t>,</w:t>
      </w:r>
      <w:r>
        <w:rPr>
          <w:rFonts w:hint="default" w:ascii="Arial" w:hAnsi="Arial" w:cs="Arial"/>
          <w:sz w:val="28"/>
          <w:szCs w:val="30"/>
        </w:rPr>
        <w:t>397</w:t>
      </w:r>
      <w:r>
        <w:rPr>
          <w:rFonts w:hint="eastAsia" w:ascii="Arial" w:hAnsi="Arial" w:cs="Arial"/>
          <w:sz w:val="28"/>
          <w:szCs w:val="30"/>
        </w:rPr>
        <w:t>.</w:t>
      </w:r>
      <w:r>
        <w:rPr>
          <w:rFonts w:hint="default" w:ascii="Arial" w:hAnsi="Arial" w:cs="Arial"/>
          <w:sz w:val="28"/>
          <w:szCs w:val="30"/>
        </w:rPr>
        <w:t>26</w:t>
      </w:r>
      <w:r>
        <w:rPr>
          <w:rFonts w:hint="eastAsia" w:ascii="Arial" w:hAnsi="Arial" w:cs="Arial"/>
          <w:sz w:val="28"/>
          <w:szCs w:val="30"/>
        </w:rPr>
        <w:t>元</w:t>
      </w:r>
    </w:p>
    <w:p>
      <w:pPr>
        <w:spacing w:before="156" w:beforeLines="50" w:after="156" w:afterLines="50" w:line="360" w:lineRule="auto"/>
        <w:ind w:firstLine="560" w:firstLineChars="200"/>
        <w:rPr>
          <w:rFonts w:hint="eastAsia" w:ascii="Arial" w:hAnsi="Arial" w:cs="Arial"/>
          <w:sz w:val="28"/>
          <w:szCs w:val="30"/>
        </w:rPr>
      </w:pPr>
      <w:r>
        <w:rPr>
          <w:rFonts w:hint="eastAsia" w:ascii="Arial" w:hAnsi="Arial" w:cs="Arial"/>
          <w:sz w:val="28"/>
          <w:szCs w:val="30"/>
        </w:rPr>
        <w:t>截至2020年</w:t>
      </w:r>
      <w:r>
        <w:rPr>
          <w:rFonts w:hint="default" w:ascii="Arial" w:hAnsi="Arial" w:cs="Arial"/>
          <w:sz w:val="28"/>
          <w:szCs w:val="30"/>
        </w:rPr>
        <w:t>12</w:t>
      </w:r>
      <w:r>
        <w:rPr>
          <w:rFonts w:hint="eastAsia" w:ascii="Arial" w:hAnsi="Arial" w:cs="Arial"/>
          <w:sz w:val="28"/>
          <w:szCs w:val="30"/>
        </w:rPr>
        <w:t>月20日，贵公司合计应支付监管服务费用共计为:人民币</w:t>
      </w:r>
      <w:r>
        <w:rPr>
          <w:rFonts w:hint="default" w:ascii="Arial" w:hAnsi="Arial" w:cs="Arial"/>
          <w:sz w:val="28"/>
          <w:szCs w:val="30"/>
        </w:rPr>
        <w:t>568</w:t>
      </w:r>
      <w:r>
        <w:rPr>
          <w:rFonts w:hint="eastAsia" w:ascii="Arial" w:hAnsi="Arial" w:cs="Arial"/>
          <w:sz w:val="28"/>
          <w:szCs w:val="30"/>
        </w:rPr>
        <w:t>,</w:t>
      </w:r>
      <w:r>
        <w:rPr>
          <w:rFonts w:hint="default" w:ascii="Arial" w:hAnsi="Arial" w:cs="Arial"/>
          <w:sz w:val="28"/>
          <w:szCs w:val="30"/>
        </w:rPr>
        <w:t>767</w:t>
      </w:r>
      <w:r>
        <w:rPr>
          <w:rFonts w:hint="eastAsia" w:ascii="Arial" w:hAnsi="Arial" w:cs="Arial"/>
          <w:sz w:val="28"/>
          <w:szCs w:val="30"/>
        </w:rPr>
        <w:t>.</w:t>
      </w:r>
      <w:r>
        <w:rPr>
          <w:rFonts w:hint="default" w:ascii="Arial" w:hAnsi="Arial" w:cs="Arial"/>
          <w:sz w:val="28"/>
          <w:szCs w:val="30"/>
        </w:rPr>
        <w:t>13</w:t>
      </w:r>
      <w:r>
        <w:rPr>
          <w:rFonts w:hint="eastAsia" w:ascii="Arial" w:hAnsi="Arial" w:cs="Arial"/>
          <w:sz w:val="28"/>
          <w:szCs w:val="30"/>
        </w:rPr>
        <w:t>元。</w:t>
      </w:r>
    </w:p>
    <w:p>
      <w:pPr>
        <w:spacing w:before="156" w:beforeLines="50" w:after="156" w:afterLines="50" w:line="360" w:lineRule="auto"/>
        <w:ind w:firstLine="560" w:firstLineChars="200"/>
        <w:rPr>
          <w:rFonts w:hint="eastAsia" w:ascii="Arial" w:hAnsi="Arial" w:cs="Arial"/>
          <w:sz w:val="28"/>
          <w:szCs w:val="30"/>
        </w:rPr>
      </w:pPr>
    </w:p>
    <w:p>
      <w:pPr>
        <w:spacing w:before="156" w:beforeLines="50" w:after="156" w:afterLines="50" w:line="360" w:lineRule="auto"/>
        <w:ind w:firstLine="420"/>
        <w:rPr>
          <w:rFonts w:hint="eastAsia" w:ascii="Arial" w:hAnsi="Arial" w:cs="Arial"/>
          <w:sz w:val="28"/>
          <w:szCs w:val="30"/>
        </w:rPr>
      </w:pPr>
      <w:r>
        <w:rPr>
          <w:rFonts w:hint="eastAsia" w:ascii="Arial" w:hAnsi="Arial" w:cs="Arial"/>
          <w:sz w:val="28"/>
          <w:szCs w:val="30"/>
        </w:rPr>
        <w:t>特此申请。</w:t>
      </w:r>
    </w:p>
    <w:p>
      <w:pPr>
        <w:spacing w:before="156" w:beforeLines="50" w:after="156" w:afterLines="50" w:line="360" w:lineRule="auto"/>
        <w:ind w:firstLine="420"/>
        <w:rPr>
          <w:rFonts w:ascii="Arial" w:hAnsi="Arial" w:cs="Arial"/>
          <w:sz w:val="28"/>
          <w:szCs w:val="30"/>
        </w:rPr>
      </w:pPr>
      <w:r>
        <w:rPr>
          <w:rFonts w:hint="eastAsia" w:ascii="Arial" w:hAnsi="Arial" w:cs="Arial"/>
          <w:sz w:val="28"/>
          <w:szCs w:val="30"/>
        </w:rPr>
        <w:t xml:space="preserve">                           北京康正国际资产评估有限公司</w:t>
      </w:r>
    </w:p>
    <w:p>
      <w:pPr>
        <w:spacing w:before="156" w:beforeLines="50" w:after="156" w:afterLines="50" w:line="360" w:lineRule="auto"/>
        <w:rPr>
          <w:rFonts w:ascii="Arial" w:hAnsi="Arial" w:cs="Arial"/>
          <w:sz w:val="28"/>
          <w:szCs w:val="30"/>
        </w:rPr>
      </w:pPr>
      <w:r>
        <w:rPr>
          <w:rFonts w:hint="eastAsia" w:ascii="Arial" w:hAnsi="Arial" w:cs="Arial"/>
          <w:sz w:val="28"/>
          <w:szCs w:val="30"/>
        </w:rPr>
        <w:t xml:space="preserve">                                         2020-</w:t>
      </w:r>
      <w:r>
        <w:rPr>
          <w:rFonts w:hint="default" w:ascii="Arial" w:hAnsi="Arial" w:cs="Arial"/>
          <w:sz w:val="28"/>
          <w:szCs w:val="30"/>
        </w:rPr>
        <w:t>12</w:t>
      </w:r>
      <w:r>
        <w:rPr>
          <w:rFonts w:hint="eastAsia" w:ascii="Arial" w:hAnsi="Arial" w:cs="Arial"/>
          <w:sz w:val="28"/>
          <w:szCs w:val="30"/>
        </w:rPr>
        <w:t>-</w:t>
      </w:r>
      <w:r>
        <w:rPr>
          <w:rFonts w:hint="default" w:ascii="Arial" w:hAnsi="Arial" w:cs="Arial"/>
          <w:sz w:val="28"/>
          <w:szCs w:val="30"/>
        </w:rPr>
        <w:t>23</w:t>
      </w:r>
    </w:p>
    <w:p>
      <w:pPr>
        <w:rPr>
          <w:rFonts w:hint="eastAsia" w:ascii="Arial" w:hAnsi="Arial" w:cs="Arial"/>
          <w:sz w:val="30"/>
          <w:szCs w:val="30"/>
        </w:rPr>
      </w:pPr>
    </w:p>
    <w:p>
      <w:pPr>
        <w:rPr>
          <w:rFonts w:ascii="Arial" w:hAnsi="Arial" w:cs="Arial"/>
          <w:sz w:val="30"/>
          <w:szCs w:val="30"/>
        </w:rPr>
      </w:pPr>
      <w:bookmarkStart w:id="0" w:name="_GoBack"/>
      <w:bookmarkEnd w:id="0"/>
      <w:r>
        <w:rPr>
          <w:rFonts w:hint="eastAsia" w:ascii="Arial" w:hAnsi="Arial" w:cs="Arial"/>
          <w:sz w:val="30"/>
          <w:szCs w:val="30"/>
        </w:rPr>
        <w:t>附件：</w:t>
      </w:r>
    </w:p>
    <w:p>
      <w:pPr>
        <w:rPr>
          <w:rFonts w:ascii="Arial" w:hAnsi="Arial" w:cs="Arial"/>
          <w:sz w:val="28"/>
        </w:rPr>
      </w:pPr>
      <w:r>
        <w:rPr>
          <w:rFonts w:hint="eastAsia" w:ascii="Arial" w:hAnsi="Arial" w:cs="Arial"/>
          <w:sz w:val="28"/>
        </w:rPr>
        <w:t>支付信息</w:t>
      </w:r>
    </w:p>
    <w:p>
      <w:pPr>
        <w:rPr>
          <w:rFonts w:ascii="Arial" w:hAnsi="Arial" w:cs="Arial"/>
          <w:sz w:val="28"/>
        </w:rPr>
      </w:pPr>
      <w:r>
        <w:rPr>
          <w:rFonts w:hint="eastAsia" w:ascii="Arial" w:hAnsi="Arial" w:cs="Arial"/>
          <w:sz w:val="28"/>
        </w:rPr>
        <w:t>户名：北京康正国际资产评估有限公司</w:t>
      </w:r>
    </w:p>
    <w:p>
      <w:pPr>
        <w:rPr>
          <w:rFonts w:ascii="Arial" w:hAnsi="Arial" w:cs="Arial"/>
          <w:sz w:val="28"/>
        </w:rPr>
      </w:pPr>
      <w:r>
        <w:rPr>
          <w:rFonts w:hint="eastAsia" w:ascii="Arial" w:hAnsi="Arial" w:cs="Arial"/>
          <w:sz w:val="28"/>
        </w:rPr>
        <w:t>纳税人识别号：911101086851016636</w:t>
      </w:r>
    </w:p>
    <w:p>
      <w:pPr>
        <w:rPr>
          <w:rFonts w:ascii="Arial" w:hAnsi="Arial" w:cs="Arial"/>
          <w:sz w:val="28"/>
        </w:rPr>
      </w:pPr>
      <w:r>
        <w:rPr>
          <w:rFonts w:hint="eastAsia" w:ascii="Arial" w:hAnsi="Arial" w:cs="Arial"/>
          <w:sz w:val="28"/>
        </w:rPr>
        <w:t>开户行：交通银行北京中轴路支行</w:t>
      </w:r>
    </w:p>
    <w:p>
      <w:pPr>
        <w:rPr>
          <w:rFonts w:ascii="Arial" w:hAnsi="Arial" w:cs="Arial"/>
          <w:sz w:val="28"/>
        </w:rPr>
      </w:pPr>
      <w:r>
        <w:rPr>
          <w:rFonts w:hint="eastAsia" w:ascii="Arial" w:hAnsi="Arial" w:cs="Arial"/>
          <w:sz w:val="28"/>
        </w:rPr>
        <w:t>开户账号：110060739018010013379</w:t>
      </w:r>
    </w:p>
    <w:p>
      <w:pPr>
        <w:rPr>
          <w:rFonts w:ascii="Arial" w:hAnsi="Arial" w:cs="Arial"/>
          <w:sz w:val="28"/>
        </w:rPr>
      </w:pPr>
      <w:r>
        <w:rPr>
          <w:rFonts w:hint="eastAsia" w:ascii="Arial" w:hAnsi="Arial" w:cs="Arial"/>
          <w:sz w:val="28"/>
        </w:rPr>
        <w:t>地址：北京市海淀区知春路51号慎昌大厦5840室</w:t>
      </w:r>
    </w:p>
    <w:p>
      <w:pPr>
        <w:rPr>
          <w:rFonts w:ascii="Arial" w:hAnsi="Arial" w:cs="Arial"/>
          <w:sz w:val="28"/>
        </w:rPr>
      </w:pPr>
      <w:r>
        <w:rPr>
          <w:rFonts w:hint="eastAsia" w:ascii="Arial" w:hAnsi="Arial" w:cs="Arial"/>
          <w:sz w:val="28"/>
        </w:rPr>
        <w:t>电话：82251518</w:t>
      </w: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DejaVu Sans">
    <w:altName w:val="苹方-简"/>
    <w:panose1 w:val="02020603050405020304"/>
    <w:charset w:val="00"/>
    <w:family w:val="roman"/>
    <w:pitch w:val="default"/>
    <w:sig w:usb0="20007A87" w:usb1="80000000" w:usb2="00000008" w:usb3="00000000" w:csb0="000001FF" w:csb1="00000000"/>
  </w:font>
  <w:font w:name="方正书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方正黑体_GBK">
    <w:altName w:val="苹方-简"/>
    <w:panose1 w:val="02000000000000000000"/>
    <w:charset w:val="00"/>
    <w:family w:val="auto"/>
    <w:pitch w:val="default"/>
    <w:sig w:usb0="00000001" w:usb1="08000000" w:usb2="00000000" w:usb3="00000000" w:csb0="00040000" w:csb1="00000000"/>
  </w:font>
  <w:font w:name="Cambria">
    <w:altName w:val="苹方-简"/>
    <w:panose1 w:val="02040503050406030204"/>
    <w:charset w:val="00"/>
    <w:family w:val="roman"/>
    <w:pitch w:val="default"/>
    <w:sig w:usb0="00000000" w:usb1="00000000" w:usb2="00000000" w:usb3="00000000" w:csb0="0000019F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苹方-简">
    <w:panose1 w:val="020B0400000000000000"/>
    <w:charset w:val="86"/>
    <w:family w:val="auto"/>
    <w:pitch w:val="default"/>
    <w:sig w:usb0="A00002FF" w:usb1="7ACFFDFB" w:usb2="00000017" w:usb3="00000000" w:csb0="00040001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Arial">
    <w:panose1 w:val="020B0604020202090204"/>
    <w:charset w:val="00"/>
    <w:family w:val="swiss"/>
    <w:pitch w:val="default"/>
    <w:sig w:usb0="E0000AFF" w:usb1="00007843" w:usb2="00000001" w:usb3="00000000" w:csb0="400001BF" w:csb1="DFF70000"/>
  </w:font>
  <w:font w:name="冬青黑体简体中文">
    <w:panose1 w:val="020B0300000000000000"/>
    <w:charset w:val="86"/>
    <w:family w:val="auto"/>
    <w:pitch w:val="default"/>
    <w:sig w:usb0="A00002BF" w:usb1="1ACF7CFA" w:usb2="00000016" w:usb3="00000000" w:csb0="00060007" w:csb1="00000000"/>
  </w:font>
  <w:font w:name="PingFangHK">
    <w:altName w:val="苹方-简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Tahoma">
    <w:panose1 w:val="020B0804030504040204"/>
    <w:charset w:val="00"/>
    <w:family w:val="auto"/>
    <w:pitch w:val="default"/>
    <w:sig w:usb0="E1002A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0"/>
    </w:sdtPr>
    <w:sdtContent>
      <w:sdt>
        <w:sdtPr>
          <w:id w:val="0"/>
        </w:sdtPr>
        <w:sdtContent>
          <w:p>
            <w:pPr>
              <w:pStyle w:val="4"/>
              <w:jc w:val="center"/>
            </w:pPr>
            <w:r>
              <w:rPr>
                <w:lang w:val="zh-CN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>
    <w:pPr>
      <w:pStyle w:val="4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2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00170509"/>
    <w:rsid w:val="00000E8D"/>
    <w:rsid w:val="00003178"/>
    <w:rsid w:val="00003925"/>
    <w:rsid w:val="000064D7"/>
    <w:rsid w:val="0000714F"/>
    <w:rsid w:val="0000728D"/>
    <w:rsid w:val="00007BFF"/>
    <w:rsid w:val="00010743"/>
    <w:rsid w:val="00012877"/>
    <w:rsid w:val="000141CA"/>
    <w:rsid w:val="00021CE5"/>
    <w:rsid w:val="00022CED"/>
    <w:rsid w:val="0002354E"/>
    <w:rsid w:val="0002403C"/>
    <w:rsid w:val="00024BF5"/>
    <w:rsid w:val="00025708"/>
    <w:rsid w:val="00030862"/>
    <w:rsid w:val="000327C2"/>
    <w:rsid w:val="00032A47"/>
    <w:rsid w:val="0003454D"/>
    <w:rsid w:val="00035F6F"/>
    <w:rsid w:val="000527AD"/>
    <w:rsid w:val="000562AA"/>
    <w:rsid w:val="000567A8"/>
    <w:rsid w:val="00060A85"/>
    <w:rsid w:val="000627B0"/>
    <w:rsid w:val="00063F3A"/>
    <w:rsid w:val="000641F0"/>
    <w:rsid w:val="000678E1"/>
    <w:rsid w:val="00072B41"/>
    <w:rsid w:val="0007583D"/>
    <w:rsid w:val="00075966"/>
    <w:rsid w:val="000815DE"/>
    <w:rsid w:val="00082BF2"/>
    <w:rsid w:val="00083B47"/>
    <w:rsid w:val="00086C1D"/>
    <w:rsid w:val="00086F5D"/>
    <w:rsid w:val="00090CB3"/>
    <w:rsid w:val="0009172E"/>
    <w:rsid w:val="000947CA"/>
    <w:rsid w:val="00097696"/>
    <w:rsid w:val="000978A7"/>
    <w:rsid w:val="00097AFF"/>
    <w:rsid w:val="000A71BE"/>
    <w:rsid w:val="000A756A"/>
    <w:rsid w:val="000A761F"/>
    <w:rsid w:val="000A797C"/>
    <w:rsid w:val="000B2E69"/>
    <w:rsid w:val="000C2764"/>
    <w:rsid w:val="000C43DB"/>
    <w:rsid w:val="000C514C"/>
    <w:rsid w:val="000C7F17"/>
    <w:rsid w:val="000D1BD0"/>
    <w:rsid w:val="000D3228"/>
    <w:rsid w:val="000D33B5"/>
    <w:rsid w:val="000D3FD0"/>
    <w:rsid w:val="000D7530"/>
    <w:rsid w:val="000E1C18"/>
    <w:rsid w:val="000E4ACA"/>
    <w:rsid w:val="000E6617"/>
    <w:rsid w:val="000E6D26"/>
    <w:rsid w:val="000F0314"/>
    <w:rsid w:val="000F5899"/>
    <w:rsid w:val="000F5D79"/>
    <w:rsid w:val="000F5F75"/>
    <w:rsid w:val="000F6CCD"/>
    <w:rsid w:val="001019BC"/>
    <w:rsid w:val="001030B3"/>
    <w:rsid w:val="00104B48"/>
    <w:rsid w:val="001053B0"/>
    <w:rsid w:val="0010601A"/>
    <w:rsid w:val="0010634B"/>
    <w:rsid w:val="00106721"/>
    <w:rsid w:val="001067A8"/>
    <w:rsid w:val="001078C2"/>
    <w:rsid w:val="00107C01"/>
    <w:rsid w:val="0011124D"/>
    <w:rsid w:val="0011270E"/>
    <w:rsid w:val="00113894"/>
    <w:rsid w:val="001160A8"/>
    <w:rsid w:val="00116115"/>
    <w:rsid w:val="00116248"/>
    <w:rsid w:val="00121A63"/>
    <w:rsid w:val="00121AE7"/>
    <w:rsid w:val="00122AC2"/>
    <w:rsid w:val="0012472C"/>
    <w:rsid w:val="00125518"/>
    <w:rsid w:val="00134CA0"/>
    <w:rsid w:val="001352E5"/>
    <w:rsid w:val="00135CD6"/>
    <w:rsid w:val="00135D12"/>
    <w:rsid w:val="001401BB"/>
    <w:rsid w:val="001403ED"/>
    <w:rsid w:val="001412A5"/>
    <w:rsid w:val="0014155C"/>
    <w:rsid w:val="00141C42"/>
    <w:rsid w:val="00143E05"/>
    <w:rsid w:val="0014456D"/>
    <w:rsid w:val="001449BB"/>
    <w:rsid w:val="00147FFD"/>
    <w:rsid w:val="00152B92"/>
    <w:rsid w:val="00152BD0"/>
    <w:rsid w:val="001533FC"/>
    <w:rsid w:val="00153477"/>
    <w:rsid w:val="00154AB6"/>
    <w:rsid w:val="00157523"/>
    <w:rsid w:val="00160534"/>
    <w:rsid w:val="0016228D"/>
    <w:rsid w:val="0016242E"/>
    <w:rsid w:val="001648B1"/>
    <w:rsid w:val="00170509"/>
    <w:rsid w:val="001720B8"/>
    <w:rsid w:val="001734EF"/>
    <w:rsid w:val="00173848"/>
    <w:rsid w:val="001739A1"/>
    <w:rsid w:val="00173FAE"/>
    <w:rsid w:val="0017501B"/>
    <w:rsid w:val="0017610A"/>
    <w:rsid w:val="00177478"/>
    <w:rsid w:val="001777F6"/>
    <w:rsid w:val="0018234E"/>
    <w:rsid w:val="00183307"/>
    <w:rsid w:val="001876FB"/>
    <w:rsid w:val="00191B23"/>
    <w:rsid w:val="00192B34"/>
    <w:rsid w:val="00196763"/>
    <w:rsid w:val="00197217"/>
    <w:rsid w:val="00197FC0"/>
    <w:rsid w:val="001A39B2"/>
    <w:rsid w:val="001A6A75"/>
    <w:rsid w:val="001B2FE0"/>
    <w:rsid w:val="001B75EA"/>
    <w:rsid w:val="001C1E9C"/>
    <w:rsid w:val="001C2D92"/>
    <w:rsid w:val="001C40AE"/>
    <w:rsid w:val="001C4D2F"/>
    <w:rsid w:val="001D081A"/>
    <w:rsid w:val="001D2C34"/>
    <w:rsid w:val="001D3809"/>
    <w:rsid w:val="001D3838"/>
    <w:rsid w:val="001D47AF"/>
    <w:rsid w:val="001D7BB5"/>
    <w:rsid w:val="001E2146"/>
    <w:rsid w:val="001E25AC"/>
    <w:rsid w:val="001E2F8E"/>
    <w:rsid w:val="001E638C"/>
    <w:rsid w:val="001E7259"/>
    <w:rsid w:val="00201391"/>
    <w:rsid w:val="0020781D"/>
    <w:rsid w:val="00215008"/>
    <w:rsid w:val="00215B6A"/>
    <w:rsid w:val="00225902"/>
    <w:rsid w:val="00234158"/>
    <w:rsid w:val="00234ED5"/>
    <w:rsid w:val="00236A26"/>
    <w:rsid w:val="00240593"/>
    <w:rsid w:val="002444D2"/>
    <w:rsid w:val="00244FE5"/>
    <w:rsid w:val="00245C20"/>
    <w:rsid w:val="002508DE"/>
    <w:rsid w:val="00251E03"/>
    <w:rsid w:val="00251FFE"/>
    <w:rsid w:val="00253C6D"/>
    <w:rsid w:val="00254FE8"/>
    <w:rsid w:val="00255F70"/>
    <w:rsid w:val="00256CA9"/>
    <w:rsid w:val="00262458"/>
    <w:rsid w:val="00263209"/>
    <w:rsid w:val="00270646"/>
    <w:rsid w:val="00272E28"/>
    <w:rsid w:val="0027326A"/>
    <w:rsid w:val="00273D92"/>
    <w:rsid w:val="00273DFE"/>
    <w:rsid w:val="00273FF7"/>
    <w:rsid w:val="002741ED"/>
    <w:rsid w:val="00276939"/>
    <w:rsid w:val="00282B3D"/>
    <w:rsid w:val="0028652E"/>
    <w:rsid w:val="00287F0C"/>
    <w:rsid w:val="002901FA"/>
    <w:rsid w:val="00290896"/>
    <w:rsid w:val="00291C95"/>
    <w:rsid w:val="0029613B"/>
    <w:rsid w:val="0029640D"/>
    <w:rsid w:val="002A25AF"/>
    <w:rsid w:val="002A57C8"/>
    <w:rsid w:val="002A5846"/>
    <w:rsid w:val="002A5E43"/>
    <w:rsid w:val="002A6ECC"/>
    <w:rsid w:val="002B02B0"/>
    <w:rsid w:val="002B1BB5"/>
    <w:rsid w:val="002B2CDF"/>
    <w:rsid w:val="002B378B"/>
    <w:rsid w:val="002B3F7C"/>
    <w:rsid w:val="002B5272"/>
    <w:rsid w:val="002C268B"/>
    <w:rsid w:val="002C2DA5"/>
    <w:rsid w:val="002C3076"/>
    <w:rsid w:val="002C3815"/>
    <w:rsid w:val="002C574B"/>
    <w:rsid w:val="002C630F"/>
    <w:rsid w:val="002D155E"/>
    <w:rsid w:val="002D1627"/>
    <w:rsid w:val="002D4CF9"/>
    <w:rsid w:val="002E07F0"/>
    <w:rsid w:val="002E0CA5"/>
    <w:rsid w:val="002E5EED"/>
    <w:rsid w:val="002E60EF"/>
    <w:rsid w:val="002F1244"/>
    <w:rsid w:val="002F1E3E"/>
    <w:rsid w:val="002F4017"/>
    <w:rsid w:val="002F4FD9"/>
    <w:rsid w:val="003006B4"/>
    <w:rsid w:val="00301438"/>
    <w:rsid w:val="00303F90"/>
    <w:rsid w:val="003051EF"/>
    <w:rsid w:val="0030529E"/>
    <w:rsid w:val="003116D8"/>
    <w:rsid w:val="0031284D"/>
    <w:rsid w:val="00314B7B"/>
    <w:rsid w:val="00314EE6"/>
    <w:rsid w:val="003206E2"/>
    <w:rsid w:val="00321B14"/>
    <w:rsid w:val="0032386D"/>
    <w:rsid w:val="0033069A"/>
    <w:rsid w:val="00330BCF"/>
    <w:rsid w:val="00331B8C"/>
    <w:rsid w:val="00331C10"/>
    <w:rsid w:val="00334389"/>
    <w:rsid w:val="00335F3C"/>
    <w:rsid w:val="00341AA2"/>
    <w:rsid w:val="00342B36"/>
    <w:rsid w:val="00344236"/>
    <w:rsid w:val="003448BB"/>
    <w:rsid w:val="00346737"/>
    <w:rsid w:val="003512D5"/>
    <w:rsid w:val="003523C8"/>
    <w:rsid w:val="00354155"/>
    <w:rsid w:val="00356228"/>
    <w:rsid w:val="00356810"/>
    <w:rsid w:val="00360868"/>
    <w:rsid w:val="00361CA4"/>
    <w:rsid w:val="00362982"/>
    <w:rsid w:val="00362A34"/>
    <w:rsid w:val="00366E3D"/>
    <w:rsid w:val="00371696"/>
    <w:rsid w:val="00372B93"/>
    <w:rsid w:val="00374AAB"/>
    <w:rsid w:val="00374DA4"/>
    <w:rsid w:val="00374EAF"/>
    <w:rsid w:val="00384312"/>
    <w:rsid w:val="00384D40"/>
    <w:rsid w:val="00391649"/>
    <w:rsid w:val="00394731"/>
    <w:rsid w:val="00395557"/>
    <w:rsid w:val="00397D0B"/>
    <w:rsid w:val="003A0945"/>
    <w:rsid w:val="003A14C6"/>
    <w:rsid w:val="003A160E"/>
    <w:rsid w:val="003A210D"/>
    <w:rsid w:val="003A497C"/>
    <w:rsid w:val="003A568E"/>
    <w:rsid w:val="003A5E33"/>
    <w:rsid w:val="003B48AD"/>
    <w:rsid w:val="003B4B69"/>
    <w:rsid w:val="003C5517"/>
    <w:rsid w:val="003C5EE6"/>
    <w:rsid w:val="003C5FC3"/>
    <w:rsid w:val="003C6506"/>
    <w:rsid w:val="003D1C88"/>
    <w:rsid w:val="003D3149"/>
    <w:rsid w:val="003D3C60"/>
    <w:rsid w:val="003D4DB6"/>
    <w:rsid w:val="003D4EA3"/>
    <w:rsid w:val="003D5548"/>
    <w:rsid w:val="003D69D3"/>
    <w:rsid w:val="003D7727"/>
    <w:rsid w:val="003D77B7"/>
    <w:rsid w:val="003D7CDE"/>
    <w:rsid w:val="003E0158"/>
    <w:rsid w:val="003E0CF4"/>
    <w:rsid w:val="003E4ADB"/>
    <w:rsid w:val="003E4E59"/>
    <w:rsid w:val="003F104B"/>
    <w:rsid w:val="003F1843"/>
    <w:rsid w:val="003F1F9F"/>
    <w:rsid w:val="003F7971"/>
    <w:rsid w:val="0040018B"/>
    <w:rsid w:val="004024E6"/>
    <w:rsid w:val="0040452F"/>
    <w:rsid w:val="004110D4"/>
    <w:rsid w:val="004138EC"/>
    <w:rsid w:val="004141D4"/>
    <w:rsid w:val="00414506"/>
    <w:rsid w:val="0041551E"/>
    <w:rsid w:val="00416507"/>
    <w:rsid w:val="00417A57"/>
    <w:rsid w:val="00422509"/>
    <w:rsid w:val="00425755"/>
    <w:rsid w:val="004272DC"/>
    <w:rsid w:val="00432918"/>
    <w:rsid w:val="004345A5"/>
    <w:rsid w:val="004359BF"/>
    <w:rsid w:val="00440559"/>
    <w:rsid w:val="00444CAB"/>
    <w:rsid w:val="00445C2D"/>
    <w:rsid w:val="0044621B"/>
    <w:rsid w:val="00447378"/>
    <w:rsid w:val="004508C2"/>
    <w:rsid w:val="00451C81"/>
    <w:rsid w:val="00452180"/>
    <w:rsid w:val="0045312F"/>
    <w:rsid w:val="00456703"/>
    <w:rsid w:val="00460856"/>
    <w:rsid w:val="00460C1A"/>
    <w:rsid w:val="00461086"/>
    <w:rsid w:val="0046258F"/>
    <w:rsid w:val="00462C70"/>
    <w:rsid w:val="00464DB3"/>
    <w:rsid w:val="00466B8D"/>
    <w:rsid w:val="004673DA"/>
    <w:rsid w:val="004723D5"/>
    <w:rsid w:val="00473948"/>
    <w:rsid w:val="00474393"/>
    <w:rsid w:val="00475BE0"/>
    <w:rsid w:val="00475FB8"/>
    <w:rsid w:val="0048286C"/>
    <w:rsid w:val="00485F1A"/>
    <w:rsid w:val="004906DB"/>
    <w:rsid w:val="00493040"/>
    <w:rsid w:val="004934DE"/>
    <w:rsid w:val="004959DD"/>
    <w:rsid w:val="00496074"/>
    <w:rsid w:val="00496C8D"/>
    <w:rsid w:val="004A3BBD"/>
    <w:rsid w:val="004A567C"/>
    <w:rsid w:val="004A6473"/>
    <w:rsid w:val="004A7065"/>
    <w:rsid w:val="004A733A"/>
    <w:rsid w:val="004A76BB"/>
    <w:rsid w:val="004B28EE"/>
    <w:rsid w:val="004B3715"/>
    <w:rsid w:val="004B4704"/>
    <w:rsid w:val="004C03B4"/>
    <w:rsid w:val="004C187E"/>
    <w:rsid w:val="004C3F0C"/>
    <w:rsid w:val="004C476C"/>
    <w:rsid w:val="004C4A64"/>
    <w:rsid w:val="004D1C57"/>
    <w:rsid w:val="004D6003"/>
    <w:rsid w:val="004D7061"/>
    <w:rsid w:val="004D7863"/>
    <w:rsid w:val="004E2509"/>
    <w:rsid w:val="004E2C36"/>
    <w:rsid w:val="004E4469"/>
    <w:rsid w:val="004E4BF9"/>
    <w:rsid w:val="004F07F0"/>
    <w:rsid w:val="004F09E8"/>
    <w:rsid w:val="004F594F"/>
    <w:rsid w:val="004F70E1"/>
    <w:rsid w:val="004F74FA"/>
    <w:rsid w:val="0050014B"/>
    <w:rsid w:val="00501116"/>
    <w:rsid w:val="00503FE3"/>
    <w:rsid w:val="00504CE6"/>
    <w:rsid w:val="00505070"/>
    <w:rsid w:val="00506A5D"/>
    <w:rsid w:val="00507950"/>
    <w:rsid w:val="00507EEE"/>
    <w:rsid w:val="00507EFA"/>
    <w:rsid w:val="00511AE9"/>
    <w:rsid w:val="00514A38"/>
    <w:rsid w:val="00515F48"/>
    <w:rsid w:val="00520AC9"/>
    <w:rsid w:val="005233AC"/>
    <w:rsid w:val="00524485"/>
    <w:rsid w:val="005251A3"/>
    <w:rsid w:val="00527C82"/>
    <w:rsid w:val="0053422E"/>
    <w:rsid w:val="00536880"/>
    <w:rsid w:val="00541B8D"/>
    <w:rsid w:val="00542238"/>
    <w:rsid w:val="005424F7"/>
    <w:rsid w:val="00543376"/>
    <w:rsid w:val="00543DE7"/>
    <w:rsid w:val="005440C5"/>
    <w:rsid w:val="00545EBF"/>
    <w:rsid w:val="00545FAE"/>
    <w:rsid w:val="00546702"/>
    <w:rsid w:val="00546956"/>
    <w:rsid w:val="00550969"/>
    <w:rsid w:val="005520C9"/>
    <w:rsid w:val="0055216A"/>
    <w:rsid w:val="00553877"/>
    <w:rsid w:val="00554314"/>
    <w:rsid w:val="005548B1"/>
    <w:rsid w:val="00555034"/>
    <w:rsid w:val="00555048"/>
    <w:rsid w:val="00561B39"/>
    <w:rsid w:val="00563C92"/>
    <w:rsid w:val="005661D1"/>
    <w:rsid w:val="005713C9"/>
    <w:rsid w:val="0057218A"/>
    <w:rsid w:val="00572D53"/>
    <w:rsid w:val="00573BC2"/>
    <w:rsid w:val="0057415A"/>
    <w:rsid w:val="00575133"/>
    <w:rsid w:val="00576412"/>
    <w:rsid w:val="0057663A"/>
    <w:rsid w:val="005766D8"/>
    <w:rsid w:val="00577817"/>
    <w:rsid w:val="00581DA9"/>
    <w:rsid w:val="005820D7"/>
    <w:rsid w:val="00583A8B"/>
    <w:rsid w:val="00584844"/>
    <w:rsid w:val="0058605E"/>
    <w:rsid w:val="00590FA2"/>
    <w:rsid w:val="00596BE6"/>
    <w:rsid w:val="00597701"/>
    <w:rsid w:val="00597D00"/>
    <w:rsid w:val="005A119B"/>
    <w:rsid w:val="005A3BCB"/>
    <w:rsid w:val="005A6376"/>
    <w:rsid w:val="005A70F2"/>
    <w:rsid w:val="005B1327"/>
    <w:rsid w:val="005B13C3"/>
    <w:rsid w:val="005B4543"/>
    <w:rsid w:val="005B54CD"/>
    <w:rsid w:val="005C1A0C"/>
    <w:rsid w:val="005D37F9"/>
    <w:rsid w:val="005D4912"/>
    <w:rsid w:val="005D6139"/>
    <w:rsid w:val="005D6161"/>
    <w:rsid w:val="005D76A4"/>
    <w:rsid w:val="005E31B0"/>
    <w:rsid w:val="005E60A3"/>
    <w:rsid w:val="005E62F2"/>
    <w:rsid w:val="005E7E8E"/>
    <w:rsid w:val="005F223B"/>
    <w:rsid w:val="005F49B9"/>
    <w:rsid w:val="005F6A33"/>
    <w:rsid w:val="00600F84"/>
    <w:rsid w:val="00605A24"/>
    <w:rsid w:val="00607672"/>
    <w:rsid w:val="0061641B"/>
    <w:rsid w:val="00616EFD"/>
    <w:rsid w:val="00617C7F"/>
    <w:rsid w:val="00617FAB"/>
    <w:rsid w:val="0062115A"/>
    <w:rsid w:val="0062218C"/>
    <w:rsid w:val="00623E00"/>
    <w:rsid w:val="00624704"/>
    <w:rsid w:val="0063037A"/>
    <w:rsid w:val="00634121"/>
    <w:rsid w:val="00635D8D"/>
    <w:rsid w:val="006376A9"/>
    <w:rsid w:val="00637C0A"/>
    <w:rsid w:val="006420C7"/>
    <w:rsid w:val="006423BD"/>
    <w:rsid w:val="00643299"/>
    <w:rsid w:val="00644CB3"/>
    <w:rsid w:val="006455C5"/>
    <w:rsid w:val="0064678E"/>
    <w:rsid w:val="00653745"/>
    <w:rsid w:val="006539B8"/>
    <w:rsid w:val="006563F1"/>
    <w:rsid w:val="0065653E"/>
    <w:rsid w:val="0066624E"/>
    <w:rsid w:val="00670DD4"/>
    <w:rsid w:val="006713FD"/>
    <w:rsid w:val="00673AA5"/>
    <w:rsid w:val="006804D2"/>
    <w:rsid w:val="006848EC"/>
    <w:rsid w:val="00684E1D"/>
    <w:rsid w:val="006A0FE0"/>
    <w:rsid w:val="006A166C"/>
    <w:rsid w:val="006A4BE4"/>
    <w:rsid w:val="006A5F5E"/>
    <w:rsid w:val="006B00FB"/>
    <w:rsid w:val="006B14B8"/>
    <w:rsid w:val="006B2669"/>
    <w:rsid w:val="006B3F24"/>
    <w:rsid w:val="006B4A41"/>
    <w:rsid w:val="006C0A89"/>
    <w:rsid w:val="006C0FF0"/>
    <w:rsid w:val="006C1424"/>
    <w:rsid w:val="006C4AD0"/>
    <w:rsid w:val="006C7865"/>
    <w:rsid w:val="006D1FFF"/>
    <w:rsid w:val="006D4BD5"/>
    <w:rsid w:val="006D6970"/>
    <w:rsid w:val="006D6EA8"/>
    <w:rsid w:val="006D74FE"/>
    <w:rsid w:val="006E2778"/>
    <w:rsid w:val="006E49EE"/>
    <w:rsid w:val="006E706E"/>
    <w:rsid w:val="006F09CD"/>
    <w:rsid w:val="006F5888"/>
    <w:rsid w:val="006F5BBB"/>
    <w:rsid w:val="006F659D"/>
    <w:rsid w:val="00701669"/>
    <w:rsid w:val="00701ADD"/>
    <w:rsid w:val="007137C2"/>
    <w:rsid w:val="00720613"/>
    <w:rsid w:val="00721819"/>
    <w:rsid w:val="00723580"/>
    <w:rsid w:val="00724D56"/>
    <w:rsid w:val="00732AD0"/>
    <w:rsid w:val="00733C32"/>
    <w:rsid w:val="00735A48"/>
    <w:rsid w:val="00736F6F"/>
    <w:rsid w:val="00737593"/>
    <w:rsid w:val="00741A73"/>
    <w:rsid w:val="007449BE"/>
    <w:rsid w:val="00747F1D"/>
    <w:rsid w:val="007501AA"/>
    <w:rsid w:val="00750E54"/>
    <w:rsid w:val="00752355"/>
    <w:rsid w:val="00752EA3"/>
    <w:rsid w:val="00753927"/>
    <w:rsid w:val="007539CA"/>
    <w:rsid w:val="007547D3"/>
    <w:rsid w:val="0075783A"/>
    <w:rsid w:val="007611BA"/>
    <w:rsid w:val="00762571"/>
    <w:rsid w:val="00764CFD"/>
    <w:rsid w:val="007666C0"/>
    <w:rsid w:val="00767128"/>
    <w:rsid w:val="00771F48"/>
    <w:rsid w:val="00773998"/>
    <w:rsid w:val="00773ACA"/>
    <w:rsid w:val="00773D64"/>
    <w:rsid w:val="00773E72"/>
    <w:rsid w:val="007764F0"/>
    <w:rsid w:val="0077752E"/>
    <w:rsid w:val="00780FB7"/>
    <w:rsid w:val="00786413"/>
    <w:rsid w:val="00793976"/>
    <w:rsid w:val="007962BA"/>
    <w:rsid w:val="00796F60"/>
    <w:rsid w:val="007A1318"/>
    <w:rsid w:val="007A1830"/>
    <w:rsid w:val="007A3456"/>
    <w:rsid w:val="007A368F"/>
    <w:rsid w:val="007A383E"/>
    <w:rsid w:val="007A4305"/>
    <w:rsid w:val="007B0391"/>
    <w:rsid w:val="007B56CD"/>
    <w:rsid w:val="007C04D3"/>
    <w:rsid w:val="007C1CED"/>
    <w:rsid w:val="007C2883"/>
    <w:rsid w:val="007C7A70"/>
    <w:rsid w:val="007D00A8"/>
    <w:rsid w:val="007D46ED"/>
    <w:rsid w:val="007D6493"/>
    <w:rsid w:val="007D6F47"/>
    <w:rsid w:val="007E207A"/>
    <w:rsid w:val="007E2A7D"/>
    <w:rsid w:val="007E57B5"/>
    <w:rsid w:val="007E7068"/>
    <w:rsid w:val="007E7EA2"/>
    <w:rsid w:val="007F1EE1"/>
    <w:rsid w:val="007F286F"/>
    <w:rsid w:val="007F3AC1"/>
    <w:rsid w:val="007F3D1B"/>
    <w:rsid w:val="007F517B"/>
    <w:rsid w:val="007F7920"/>
    <w:rsid w:val="00803141"/>
    <w:rsid w:val="008058A2"/>
    <w:rsid w:val="00805D6E"/>
    <w:rsid w:val="00806BD9"/>
    <w:rsid w:val="008118BC"/>
    <w:rsid w:val="008123DE"/>
    <w:rsid w:val="00812D80"/>
    <w:rsid w:val="0081355B"/>
    <w:rsid w:val="008161D4"/>
    <w:rsid w:val="00816C5A"/>
    <w:rsid w:val="0081709A"/>
    <w:rsid w:val="00821DFA"/>
    <w:rsid w:val="0082532C"/>
    <w:rsid w:val="00831209"/>
    <w:rsid w:val="00836221"/>
    <w:rsid w:val="00836DAD"/>
    <w:rsid w:val="00846851"/>
    <w:rsid w:val="00851351"/>
    <w:rsid w:val="00851B61"/>
    <w:rsid w:val="00853E16"/>
    <w:rsid w:val="00854AD7"/>
    <w:rsid w:val="00855263"/>
    <w:rsid w:val="008558D3"/>
    <w:rsid w:val="008600BF"/>
    <w:rsid w:val="008604A0"/>
    <w:rsid w:val="00861B2E"/>
    <w:rsid w:val="00861EE9"/>
    <w:rsid w:val="008647A8"/>
    <w:rsid w:val="00864C19"/>
    <w:rsid w:val="00867129"/>
    <w:rsid w:val="0087091B"/>
    <w:rsid w:val="00875032"/>
    <w:rsid w:val="00876DF8"/>
    <w:rsid w:val="008772B0"/>
    <w:rsid w:val="00880BC8"/>
    <w:rsid w:val="008827D0"/>
    <w:rsid w:val="008853EA"/>
    <w:rsid w:val="008854B2"/>
    <w:rsid w:val="008859DC"/>
    <w:rsid w:val="00885A9A"/>
    <w:rsid w:val="00885D80"/>
    <w:rsid w:val="00887372"/>
    <w:rsid w:val="0089582C"/>
    <w:rsid w:val="0089613C"/>
    <w:rsid w:val="008973FC"/>
    <w:rsid w:val="008A0141"/>
    <w:rsid w:val="008A2C3B"/>
    <w:rsid w:val="008A31F3"/>
    <w:rsid w:val="008A48E3"/>
    <w:rsid w:val="008A64B5"/>
    <w:rsid w:val="008B0AD2"/>
    <w:rsid w:val="008B0CA8"/>
    <w:rsid w:val="008B1651"/>
    <w:rsid w:val="008B3350"/>
    <w:rsid w:val="008B3EF2"/>
    <w:rsid w:val="008B5ACA"/>
    <w:rsid w:val="008C249B"/>
    <w:rsid w:val="008C3B27"/>
    <w:rsid w:val="008C4367"/>
    <w:rsid w:val="008C4A90"/>
    <w:rsid w:val="008C5B50"/>
    <w:rsid w:val="008C603A"/>
    <w:rsid w:val="008C70F8"/>
    <w:rsid w:val="008D2090"/>
    <w:rsid w:val="008D5569"/>
    <w:rsid w:val="008E031C"/>
    <w:rsid w:val="008E26A2"/>
    <w:rsid w:val="008E28E4"/>
    <w:rsid w:val="008E4CBC"/>
    <w:rsid w:val="008E73B5"/>
    <w:rsid w:val="008F3370"/>
    <w:rsid w:val="008F3D9D"/>
    <w:rsid w:val="008F4B57"/>
    <w:rsid w:val="008F5D64"/>
    <w:rsid w:val="008F7A13"/>
    <w:rsid w:val="00901396"/>
    <w:rsid w:val="00902103"/>
    <w:rsid w:val="009025CD"/>
    <w:rsid w:val="00903498"/>
    <w:rsid w:val="009035B7"/>
    <w:rsid w:val="009041AE"/>
    <w:rsid w:val="00904F68"/>
    <w:rsid w:val="00905A55"/>
    <w:rsid w:val="00905CC5"/>
    <w:rsid w:val="00907C8A"/>
    <w:rsid w:val="00911E53"/>
    <w:rsid w:val="00913C95"/>
    <w:rsid w:val="00914B46"/>
    <w:rsid w:val="00915D60"/>
    <w:rsid w:val="00916749"/>
    <w:rsid w:val="009169EE"/>
    <w:rsid w:val="00916DD2"/>
    <w:rsid w:val="00917F14"/>
    <w:rsid w:val="0092495B"/>
    <w:rsid w:val="00927038"/>
    <w:rsid w:val="00927E37"/>
    <w:rsid w:val="00931DDE"/>
    <w:rsid w:val="009336BF"/>
    <w:rsid w:val="0093395D"/>
    <w:rsid w:val="0093480A"/>
    <w:rsid w:val="009350CC"/>
    <w:rsid w:val="00937F81"/>
    <w:rsid w:val="00941B63"/>
    <w:rsid w:val="00944B00"/>
    <w:rsid w:val="00946FC0"/>
    <w:rsid w:val="00953DDA"/>
    <w:rsid w:val="00954451"/>
    <w:rsid w:val="0095468A"/>
    <w:rsid w:val="00954E37"/>
    <w:rsid w:val="00956190"/>
    <w:rsid w:val="0095645A"/>
    <w:rsid w:val="0095699A"/>
    <w:rsid w:val="00956E55"/>
    <w:rsid w:val="00960263"/>
    <w:rsid w:val="009627E3"/>
    <w:rsid w:val="009666E1"/>
    <w:rsid w:val="009669AB"/>
    <w:rsid w:val="0096796C"/>
    <w:rsid w:val="00976CDC"/>
    <w:rsid w:val="00981BBC"/>
    <w:rsid w:val="00982261"/>
    <w:rsid w:val="00983537"/>
    <w:rsid w:val="009849B9"/>
    <w:rsid w:val="009901B1"/>
    <w:rsid w:val="00994B87"/>
    <w:rsid w:val="009978AA"/>
    <w:rsid w:val="009A0E69"/>
    <w:rsid w:val="009A5A53"/>
    <w:rsid w:val="009A60A6"/>
    <w:rsid w:val="009B131D"/>
    <w:rsid w:val="009B2D96"/>
    <w:rsid w:val="009B4142"/>
    <w:rsid w:val="009B5AFE"/>
    <w:rsid w:val="009C3E46"/>
    <w:rsid w:val="009C5876"/>
    <w:rsid w:val="009C70D8"/>
    <w:rsid w:val="009C71C6"/>
    <w:rsid w:val="009D0233"/>
    <w:rsid w:val="009D23D0"/>
    <w:rsid w:val="009D4EC2"/>
    <w:rsid w:val="009D540D"/>
    <w:rsid w:val="009E0096"/>
    <w:rsid w:val="009E10F4"/>
    <w:rsid w:val="009E2A3A"/>
    <w:rsid w:val="009E5EB8"/>
    <w:rsid w:val="009E5FC1"/>
    <w:rsid w:val="009E6747"/>
    <w:rsid w:val="009E6802"/>
    <w:rsid w:val="009F2FD0"/>
    <w:rsid w:val="009F3A89"/>
    <w:rsid w:val="009F3AF7"/>
    <w:rsid w:val="009F4558"/>
    <w:rsid w:val="009F4B69"/>
    <w:rsid w:val="009F5B42"/>
    <w:rsid w:val="009F6C96"/>
    <w:rsid w:val="009F7322"/>
    <w:rsid w:val="009F757E"/>
    <w:rsid w:val="00A01F32"/>
    <w:rsid w:val="00A04883"/>
    <w:rsid w:val="00A10CA1"/>
    <w:rsid w:val="00A11635"/>
    <w:rsid w:val="00A13017"/>
    <w:rsid w:val="00A13C4A"/>
    <w:rsid w:val="00A170DC"/>
    <w:rsid w:val="00A24F02"/>
    <w:rsid w:val="00A26063"/>
    <w:rsid w:val="00A262DF"/>
    <w:rsid w:val="00A265F2"/>
    <w:rsid w:val="00A27F2A"/>
    <w:rsid w:val="00A31679"/>
    <w:rsid w:val="00A333EB"/>
    <w:rsid w:val="00A365C5"/>
    <w:rsid w:val="00A36E22"/>
    <w:rsid w:val="00A41963"/>
    <w:rsid w:val="00A444EF"/>
    <w:rsid w:val="00A46E3A"/>
    <w:rsid w:val="00A515D2"/>
    <w:rsid w:val="00A529F2"/>
    <w:rsid w:val="00A5468E"/>
    <w:rsid w:val="00A55FAD"/>
    <w:rsid w:val="00A577FF"/>
    <w:rsid w:val="00A609AF"/>
    <w:rsid w:val="00A61FE1"/>
    <w:rsid w:val="00A64F74"/>
    <w:rsid w:val="00A66DC1"/>
    <w:rsid w:val="00A760EA"/>
    <w:rsid w:val="00A80F3C"/>
    <w:rsid w:val="00A812A1"/>
    <w:rsid w:val="00A850AF"/>
    <w:rsid w:val="00A8646E"/>
    <w:rsid w:val="00A90B69"/>
    <w:rsid w:val="00A90CA4"/>
    <w:rsid w:val="00A92000"/>
    <w:rsid w:val="00A935CF"/>
    <w:rsid w:val="00A97A90"/>
    <w:rsid w:val="00AA0ACF"/>
    <w:rsid w:val="00AA0BA3"/>
    <w:rsid w:val="00AA2276"/>
    <w:rsid w:val="00AA3038"/>
    <w:rsid w:val="00AA32C7"/>
    <w:rsid w:val="00AA33C5"/>
    <w:rsid w:val="00AA66AC"/>
    <w:rsid w:val="00AA7075"/>
    <w:rsid w:val="00AB1047"/>
    <w:rsid w:val="00AB15BC"/>
    <w:rsid w:val="00AB5495"/>
    <w:rsid w:val="00AB57B6"/>
    <w:rsid w:val="00AB69AF"/>
    <w:rsid w:val="00AB6BAC"/>
    <w:rsid w:val="00AC019A"/>
    <w:rsid w:val="00AC1BBB"/>
    <w:rsid w:val="00AC1F0A"/>
    <w:rsid w:val="00AC2F5B"/>
    <w:rsid w:val="00AC5DBA"/>
    <w:rsid w:val="00AC6C97"/>
    <w:rsid w:val="00AD1BBD"/>
    <w:rsid w:val="00AD2494"/>
    <w:rsid w:val="00AD274B"/>
    <w:rsid w:val="00AE18D0"/>
    <w:rsid w:val="00AE1912"/>
    <w:rsid w:val="00AE3FF3"/>
    <w:rsid w:val="00AE4176"/>
    <w:rsid w:val="00AE4369"/>
    <w:rsid w:val="00AE58BE"/>
    <w:rsid w:val="00AE5C61"/>
    <w:rsid w:val="00AE63AE"/>
    <w:rsid w:val="00AE6A63"/>
    <w:rsid w:val="00AE75B8"/>
    <w:rsid w:val="00AF31AA"/>
    <w:rsid w:val="00AF355E"/>
    <w:rsid w:val="00AF74F9"/>
    <w:rsid w:val="00B01902"/>
    <w:rsid w:val="00B0276F"/>
    <w:rsid w:val="00B050F5"/>
    <w:rsid w:val="00B07D8A"/>
    <w:rsid w:val="00B1127D"/>
    <w:rsid w:val="00B1149D"/>
    <w:rsid w:val="00B1273E"/>
    <w:rsid w:val="00B13F96"/>
    <w:rsid w:val="00B17806"/>
    <w:rsid w:val="00B178EA"/>
    <w:rsid w:val="00B21C8E"/>
    <w:rsid w:val="00B21E44"/>
    <w:rsid w:val="00B24CCF"/>
    <w:rsid w:val="00B25AD0"/>
    <w:rsid w:val="00B2799E"/>
    <w:rsid w:val="00B348F0"/>
    <w:rsid w:val="00B36F5C"/>
    <w:rsid w:val="00B401BC"/>
    <w:rsid w:val="00B43F0A"/>
    <w:rsid w:val="00B445C5"/>
    <w:rsid w:val="00B451F6"/>
    <w:rsid w:val="00B45247"/>
    <w:rsid w:val="00B46309"/>
    <w:rsid w:val="00B5247D"/>
    <w:rsid w:val="00B52AEE"/>
    <w:rsid w:val="00B60D3A"/>
    <w:rsid w:val="00B62144"/>
    <w:rsid w:val="00B627CE"/>
    <w:rsid w:val="00B6505F"/>
    <w:rsid w:val="00B67BE5"/>
    <w:rsid w:val="00B67CE8"/>
    <w:rsid w:val="00B70A1E"/>
    <w:rsid w:val="00B70EA7"/>
    <w:rsid w:val="00B72E68"/>
    <w:rsid w:val="00B73AB0"/>
    <w:rsid w:val="00B756A3"/>
    <w:rsid w:val="00B75D0B"/>
    <w:rsid w:val="00B77E00"/>
    <w:rsid w:val="00B818A6"/>
    <w:rsid w:val="00B82B86"/>
    <w:rsid w:val="00B83413"/>
    <w:rsid w:val="00B834F7"/>
    <w:rsid w:val="00B83CDD"/>
    <w:rsid w:val="00B90837"/>
    <w:rsid w:val="00B91867"/>
    <w:rsid w:val="00B9462D"/>
    <w:rsid w:val="00B97F3E"/>
    <w:rsid w:val="00BA2F9D"/>
    <w:rsid w:val="00BA58F6"/>
    <w:rsid w:val="00BA65EF"/>
    <w:rsid w:val="00BA7BF8"/>
    <w:rsid w:val="00BB0426"/>
    <w:rsid w:val="00BB1104"/>
    <w:rsid w:val="00BB13DA"/>
    <w:rsid w:val="00BB24D0"/>
    <w:rsid w:val="00BB70BC"/>
    <w:rsid w:val="00BC0449"/>
    <w:rsid w:val="00BC0887"/>
    <w:rsid w:val="00BC0C2C"/>
    <w:rsid w:val="00BD0DC8"/>
    <w:rsid w:val="00BD200F"/>
    <w:rsid w:val="00BD45FB"/>
    <w:rsid w:val="00BD72CD"/>
    <w:rsid w:val="00BE0446"/>
    <w:rsid w:val="00BE13D9"/>
    <w:rsid w:val="00BE2114"/>
    <w:rsid w:val="00BE2B97"/>
    <w:rsid w:val="00BE3251"/>
    <w:rsid w:val="00BE753F"/>
    <w:rsid w:val="00BF0139"/>
    <w:rsid w:val="00BF11DA"/>
    <w:rsid w:val="00BF1496"/>
    <w:rsid w:val="00BF2167"/>
    <w:rsid w:val="00BF5548"/>
    <w:rsid w:val="00BF7691"/>
    <w:rsid w:val="00C000FF"/>
    <w:rsid w:val="00C0031B"/>
    <w:rsid w:val="00C01C9B"/>
    <w:rsid w:val="00C032E9"/>
    <w:rsid w:val="00C03979"/>
    <w:rsid w:val="00C06A99"/>
    <w:rsid w:val="00C10A56"/>
    <w:rsid w:val="00C1581A"/>
    <w:rsid w:val="00C15B1E"/>
    <w:rsid w:val="00C178B6"/>
    <w:rsid w:val="00C17D30"/>
    <w:rsid w:val="00C22EE9"/>
    <w:rsid w:val="00C23D5F"/>
    <w:rsid w:val="00C267BF"/>
    <w:rsid w:val="00C26D94"/>
    <w:rsid w:val="00C3048F"/>
    <w:rsid w:val="00C33B98"/>
    <w:rsid w:val="00C340BC"/>
    <w:rsid w:val="00C34F83"/>
    <w:rsid w:val="00C355DA"/>
    <w:rsid w:val="00C36913"/>
    <w:rsid w:val="00C40379"/>
    <w:rsid w:val="00C414E3"/>
    <w:rsid w:val="00C4155C"/>
    <w:rsid w:val="00C419EA"/>
    <w:rsid w:val="00C4243F"/>
    <w:rsid w:val="00C42A77"/>
    <w:rsid w:val="00C42ACC"/>
    <w:rsid w:val="00C517E1"/>
    <w:rsid w:val="00C55890"/>
    <w:rsid w:val="00C574EE"/>
    <w:rsid w:val="00C60057"/>
    <w:rsid w:val="00C601BF"/>
    <w:rsid w:val="00C60CE0"/>
    <w:rsid w:val="00C6129D"/>
    <w:rsid w:val="00C61BDD"/>
    <w:rsid w:val="00C63F25"/>
    <w:rsid w:val="00C65D19"/>
    <w:rsid w:val="00C6642F"/>
    <w:rsid w:val="00C66525"/>
    <w:rsid w:val="00C70B95"/>
    <w:rsid w:val="00C731BE"/>
    <w:rsid w:val="00C737D3"/>
    <w:rsid w:val="00C810ED"/>
    <w:rsid w:val="00C81CD2"/>
    <w:rsid w:val="00C82ADF"/>
    <w:rsid w:val="00C83F64"/>
    <w:rsid w:val="00C8775E"/>
    <w:rsid w:val="00C87BE4"/>
    <w:rsid w:val="00C916AB"/>
    <w:rsid w:val="00C92BB5"/>
    <w:rsid w:val="00C937FC"/>
    <w:rsid w:val="00C93F27"/>
    <w:rsid w:val="00C9535C"/>
    <w:rsid w:val="00CA04A1"/>
    <w:rsid w:val="00CA100B"/>
    <w:rsid w:val="00CA387D"/>
    <w:rsid w:val="00CA60EB"/>
    <w:rsid w:val="00CA6C87"/>
    <w:rsid w:val="00CB2F71"/>
    <w:rsid w:val="00CB3F45"/>
    <w:rsid w:val="00CB66ED"/>
    <w:rsid w:val="00CB7B84"/>
    <w:rsid w:val="00CC04ED"/>
    <w:rsid w:val="00CC1311"/>
    <w:rsid w:val="00CC248D"/>
    <w:rsid w:val="00CC28D5"/>
    <w:rsid w:val="00CC3278"/>
    <w:rsid w:val="00CC5A8F"/>
    <w:rsid w:val="00CC6429"/>
    <w:rsid w:val="00CC699A"/>
    <w:rsid w:val="00CD25F8"/>
    <w:rsid w:val="00CD5142"/>
    <w:rsid w:val="00CD7679"/>
    <w:rsid w:val="00CE5CC4"/>
    <w:rsid w:val="00CE76EE"/>
    <w:rsid w:val="00CF0D81"/>
    <w:rsid w:val="00CF2839"/>
    <w:rsid w:val="00CF2859"/>
    <w:rsid w:val="00CF5DA7"/>
    <w:rsid w:val="00D02048"/>
    <w:rsid w:val="00D03349"/>
    <w:rsid w:val="00D04604"/>
    <w:rsid w:val="00D05FDB"/>
    <w:rsid w:val="00D07972"/>
    <w:rsid w:val="00D07A26"/>
    <w:rsid w:val="00D11F93"/>
    <w:rsid w:val="00D124F1"/>
    <w:rsid w:val="00D13F19"/>
    <w:rsid w:val="00D1552F"/>
    <w:rsid w:val="00D175E4"/>
    <w:rsid w:val="00D214F9"/>
    <w:rsid w:val="00D229CA"/>
    <w:rsid w:val="00D251F3"/>
    <w:rsid w:val="00D27CFB"/>
    <w:rsid w:val="00D30505"/>
    <w:rsid w:val="00D33DA2"/>
    <w:rsid w:val="00D353D2"/>
    <w:rsid w:val="00D408BD"/>
    <w:rsid w:val="00D41C31"/>
    <w:rsid w:val="00D44A69"/>
    <w:rsid w:val="00D47598"/>
    <w:rsid w:val="00D506E0"/>
    <w:rsid w:val="00D521B9"/>
    <w:rsid w:val="00D54EAE"/>
    <w:rsid w:val="00D567E0"/>
    <w:rsid w:val="00D6336C"/>
    <w:rsid w:val="00D645CB"/>
    <w:rsid w:val="00D64754"/>
    <w:rsid w:val="00D70231"/>
    <w:rsid w:val="00D72759"/>
    <w:rsid w:val="00D7297C"/>
    <w:rsid w:val="00D74028"/>
    <w:rsid w:val="00D77E74"/>
    <w:rsid w:val="00D8187B"/>
    <w:rsid w:val="00D86007"/>
    <w:rsid w:val="00D93B3E"/>
    <w:rsid w:val="00D973DC"/>
    <w:rsid w:val="00D978AD"/>
    <w:rsid w:val="00DA096C"/>
    <w:rsid w:val="00DA0B87"/>
    <w:rsid w:val="00DA1587"/>
    <w:rsid w:val="00DA2DD7"/>
    <w:rsid w:val="00DA5350"/>
    <w:rsid w:val="00DA63F4"/>
    <w:rsid w:val="00DA6B4D"/>
    <w:rsid w:val="00DA75BE"/>
    <w:rsid w:val="00DA7D76"/>
    <w:rsid w:val="00DB3109"/>
    <w:rsid w:val="00DC1139"/>
    <w:rsid w:val="00DC1749"/>
    <w:rsid w:val="00DC1A0A"/>
    <w:rsid w:val="00DC2618"/>
    <w:rsid w:val="00DC42AD"/>
    <w:rsid w:val="00DC6769"/>
    <w:rsid w:val="00DC6DB3"/>
    <w:rsid w:val="00DC7E06"/>
    <w:rsid w:val="00DD11C4"/>
    <w:rsid w:val="00DD43BC"/>
    <w:rsid w:val="00DD64B8"/>
    <w:rsid w:val="00DD6B42"/>
    <w:rsid w:val="00DD761B"/>
    <w:rsid w:val="00DE05D7"/>
    <w:rsid w:val="00DE1524"/>
    <w:rsid w:val="00DE1F94"/>
    <w:rsid w:val="00DE3D07"/>
    <w:rsid w:val="00DE3EAC"/>
    <w:rsid w:val="00DE5378"/>
    <w:rsid w:val="00DE650A"/>
    <w:rsid w:val="00DE7918"/>
    <w:rsid w:val="00DF0D01"/>
    <w:rsid w:val="00DF3F1A"/>
    <w:rsid w:val="00DF71AA"/>
    <w:rsid w:val="00DF764F"/>
    <w:rsid w:val="00E00FF1"/>
    <w:rsid w:val="00E02E95"/>
    <w:rsid w:val="00E115FA"/>
    <w:rsid w:val="00E11F8C"/>
    <w:rsid w:val="00E14093"/>
    <w:rsid w:val="00E142F6"/>
    <w:rsid w:val="00E1687D"/>
    <w:rsid w:val="00E174B0"/>
    <w:rsid w:val="00E17AB9"/>
    <w:rsid w:val="00E20928"/>
    <w:rsid w:val="00E223DD"/>
    <w:rsid w:val="00E245B1"/>
    <w:rsid w:val="00E2467C"/>
    <w:rsid w:val="00E24A47"/>
    <w:rsid w:val="00E2592C"/>
    <w:rsid w:val="00E26F9E"/>
    <w:rsid w:val="00E313A4"/>
    <w:rsid w:val="00E33714"/>
    <w:rsid w:val="00E3553D"/>
    <w:rsid w:val="00E355CC"/>
    <w:rsid w:val="00E35CCF"/>
    <w:rsid w:val="00E3646E"/>
    <w:rsid w:val="00E36F92"/>
    <w:rsid w:val="00E40EE9"/>
    <w:rsid w:val="00E440AC"/>
    <w:rsid w:val="00E45C31"/>
    <w:rsid w:val="00E47763"/>
    <w:rsid w:val="00E53C71"/>
    <w:rsid w:val="00E54FBF"/>
    <w:rsid w:val="00E55DD2"/>
    <w:rsid w:val="00E57982"/>
    <w:rsid w:val="00E602B7"/>
    <w:rsid w:val="00E60EF7"/>
    <w:rsid w:val="00E622D0"/>
    <w:rsid w:val="00E660D9"/>
    <w:rsid w:val="00E6705F"/>
    <w:rsid w:val="00E70159"/>
    <w:rsid w:val="00E70498"/>
    <w:rsid w:val="00E731FB"/>
    <w:rsid w:val="00E745BB"/>
    <w:rsid w:val="00E74C98"/>
    <w:rsid w:val="00E81BF6"/>
    <w:rsid w:val="00E821D6"/>
    <w:rsid w:val="00E8365A"/>
    <w:rsid w:val="00E85BD4"/>
    <w:rsid w:val="00E8611E"/>
    <w:rsid w:val="00E874D3"/>
    <w:rsid w:val="00E9473B"/>
    <w:rsid w:val="00E952F1"/>
    <w:rsid w:val="00E97A0C"/>
    <w:rsid w:val="00EA0311"/>
    <w:rsid w:val="00EA109B"/>
    <w:rsid w:val="00EA3165"/>
    <w:rsid w:val="00EA3F63"/>
    <w:rsid w:val="00EA3F75"/>
    <w:rsid w:val="00EA7244"/>
    <w:rsid w:val="00EA746C"/>
    <w:rsid w:val="00EA7B02"/>
    <w:rsid w:val="00EB5DFC"/>
    <w:rsid w:val="00EB5E3B"/>
    <w:rsid w:val="00EB62C8"/>
    <w:rsid w:val="00EB6400"/>
    <w:rsid w:val="00EB6812"/>
    <w:rsid w:val="00EC2CF1"/>
    <w:rsid w:val="00EC33EE"/>
    <w:rsid w:val="00EC51E4"/>
    <w:rsid w:val="00EC6810"/>
    <w:rsid w:val="00EC70CC"/>
    <w:rsid w:val="00ED0EB2"/>
    <w:rsid w:val="00EE1A09"/>
    <w:rsid w:val="00EE38E4"/>
    <w:rsid w:val="00EE727D"/>
    <w:rsid w:val="00EF085D"/>
    <w:rsid w:val="00EF0E1E"/>
    <w:rsid w:val="00EF1F45"/>
    <w:rsid w:val="00EF2075"/>
    <w:rsid w:val="00EF2A71"/>
    <w:rsid w:val="00EF30BA"/>
    <w:rsid w:val="00EF4760"/>
    <w:rsid w:val="00EF53DA"/>
    <w:rsid w:val="00EF6A99"/>
    <w:rsid w:val="00EF7D08"/>
    <w:rsid w:val="00F01E82"/>
    <w:rsid w:val="00F047B6"/>
    <w:rsid w:val="00F04AC4"/>
    <w:rsid w:val="00F07915"/>
    <w:rsid w:val="00F10F0D"/>
    <w:rsid w:val="00F117BE"/>
    <w:rsid w:val="00F12194"/>
    <w:rsid w:val="00F12587"/>
    <w:rsid w:val="00F12C5D"/>
    <w:rsid w:val="00F14E9E"/>
    <w:rsid w:val="00F160CF"/>
    <w:rsid w:val="00F1734E"/>
    <w:rsid w:val="00F24CFC"/>
    <w:rsid w:val="00F25FD6"/>
    <w:rsid w:val="00F2676F"/>
    <w:rsid w:val="00F31C42"/>
    <w:rsid w:val="00F324A3"/>
    <w:rsid w:val="00F34E80"/>
    <w:rsid w:val="00F41821"/>
    <w:rsid w:val="00F47278"/>
    <w:rsid w:val="00F51B31"/>
    <w:rsid w:val="00F532D9"/>
    <w:rsid w:val="00F56DAA"/>
    <w:rsid w:val="00F57A49"/>
    <w:rsid w:val="00F623A3"/>
    <w:rsid w:val="00F6366C"/>
    <w:rsid w:val="00F63DC3"/>
    <w:rsid w:val="00F65282"/>
    <w:rsid w:val="00F665F9"/>
    <w:rsid w:val="00F7076C"/>
    <w:rsid w:val="00F72992"/>
    <w:rsid w:val="00F77862"/>
    <w:rsid w:val="00F81796"/>
    <w:rsid w:val="00F82448"/>
    <w:rsid w:val="00F866FB"/>
    <w:rsid w:val="00F908F5"/>
    <w:rsid w:val="00F928F6"/>
    <w:rsid w:val="00F95135"/>
    <w:rsid w:val="00F97628"/>
    <w:rsid w:val="00FA174C"/>
    <w:rsid w:val="00FA1937"/>
    <w:rsid w:val="00FA514D"/>
    <w:rsid w:val="00FB20E9"/>
    <w:rsid w:val="00FB309D"/>
    <w:rsid w:val="00FB664C"/>
    <w:rsid w:val="00FC27F4"/>
    <w:rsid w:val="00FC6105"/>
    <w:rsid w:val="00FD1989"/>
    <w:rsid w:val="00FD540F"/>
    <w:rsid w:val="00FD61BF"/>
    <w:rsid w:val="00FD705B"/>
    <w:rsid w:val="00FE231E"/>
    <w:rsid w:val="00FE6761"/>
    <w:rsid w:val="00FE6993"/>
    <w:rsid w:val="00FF2282"/>
    <w:rsid w:val="00FF2A42"/>
    <w:rsid w:val="00FF5D8A"/>
    <w:rsid w:val="00FF6A9C"/>
    <w:rsid w:val="00FF708F"/>
    <w:rsid w:val="00FF73E8"/>
    <w:rsid w:val="00FF7625"/>
    <w:rsid w:val="AF7FAEFE"/>
    <w:rsid w:val="FFAF40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semiHidden="0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unhideWhenUsed/>
    <w:qFormat/>
    <w:uiPriority w:val="1"/>
  </w:style>
  <w:style w:type="table" w:default="1" w:styleId="7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8"/>
    <w:unhideWhenUsed/>
    <w:qFormat/>
    <w:uiPriority w:val="99"/>
    <w:pPr>
      <w:ind w:left="100" w:leftChars="2500"/>
    </w:pPr>
  </w:style>
  <w:style w:type="paragraph" w:styleId="3">
    <w:name w:val="Balloon Text"/>
    <w:basedOn w:val="1"/>
    <w:link w:val="9"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8">
    <w:name w:val="日期 字符"/>
    <w:basedOn w:val="6"/>
    <w:link w:val="2"/>
    <w:semiHidden/>
    <w:qFormat/>
    <w:uiPriority w:val="99"/>
  </w:style>
  <w:style w:type="character" w:customStyle="1" w:styleId="9">
    <w:name w:val="批注框文本 字符"/>
    <w:basedOn w:val="6"/>
    <w:link w:val="3"/>
    <w:semiHidden/>
    <w:qFormat/>
    <w:uiPriority w:val="99"/>
    <w:rPr>
      <w:sz w:val="18"/>
      <w:szCs w:val="18"/>
    </w:rPr>
  </w:style>
  <w:style w:type="character" w:customStyle="1" w:styleId="10">
    <w:name w:val="页眉 字符"/>
    <w:basedOn w:val="6"/>
    <w:link w:val="5"/>
    <w:qFormat/>
    <w:uiPriority w:val="99"/>
    <w:rPr>
      <w:sz w:val="18"/>
      <w:szCs w:val="18"/>
    </w:rPr>
  </w:style>
  <w:style w:type="character" w:customStyle="1" w:styleId="11">
    <w:name w:val="页脚 字符"/>
    <w:basedOn w:val="6"/>
    <w:link w:val="4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2</Pages>
  <Words>99</Words>
  <Characters>566</Characters>
  <Lines>4</Lines>
  <Paragraphs>1</Paragraphs>
  <ScaleCrop>false</ScaleCrop>
  <LinksUpToDate>false</LinksUpToDate>
  <CharactersWithSpaces>664</CharactersWithSpaces>
  <Application>WPS Office_3.1.0.4945_F1E327BC-269C-435d-A152-05C5408002CA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2018-07-18T21:52:00Z</dcterms:created>
  <dc:creator>微软用户</dc:creator>
  <cp:lastModifiedBy>吴国军</cp:lastModifiedBy>
  <cp:lastPrinted>2019-12-16T18:16:00Z</cp:lastPrinted>
  <dcterms:modified xsi:type="dcterms:W3CDTF">2020-12-23T21:48:16Z</dcterms:modified>
  <cp:revision>28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2052-3.1.0.4945</vt:lpwstr>
  </property>
</Properties>
</file>