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037471" w:rsidRDefault="00CC4283" w:rsidP="00CC4283">
      <w:pPr>
        <w:jc w:val="center"/>
        <w:rPr>
          <w:rFonts w:hint="eastAsia"/>
          <w:sz w:val="36"/>
          <w:szCs w:val="36"/>
        </w:rPr>
      </w:pPr>
      <w:r w:rsidRPr="00037471">
        <w:rPr>
          <w:rFonts w:hint="eastAsia"/>
          <w:sz w:val="36"/>
          <w:szCs w:val="36"/>
        </w:rPr>
        <w:t>更换监管人员说明</w:t>
      </w:r>
    </w:p>
    <w:p w:rsidR="00CC4283" w:rsidRDefault="00CC42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proofErr w:type="gramStart"/>
      <w:r>
        <w:rPr>
          <w:rFonts w:hint="eastAsia"/>
          <w:sz w:val="28"/>
          <w:szCs w:val="28"/>
        </w:rPr>
        <w:t>道诚基金</w:t>
      </w:r>
      <w:proofErr w:type="gramEnd"/>
      <w:r>
        <w:rPr>
          <w:rFonts w:hint="eastAsia"/>
          <w:sz w:val="28"/>
          <w:szCs w:val="28"/>
        </w:rPr>
        <w:t>各位领导：</w:t>
      </w:r>
    </w:p>
    <w:p w:rsidR="00CC4283" w:rsidRPr="00CC4283" w:rsidRDefault="00CC4283" w:rsidP="00CC428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我司</w:t>
      </w:r>
      <w:r>
        <w:rPr>
          <w:rFonts w:hint="eastAsia"/>
          <w:sz w:val="28"/>
          <w:szCs w:val="28"/>
        </w:rPr>
        <w:t>受贵公司委托，于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日接收了以下共管文件，开始共管工作。</w:t>
      </w:r>
    </w:p>
    <w:p w:rsidR="00CC4283" w:rsidRPr="00CC4283" w:rsidRDefault="00CC4283" w:rsidP="00CC4283">
      <w:pPr>
        <w:ind w:firstLineChars="200" w:firstLine="560"/>
        <w:rPr>
          <w:rFonts w:hint="eastAsia"/>
          <w:sz w:val="28"/>
          <w:szCs w:val="28"/>
        </w:rPr>
      </w:pPr>
      <w:r w:rsidRPr="00CC4283">
        <w:rPr>
          <w:rFonts w:hint="eastAsia"/>
          <w:sz w:val="28"/>
          <w:szCs w:val="28"/>
        </w:rPr>
        <w:t>已经交接共管文件内容</w:t>
      </w:r>
    </w:p>
    <w:p w:rsidR="00CC4283" w:rsidRPr="00CC4283" w:rsidRDefault="00CC4283" w:rsidP="00CC4283">
      <w:pPr>
        <w:ind w:firstLineChars="200" w:firstLine="560"/>
        <w:rPr>
          <w:rFonts w:hint="eastAsia"/>
          <w:sz w:val="28"/>
          <w:szCs w:val="28"/>
        </w:rPr>
      </w:pPr>
      <w:r w:rsidRPr="00CC4283">
        <w:rPr>
          <w:rFonts w:hint="eastAsia"/>
          <w:sz w:val="28"/>
          <w:szCs w:val="28"/>
        </w:rPr>
        <w:t>悦来集团下属：中山</w:t>
      </w:r>
      <w:proofErr w:type="gramStart"/>
      <w:r w:rsidRPr="00CC4283">
        <w:rPr>
          <w:rFonts w:hint="eastAsia"/>
          <w:sz w:val="28"/>
          <w:szCs w:val="28"/>
        </w:rPr>
        <w:t>市悦创</w:t>
      </w:r>
      <w:proofErr w:type="gramEnd"/>
      <w:r w:rsidRPr="00CC4283">
        <w:rPr>
          <w:rFonts w:hint="eastAsia"/>
          <w:sz w:val="28"/>
          <w:szCs w:val="28"/>
        </w:rPr>
        <w:t>房地产投资有限公司等六家公司的公章、财务章、法人章、营业执照正副本、</w:t>
      </w:r>
      <w:proofErr w:type="gramStart"/>
      <w:r w:rsidRPr="00CC4283">
        <w:rPr>
          <w:rFonts w:hint="eastAsia"/>
          <w:sz w:val="28"/>
          <w:szCs w:val="28"/>
        </w:rPr>
        <w:t>网银复核</w:t>
      </w:r>
      <w:proofErr w:type="gramEnd"/>
      <w:r w:rsidRPr="00CC4283">
        <w:rPr>
          <w:rFonts w:hint="eastAsia"/>
          <w:sz w:val="28"/>
          <w:szCs w:val="28"/>
        </w:rPr>
        <w:t>U-KEY</w:t>
      </w:r>
      <w:r w:rsidRPr="00CC4283">
        <w:rPr>
          <w:rFonts w:hint="eastAsia"/>
          <w:sz w:val="28"/>
          <w:szCs w:val="28"/>
        </w:rPr>
        <w:t>；</w:t>
      </w:r>
      <w:proofErr w:type="gramStart"/>
      <w:r w:rsidRPr="00CC4283">
        <w:rPr>
          <w:rFonts w:hint="eastAsia"/>
          <w:sz w:val="28"/>
          <w:szCs w:val="28"/>
        </w:rPr>
        <w:t>中山市悦腾房</w:t>
      </w:r>
      <w:proofErr w:type="gramEnd"/>
      <w:r w:rsidRPr="00CC4283">
        <w:rPr>
          <w:rFonts w:hint="eastAsia"/>
          <w:sz w:val="28"/>
          <w:szCs w:val="28"/>
        </w:rPr>
        <w:t>地产投资有限公司的营业执照正副本、办公室钥匙。具体详见交接清单</w:t>
      </w:r>
      <w:r>
        <w:rPr>
          <w:rFonts w:hint="eastAsia"/>
          <w:sz w:val="28"/>
          <w:szCs w:val="28"/>
        </w:rPr>
        <w:t>。</w:t>
      </w:r>
    </w:p>
    <w:p w:rsidR="00CC4283" w:rsidRDefault="00CC4283" w:rsidP="00CC4283">
      <w:pPr>
        <w:ind w:firstLineChars="200" w:firstLine="560"/>
        <w:rPr>
          <w:rFonts w:hint="eastAsia"/>
          <w:sz w:val="28"/>
          <w:szCs w:val="28"/>
        </w:rPr>
      </w:pPr>
      <w:r w:rsidRPr="00CC4283">
        <w:rPr>
          <w:rFonts w:hint="eastAsia"/>
          <w:sz w:val="28"/>
          <w:szCs w:val="28"/>
        </w:rPr>
        <w:t>悦来</w:t>
      </w:r>
      <w:r w:rsidR="00087421" w:rsidRPr="00CC4283">
        <w:rPr>
          <w:rFonts w:hint="eastAsia"/>
          <w:sz w:val="28"/>
          <w:szCs w:val="28"/>
        </w:rPr>
        <w:t>集团</w:t>
      </w:r>
      <w:r w:rsidR="00087421" w:rsidRPr="00087421">
        <w:rPr>
          <w:rFonts w:hint="eastAsia"/>
          <w:sz w:val="28"/>
          <w:szCs w:val="28"/>
        </w:rPr>
        <w:t>悦来财务总监郑子贤</w:t>
      </w:r>
      <w:proofErr w:type="gramStart"/>
      <w:r w:rsidRPr="00CC4283">
        <w:rPr>
          <w:rFonts w:hint="eastAsia"/>
          <w:sz w:val="28"/>
          <w:szCs w:val="28"/>
        </w:rPr>
        <w:t>担心道诚委派</w:t>
      </w:r>
      <w:proofErr w:type="gramEnd"/>
      <w:r w:rsidRPr="00CC4283">
        <w:rPr>
          <w:rFonts w:hint="eastAsia"/>
          <w:sz w:val="28"/>
          <w:szCs w:val="28"/>
        </w:rPr>
        <w:t>的康正现场监管人员虽然有保密条款制约，但由于本地背景身份及历史工作记录，社会工作履历较丰富，可能会导致企业重要信息外泄，希望康正理解并配合换掉现场监管人员李其武。</w:t>
      </w:r>
      <w:proofErr w:type="gramStart"/>
      <w:r w:rsidRPr="00CC4283">
        <w:rPr>
          <w:rFonts w:hint="eastAsia"/>
          <w:sz w:val="28"/>
          <w:szCs w:val="28"/>
        </w:rPr>
        <w:t>道诚基金</w:t>
      </w:r>
      <w:proofErr w:type="gramEnd"/>
      <w:r w:rsidRPr="00CC4283">
        <w:rPr>
          <w:rFonts w:hint="eastAsia"/>
          <w:sz w:val="28"/>
          <w:szCs w:val="28"/>
        </w:rPr>
        <w:t>郭伟认为企业诉求有其合理性，康正高</w:t>
      </w:r>
      <w:proofErr w:type="gramStart"/>
      <w:r w:rsidRPr="00CC4283">
        <w:rPr>
          <w:rFonts w:hint="eastAsia"/>
          <w:sz w:val="28"/>
          <w:szCs w:val="28"/>
        </w:rPr>
        <w:t>小萌</w:t>
      </w:r>
      <w:r>
        <w:rPr>
          <w:rFonts w:hint="eastAsia"/>
          <w:sz w:val="28"/>
          <w:szCs w:val="28"/>
        </w:rPr>
        <w:t>与公司</w:t>
      </w:r>
      <w:proofErr w:type="gramEnd"/>
      <w:r>
        <w:rPr>
          <w:rFonts w:hint="eastAsia"/>
          <w:sz w:val="28"/>
          <w:szCs w:val="28"/>
        </w:rPr>
        <w:t>汇报之后，我司决定为配合监管</w:t>
      </w:r>
      <w:r w:rsidR="00037471"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顺利进行，特将监管人员进行更换，将原监管人员李其武（身份证号：</w:t>
      </w:r>
      <w:r>
        <w:rPr>
          <w:rFonts w:hint="eastAsia"/>
          <w:sz w:val="28"/>
          <w:szCs w:val="28"/>
        </w:rPr>
        <w:t>150102197204202097</w:t>
      </w:r>
      <w:r>
        <w:rPr>
          <w:rFonts w:hint="eastAsia"/>
          <w:sz w:val="28"/>
          <w:szCs w:val="28"/>
        </w:rPr>
        <w:t>）更换为刘运韬（身份证号：</w:t>
      </w:r>
      <w:r>
        <w:rPr>
          <w:rFonts w:hint="eastAsia"/>
          <w:sz w:val="28"/>
          <w:szCs w:val="28"/>
        </w:rPr>
        <w:t>110227199012100015</w:t>
      </w:r>
      <w:r>
        <w:rPr>
          <w:rFonts w:hint="eastAsia"/>
          <w:sz w:val="28"/>
          <w:szCs w:val="28"/>
        </w:rPr>
        <w:t>）</w:t>
      </w:r>
      <w:r w:rsidR="00087421">
        <w:rPr>
          <w:rFonts w:hint="eastAsia"/>
          <w:sz w:val="28"/>
          <w:szCs w:val="28"/>
        </w:rPr>
        <w:t>，并计划尽快完成工作交接，鉴于李其武监管期间</w:t>
      </w:r>
      <w:r w:rsidR="00037471">
        <w:rPr>
          <w:rFonts w:hint="eastAsia"/>
          <w:sz w:val="28"/>
          <w:szCs w:val="28"/>
        </w:rPr>
        <w:t>，</w:t>
      </w:r>
      <w:r w:rsidR="00087421">
        <w:rPr>
          <w:rFonts w:hint="eastAsia"/>
          <w:sz w:val="28"/>
          <w:szCs w:val="28"/>
        </w:rPr>
        <w:t>项目公司未能配合部分监管工作，我司正式监管</w:t>
      </w:r>
      <w:r w:rsidR="00037471">
        <w:rPr>
          <w:rFonts w:hint="eastAsia"/>
          <w:sz w:val="28"/>
          <w:szCs w:val="28"/>
        </w:rPr>
        <w:t>将</w:t>
      </w:r>
      <w:r w:rsidR="00087421">
        <w:rPr>
          <w:rFonts w:hint="eastAsia"/>
          <w:sz w:val="28"/>
          <w:szCs w:val="28"/>
        </w:rPr>
        <w:t>于新监管人员完成交接之日</w:t>
      </w:r>
      <w:r w:rsidR="00037471">
        <w:rPr>
          <w:rFonts w:hint="eastAsia"/>
          <w:sz w:val="28"/>
          <w:szCs w:val="28"/>
        </w:rPr>
        <w:t>开始</w:t>
      </w:r>
      <w:bookmarkStart w:id="0" w:name="_GoBack"/>
      <w:bookmarkEnd w:id="0"/>
      <w:r w:rsidR="00087421">
        <w:rPr>
          <w:rFonts w:hint="eastAsia"/>
          <w:sz w:val="28"/>
          <w:szCs w:val="28"/>
        </w:rPr>
        <w:t>。</w:t>
      </w:r>
    </w:p>
    <w:p w:rsidR="00087421" w:rsidRDefault="00087421" w:rsidP="00087421">
      <w:pPr>
        <w:ind w:firstLineChars="200" w:firstLine="560"/>
        <w:rPr>
          <w:rFonts w:hint="eastAsia"/>
          <w:sz w:val="28"/>
          <w:szCs w:val="28"/>
        </w:rPr>
      </w:pPr>
    </w:p>
    <w:p w:rsidR="00087421" w:rsidRDefault="00087421" w:rsidP="0008742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北京康正国际资产评估有限公司</w:t>
      </w:r>
    </w:p>
    <w:p w:rsidR="00087421" w:rsidRPr="00087421" w:rsidRDefault="00087421" w:rsidP="00087421">
      <w:pPr>
        <w:ind w:firstLineChars="2250" w:firstLine="6300"/>
        <w:rPr>
          <w:rFonts w:hint="eastAsia"/>
        </w:rPr>
      </w:pPr>
      <w:r>
        <w:rPr>
          <w:rFonts w:hint="eastAsia"/>
          <w:sz w:val="28"/>
          <w:szCs w:val="28"/>
        </w:rPr>
        <w:t>2018-07-0</w:t>
      </w:r>
      <w:r>
        <w:rPr>
          <w:rFonts w:hint="eastAsia"/>
          <w:sz w:val="28"/>
          <w:szCs w:val="28"/>
        </w:rPr>
        <w:t>3</w:t>
      </w:r>
    </w:p>
    <w:sectPr w:rsidR="00087421" w:rsidRPr="00087421" w:rsidSect="0034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69D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37471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87421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20B8"/>
    <w:rsid w:val="001734EF"/>
    <w:rsid w:val="00173848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169D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4283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3F1A"/>
    <w:rsid w:val="00DF71AA"/>
    <w:rsid w:val="00DF764F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2018-07-03T03:17:00Z</cp:lastPrinted>
  <dcterms:created xsi:type="dcterms:W3CDTF">2018-07-03T03:02:00Z</dcterms:created>
  <dcterms:modified xsi:type="dcterms:W3CDTF">2018-07-03T03:30:00Z</dcterms:modified>
</cp:coreProperties>
</file>