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88044B3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北京市丰台区马家堡西路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15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号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1-2801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公寓用房房地产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</w:t>
      </w:r>
      <w:bookmarkStart w:id="0" w:name="_GoBack"/>
      <w:bookmarkEnd w:id="0"/>
      <w:r w:rsidRPr="00EE7720">
        <w:rPr>
          <w:rFonts w:ascii="Arial" w:eastAsia="楷体_GB2312" w:hAnsi="Arial" w:cs="Arial"/>
          <w:sz w:val="28"/>
          <w:szCs w:val="28"/>
        </w:rPr>
        <w:t>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B22668D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8606F0">
        <w:rPr>
          <w:rFonts w:ascii="Arial" w:eastAsia="楷体_GB2312" w:hAnsi="Arial" w:cs="Arial" w:hint="eastAsia"/>
          <w:sz w:val="28"/>
          <w:szCs w:val="28"/>
        </w:rPr>
        <w:t>464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606F0">
        <w:rPr>
          <w:rFonts w:ascii="Arial" w:eastAsia="楷体_GB2312" w:hAnsi="Arial" w:cs="Arial" w:hint="eastAsia"/>
          <w:sz w:val="28"/>
          <w:szCs w:val="28"/>
        </w:rPr>
        <w:t>公寓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8606F0">
        <w:rPr>
          <w:rFonts w:ascii="Arial" w:eastAsia="楷体_GB2312" w:hAnsi="Arial" w:cs="Arial" w:hint="eastAsia"/>
          <w:sz w:val="28"/>
          <w:szCs w:val="28"/>
        </w:rPr>
        <w:t>1759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DE73D1E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8606F0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8606F0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8E941" w14:textId="77777777" w:rsidR="00025488" w:rsidRDefault="00025488" w:rsidP="00901004">
      <w:r>
        <w:separator/>
      </w:r>
    </w:p>
  </w:endnote>
  <w:endnote w:type="continuationSeparator" w:id="0">
    <w:p w14:paraId="493D9302" w14:textId="77777777" w:rsidR="00025488" w:rsidRDefault="0002548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5A37" w14:textId="77777777" w:rsidR="00025488" w:rsidRDefault="00025488" w:rsidP="00901004">
      <w:r>
        <w:separator/>
      </w:r>
    </w:p>
  </w:footnote>
  <w:footnote w:type="continuationSeparator" w:id="0">
    <w:p w14:paraId="5EE97128" w14:textId="77777777" w:rsidR="00025488" w:rsidRDefault="0002548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25488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606F0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2</cp:revision>
  <cp:lastPrinted>2010-12-06T05:49:00Z</cp:lastPrinted>
  <dcterms:created xsi:type="dcterms:W3CDTF">2022-07-06T08:30:00Z</dcterms:created>
  <dcterms:modified xsi:type="dcterms:W3CDTF">2022-07-06T08:30:00Z</dcterms:modified>
</cp:coreProperties>
</file>