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关于《2020年中诚信托诚瑞32号集合资金信托计划</w:t>
      </w:r>
    </w:p>
    <w:p>
      <w:pPr>
        <w:jc w:val="center"/>
        <w:rPr>
          <w:b/>
          <w:sz w:val="32"/>
          <w:szCs w:val="32"/>
        </w:rPr>
      </w:pPr>
      <w:r>
        <w:rPr>
          <w:rFonts w:hint="eastAsia"/>
          <w:b/>
          <w:sz w:val="32"/>
          <w:szCs w:val="32"/>
        </w:rPr>
        <w:t>投资监管服务协议》合同编号：2020JH0647CB01JG01号</w:t>
      </w:r>
    </w:p>
    <w:p>
      <w:pPr>
        <w:jc w:val="center"/>
        <w:rPr>
          <w:b/>
          <w:sz w:val="32"/>
          <w:szCs w:val="32"/>
        </w:rPr>
      </w:pPr>
      <w:r>
        <w:rPr>
          <w:rFonts w:hint="eastAsia"/>
          <w:b/>
          <w:sz w:val="32"/>
          <w:szCs w:val="32"/>
        </w:rPr>
        <w:t>第</w:t>
      </w:r>
      <w:r>
        <w:rPr>
          <w:rFonts w:hint="eastAsia"/>
          <w:b/>
          <w:sz w:val="32"/>
          <w:szCs w:val="32"/>
          <w:lang w:val="en-US" w:eastAsia="zh-CN"/>
        </w:rPr>
        <w:t>二</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与贵公司签订了合同编号为2020JH0647CB01JG01号的《2020年中诚信托诚瑞32号集合资金信托计划投资监管服务协议》。根据贵公司需求,我公司于20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日对</w:t>
      </w:r>
      <w:r>
        <w:rPr>
          <w:rFonts w:hint="eastAsia" w:ascii="Arial" w:hAnsi="Arial" w:eastAsia="宋体" w:cs="Arial"/>
          <w:sz w:val="24"/>
          <w:szCs w:val="24"/>
        </w:rPr>
        <w:t>四川省眉山</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10</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w:t>
      </w:r>
      <w:bookmarkStart w:id="0" w:name="_GoBack"/>
      <w:bookmarkEnd w:id="0"/>
      <w:r>
        <w:rPr>
          <w:rFonts w:hint="eastAsia" w:cs="Arial" w:asciiTheme="minorEastAsia" w:hAnsiTheme="minorEastAsia"/>
          <w:sz w:val="24"/>
          <w:szCs w:val="24"/>
        </w:rPr>
        <w:t>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0日合计应支付监管服务费用为:人民币</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6</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43012FA"/>
    <w:rsid w:val="169339C3"/>
    <w:rsid w:val="198F0950"/>
    <w:rsid w:val="1C000577"/>
    <w:rsid w:val="4A201463"/>
    <w:rsid w:val="4E114606"/>
    <w:rsid w:val="6ED76313"/>
    <w:rsid w:val="788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0</TotalTime>
  <ScaleCrop>false</ScaleCrop>
  <LinksUpToDate>false</LinksUpToDate>
  <CharactersWithSpaces>571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2021-12-06T10:08:12Z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31D9D5B1D5C9489F9CAB6C7E678A033F</vt:lpwstr>
  </property>
</Properties>
</file>