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D03" w:rsidRPr="00D74EED" w:rsidRDefault="00D74EED" w:rsidP="00D74EED">
      <w:pPr>
        <w:pStyle w:val="1"/>
        <w:jc w:val="center"/>
        <w:rPr>
          <w:rFonts w:ascii="Arial" w:eastAsia="宋体" w:hAnsi="Arial" w:cs="Arial"/>
          <w:sz w:val="40"/>
          <w:szCs w:val="40"/>
        </w:rPr>
      </w:pPr>
      <w:bookmarkStart w:id="0" w:name="_Hlk91059348"/>
      <w:r>
        <w:rPr>
          <w:rFonts w:ascii="Arial" w:eastAsia="宋体" w:hAnsi="Arial" w:cs="Arial" w:hint="eastAsia"/>
          <w:sz w:val="40"/>
          <w:szCs w:val="40"/>
        </w:rPr>
        <w:t>（</w:t>
      </w:r>
      <w:r>
        <w:rPr>
          <w:rFonts w:ascii="Arial" w:eastAsia="宋体" w:hAnsi="Arial" w:cs="Arial" w:hint="eastAsia"/>
          <w:sz w:val="40"/>
          <w:szCs w:val="40"/>
        </w:rPr>
        <w:t>2</w:t>
      </w:r>
      <w:r>
        <w:rPr>
          <w:rFonts w:ascii="Arial" w:eastAsia="宋体" w:hAnsi="Arial" w:cs="Arial"/>
          <w:sz w:val="40"/>
          <w:szCs w:val="40"/>
        </w:rPr>
        <w:t>021</w:t>
      </w:r>
      <w:r>
        <w:rPr>
          <w:rFonts w:ascii="Arial" w:eastAsia="宋体" w:hAnsi="Arial" w:cs="Arial" w:hint="eastAsia"/>
          <w:sz w:val="40"/>
          <w:szCs w:val="40"/>
        </w:rPr>
        <w:t>）</w:t>
      </w:r>
      <w:r w:rsidR="005D0C8B" w:rsidRPr="00D74EED">
        <w:rPr>
          <w:rFonts w:ascii="Arial" w:eastAsia="宋体" w:hAnsi="Arial" w:cs="Arial"/>
          <w:sz w:val="40"/>
          <w:szCs w:val="40"/>
        </w:rPr>
        <w:t>京</w:t>
      </w:r>
      <w:r w:rsidR="005D0C8B" w:rsidRPr="00D74EED">
        <w:rPr>
          <w:rFonts w:ascii="Arial" w:eastAsia="宋体" w:hAnsi="Arial" w:cs="Arial"/>
          <w:sz w:val="40"/>
          <w:szCs w:val="40"/>
        </w:rPr>
        <w:t>0105</w:t>
      </w:r>
      <w:r w:rsidR="005D0C8B" w:rsidRPr="00D74EED">
        <w:rPr>
          <w:rFonts w:ascii="Arial" w:eastAsia="宋体" w:hAnsi="Arial" w:cs="Arial"/>
          <w:sz w:val="40"/>
          <w:szCs w:val="40"/>
        </w:rPr>
        <w:t>民初</w:t>
      </w:r>
      <w:r w:rsidR="00677358" w:rsidRPr="00D74EED">
        <w:rPr>
          <w:rFonts w:ascii="Arial" w:eastAsia="宋体" w:hAnsi="Arial" w:cs="Arial" w:hint="eastAsia"/>
          <w:sz w:val="40"/>
          <w:szCs w:val="40"/>
        </w:rPr>
        <w:t>56615</w:t>
      </w:r>
      <w:r w:rsidR="005D0C8B" w:rsidRPr="00D74EED">
        <w:rPr>
          <w:rFonts w:ascii="Arial" w:eastAsia="宋体" w:hAnsi="Arial" w:cs="Arial"/>
          <w:sz w:val="40"/>
          <w:szCs w:val="40"/>
        </w:rPr>
        <w:t>号</w:t>
      </w:r>
      <w:bookmarkEnd w:id="0"/>
      <w:r w:rsidR="005D0C8B" w:rsidRPr="00D74EED">
        <w:rPr>
          <w:rFonts w:ascii="Arial" w:eastAsia="宋体" w:hAnsi="Arial" w:cs="Arial" w:hint="eastAsia"/>
          <w:sz w:val="40"/>
          <w:szCs w:val="40"/>
        </w:rPr>
        <w:t>案件中止函</w:t>
      </w:r>
    </w:p>
    <w:p w:rsidR="00D64D03" w:rsidRPr="00D74EED" w:rsidRDefault="00D64D03">
      <w:pPr>
        <w:rPr>
          <w:rFonts w:hint="eastAsia"/>
        </w:rPr>
      </w:pPr>
    </w:p>
    <w:p w:rsidR="00D64D03" w:rsidRPr="00D74EED" w:rsidRDefault="005D0C8B">
      <w:pPr>
        <w:rPr>
          <w:rFonts w:ascii="宋体" w:eastAsia="宋体" w:hAnsi="宋体" w:cs="宋体"/>
          <w:b/>
          <w:bCs/>
          <w:color w:val="666666"/>
          <w:sz w:val="28"/>
          <w:szCs w:val="28"/>
          <w:shd w:val="clear" w:color="auto" w:fill="FFFFFF"/>
        </w:rPr>
      </w:pPr>
      <w:r w:rsidRPr="00D74EED">
        <w:rPr>
          <w:rFonts w:ascii="宋体" w:eastAsia="宋体" w:hAnsi="宋体" w:cs="宋体" w:hint="eastAsia"/>
          <w:b/>
          <w:bCs/>
          <w:color w:val="666666"/>
          <w:sz w:val="28"/>
          <w:szCs w:val="28"/>
          <w:shd w:val="clear" w:color="auto" w:fill="FFFFFF"/>
        </w:rPr>
        <w:t>北京市朝阳区人民法院</w:t>
      </w:r>
      <w:r w:rsidRPr="00D74EED">
        <w:rPr>
          <w:rFonts w:ascii="宋体" w:eastAsia="宋体" w:hAnsi="宋体" w:cs="宋体" w:hint="eastAsia"/>
          <w:b/>
          <w:bCs/>
          <w:color w:val="666666"/>
          <w:sz w:val="28"/>
          <w:szCs w:val="28"/>
          <w:shd w:val="clear" w:color="auto" w:fill="FFFFFF"/>
        </w:rPr>
        <w:t>：</w:t>
      </w:r>
    </w:p>
    <w:p w:rsidR="00D64D03" w:rsidRDefault="005D0C8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受贵院委托，我司于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D74EED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3445D0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  <w:r w:rsidR="003445D0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接收</w:t>
      </w:r>
      <w:r w:rsidR="00D74EED" w:rsidRPr="00D74EED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（2021）京0105民初56615号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="00101E7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D74EED" w:rsidRPr="00D74EED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北京市朝阳区中关村电子城西区E7的</w:t>
      </w:r>
      <w:proofErr w:type="gramStart"/>
      <w:r w:rsidR="00D74EED" w:rsidRPr="00D74EED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款科研</w:t>
      </w:r>
      <w:proofErr w:type="gramEnd"/>
      <w:r w:rsidR="00D74EED" w:rsidRPr="00D74EED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研发中心15层1505号房屋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进行房地产评估事宜，</w:t>
      </w:r>
      <w:r w:rsidR="001222C7" w:rsidRPr="001222C7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截至本中止函出具日，未接收到评估资料,且一直联系不到法官，以致我司无法继续开展工作，特此申请提出中止服务，待收到评估资料联系法官后，继续开展评估相关工作</w:t>
      </w:r>
      <w:bookmarkStart w:id="1" w:name="_GoBack"/>
      <w:bookmarkEnd w:id="1"/>
      <w:r w:rsidR="001222C7" w:rsidRPr="001222C7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，望予批准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</w:p>
    <w:p w:rsidR="00D64D03" w:rsidRPr="00D74EED" w:rsidRDefault="00D64D03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64D03" w:rsidRDefault="00D64D03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64D03" w:rsidRDefault="00D64D03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64D03" w:rsidRDefault="00D64D03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64D03" w:rsidRDefault="00D64D03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64D03" w:rsidRDefault="00D64D03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64D03" w:rsidRDefault="005D0C8B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</w:t>
      </w:r>
      <w:proofErr w:type="gramEnd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基房地产评估有限公司</w:t>
      </w:r>
    </w:p>
    <w:p w:rsidR="00D64D03" w:rsidRDefault="005D0C8B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3445D0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3445D0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p w:rsidR="00D64D03" w:rsidRDefault="00D64D03">
      <w:pPr>
        <w:jc w:val="right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64D03" w:rsidRDefault="00D64D03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64D03" w:rsidRDefault="00D64D03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sectPr w:rsidR="00D6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C8B" w:rsidRDefault="005D0C8B" w:rsidP="0064671B">
      <w:r>
        <w:separator/>
      </w:r>
    </w:p>
  </w:endnote>
  <w:endnote w:type="continuationSeparator" w:id="0">
    <w:p w:rsidR="005D0C8B" w:rsidRDefault="005D0C8B" w:rsidP="0064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C8B" w:rsidRDefault="005D0C8B" w:rsidP="0064671B">
      <w:r>
        <w:separator/>
      </w:r>
    </w:p>
  </w:footnote>
  <w:footnote w:type="continuationSeparator" w:id="0">
    <w:p w:rsidR="005D0C8B" w:rsidRDefault="005D0C8B" w:rsidP="0064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03"/>
    <w:rsid w:val="00101E79"/>
    <w:rsid w:val="001222C7"/>
    <w:rsid w:val="003445D0"/>
    <w:rsid w:val="005D0C8B"/>
    <w:rsid w:val="0064671B"/>
    <w:rsid w:val="00677358"/>
    <w:rsid w:val="00D64D03"/>
    <w:rsid w:val="00D74EED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5A5CC"/>
  <w15:docId w15:val="{DB52B1FB-0FC9-42EF-9867-2E5E1813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67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46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67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4</cp:revision>
  <dcterms:created xsi:type="dcterms:W3CDTF">2021-12-22T01:38:00Z</dcterms:created>
  <dcterms:modified xsi:type="dcterms:W3CDTF">2021-12-22T02:17:00Z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