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6B97" w14:textId="77777777" w:rsidR="008B59DA" w:rsidRPr="00FC5446" w:rsidRDefault="008B59DA" w:rsidP="008B59DA">
      <w:pPr>
        <w:spacing w:line="360" w:lineRule="auto"/>
        <w:jc w:val="center"/>
        <w:rPr>
          <w:b/>
          <w:sz w:val="30"/>
          <w:szCs w:val="30"/>
        </w:rPr>
      </w:pPr>
      <w:r w:rsidRPr="006F4838">
        <w:rPr>
          <w:rFonts w:hint="eastAsia"/>
          <w:b/>
          <w:sz w:val="30"/>
          <w:szCs w:val="30"/>
        </w:rPr>
        <w:t>中国民生信托</w:t>
      </w:r>
      <w:r w:rsidRPr="006F4838">
        <w:rPr>
          <w:rFonts w:hint="eastAsia"/>
          <w:b/>
          <w:sz w:val="30"/>
          <w:szCs w:val="30"/>
        </w:rPr>
        <w:t>-</w:t>
      </w:r>
      <w:r w:rsidRPr="006F4838">
        <w:rPr>
          <w:rFonts w:hint="eastAsia"/>
          <w:b/>
          <w:sz w:val="30"/>
          <w:szCs w:val="30"/>
        </w:rPr>
        <w:t>至信</w:t>
      </w:r>
      <w:r w:rsidRPr="006F4838">
        <w:rPr>
          <w:rFonts w:hint="eastAsia"/>
          <w:b/>
          <w:sz w:val="30"/>
          <w:szCs w:val="30"/>
        </w:rPr>
        <w:t>939</w:t>
      </w:r>
      <w:r w:rsidRPr="006F4838">
        <w:rPr>
          <w:rFonts w:hint="eastAsia"/>
          <w:b/>
          <w:sz w:val="30"/>
          <w:szCs w:val="30"/>
        </w:rPr>
        <w:t>号花园物业集合资金信托计划</w:t>
      </w:r>
    </w:p>
    <w:p w14:paraId="29122C37" w14:textId="77777777" w:rsidR="008B59DA" w:rsidRPr="00436C7A" w:rsidRDefault="008B59DA" w:rsidP="008B59DA">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14:paraId="393701D6" w14:textId="77777777" w:rsidR="008B59DA" w:rsidRPr="00436C7A" w:rsidRDefault="008B59DA" w:rsidP="008B59DA"/>
    <w:p w14:paraId="0E4E5001" w14:textId="77777777" w:rsidR="008B59DA" w:rsidRPr="00436C7A" w:rsidRDefault="008B59DA" w:rsidP="008B59DA">
      <w:pPr>
        <w:spacing w:line="300" w:lineRule="auto"/>
        <w:rPr>
          <w:rFonts w:asciiTheme="minorEastAsia" w:hAnsiTheme="minorEastAsia"/>
          <w:b/>
          <w:sz w:val="24"/>
          <w:szCs w:val="24"/>
        </w:rPr>
      </w:pPr>
      <w:proofErr w:type="gramStart"/>
      <w:r>
        <w:rPr>
          <w:rFonts w:asciiTheme="minorEastAsia" w:hAnsiTheme="minorEastAsia" w:hint="eastAsia"/>
          <w:b/>
          <w:sz w:val="24"/>
          <w:szCs w:val="24"/>
        </w:rPr>
        <w:t>廊坊荣弘房地产</w:t>
      </w:r>
      <w:proofErr w:type="gramEnd"/>
      <w:r>
        <w:rPr>
          <w:rFonts w:asciiTheme="minorEastAsia" w:hAnsiTheme="minorEastAsia" w:hint="eastAsia"/>
          <w:b/>
          <w:sz w:val="24"/>
          <w:szCs w:val="24"/>
        </w:rPr>
        <w:t>开发有限责任公司</w:t>
      </w:r>
      <w:r w:rsidRPr="00436C7A">
        <w:rPr>
          <w:rFonts w:asciiTheme="minorEastAsia" w:hAnsiTheme="minorEastAsia" w:hint="eastAsia"/>
          <w:b/>
          <w:sz w:val="24"/>
          <w:szCs w:val="24"/>
        </w:rPr>
        <w:t>：</w:t>
      </w:r>
    </w:p>
    <w:p w14:paraId="6D5FE0FF" w14:textId="498506F8" w:rsidR="008B59DA" w:rsidRPr="00436C7A" w:rsidRDefault="008B59DA" w:rsidP="008B59DA">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Pr>
          <w:rFonts w:asciiTheme="minorEastAsia" w:hAnsiTheme="minorEastAsia" w:cs="Arial" w:hint="eastAsia"/>
          <w:sz w:val="24"/>
          <w:szCs w:val="24"/>
        </w:rPr>
        <w:t>5</w:t>
      </w:r>
      <w:r w:rsidRPr="004A5FBD">
        <w:rPr>
          <w:rFonts w:asciiTheme="minorEastAsia" w:hAnsiTheme="minorEastAsia" w:cs="Arial" w:hint="eastAsia"/>
          <w:sz w:val="24"/>
          <w:szCs w:val="24"/>
        </w:rPr>
        <w:t>月与贵公司签订了</w:t>
      </w:r>
      <w:r w:rsidRPr="006F4838">
        <w:rPr>
          <w:rFonts w:asciiTheme="minorEastAsia" w:hAnsiTheme="minorEastAsia" w:cs="Arial"/>
          <w:sz w:val="24"/>
          <w:szCs w:val="24"/>
        </w:rPr>
        <w:t>合同编号</w:t>
      </w:r>
      <w:r w:rsidRPr="006F4838">
        <w:rPr>
          <w:rFonts w:asciiTheme="minorEastAsia" w:hAnsiTheme="minorEastAsia" w:cs="Arial" w:hint="eastAsia"/>
          <w:sz w:val="24"/>
          <w:szCs w:val="24"/>
        </w:rPr>
        <w:t>为</w:t>
      </w:r>
      <w:r w:rsidRPr="006F4838">
        <w:rPr>
          <w:rFonts w:asciiTheme="minorEastAsia" w:hAnsiTheme="minorEastAsia" w:cs="Arial"/>
          <w:sz w:val="24"/>
          <w:szCs w:val="24"/>
        </w:rPr>
        <w:t>2020-MSJH-161-8的</w:t>
      </w:r>
      <w:r w:rsidRPr="004A5FBD">
        <w:rPr>
          <w:rFonts w:asciiTheme="minorEastAsia" w:hAnsiTheme="minorEastAsia" w:cs="Arial" w:hint="eastAsia"/>
          <w:sz w:val="24"/>
          <w:szCs w:val="24"/>
        </w:rPr>
        <w:t>《</w:t>
      </w:r>
      <w:r w:rsidRPr="006F4838">
        <w:rPr>
          <w:rFonts w:asciiTheme="minorEastAsia" w:hAnsiTheme="minorEastAsia" w:cs="Arial" w:hint="eastAsia"/>
          <w:sz w:val="24"/>
          <w:szCs w:val="24"/>
        </w:rPr>
        <w:t>投后监管服务协议</w:t>
      </w:r>
      <w:r w:rsidRPr="004A5FBD">
        <w:rPr>
          <w:rFonts w:asciiTheme="minorEastAsia" w:hAnsiTheme="minorEastAsia" w:cs="Arial" w:hint="eastAsia"/>
          <w:sz w:val="24"/>
          <w:szCs w:val="24"/>
        </w:rPr>
        <w:t>》。</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5</w:t>
      </w:r>
      <w:r w:rsidRPr="00436C7A">
        <w:rPr>
          <w:rFonts w:asciiTheme="minorEastAsia" w:hAnsiTheme="minorEastAsia" w:cs="Arial" w:hint="eastAsia"/>
          <w:sz w:val="24"/>
          <w:szCs w:val="24"/>
        </w:rPr>
        <w:t>月</w:t>
      </w:r>
      <w:r>
        <w:rPr>
          <w:rFonts w:asciiTheme="minorEastAsia" w:hAnsiTheme="minorEastAsia" w:cs="Arial" w:hint="eastAsia"/>
          <w:sz w:val="24"/>
          <w:szCs w:val="24"/>
        </w:rPr>
        <w:t>11</w:t>
      </w:r>
      <w:r w:rsidRPr="00436C7A">
        <w:rPr>
          <w:rFonts w:asciiTheme="minorEastAsia" w:hAnsiTheme="minorEastAsia" w:cs="Arial" w:hint="eastAsia"/>
          <w:sz w:val="24"/>
          <w:szCs w:val="24"/>
        </w:rPr>
        <w:t>日对“</w:t>
      </w:r>
      <w:r w:rsidRPr="006F4838">
        <w:rPr>
          <w:rFonts w:asciiTheme="minorEastAsia" w:hAnsiTheme="minorEastAsia" w:cs="Arial" w:hint="eastAsia"/>
          <w:sz w:val="24"/>
          <w:szCs w:val="24"/>
        </w:rPr>
        <w:t>中国民生信托-至信939号花园物业集合资金信托计划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w:t>
      </w:r>
      <w:r w:rsidRPr="00707C22">
        <w:rPr>
          <w:rFonts w:asciiTheme="minorEastAsia" w:hAnsiTheme="minorEastAsia" w:cs="Arial" w:hint="eastAsia"/>
          <w:sz w:val="24"/>
          <w:szCs w:val="24"/>
        </w:rPr>
        <w:t>202</w:t>
      </w:r>
      <w:r w:rsidR="00C52F22">
        <w:rPr>
          <w:rFonts w:asciiTheme="minorEastAsia" w:hAnsiTheme="minorEastAsia" w:cs="Arial"/>
          <w:sz w:val="24"/>
          <w:szCs w:val="24"/>
        </w:rPr>
        <w:t>1</w:t>
      </w:r>
      <w:r w:rsidRPr="00707C22">
        <w:rPr>
          <w:rFonts w:asciiTheme="minorEastAsia" w:hAnsiTheme="minorEastAsia" w:cs="Arial" w:hint="eastAsia"/>
          <w:sz w:val="24"/>
          <w:szCs w:val="24"/>
        </w:rPr>
        <w:t>年</w:t>
      </w:r>
      <w:r w:rsidR="00A233D4">
        <w:rPr>
          <w:rFonts w:asciiTheme="minorEastAsia" w:hAnsiTheme="minorEastAsia" w:cs="Arial"/>
          <w:sz w:val="24"/>
          <w:szCs w:val="24"/>
        </w:rPr>
        <w:t>10</w:t>
      </w:r>
      <w:r w:rsidRPr="00707C22">
        <w:rPr>
          <w:rFonts w:asciiTheme="minorEastAsia" w:hAnsiTheme="minorEastAsia" w:cs="Arial" w:hint="eastAsia"/>
          <w:sz w:val="24"/>
          <w:szCs w:val="24"/>
        </w:rPr>
        <w:t>月1日（含）-202</w:t>
      </w:r>
      <w:r w:rsidR="00C52F22">
        <w:rPr>
          <w:rFonts w:asciiTheme="minorEastAsia" w:hAnsiTheme="minorEastAsia" w:cs="Arial"/>
          <w:sz w:val="24"/>
          <w:szCs w:val="24"/>
        </w:rPr>
        <w:t>1</w:t>
      </w:r>
      <w:r w:rsidRPr="00707C22">
        <w:rPr>
          <w:rFonts w:asciiTheme="minorEastAsia" w:hAnsiTheme="minorEastAsia" w:cs="Arial" w:hint="eastAsia"/>
          <w:sz w:val="24"/>
          <w:szCs w:val="24"/>
        </w:rPr>
        <w:t>年</w:t>
      </w:r>
      <w:r w:rsidR="00A233D4">
        <w:rPr>
          <w:rFonts w:asciiTheme="minorEastAsia" w:hAnsiTheme="minorEastAsia" w:cs="Arial"/>
          <w:sz w:val="24"/>
          <w:szCs w:val="24"/>
        </w:rPr>
        <w:t>12</w:t>
      </w:r>
      <w:r w:rsidRPr="00707C22">
        <w:rPr>
          <w:rFonts w:asciiTheme="minorEastAsia" w:hAnsiTheme="minorEastAsia" w:cs="Arial" w:hint="eastAsia"/>
          <w:sz w:val="24"/>
          <w:szCs w:val="24"/>
        </w:rPr>
        <w:t>月</w:t>
      </w:r>
      <w:r w:rsidR="00A233D4">
        <w:rPr>
          <w:rFonts w:asciiTheme="minorEastAsia" w:hAnsiTheme="minorEastAsia" w:cs="Arial"/>
          <w:sz w:val="24"/>
          <w:szCs w:val="24"/>
        </w:rPr>
        <w:t>31</w:t>
      </w:r>
      <w:r w:rsidRPr="00707C22">
        <w:rPr>
          <w:rFonts w:asciiTheme="minorEastAsia" w:hAnsiTheme="minorEastAsia" w:cs="Arial" w:hint="eastAsia"/>
          <w:sz w:val="24"/>
          <w:szCs w:val="24"/>
        </w:rPr>
        <w:t>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时间为9</w:t>
      </w:r>
      <w:r w:rsidR="00866F62">
        <w:rPr>
          <w:rFonts w:asciiTheme="minorEastAsia" w:hAnsiTheme="minorEastAsia" w:cs="Arial"/>
          <w:sz w:val="24"/>
          <w:szCs w:val="24"/>
        </w:rPr>
        <w:t>2</w:t>
      </w:r>
      <w:r>
        <w:rPr>
          <w:rFonts w:asciiTheme="minorEastAsia" w:hAnsiTheme="minorEastAsia" w:cs="Arial" w:hint="eastAsia"/>
          <w:sz w:val="24"/>
          <w:szCs w:val="24"/>
        </w:rPr>
        <w:t>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14:paraId="12477E0A" w14:textId="77777777" w:rsidR="008B59DA" w:rsidRPr="00436C7A" w:rsidRDefault="008B59DA" w:rsidP="008B59D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Pr>
          <w:rFonts w:asciiTheme="minorEastAsia" w:hAnsiTheme="minorEastAsia" w:cs="Arial" w:hint="eastAsia"/>
          <w:sz w:val="24"/>
          <w:szCs w:val="24"/>
        </w:rPr>
        <w:t>480,000.00</w:t>
      </w:r>
      <w:r w:rsidRPr="00436C7A">
        <w:rPr>
          <w:rFonts w:asciiTheme="minorEastAsia" w:hAnsiTheme="minorEastAsia" w:cs="Arial" w:hint="eastAsia"/>
          <w:sz w:val="24"/>
          <w:szCs w:val="24"/>
        </w:rPr>
        <w:t>元/</w:t>
      </w:r>
      <w:r>
        <w:rPr>
          <w:rFonts w:asciiTheme="minorEastAsia" w:hAnsiTheme="minorEastAsia" w:cs="Arial" w:hint="eastAsia"/>
          <w:sz w:val="24"/>
          <w:szCs w:val="24"/>
        </w:rPr>
        <w:t>年；1</w:t>
      </w:r>
      <w:r>
        <w:rPr>
          <w:rFonts w:asciiTheme="minorEastAsia" w:hAnsiTheme="minorEastAsia" w:cs="Arial"/>
          <w:sz w:val="24"/>
          <w:szCs w:val="24"/>
        </w:rPr>
        <w:t>,</w:t>
      </w:r>
      <w:r>
        <w:rPr>
          <w:rFonts w:asciiTheme="minorEastAsia" w:hAnsiTheme="minorEastAsia" w:cs="Arial" w:hint="eastAsia"/>
          <w:sz w:val="24"/>
          <w:szCs w:val="24"/>
        </w:rPr>
        <w:t>333元/天</w:t>
      </w:r>
      <w:r w:rsidRPr="00436C7A">
        <w:rPr>
          <w:rFonts w:asciiTheme="minorEastAsia" w:hAnsiTheme="minorEastAsia" w:cs="Arial" w:hint="eastAsia"/>
          <w:sz w:val="24"/>
          <w:szCs w:val="24"/>
        </w:rPr>
        <w:t>。</w:t>
      </w:r>
    </w:p>
    <w:p w14:paraId="5BBB1295" w14:textId="27C1AA06" w:rsidR="008B59DA" w:rsidRPr="00436C7A" w:rsidRDefault="008B59DA" w:rsidP="008B59DA">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w:t>
      </w:r>
      <w:r w:rsidR="00C52F22">
        <w:rPr>
          <w:rFonts w:asciiTheme="minorEastAsia" w:hAnsiTheme="minorEastAsia" w:cs="Arial"/>
          <w:sz w:val="24"/>
          <w:szCs w:val="24"/>
        </w:rPr>
        <w:t>1</w:t>
      </w:r>
      <w:r w:rsidRPr="00436C7A">
        <w:rPr>
          <w:rFonts w:asciiTheme="minorEastAsia" w:hAnsiTheme="minorEastAsia" w:cs="Arial" w:hint="eastAsia"/>
          <w:sz w:val="24"/>
          <w:szCs w:val="24"/>
        </w:rPr>
        <w:t>年</w:t>
      </w:r>
      <w:r w:rsidR="00A233D4">
        <w:rPr>
          <w:rFonts w:asciiTheme="minorEastAsia" w:hAnsiTheme="minorEastAsia" w:cs="Arial"/>
          <w:sz w:val="24"/>
          <w:szCs w:val="24"/>
        </w:rPr>
        <w:t>12</w:t>
      </w:r>
      <w:r w:rsidRPr="00436C7A">
        <w:rPr>
          <w:rFonts w:asciiTheme="minorEastAsia" w:hAnsiTheme="minorEastAsia" w:cs="Arial" w:hint="eastAsia"/>
          <w:sz w:val="24"/>
          <w:szCs w:val="24"/>
        </w:rPr>
        <w:t>月</w:t>
      </w:r>
      <w:r w:rsidR="00A233D4">
        <w:rPr>
          <w:rFonts w:asciiTheme="minorEastAsia" w:hAnsiTheme="minorEastAsia" w:cs="Arial"/>
          <w:sz w:val="24"/>
          <w:szCs w:val="24"/>
        </w:rPr>
        <w:t>31</w:t>
      </w:r>
      <w:r w:rsidRPr="00436C7A">
        <w:rPr>
          <w:rFonts w:asciiTheme="minorEastAsia" w:hAnsiTheme="minorEastAsia" w:cs="Arial" w:hint="eastAsia"/>
          <w:sz w:val="24"/>
          <w:szCs w:val="24"/>
        </w:rPr>
        <w:t xml:space="preserve">日应结算的服务费用为: </w:t>
      </w:r>
    </w:p>
    <w:p w14:paraId="32C4CCE0" w14:textId="2C160AC6" w:rsidR="008B59DA" w:rsidRPr="00436C7A" w:rsidRDefault="008B59DA" w:rsidP="008B59DA">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1,333元/天</w:t>
      </w:r>
      <w:r w:rsidRPr="00436C7A">
        <w:rPr>
          <w:rFonts w:asciiTheme="minorEastAsia" w:hAnsiTheme="minorEastAsia" w:cs="Arial" w:hint="eastAsia"/>
          <w:sz w:val="24"/>
          <w:szCs w:val="24"/>
        </w:rPr>
        <w:t>*</w:t>
      </w:r>
      <w:r>
        <w:rPr>
          <w:rFonts w:asciiTheme="minorEastAsia" w:hAnsiTheme="minorEastAsia" w:cs="Arial" w:hint="eastAsia"/>
          <w:sz w:val="24"/>
          <w:szCs w:val="24"/>
        </w:rPr>
        <w:t>9</w:t>
      </w:r>
      <w:r w:rsidR="00AB7938">
        <w:rPr>
          <w:rFonts w:asciiTheme="minorEastAsia" w:hAnsiTheme="minorEastAsia" w:cs="Arial"/>
          <w:sz w:val="24"/>
          <w:szCs w:val="24"/>
        </w:rPr>
        <w:t>2</w:t>
      </w:r>
      <w:r>
        <w:rPr>
          <w:rFonts w:asciiTheme="minorEastAsia" w:hAnsiTheme="minorEastAsia" w:cs="Arial" w:hint="eastAsia"/>
          <w:sz w:val="24"/>
          <w:szCs w:val="24"/>
        </w:rPr>
        <w:t>天</w:t>
      </w:r>
      <w:r w:rsidRPr="00436C7A">
        <w:rPr>
          <w:rFonts w:asciiTheme="minorEastAsia" w:hAnsiTheme="minorEastAsia" w:cs="Arial" w:hint="eastAsia"/>
          <w:sz w:val="24"/>
          <w:szCs w:val="24"/>
        </w:rPr>
        <w:t>=</w:t>
      </w:r>
      <w:r>
        <w:rPr>
          <w:rFonts w:asciiTheme="minorEastAsia" w:hAnsiTheme="minorEastAsia" w:cs="Arial" w:hint="eastAsia"/>
          <w:sz w:val="24"/>
          <w:szCs w:val="24"/>
        </w:rPr>
        <w:t>12</w:t>
      </w:r>
      <w:r w:rsidR="00AB7938">
        <w:rPr>
          <w:rFonts w:asciiTheme="minorEastAsia" w:hAnsiTheme="minorEastAsia" w:cs="Arial"/>
          <w:sz w:val="24"/>
          <w:szCs w:val="24"/>
        </w:rPr>
        <w:t>2</w:t>
      </w:r>
      <w:r>
        <w:rPr>
          <w:rFonts w:asciiTheme="minorEastAsia" w:hAnsiTheme="minorEastAsia" w:cs="Arial" w:hint="eastAsia"/>
          <w:sz w:val="24"/>
          <w:szCs w:val="24"/>
        </w:rPr>
        <w:t>,</w:t>
      </w:r>
      <w:r w:rsidR="00AB7938">
        <w:rPr>
          <w:rFonts w:asciiTheme="minorEastAsia" w:hAnsiTheme="minorEastAsia" w:cs="Arial"/>
          <w:sz w:val="24"/>
          <w:szCs w:val="24"/>
        </w:rPr>
        <w:t>636</w:t>
      </w:r>
      <w:r w:rsidRPr="00436C7A">
        <w:rPr>
          <w:rFonts w:asciiTheme="minorEastAsia" w:hAnsiTheme="minorEastAsia" w:cs="Arial" w:hint="eastAsia"/>
          <w:sz w:val="24"/>
          <w:szCs w:val="24"/>
        </w:rPr>
        <w:t>元。</w:t>
      </w:r>
    </w:p>
    <w:p w14:paraId="42F472AF" w14:textId="182296AB"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w:t>
      </w:r>
      <w:r w:rsidRPr="00436C7A">
        <w:rPr>
          <w:rFonts w:asciiTheme="minorEastAsia" w:hAnsiTheme="minorEastAsia" w:cs="Arial" w:hint="eastAsia"/>
          <w:sz w:val="24"/>
          <w:szCs w:val="24"/>
        </w:rPr>
        <w:t>合计应支付监管服务费用为:人民币</w:t>
      </w:r>
      <w:r w:rsidR="00C52F22">
        <w:rPr>
          <w:rFonts w:asciiTheme="minorEastAsia" w:hAnsiTheme="minorEastAsia" w:cs="Arial" w:hint="eastAsia"/>
          <w:sz w:val="24"/>
          <w:szCs w:val="24"/>
        </w:rPr>
        <w:t>12</w:t>
      </w:r>
      <w:r w:rsidR="00AB7938">
        <w:rPr>
          <w:rFonts w:asciiTheme="minorEastAsia" w:hAnsiTheme="minorEastAsia" w:cs="Arial"/>
          <w:sz w:val="24"/>
          <w:szCs w:val="24"/>
        </w:rPr>
        <w:t>2</w:t>
      </w:r>
      <w:r w:rsidR="00C52F22">
        <w:rPr>
          <w:rFonts w:asciiTheme="minorEastAsia" w:hAnsiTheme="minorEastAsia" w:cs="Arial" w:hint="eastAsia"/>
          <w:sz w:val="24"/>
          <w:szCs w:val="24"/>
        </w:rPr>
        <w:t>,</w:t>
      </w:r>
      <w:r w:rsidR="00AB7938">
        <w:rPr>
          <w:rFonts w:asciiTheme="minorEastAsia" w:hAnsiTheme="minorEastAsia" w:cs="Arial"/>
          <w:sz w:val="24"/>
          <w:szCs w:val="24"/>
        </w:rPr>
        <w:t>636</w:t>
      </w:r>
      <w:r w:rsidRPr="00436C7A">
        <w:rPr>
          <w:rFonts w:asciiTheme="minorEastAsia" w:hAnsiTheme="minorEastAsia" w:cs="Arial" w:hint="eastAsia"/>
          <w:sz w:val="24"/>
          <w:szCs w:val="24"/>
        </w:rPr>
        <w:t>元。</w:t>
      </w:r>
    </w:p>
    <w:p w14:paraId="36E07E17" w14:textId="77777777" w:rsidR="008B59DA" w:rsidRPr="00436C7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5D51FC04" w14:textId="77777777"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14:paraId="2D3E001E" w14:textId="77777777" w:rsidR="008B59DA" w:rsidRPr="00436C7A" w:rsidRDefault="008B59DA" w:rsidP="008B59DA">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3E97507F" w14:textId="6455E954" w:rsidR="008B59D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w:t>
      </w:r>
      <w:r w:rsidR="00C52F22">
        <w:rPr>
          <w:rFonts w:asciiTheme="minorEastAsia" w:hAnsiTheme="minorEastAsia" w:cs="Arial"/>
          <w:sz w:val="24"/>
          <w:szCs w:val="24"/>
        </w:rPr>
        <w:t>1</w:t>
      </w:r>
      <w:r>
        <w:rPr>
          <w:rFonts w:asciiTheme="minorEastAsia" w:hAnsiTheme="minorEastAsia" w:cs="Arial" w:hint="eastAsia"/>
          <w:sz w:val="24"/>
          <w:szCs w:val="24"/>
        </w:rPr>
        <w:t>年</w:t>
      </w:r>
      <w:r w:rsidR="00EB5361">
        <w:rPr>
          <w:rFonts w:asciiTheme="minorEastAsia" w:hAnsiTheme="minorEastAsia" w:cs="Arial"/>
          <w:sz w:val="24"/>
          <w:szCs w:val="24"/>
        </w:rPr>
        <w:t>12</w:t>
      </w:r>
      <w:r>
        <w:rPr>
          <w:rFonts w:asciiTheme="minorEastAsia" w:hAnsiTheme="minorEastAsia" w:cs="Arial" w:hint="eastAsia"/>
          <w:sz w:val="24"/>
          <w:szCs w:val="24"/>
        </w:rPr>
        <w:t>月</w:t>
      </w:r>
    </w:p>
    <w:p w14:paraId="4DF7EA8F" w14:textId="77777777" w:rsidR="008B59DA" w:rsidRPr="00436C7A" w:rsidRDefault="008B59DA" w:rsidP="008B59DA">
      <w:pPr>
        <w:spacing w:line="480" w:lineRule="auto"/>
        <w:rPr>
          <w:rFonts w:asciiTheme="minorEastAsia" w:hAnsiTheme="minorEastAsia" w:cs="Arial"/>
          <w:sz w:val="24"/>
          <w:szCs w:val="24"/>
        </w:rPr>
      </w:pPr>
    </w:p>
    <w:p w14:paraId="3AEE424C" w14:textId="77777777" w:rsidR="008B59DA" w:rsidRPr="009A5D79" w:rsidRDefault="008B59DA" w:rsidP="008B59DA">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617228FC"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739B4168"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26292845"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13FAB1B7"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5DCC8BDC" w14:textId="42E34D87" w:rsidR="008B59DA" w:rsidRPr="008B59DA" w:rsidRDefault="008B59DA" w:rsidP="008F1EE9">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sectPr w:rsidR="008B59DA" w:rsidRPr="008B59DA"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D74D" w14:textId="77777777" w:rsidR="000D13DF" w:rsidRDefault="000D13DF" w:rsidP="00506A5D">
      <w:r>
        <w:separator/>
      </w:r>
    </w:p>
  </w:endnote>
  <w:endnote w:type="continuationSeparator" w:id="0">
    <w:p w14:paraId="29A7B197" w14:textId="77777777" w:rsidR="000D13DF" w:rsidRDefault="000D13DF"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A920" w14:textId="77777777" w:rsidR="00506A5D" w:rsidRDefault="00506A5D" w:rsidP="007F57B5">
    <w:pPr>
      <w:pStyle w:val="a9"/>
    </w:pPr>
  </w:p>
  <w:p w14:paraId="317E0AEA"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EAB6" w14:textId="77777777" w:rsidR="000D13DF" w:rsidRDefault="000D13DF" w:rsidP="00506A5D">
      <w:r>
        <w:separator/>
      </w:r>
    </w:p>
  </w:footnote>
  <w:footnote w:type="continuationSeparator" w:id="0">
    <w:p w14:paraId="62E70B40" w14:textId="77777777" w:rsidR="000D13DF" w:rsidRDefault="000D13DF" w:rsidP="0050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519B" w14:textId="77777777" w:rsidR="00687712" w:rsidRDefault="00687712" w:rsidP="0068771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B6B8C"/>
    <w:rsid w:val="000C2764"/>
    <w:rsid w:val="000C43DB"/>
    <w:rsid w:val="000C514C"/>
    <w:rsid w:val="000C7F17"/>
    <w:rsid w:val="000D13DF"/>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3F32"/>
    <w:rsid w:val="00215008"/>
    <w:rsid w:val="00215B6A"/>
    <w:rsid w:val="00225902"/>
    <w:rsid w:val="002278CE"/>
    <w:rsid w:val="00234158"/>
    <w:rsid w:val="00234ED5"/>
    <w:rsid w:val="00240593"/>
    <w:rsid w:val="00241C0D"/>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9C0"/>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2027"/>
    <w:rsid w:val="003D3149"/>
    <w:rsid w:val="003D34A6"/>
    <w:rsid w:val="003D3C60"/>
    <w:rsid w:val="003D4562"/>
    <w:rsid w:val="003D4C07"/>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062B"/>
    <w:rsid w:val="00432918"/>
    <w:rsid w:val="0043384F"/>
    <w:rsid w:val="004345A5"/>
    <w:rsid w:val="004359BF"/>
    <w:rsid w:val="00436735"/>
    <w:rsid w:val="00436C7A"/>
    <w:rsid w:val="00440559"/>
    <w:rsid w:val="00441F67"/>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5FBD"/>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79BE"/>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462"/>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C64DE"/>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4838"/>
    <w:rsid w:val="006F5888"/>
    <w:rsid w:val="006F5BBB"/>
    <w:rsid w:val="006F659D"/>
    <w:rsid w:val="00701ADD"/>
    <w:rsid w:val="00707C22"/>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6F62"/>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9DA"/>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3685"/>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33D4"/>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5268"/>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B7938"/>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39D"/>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F22"/>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0447"/>
    <w:rsid w:val="00EB48EF"/>
    <w:rsid w:val="00EB5361"/>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2A40"/>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5C737"/>
  <w15:docId w15:val="{D4B72912-ADE1-44F2-A51F-06B89235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4D1B-1306-416D-A786-EBC5FB2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6</cp:revision>
  <dcterms:created xsi:type="dcterms:W3CDTF">2021-09-17T00:51:00Z</dcterms:created>
  <dcterms:modified xsi:type="dcterms:W3CDTF">2021-12-03T08:54:00Z</dcterms:modified>
</cp:coreProperties>
</file>