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6BBB" w14:textId="77777777" w:rsidR="008711DA" w:rsidRDefault="008711DA">
      <w:pPr>
        <w:rPr>
          <w:sz w:val="28"/>
          <w:szCs w:val="28"/>
        </w:rPr>
      </w:pPr>
    </w:p>
    <w:p w14:paraId="521BB0D6" w14:textId="77777777" w:rsidR="008711DA" w:rsidRDefault="00EF4C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致中粮信托有限责任公司：</w:t>
      </w:r>
    </w:p>
    <w:p w14:paraId="0B5BDBA9" w14:textId="77777777" w:rsidR="008711DA" w:rsidRDefault="00EF4C1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根据贵司要求，就截止2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年6月3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日，华业东筑项目销售情况总结如下：</w:t>
      </w:r>
    </w:p>
    <w:p w14:paraId="3D825FC1" w14:textId="4E392ABA" w:rsidR="008711DA" w:rsidRDefault="004A5B2B" w:rsidP="004A5B2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EF4C15">
        <w:rPr>
          <w:rFonts w:hint="eastAsia"/>
          <w:sz w:val="28"/>
          <w:szCs w:val="28"/>
        </w:rPr>
        <w:t>项目已售【</w:t>
      </w:r>
      <w:r w:rsidR="008A70AC">
        <w:rPr>
          <w:rFonts w:hint="eastAsia"/>
          <w:sz w:val="28"/>
          <w:szCs w:val="28"/>
        </w:rPr>
        <w:t>118</w:t>
      </w:r>
      <w:r w:rsidR="00EF4C15">
        <w:rPr>
          <w:rFonts w:hint="eastAsia"/>
          <w:sz w:val="28"/>
          <w:szCs w:val="28"/>
        </w:rPr>
        <w:t>】套，已售面积【</w:t>
      </w:r>
      <w:r w:rsidR="008A70AC">
        <w:rPr>
          <w:rFonts w:hint="eastAsia"/>
          <w:sz w:val="28"/>
          <w:szCs w:val="28"/>
        </w:rPr>
        <w:t>12</w:t>
      </w:r>
      <w:r w:rsidR="008C11EE">
        <w:rPr>
          <w:rFonts w:hint="eastAsia"/>
          <w:sz w:val="28"/>
          <w:szCs w:val="28"/>
        </w:rPr>
        <w:t>,</w:t>
      </w:r>
      <w:r w:rsidR="008A70AC">
        <w:rPr>
          <w:rFonts w:hint="eastAsia"/>
          <w:sz w:val="28"/>
          <w:szCs w:val="28"/>
        </w:rPr>
        <w:t>273.8</w:t>
      </w:r>
      <w:r w:rsidR="00AE20D6">
        <w:rPr>
          <w:sz w:val="28"/>
          <w:szCs w:val="28"/>
        </w:rPr>
        <w:t>0</w:t>
      </w:r>
      <w:r w:rsidR="00EF4C15">
        <w:rPr>
          <w:rFonts w:hint="eastAsia"/>
          <w:sz w:val="28"/>
          <w:szCs w:val="28"/>
        </w:rPr>
        <w:t>】平米</w:t>
      </w:r>
      <w:r w:rsidR="004D79D8">
        <w:rPr>
          <w:rFonts w:hint="eastAsia"/>
          <w:sz w:val="28"/>
          <w:szCs w:val="28"/>
        </w:rPr>
        <w:t>。</w:t>
      </w:r>
    </w:p>
    <w:p w14:paraId="4859D51C" w14:textId="77777777" w:rsidR="004A2A9E" w:rsidRDefault="004A5B2B" w:rsidP="004A5B2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A2A9E">
        <w:rPr>
          <w:rFonts w:hint="eastAsia"/>
          <w:sz w:val="28"/>
          <w:szCs w:val="28"/>
        </w:rPr>
        <w:t>项目剩余未售【45】套，未售面积【6,147.96】平米。</w:t>
      </w:r>
    </w:p>
    <w:p w14:paraId="176C5DB7" w14:textId="5DDC5B9C" w:rsidR="0028401C" w:rsidRDefault="004A2A9E" w:rsidP="004A5B2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28401C" w:rsidRPr="004A5B2B">
        <w:rPr>
          <w:rFonts w:hint="eastAsia"/>
          <w:sz w:val="28"/>
          <w:szCs w:val="28"/>
        </w:rPr>
        <w:t>项目应收账款</w:t>
      </w:r>
      <w:r w:rsidR="008F7C01" w:rsidRPr="004A5B2B">
        <w:rPr>
          <w:rFonts w:hint="eastAsia"/>
          <w:sz w:val="28"/>
          <w:szCs w:val="28"/>
        </w:rPr>
        <w:t>余额</w:t>
      </w:r>
      <w:r w:rsidR="0028401C" w:rsidRPr="004A5B2B">
        <w:rPr>
          <w:rFonts w:hint="eastAsia"/>
          <w:sz w:val="28"/>
          <w:szCs w:val="28"/>
        </w:rPr>
        <w:t>【</w:t>
      </w:r>
      <w:r w:rsidR="00694A68" w:rsidRPr="004A5B2B">
        <w:rPr>
          <w:rFonts w:hint="eastAsia"/>
          <w:sz w:val="28"/>
          <w:szCs w:val="28"/>
        </w:rPr>
        <w:t>94,290,438</w:t>
      </w:r>
      <w:r w:rsidR="00AE20D6" w:rsidRPr="004A5B2B">
        <w:rPr>
          <w:sz w:val="28"/>
          <w:szCs w:val="28"/>
        </w:rPr>
        <w:t>.00</w:t>
      </w:r>
      <w:r w:rsidR="0028401C" w:rsidRPr="004A5B2B">
        <w:rPr>
          <w:sz w:val="28"/>
          <w:szCs w:val="28"/>
        </w:rPr>
        <w:t>】元</w:t>
      </w:r>
      <w:r w:rsidR="004A5B2B" w:rsidRPr="004A5B2B">
        <w:rPr>
          <w:rFonts w:hint="eastAsia"/>
          <w:sz w:val="28"/>
          <w:szCs w:val="28"/>
        </w:rPr>
        <w:t>，</w:t>
      </w:r>
      <w:r w:rsidR="0028401C" w:rsidRPr="004A5B2B">
        <w:rPr>
          <w:sz w:val="28"/>
          <w:szCs w:val="28"/>
        </w:rPr>
        <w:t>监管账户余额【</w:t>
      </w:r>
      <w:r w:rsidR="006B7511" w:rsidRPr="004A5B2B">
        <w:rPr>
          <w:rFonts w:hint="eastAsia"/>
          <w:sz w:val="28"/>
          <w:szCs w:val="28"/>
        </w:rPr>
        <w:t>19</w:t>
      </w:r>
      <w:r w:rsidR="008C11EE" w:rsidRPr="004A5B2B">
        <w:rPr>
          <w:rFonts w:hint="eastAsia"/>
          <w:sz w:val="28"/>
          <w:szCs w:val="28"/>
        </w:rPr>
        <w:t>,</w:t>
      </w:r>
      <w:r w:rsidR="006B7511" w:rsidRPr="004A5B2B">
        <w:rPr>
          <w:rFonts w:hint="eastAsia"/>
          <w:sz w:val="28"/>
          <w:szCs w:val="28"/>
        </w:rPr>
        <w:t>2</w:t>
      </w:r>
      <w:r w:rsidR="001F1002" w:rsidRPr="004A5B2B">
        <w:rPr>
          <w:rFonts w:hint="eastAsia"/>
          <w:sz w:val="28"/>
          <w:szCs w:val="28"/>
        </w:rPr>
        <w:t>99</w:t>
      </w:r>
      <w:r w:rsidR="008C11EE" w:rsidRPr="004A5B2B">
        <w:rPr>
          <w:rFonts w:hint="eastAsia"/>
          <w:sz w:val="28"/>
          <w:szCs w:val="28"/>
        </w:rPr>
        <w:t>,</w:t>
      </w:r>
      <w:r w:rsidR="001F1002" w:rsidRPr="004A5B2B">
        <w:rPr>
          <w:rFonts w:hint="eastAsia"/>
          <w:sz w:val="28"/>
          <w:szCs w:val="28"/>
        </w:rPr>
        <w:t>484.66</w:t>
      </w:r>
      <w:r w:rsidR="0028401C" w:rsidRPr="004A5B2B">
        <w:rPr>
          <w:sz w:val="28"/>
          <w:szCs w:val="28"/>
        </w:rPr>
        <w:t>】元</w:t>
      </w:r>
      <w:r w:rsidR="00DC0F68">
        <w:rPr>
          <w:rFonts w:hint="eastAsia"/>
          <w:sz w:val="28"/>
          <w:szCs w:val="28"/>
        </w:rPr>
        <w:t>；</w:t>
      </w:r>
      <w:r w:rsidR="0028401C" w:rsidRPr="004A5B2B">
        <w:rPr>
          <w:sz w:val="28"/>
          <w:szCs w:val="28"/>
        </w:rPr>
        <w:t>贵司按照76%比例应分配【</w:t>
      </w:r>
      <w:r w:rsidR="006B7511" w:rsidRPr="004A5B2B">
        <w:rPr>
          <w:rFonts w:hint="eastAsia"/>
          <w:sz w:val="28"/>
          <w:szCs w:val="28"/>
        </w:rPr>
        <w:t>86</w:t>
      </w:r>
      <w:r w:rsidR="008C11EE" w:rsidRPr="004A5B2B">
        <w:rPr>
          <w:rFonts w:hint="eastAsia"/>
          <w:sz w:val="28"/>
          <w:szCs w:val="28"/>
        </w:rPr>
        <w:t>,</w:t>
      </w:r>
      <w:r w:rsidR="006B7511" w:rsidRPr="004A5B2B">
        <w:rPr>
          <w:rFonts w:hint="eastAsia"/>
          <w:sz w:val="28"/>
          <w:szCs w:val="28"/>
        </w:rPr>
        <w:t>3</w:t>
      </w:r>
      <w:r w:rsidR="0090383B" w:rsidRPr="004A5B2B">
        <w:rPr>
          <w:rFonts w:hint="eastAsia"/>
          <w:sz w:val="28"/>
          <w:szCs w:val="28"/>
        </w:rPr>
        <w:t>2</w:t>
      </w:r>
      <w:r w:rsidR="006B7511" w:rsidRPr="004A5B2B">
        <w:rPr>
          <w:rFonts w:hint="eastAsia"/>
          <w:sz w:val="28"/>
          <w:szCs w:val="28"/>
        </w:rPr>
        <w:t>8</w:t>
      </w:r>
      <w:r w:rsidR="008C11EE" w:rsidRPr="004A5B2B">
        <w:rPr>
          <w:rFonts w:hint="eastAsia"/>
          <w:sz w:val="28"/>
          <w:szCs w:val="28"/>
        </w:rPr>
        <w:t>,</w:t>
      </w:r>
      <w:r w:rsidR="0090383B" w:rsidRPr="004A5B2B">
        <w:rPr>
          <w:rFonts w:hint="eastAsia"/>
          <w:sz w:val="28"/>
          <w:szCs w:val="28"/>
        </w:rPr>
        <w:t>341.22</w:t>
      </w:r>
      <w:r w:rsidR="0028401C" w:rsidRPr="004A5B2B">
        <w:rPr>
          <w:sz w:val="28"/>
          <w:szCs w:val="28"/>
        </w:rPr>
        <w:t>】。</w:t>
      </w:r>
    </w:p>
    <w:p w14:paraId="3353ECDB" w14:textId="77777777" w:rsidR="0028401C" w:rsidRDefault="0028401C" w:rsidP="0028401C">
      <w:pPr>
        <w:pStyle w:val="1"/>
        <w:ind w:left="1275" w:firstLineChars="0" w:firstLine="0"/>
        <w:rPr>
          <w:sz w:val="28"/>
          <w:szCs w:val="28"/>
        </w:rPr>
      </w:pPr>
    </w:p>
    <w:p w14:paraId="35B249F4" w14:textId="77777777" w:rsidR="008711DA" w:rsidRDefault="00EF4C1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截止2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年7月27日，华业东筑项目销售情况总结如下：</w:t>
      </w:r>
    </w:p>
    <w:p w14:paraId="2EE866DB" w14:textId="13F22294" w:rsidR="004A5B2B" w:rsidRDefault="004A5B2B" w:rsidP="004A5B2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28401C">
        <w:rPr>
          <w:rFonts w:hint="eastAsia"/>
          <w:sz w:val="28"/>
          <w:szCs w:val="28"/>
        </w:rPr>
        <w:t>项目</w:t>
      </w:r>
      <w:r w:rsidR="00EF4C15">
        <w:rPr>
          <w:rFonts w:hint="eastAsia"/>
          <w:sz w:val="28"/>
          <w:szCs w:val="28"/>
        </w:rPr>
        <w:t>已售【</w:t>
      </w:r>
      <w:r w:rsidR="00AE248C">
        <w:rPr>
          <w:rFonts w:hint="eastAsia"/>
          <w:sz w:val="28"/>
          <w:szCs w:val="28"/>
        </w:rPr>
        <w:t>119</w:t>
      </w:r>
      <w:r w:rsidR="00EF4C15">
        <w:rPr>
          <w:rFonts w:hint="eastAsia"/>
          <w:sz w:val="28"/>
          <w:szCs w:val="28"/>
        </w:rPr>
        <w:t>】套，已售面积【</w:t>
      </w:r>
      <w:r w:rsidR="00AE248C">
        <w:rPr>
          <w:rFonts w:hint="eastAsia"/>
          <w:sz w:val="28"/>
          <w:szCs w:val="28"/>
        </w:rPr>
        <w:t>12</w:t>
      </w:r>
      <w:r w:rsidR="008C11EE">
        <w:rPr>
          <w:rFonts w:hint="eastAsia"/>
          <w:sz w:val="28"/>
          <w:szCs w:val="28"/>
        </w:rPr>
        <w:t>,</w:t>
      </w:r>
      <w:r w:rsidR="00AE248C">
        <w:rPr>
          <w:rFonts w:hint="eastAsia"/>
          <w:sz w:val="28"/>
          <w:szCs w:val="28"/>
        </w:rPr>
        <w:t>380.56</w:t>
      </w:r>
      <w:r w:rsidR="00EF4C15">
        <w:rPr>
          <w:rFonts w:hint="eastAsia"/>
          <w:sz w:val="28"/>
          <w:szCs w:val="28"/>
        </w:rPr>
        <w:t>】平米</w:t>
      </w:r>
      <w:r w:rsidR="004D79D8">
        <w:rPr>
          <w:rFonts w:hint="eastAsia"/>
          <w:sz w:val="28"/>
          <w:szCs w:val="28"/>
        </w:rPr>
        <w:t>。</w:t>
      </w:r>
    </w:p>
    <w:p w14:paraId="416A22F5" w14:textId="23BD60A5" w:rsidR="00D93158" w:rsidRDefault="004A5B2B" w:rsidP="004A5B2B">
      <w:pPr>
        <w:pStyle w:val="1"/>
        <w:ind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A2A9E">
        <w:rPr>
          <w:rFonts w:hint="eastAsia"/>
          <w:sz w:val="28"/>
          <w:szCs w:val="28"/>
        </w:rPr>
        <w:t>项目剩余未售【44】套，未售面积【6,041.2</w:t>
      </w:r>
      <w:r w:rsidR="004A2A9E">
        <w:rPr>
          <w:sz w:val="28"/>
          <w:szCs w:val="28"/>
        </w:rPr>
        <w:t>0</w:t>
      </w:r>
      <w:r w:rsidR="004A2A9E">
        <w:rPr>
          <w:rFonts w:hint="eastAsia"/>
          <w:sz w:val="28"/>
          <w:szCs w:val="28"/>
        </w:rPr>
        <w:t>】平米。</w:t>
      </w:r>
    </w:p>
    <w:p w14:paraId="5AF98C00" w14:textId="071DF7F0" w:rsidR="004D79D8" w:rsidRDefault="004D79D8" w:rsidP="004D79D8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 w:rsidR="004A2A9E" w:rsidRPr="00924E81">
        <w:rPr>
          <w:sz w:val="28"/>
          <w:szCs w:val="28"/>
        </w:rPr>
        <w:t>项目应收账款</w:t>
      </w:r>
      <w:r w:rsidR="004A2A9E">
        <w:rPr>
          <w:rFonts w:hint="eastAsia"/>
          <w:sz w:val="28"/>
          <w:szCs w:val="28"/>
        </w:rPr>
        <w:t>余额</w:t>
      </w:r>
      <w:r w:rsidR="004A2A9E" w:rsidRPr="00924E81">
        <w:rPr>
          <w:sz w:val="28"/>
          <w:szCs w:val="28"/>
        </w:rPr>
        <w:t>【</w:t>
      </w:r>
      <w:r w:rsidR="004A2A9E">
        <w:rPr>
          <w:rFonts w:hint="eastAsia"/>
          <w:sz w:val="28"/>
          <w:szCs w:val="28"/>
        </w:rPr>
        <w:t>89,863,258</w:t>
      </w:r>
      <w:r w:rsidR="004A2A9E">
        <w:rPr>
          <w:sz w:val="28"/>
          <w:szCs w:val="28"/>
        </w:rPr>
        <w:t>.00】元</w:t>
      </w:r>
      <w:r w:rsidR="004A2A9E">
        <w:rPr>
          <w:rFonts w:hint="eastAsia"/>
          <w:sz w:val="28"/>
          <w:szCs w:val="28"/>
        </w:rPr>
        <w:t>，</w:t>
      </w:r>
      <w:r w:rsidR="004A2A9E" w:rsidRPr="00D93158">
        <w:rPr>
          <w:sz w:val="28"/>
          <w:szCs w:val="28"/>
        </w:rPr>
        <w:t>监管账户余额【</w:t>
      </w:r>
      <w:r w:rsidR="004A2A9E">
        <w:rPr>
          <w:rFonts w:hint="eastAsia"/>
          <w:sz w:val="28"/>
          <w:szCs w:val="28"/>
        </w:rPr>
        <w:t>15,555,188.31</w:t>
      </w:r>
      <w:r w:rsidR="004A2A9E" w:rsidRPr="00D93158">
        <w:rPr>
          <w:sz w:val="28"/>
          <w:szCs w:val="28"/>
        </w:rPr>
        <w:t>】元</w:t>
      </w:r>
      <w:r w:rsidR="004A2A9E">
        <w:rPr>
          <w:rFonts w:hint="eastAsia"/>
          <w:sz w:val="28"/>
          <w:szCs w:val="28"/>
        </w:rPr>
        <w:t>；</w:t>
      </w:r>
      <w:r w:rsidR="004A2A9E" w:rsidRPr="00D93158">
        <w:rPr>
          <w:sz w:val="28"/>
          <w:szCs w:val="28"/>
        </w:rPr>
        <w:t>贵司按照76%比例应分配【</w:t>
      </w:r>
      <w:r w:rsidR="004A2A9E">
        <w:rPr>
          <w:rFonts w:hint="eastAsia"/>
          <w:sz w:val="28"/>
          <w:szCs w:val="28"/>
        </w:rPr>
        <w:t>80,118,019.2</w:t>
      </w:r>
      <w:r w:rsidR="004A2A9E">
        <w:rPr>
          <w:sz w:val="28"/>
          <w:szCs w:val="28"/>
        </w:rPr>
        <w:t>0</w:t>
      </w:r>
      <w:r w:rsidR="004A2A9E" w:rsidRPr="00D93158">
        <w:rPr>
          <w:sz w:val="28"/>
          <w:szCs w:val="28"/>
        </w:rPr>
        <w:t>】。</w:t>
      </w:r>
    </w:p>
    <w:p w14:paraId="71EAE253" w14:textId="77777777" w:rsidR="004D79D8" w:rsidRPr="004D79D8" w:rsidRDefault="004D79D8" w:rsidP="004A5B2B">
      <w:pPr>
        <w:pStyle w:val="1"/>
        <w:ind w:firstLine="560"/>
        <w:rPr>
          <w:rFonts w:hint="eastAsia"/>
          <w:sz w:val="28"/>
          <w:szCs w:val="28"/>
        </w:rPr>
      </w:pPr>
    </w:p>
    <w:p w14:paraId="1FCBE035" w14:textId="77777777" w:rsidR="00D93158" w:rsidRDefault="00D93158">
      <w:pPr>
        <w:ind w:left="555"/>
        <w:rPr>
          <w:sz w:val="28"/>
          <w:szCs w:val="28"/>
        </w:rPr>
      </w:pPr>
    </w:p>
    <w:p w14:paraId="6B650481" w14:textId="77777777" w:rsidR="008711DA" w:rsidRDefault="00EF4C15">
      <w:pPr>
        <w:ind w:left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北京康正宏基房地产评估有限公司</w:t>
      </w:r>
    </w:p>
    <w:p w14:paraId="1D6AABFF" w14:textId="77777777" w:rsidR="008711DA" w:rsidRDefault="00EF4C15">
      <w:pPr>
        <w:ind w:left="5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2021</w:t>
      </w:r>
      <w:r>
        <w:rPr>
          <w:rFonts w:hint="eastAsia"/>
          <w:sz w:val="28"/>
          <w:szCs w:val="28"/>
        </w:rPr>
        <w:t>年7月2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14:paraId="2055151A" w14:textId="77777777" w:rsidR="008711DA" w:rsidRDefault="008711DA">
      <w:pPr>
        <w:pStyle w:val="1"/>
        <w:ind w:left="1275" w:firstLineChars="0" w:firstLine="0"/>
        <w:rPr>
          <w:sz w:val="28"/>
          <w:szCs w:val="28"/>
        </w:rPr>
      </w:pPr>
    </w:p>
    <w:p w14:paraId="7B175A83" w14:textId="77777777" w:rsidR="008711DA" w:rsidRDefault="00EF4C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sectPr w:rsidR="0087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6242" w14:textId="77777777" w:rsidR="00D67A4F" w:rsidRDefault="00D67A4F" w:rsidP="002A07C3">
      <w:r>
        <w:separator/>
      </w:r>
    </w:p>
  </w:endnote>
  <w:endnote w:type="continuationSeparator" w:id="0">
    <w:p w14:paraId="4A8A615F" w14:textId="77777777" w:rsidR="00D67A4F" w:rsidRDefault="00D67A4F" w:rsidP="002A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B473" w14:textId="77777777" w:rsidR="00D67A4F" w:rsidRDefault="00D67A4F" w:rsidP="002A07C3">
      <w:r>
        <w:separator/>
      </w:r>
    </w:p>
  </w:footnote>
  <w:footnote w:type="continuationSeparator" w:id="0">
    <w:p w14:paraId="2A752ED4" w14:textId="77777777" w:rsidR="00D67A4F" w:rsidRDefault="00D67A4F" w:rsidP="002A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B1F7A"/>
    <w:multiLevelType w:val="multilevel"/>
    <w:tmpl w:val="793B1F7A"/>
    <w:lvl w:ilvl="0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1DA"/>
    <w:rsid w:val="000A3B34"/>
    <w:rsid w:val="000D1884"/>
    <w:rsid w:val="001A6487"/>
    <w:rsid w:val="001B7F76"/>
    <w:rsid w:val="001F1002"/>
    <w:rsid w:val="001F68E5"/>
    <w:rsid w:val="0028401C"/>
    <w:rsid w:val="002A07C3"/>
    <w:rsid w:val="00424426"/>
    <w:rsid w:val="004A2A9E"/>
    <w:rsid w:val="004A5B2B"/>
    <w:rsid w:val="004D7655"/>
    <w:rsid w:val="004D79D8"/>
    <w:rsid w:val="00694A68"/>
    <w:rsid w:val="006B7511"/>
    <w:rsid w:val="00784BCE"/>
    <w:rsid w:val="008711DA"/>
    <w:rsid w:val="008A70AC"/>
    <w:rsid w:val="008C11EE"/>
    <w:rsid w:val="008C5082"/>
    <w:rsid w:val="008E3E67"/>
    <w:rsid w:val="008F7C01"/>
    <w:rsid w:val="0090383B"/>
    <w:rsid w:val="00905D90"/>
    <w:rsid w:val="00924E81"/>
    <w:rsid w:val="00943D10"/>
    <w:rsid w:val="00AC3FE2"/>
    <w:rsid w:val="00AE20D6"/>
    <w:rsid w:val="00AE248C"/>
    <w:rsid w:val="00B22189"/>
    <w:rsid w:val="00BD752E"/>
    <w:rsid w:val="00C00610"/>
    <w:rsid w:val="00C64D8E"/>
    <w:rsid w:val="00C8604D"/>
    <w:rsid w:val="00D67A4F"/>
    <w:rsid w:val="00D93158"/>
    <w:rsid w:val="00DA0410"/>
    <w:rsid w:val="00DA7AC9"/>
    <w:rsid w:val="00DC0F68"/>
    <w:rsid w:val="00E23D1E"/>
    <w:rsid w:val="00E6578B"/>
    <w:rsid w:val="00EB71DC"/>
    <w:rsid w:val="00E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235C2"/>
  <w15:docId w15:val="{8DE47689-60ED-4883-8B62-8B57096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2A0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7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7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2840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67</Words>
  <Characters>384</Characters>
  <Application>Microsoft Office Word</Application>
  <DocSecurity>0</DocSecurity>
  <Lines>3</Lines>
  <Paragraphs>1</Paragraphs>
  <ScaleCrop>false</ScaleCrop>
  <Company>MS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高飞 Fei GAO</dc:creator>
  <cp:lastModifiedBy>Sun Chunyu</cp:lastModifiedBy>
  <cp:revision>28</cp:revision>
  <dcterms:created xsi:type="dcterms:W3CDTF">2021-07-27T11:50:00Z</dcterms:created>
  <dcterms:modified xsi:type="dcterms:W3CDTF">2021-07-27T07:59:00Z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986BBB9C0B012E69DE85FF60D93B2C4A</vt:lpwstr>
  </property>
  <property fmtid="{D5CDD505-2E9C-101B-9397-08002B2CF9AE}" pid="3" name="KSOProductBuildVer">
    <vt:lpwstr>2052-11.11.1</vt:lpwstr>
  </property>
</Properties>
</file>