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关于红星苏州盛泽项目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1</w:t>
      </w:r>
      <w:r>
        <w:rPr>
          <w:rFonts w:hint="eastAsia" w:ascii="宋体" w:hAnsi="宋体" w:cs="宋体"/>
          <w:b/>
          <w:bCs/>
          <w:sz w:val="36"/>
          <w:szCs w:val="36"/>
          <w:highlight w:val="none"/>
        </w:rPr>
        <w:t>年</w:t>
      </w:r>
      <w:r>
        <w:rPr>
          <w:rFonts w:hint="eastAsia" w:ascii="Arial" w:hAnsi="Arial" w:cs="Arial"/>
          <w:b/>
          <w:bCs/>
          <w:sz w:val="36"/>
          <w:szCs w:val="36"/>
          <w:highlight w:val="none"/>
          <w:lang w:val="en-US" w:eastAsia="zh-CN"/>
        </w:rPr>
        <w:t>7月</w:t>
      </w:r>
      <w:r>
        <w:rPr>
          <w:rFonts w:hint="eastAsia" w:ascii="宋体" w:hAnsi="宋体" w:cs="宋体"/>
          <w:b/>
          <w:bCs/>
          <w:sz w:val="36"/>
          <w:szCs w:val="36"/>
          <w:highlight w:val="none"/>
        </w:rPr>
        <w:t>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ascii="宋体" w:hAnsi="宋体"/>
          <w:b/>
          <w:bCs/>
          <w:sz w:val="28"/>
          <w:szCs w:val="28"/>
          <w:highlight w:val="none"/>
        </w:rPr>
      </w:pPr>
      <w:r>
        <w:rPr>
          <w:rFonts w:hint="eastAsia" w:ascii="宋体" w:hAnsi="宋体"/>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rPr>
        <w:t>苏州星盛房地产开发有限公司（以下简称项目公司）于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7月5</w:t>
      </w:r>
      <w:r>
        <w:rPr>
          <w:rFonts w:ascii="宋体" w:hAnsi="宋体"/>
          <w:sz w:val="24"/>
          <w:szCs w:val="24"/>
          <w:highlight w:val="none"/>
        </w:rPr>
        <w:t>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7月</w:t>
      </w:r>
      <w:r>
        <w:rPr>
          <w:rFonts w:hint="eastAsia" w:ascii="宋体" w:hAnsi="宋体"/>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ascii="宋体" w:hAnsi="宋体"/>
          <w:b/>
          <w:sz w:val="24"/>
          <w:szCs w:val="24"/>
          <w:highlight w:val="none"/>
        </w:rPr>
      </w:pPr>
      <w:r>
        <w:rPr>
          <w:rFonts w:hint="eastAsia" w:ascii="宋体" w:hAnsi="宋体"/>
          <w:b/>
          <w:sz w:val="24"/>
          <w:szCs w:val="24"/>
          <w:highlight w:val="none"/>
        </w:rPr>
        <w:t>苏州红星盛泽项目202</w:t>
      </w:r>
      <w:r>
        <w:rPr>
          <w:rFonts w:hint="eastAsia" w:ascii="宋体" w:hAnsi="宋体"/>
          <w:b/>
          <w:sz w:val="24"/>
          <w:szCs w:val="24"/>
          <w:highlight w:val="none"/>
          <w:lang w:val="en-US" w:eastAsia="zh-CN"/>
        </w:rPr>
        <w:t>1</w:t>
      </w:r>
      <w:r>
        <w:rPr>
          <w:rFonts w:hint="eastAsia" w:ascii="宋体" w:hAnsi="宋体"/>
          <w:b/>
          <w:sz w:val="24"/>
          <w:szCs w:val="24"/>
          <w:highlight w:val="none"/>
        </w:rPr>
        <w:t>年</w:t>
      </w:r>
      <w:r>
        <w:rPr>
          <w:rFonts w:hint="eastAsia" w:ascii="宋体" w:hAnsi="宋体"/>
          <w:b/>
          <w:sz w:val="24"/>
          <w:szCs w:val="24"/>
          <w:highlight w:val="none"/>
          <w:lang w:val="en-US" w:eastAsia="zh-CN"/>
        </w:rPr>
        <w:t>7月</w:t>
      </w:r>
      <w:r>
        <w:rPr>
          <w:rFonts w:hint="eastAsia" w:ascii="宋体" w:hAnsi="宋体"/>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firstLine="480" w:firstLineChars="200"/>
        <w:jc w:val="both"/>
        <w:rPr>
          <w:rFonts w:hint="eastAsia" w:ascii="宋体" w:hAnsi="宋体" w:eastAsia="宋体"/>
          <w:sz w:val="24"/>
          <w:szCs w:val="24"/>
          <w:highlight w:val="none"/>
          <w:lang w:eastAsia="zh-CN"/>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7月5日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7月</w:t>
      </w:r>
      <w:r>
        <w:rPr>
          <w:rFonts w:hint="eastAsia" w:ascii="宋体" w:hAnsi="宋体"/>
          <w:sz w:val="24"/>
          <w:szCs w:val="24"/>
          <w:highlight w:val="none"/>
        </w:rPr>
        <w:t>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60</w:t>
      </w:r>
      <w:r>
        <w:rPr>
          <w:rFonts w:hint="eastAsia" w:ascii="宋体" w:hAnsi="宋体"/>
          <w:sz w:val="24"/>
          <w:szCs w:val="24"/>
          <w:highlight w:val="none"/>
        </w:rPr>
        <w:t>笔，合计</w:t>
      </w:r>
      <w:r>
        <w:rPr>
          <w:rFonts w:hint="eastAsia" w:ascii="宋体" w:hAnsi="宋体"/>
          <w:sz w:val="24"/>
          <w:szCs w:val="24"/>
          <w:highlight w:val="none"/>
          <w:lang w:val="en-US" w:eastAsia="zh-CN"/>
        </w:rPr>
        <w:t>5090.27</w:t>
      </w:r>
      <w:r>
        <w:rPr>
          <w:rFonts w:hint="eastAsia" w:ascii="宋体" w:hAnsi="宋体"/>
          <w:sz w:val="24"/>
          <w:szCs w:val="24"/>
          <w:highlight w:val="none"/>
        </w:rPr>
        <w:t>万元。其中：</w:t>
      </w:r>
      <w:r>
        <w:rPr>
          <w:rFonts w:hint="eastAsia" w:ascii="宋体" w:hAnsi="宋体"/>
          <w:sz w:val="24"/>
          <w:szCs w:val="24"/>
          <w:highlight w:val="none"/>
          <w:lang w:eastAsia="zh-CN"/>
        </w:rPr>
        <w:t>前期费用支出约</w:t>
      </w:r>
      <w:r>
        <w:rPr>
          <w:rFonts w:hint="eastAsia" w:ascii="宋体" w:hAnsi="宋体" w:cs="宋体"/>
          <w:i w:val="0"/>
          <w:color w:val="000000"/>
          <w:kern w:val="0"/>
          <w:sz w:val="24"/>
          <w:szCs w:val="24"/>
          <w:highlight w:val="none"/>
          <w:u w:val="none"/>
          <w:lang w:val="en-US" w:eastAsia="zh-CN" w:bidi="ar"/>
        </w:rPr>
        <w:t>65.96</w:t>
      </w:r>
      <w:r>
        <w:rPr>
          <w:rFonts w:hint="eastAsia" w:ascii="宋体" w:hAnsi="宋体"/>
          <w:sz w:val="24"/>
          <w:szCs w:val="24"/>
          <w:highlight w:val="none"/>
          <w:lang w:eastAsia="zh-CN"/>
        </w:rPr>
        <w:t>万元；建安费用支出约</w:t>
      </w:r>
      <w:r>
        <w:rPr>
          <w:rFonts w:hint="eastAsia" w:ascii="宋体" w:hAnsi="宋体"/>
          <w:sz w:val="24"/>
          <w:szCs w:val="24"/>
          <w:highlight w:val="none"/>
          <w:lang w:val="en-US" w:eastAsia="zh-CN"/>
        </w:rPr>
        <w:t>1800.80万元；</w:t>
      </w:r>
      <w:r>
        <w:rPr>
          <w:rFonts w:hint="eastAsia" w:ascii="宋体" w:hAnsi="宋体"/>
          <w:sz w:val="24"/>
          <w:szCs w:val="24"/>
          <w:highlight w:val="none"/>
          <w:lang w:eastAsia="zh-CN"/>
        </w:rPr>
        <w:t>管理费用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1291.24</w:t>
      </w:r>
      <w:r>
        <w:rPr>
          <w:rFonts w:hint="eastAsia" w:ascii="宋体" w:hAnsi="宋体"/>
          <w:sz w:val="24"/>
          <w:szCs w:val="24"/>
          <w:highlight w:val="none"/>
        </w:rPr>
        <w:t>万元；</w:t>
      </w:r>
      <w:r>
        <w:rPr>
          <w:rFonts w:hint="eastAsia" w:ascii="宋体" w:hAnsi="宋体"/>
          <w:sz w:val="24"/>
          <w:szCs w:val="24"/>
          <w:highlight w:val="none"/>
          <w:lang w:eastAsia="zh-CN"/>
        </w:rPr>
        <w:t>营销费用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w:t>
      </w:r>
      <w:r>
        <w:rPr>
          <w:rFonts w:hint="eastAsia" w:ascii="宋体" w:hAnsi="宋体" w:cs="宋体"/>
          <w:i w:val="0"/>
          <w:color w:val="000000"/>
          <w:kern w:val="0"/>
          <w:sz w:val="24"/>
          <w:szCs w:val="24"/>
          <w:highlight w:val="none"/>
          <w:u w:val="none"/>
          <w:lang w:val="en-US" w:eastAsia="zh-CN" w:bidi="ar"/>
        </w:rPr>
        <w:t>314.08</w:t>
      </w:r>
      <w:r>
        <w:rPr>
          <w:rFonts w:hint="eastAsia" w:ascii="宋体" w:hAnsi="宋体"/>
          <w:sz w:val="24"/>
          <w:szCs w:val="24"/>
          <w:highlight w:val="none"/>
        </w:rPr>
        <w:t>万元</w:t>
      </w:r>
      <w:r>
        <w:rPr>
          <w:rFonts w:hint="eastAsia" w:ascii="宋体" w:hAnsi="宋体"/>
          <w:sz w:val="24"/>
          <w:szCs w:val="24"/>
          <w:highlight w:val="none"/>
          <w:lang w:val="en-US" w:eastAsia="zh-CN"/>
        </w:rPr>
        <w:t>；</w:t>
      </w:r>
      <w:r>
        <w:rPr>
          <w:rFonts w:hint="eastAsia" w:ascii="宋体" w:hAnsi="宋体"/>
          <w:sz w:val="24"/>
          <w:szCs w:val="24"/>
          <w:highlight w:val="none"/>
          <w:lang w:eastAsia="zh-CN"/>
        </w:rPr>
        <w:t>税费</w:t>
      </w:r>
      <w:r>
        <w:rPr>
          <w:rFonts w:hint="eastAsia" w:ascii="宋体" w:hAnsi="宋体"/>
          <w:sz w:val="24"/>
          <w:szCs w:val="24"/>
          <w:highlight w:val="none"/>
        </w:rPr>
        <w:t>约</w:t>
      </w:r>
      <w:r>
        <w:rPr>
          <w:rFonts w:hint="eastAsia" w:ascii="宋体" w:hAnsi="宋体" w:cs="宋体"/>
          <w:i w:val="0"/>
          <w:color w:val="000000"/>
          <w:kern w:val="0"/>
          <w:sz w:val="24"/>
          <w:szCs w:val="24"/>
          <w:highlight w:val="none"/>
          <w:u w:val="none"/>
          <w:lang w:val="en-US" w:eastAsia="zh-CN" w:bidi="ar"/>
        </w:rPr>
        <w:t>1350.00</w:t>
      </w:r>
      <w:r>
        <w:rPr>
          <w:rFonts w:hint="eastAsia" w:ascii="宋体" w:hAnsi="宋体"/>
          <w:sz w:val="24"/>
          <w:szCs w:val="24"/>
          <w:highlight w:val="none"/>
        </w:rPr>
        <w:t>万元</w:t>
      </w:r>
      <w:r>
        <w:rPr>
          <w:rFonts w:hint="eastAsia" w:ascii="宋体" w:hAnsi="宋体"/>
          <w:sz w:val="24"/>
          <w:szCs w:val="24"/>
          <w:highlight w:val="none"/>
          <w:lang w:eastAsia="zh-CN"/>
        </w:rPr>
        <w:t>；其他费用约</w:t>
      </w:r>
      <w:r>
        <w:rPr>
          <w:rFonts w:hint="eastAsia" w:ascii="宋体" w:hAnsi="宋体" w:cs="宋体"/>
          <w:i w:val="0"/>
          <w:color w:val="000000"/>
          <w:kern w:val="0"/>
          <w:sz w:val="24"/>
          <w:szCs w:val="24"/>
          <w:highlight w:val="none"/>
          <w:u w:val="none"/>
          <w:lang w:val="en-US" w:eastAsia="zh-CN" w:bidi="ar"/>
        </w:rPr>
        <w:t>268.19</w:t>
      </w:r>
      <w:r>
        <w:rPr>
          <w:rFonts w:hint="eastAsia" w:ascii="宋体" w:hAnsi="宋体"/>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bookmarkStart w:id="0" w:name="_Hlk44875799"/>
            <w:bookmarkStart w:id="1" w:name="_Hlk16606321"/>
            <w:r>
              <w:rPr>
                <w:rFonts w:hint="eastAsia" w:ascii="宋体" w:hAnsi="宋体"/>
                <w:b/>
                <w:bCs/>
                <w:sz w:val="24"/>
                <w:szCs w:val="24"/>
                <w:highlight w:val="none"/>
              </w:rPr>
              <w:t>中航信托·</w:t>
            </w:r>
            <w:bookmarkEnd w:id="0"/>
            <w:r>
              <w:rPr>
                <w:rFonts w:hint="eastAsia" w:ascii="宋体" w:hAnsi="宋体"/>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t>-苏州红星盛泽项目月度资金使用计划（202</w:t>
            </w:r>
            <w:r>
              <w:rPr>
                <w:rFonts w:hint="eastAsia" w:ascii="宋体" w:hAnsi="宋体"/>
                <w:b/>
                <w:bCs/>
                <w:sz w:val="24"/>
                <w:szCs w:val="24"/>
                <w:highlight w:val="none"/>
                <w:lang w:val="en-US" w:eastAsia="zh-CN"/>
              </w:rPr>
              <w:t>1</w:t>
            </w:r>
            <w:r>
              <w:rPr>
                <w:rFonts w:hint="eastAsia" w:ascii="宋体" w:hAnsi="宋体"/>
                <w:b/>
                <w:bCs/>
                <w:sz w:val="24"/>
                <w:szCs w:val="24"/>
                <w:highlight w:val="none"/>
              </w:rPr>
              <w:t>年</w:t>
            </w:r>
            <w:r>
              <w:rPr>
                <w:rFonts w:hint="eastAsia" w:ascii="宋体" w:hAnsi="宋体"/>
                <w:b/>
                <w:bCs/>
                <w:sz w:val="24"/>
                <w:szCs w:val="24"/>
                <w:highlight w:val="none"/>
                <w:lang w:val="en-US" w:eastAsia="zh-CN"/>
              </w:rPr>
              <w:t>7月份</w:t>
            </w:r>
            <w:r>
              <w:rPr>
                <w:rFonts w:hint="eastAsia" w:ascii="宋体" w:hAnsi="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前期费用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199.44</w:t>
            </w:r>
          </w:p>
        </w:tc>
        <w:tc>
          <w:tcPr>
            <w:tcW w:w="257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45.04</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建安费用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cs="宋体"/>
                <w:b w:val="0"/>
                <w:bCs w:val="0"/>
                <w:color w:val="000000"/>
                <w:kern w:val="0"/>
                <w:sz w:val="24"/>
                <w:szCs w:val="24"/>
                <w:u w:val="none"/>
                <w:lang w:val="en-US" w:eastAsia="zh-CN" w:bidi="ar"/>
              </w:rPr>
              <w:t>27,233.48</w:t>
            </w:r>
          </w:p>
        </w:tc>
        <w:tc>
          <w:tcPr>
            <w:tcW w:w="257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rPr>
            </w:pPr>
            <w:r>
              <w:rPr>
                <w:rFonts w:hint="eastAsia" w:ascii="宋体" w:hAnsi="宋体" w:cs="宋体"/>
                <w:i w:val="0"/>
                <w:iCs w:val="0"/>
                <w:color w:val="000000"/>
                <w:kern w:val="0"/>
                <w:sz w:val="24"/>
                <w:szCs w:val="24"/>
                <w:u w:val="none"/>
                <w:lang w:val="en-US" w:eastAsia="zh-CN" w:bidi="ar"/>
              </w:rPr>
              <w:t>6938.63</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rPr>
            </w:pPr>
            <w:r>
              <w:rPr>
                <w:rFonts w:hint="eastAsia" w:ascii="宋体" w:hAnsi="宋体" w:cs="宋体"/>
                <w:i w:val="0"/>
                <w:iCs w:val="0"/>
                <w:color w:val="000000"/>
                <w:kern w:val="0"/>
                <w:sz w:val="24"/>
                <w:szCs w:val="24"/>
                <w:u w:val="none"/>
                <w:lang w:val="en-US" w:eastAsia="zh-CN" w:bidi="ar"/>
              </w:rPr>
              <w:t>1800.80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管理费用</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1291.24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营销费用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447.93</w:t>
            </w:r>
          </w:p>
        </w:tc>
        <w:tc>
          <w:tcPr>
            <w:tcW w:w="2579" w:type="dxa"/>
            <w:vAlign w:val="center"/>
          </w:tcPr>
          <w:p>
            <w:pPr>
              <w:keepNext w:val="0"/>
              <w:keepLines w:val="0"/>
              <w:widowControl/>
              <w:suppressLineNumbers w:val="0"/>
              <w:ind w:firstLine="480" w:firstLineChars="20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314.08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jc w:val="center"/>
              <w:rPr>
                <w:rFonts w:hint="eastAsia" w:ascii="宋体" w:hAnsi="宋体"/>
                <w:sz w:val="24"/>
                <w:szCs w:val="24"/>
                <w:highlight w:val="none"/>
                <w:lang w:eastAsia="zh-CN"/>
              </w:rPr>
            </w:pPr>
            <w:r>
              <w:rPr>
                <w:rFonts w:hint="eastAsia" w:ascii="宋体" w:hAnsi="宋体"/>
                <w:sz w:val="24"/>
                <w:szCs w:val="24"/>
                <w:highlight w:val="none"/>
                <w:lang w:eastAsia="zh-CN"/>
              </w:rPr>
              <w:t>财务费用</w:t>
            </w:r>
          </w:p>
        </w:tc>
        <w:tc>
          <w:tcPr>
            <w:tcW w:w="2666"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579"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42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税费</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1350.00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eastAsia" w:ascii="宋体" w:hAnsi="宋体"/>
                <w:sz w:val="24"/>
                <w:szCs w:val="24"/>
                <w:highlight w:val="none"/>
                <w:lang w:eastAsia="zh-CN"/>
              </w:rPr>
            </w:pPr>
            <w:r>
              <w:rPr>
                <w:rFonts w:hint="eastAsia" w:ascii="宋体" w:hAnsi="宋体"/>
                <w:sz w:val="24"/>
                <w:szCs w:val="24"/>
                <w:highlight w:val="none"/>
                <w:lang w:eastAsia="zh-CN"/>
              </w:rPr>
              <w:t>其他费用</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sz w:val="24"/>
                <w:szCs w:val="24"/>
                <w:highlight w:val="none"/>
                <w:lang w:val="en-US"/>
              </w:rPr>
            </w:pPr>
            <w:r>
              <w:rPr>
                <w:rFonts w:hint="eastAsia" w:ascii="宋体" w:hAnsi="宋体" w:cs="宋体"/>
                <w:i w:val="0"/>
                <w:iCs w:val="0"/>
                <w:color w:val="000000"/>
                <w:kern w:val="0"/>
                <w:sz w:val="24"/>
                <w:szCs w:val="24"/>
                <w:u w:val="none"/>
                <w:lang w:val="en-US" w:eastAsia="zh-CN" w:bidi="ar"/>
              </w:rPr>
              <w:t>268.19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   计：</w:t>
            </w:r>
          </w:p>
        </w:tc>
        <w:tc>
          <w:tcPr>
            <w:tcW w:w="242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5090.27</w:t>
            </w:r>
          </w:p>
        </w:tc>
      </w:tr>
      <w:bookmarkEnd w:id="1"/>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keepNext w:val="0"/>
        <w:keepLines w:val="0"/>
        <w:pageBreakBefore w:val="0"/>
        <w:numPr>
          <w:ilvl w:val="0"/>
          <w:numId w:val="2"/>
        </w:numPr>
        <w:kinsoku/>
        <w:overflowPunct/>
        <w:topLinePunct w:val="0"/>
        <w:autoSpaceDE/>
        <w:autoSpaceDN/>
        <w:bidi w:val="0"/>
        <w:adjustRightInd/>
        <w:snapToGrid/>
        <w:spacing w:before="156" w:beforeLines="50" w:after="156" w:afterLines="50" w:line="360" w:lineRule="auto"/>
        <w:ind w:firstLine="480" w:firstLineChars="200"/>
        <w:jc w:val="both"/>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前期费用</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7月份</w:t>
      </w:r>
      <w:r>
        <w:rPr>
          <w:rFonts w:hint="eastAsia" w:ascii="宋体" w:hAnsi="宋体"/>
          <w:sz w:val="24"/>
          <w:szCs w:val="24"/>
          <w:highlight w:val="none"/>
          <w:lang w:eastAsia="zh-CN"/>
        </w:rPr>
        <w:t>前期费用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5</w:t>
      </w:r>
      <w:r>
        <w:rPr>
          <w:rFonts w:ascii="宋体" w:hAnsi="宋体"/>
          <w:sz w:val="24"/>
          <w:szCs w:val="24"/>
          <w:highlight w:val="none"/>
        </w:rPr>
        <w:t>笔，金额约</w:t>
      </w:r>
      <w:r>
        <w:rPr>
          <w:rFonts w:hint="eastAsia" w:ascii="宋体" w:hAnsi="宋体"/>
          <w:sz w:val="24"/>
          <w:szCs w:val="24"/>
          <w:highlight w:val="none"/>
        </w:rPr>
        <w:t>659,555.56</w:t>
      </w:r>
      <w:r>
        <w:rPr>
          <w:rFonts w:ascii="宋体" w:hAnsi="宋体"/>
          <w:sz w:val="24"/>
          <w:szCs w:val="24"/>
          <w:highlight w:val="none"/>
        </w:rPr>
        <w:t>元。具体分析如下：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eastAsia="宋体"/>
          <w:lang w:eastAsia="zh-CN"/>
        </w:rPr>
      </w:pPr>
      <w:r>
        <w:rPr>
          <w:rFonts w:ascii="宋体" w:hAnsi="宋体"/>
          <w:sz w:val="24"/>
          <w:szCs w:val="24"/>
          <w:highlight w:val="none"/>
        </w:rPr>
        <w:t>用款编号</w:t>
      </w:r>
      <w:r>
        <w:rPr>
          <w:rFonts w:hint="eastAsia" w:ascii="宋体" w:hAnsi="宋体"/>
          <w:sz w:val="24"/>
          <w:szCs w:val="24"/>
          <w:highlight w:val="none"/>
          <w:lang w:val="en-US" w:eastAsia="zh-CN"/>
        </w:rPr>
        <w:t>49</w:t>
      </w:r>
      <w:r>
        <w:rPr>
          <w:rFonts w:ascii="宋体" w:hAnsi="宋体"/>
          <w:sz w:val="24"/>
          <w:szCs w:val="24"/>
          <w:highlight w:val="none"/>
        </w:rPr>
        <w:t>计划</w:t>
      </w:r>
      <w:r>
        <w:rPr>
          <w:rFonts w:hint="eastAsia" w:ascii="宋体" w:hAnsi="宋体"/>
          <w:sz w:val="24"/>
          <w:szCs w:val="24"/>
          <w:highlight w:val="none"/>
        </w:rPr>
        <w:t>支付苏州市吴江区规划技术服务有限公司盛泽1号地块变更规划面积测绘</w:t>
      </w:r>
      <w:r>
        <w:rPr>
          <w:rFonts w:hint="eastAsia" w:ascii="宋体" w:hAnsi="宋体"/>
          <w:sz w:val="24"/>
          <w:szCs w:val="24"/>
          <w:highlight w:val="none"/>
          <w:lang w:eastAsia="zh-CN"/>
        </w:rPr>
        <w:t>合同款180,422.00元。该合同签订于</w:t>
      </w:r>
      <w:r>
        <w:rPr>
          <w:rFonts w:hint="eastAsia" w:ascii="宋体" w:hAnsi="宋体"/>
          <w:sz w:val="24"/>
          <w:szCs w:val="24"/>
          <w:highlight w:val="none"/>
          <w:lang w:val="en-US" w:eastAsia="zh-CN"/>
        </w:rPr>
        <w:t>2021年5月，合同编号为WJSZCDDDXM-Q1-KF-2021-05-0040，合同金额为</w:t>
      </w:r>
      <w:r>
        <w:rPr>
          <w:rFonts w:hint="eastAsia" w:ascii="宋体" w:hAnsi="宋体"/>
          <w:sz w:val="24"/>
          <w:szCs w:val="24"/>
          <w:highlight w:val="none"/>
          <w:lang w:eastAsia="zh-CN"/>
        </w:rPr>
        <w:t>180,422.00元，截至报告提交日，未支付合同款项。合同约定，乙方向甲方提交最终的工作成果，经甲方确认无误后，甲方向乙方一次性支付款项。经审核，</w:t>
      </w:r>
      <w:r>
        <w:rPr>
          <w:rFonts w:hint="eastAsia" w:ascii="宋体" w:hAnsi="宋体"/>
          <w:sz w:val="24"/>
          <w:szCs w:val="24"/>
          <w:highlight w:val="none"/>
        </w:rPr>
        <w:t>本月计划支付1号地块变更规划面积测绘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sz w:val="24"/>
          <w:szCs w:val="24"/>
          <w:highlight w:val="none"/>
        </w:rPr>
      </w:pPr>
      <w:r>
        <w:rPr>
          <w:rFonts w:ascii="宋体" w:hAnsi="宋体"/>
          <w:sz w:val="24"/>
          <w:szCs w:val="24"/>
          <w:highlight w:val="none"/>
        </w:rPr>
        <w:t>用款编号</w:t>
      </w:r>
      <w:r>
        <w:rPr>
          <w:rFonts w:hint="eastAsia" w:ascii="宋体" w:hAnsi="宋体"/>
          <w:sz w:val="24"/>
          <w:szCs w:val="24"/>
          <w:highlight w:val="none"/>
          <w:lang w:val="en-US" w:eastAsia="zh-CN"/>
        </w:rPr>
        <w:t>50</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“吴江高新区（盛泽镇）绸都大道西侧2号地块住宅项目景观设计及顾问服务合同”进度</w:t>
      </w:r>
      <w:r>
        <w:rPr>
          <w:rFonts w:hint="eastAsia" w:ascii="宋体" w:hAnsi="宋体"/>
          <w:sz w:val="24"/>
          <w:szCs w:val="24"/>
          <w:highlight w:val="none"/>
        </w:rPr>
        <w:t>款</w:t>
      </w:r>
      <w:r>
        <w:rPr>
          <w:rFonts w:hint="eastAsia" w:ascii="宋体" w:hAnsi="宋体"/>
          <w:sz w:val="24"/>
          <w:szCs w:val="24"/>
          <w:highlight w:val="none"/>
          <w:lang w:val="en-US" w:eastAsia="zh-CN"/>
        </w:rPr>
        <w:t>274,268.00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月签订，合同编号WJSZCDDDXM-Q1-SJ-2020-10-0013，合同总金额</w:t>
      </w:r>
      <w:r>
        <w:rPr>
          <w:rFonts w:hint="eastAsia" w:ascii="宋体" w:hAnsi="宋体"/>
          <w:sz w:val="24"/>
          <w:szCs w:val="24"/>
          <w:highlight w:val="none"/>
          <w:lang w:val="en-US" w:eastAsia="zh-CN"/>
        </w:rPr>
        <w:t xml:space="preserve">1,371,340.00 </w:t>
      </w:r>
      <w:r>
        <w:rPr>
          <w:rFonts w:hint="eastAsia" w:ascii="宋体" w:hAnsi="宋体"/>
          <w:sz w:val="24"/>
          <w:szCs w:val="24"/>
          <w:highlight w:val="none"/>
        </w:rPr>
        <w:t>元。</w:t>
      </w:r>
      <w:r>
        <w:rPr>
          <w:rFonts w:hint="eastAsia" w:ascii="宋体" w:hAnsi="宋体"/>
          <w:sz w:val="24"/>
          <w:szCs w:val="24"/>
          <w:highlight w:val="none"/>
          <w:lang w:eastAsia="zh-CN"/>
        </w:rPr>
        <w:t>截至报告提交日</w:t>
      </w:r>
      <w:r>
        <w:rPr>
          <w:rFonts w:hint="eastAsia" w:ascii="宋体" w:hAnsi="宋体"/>
          <w:sz w:val="24"/>
          <w:szCs w:val="24"/>
          <w:highlight w:val="none"/>
        </w:rPr>
        <w:t>，</w:t>
      </w:r>
      <w:r>
        <w:rPr>
          <w:rFonts w:hint="eastAsia" w:ascii="宋体" w:hAnsi="宋体"/>
          <w:sz w:val="24"/>
          <w:szCs w:val="24"/>
          <w:highlight w:val="none"/>
          <w:lang w:eastAsia="zh-CN"/>
        </w:rPr>
        <w:t>已累计支付合同款</w:t>
      </w:r>
      <w:r>
        <w:rPr>
          <w:rFonts w:hint="eastAsia" w:ascii="宋体" w:hAnsi="宋体"/>
          <w:sz w:val="24"/>
          <w:szCs w:val="24"/>
          <w:highlight w:val="none"/>
          <w:lang w:val="en-US" w:eastAsia="zh-CN"/>
        </w:rPr>
        <w:t>411,402.00元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val="en-US" w:eastAsia="zh-CN"/>
        </w:rPr>
        <w:t>在双方签订本合同后15个工作日内支付首期款，总价款10% ；示范区概念、方案及施工图完成并获得甲方认可15个工作日内支付10% 合同款；大区概念设计阶段完成并获得甲方认可15 个工作日内，支付10%合同款。区方案设计阶段方案定稿完成并获得甲方认可，通过政府相关报建审批15个工作日内支付总价款20%。</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51计划支付江苏苏鑫装饰（集团）公司“2号地块住宅项目门窗、栏杆设计合同”进度款20,180.00元。该合同签订于2021年2月，合同编号为WJSZCDDDXM-Q1-SJ-2021-02-0031，合同金额为20,180.00元。截至报告提交日，未支付款项。根据合同约定本合同生效后七天内，发包人支付设计费总额的 10％，作为定金（合同结算时，定金抵作设计费）。设计人向发包人提交全套深化施工图设计文件，并提交主体设计单位审核，根据审核意见修改全套施工图后七天内，发包人支付设计费总额的60％，设计人按发包人要求，配合完成招标设计工作，发包人需支付设计费总额的 20%。工程竣工验收合格后的十五日内，发包人支付设计费余额，即总设计费的 10%。目前未签订结算协议书。</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lang w:val="en-US" w:eastAsia="zh-CN"/>
        </w:rPr>
        <w:t>用款编号52计划支付苏州奥略工程造价咨询有限公司“一期一标段总承包工程造价咨询技术服务”进度款154,227.13元。该合同于2020年11月签订，合同编号WJSZCDDDXM-Q1-KF-2020-11-0021，合同金额171,363.48元。截至报告提交日，未支付合同款项，根据合同约定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经审核，本月计划支付工程造价咨询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53</w:t>
      </w:r>
      <w:r>
        <w:rPr>
          <w:rFonts w:hint="eastAsia" w:ascii="宋体" w:hAnsi="宋体"/>
          <w:sz w:val="24"/>
          <w:szCs w:val="24"/>
          <w:highlight w:val="none"/>
          <w:lang w:val="en-US"/>
        </w:rPr>
        <w:t>计划支付上海锐天建设项目咨询有限公司“一期二标段总承包工程造价咨询技术服务”</w:t>
      </w:r>
      <w:r>
        <w:rPr>
          <w:rFonts w:hint="eastAsia" w:ascii="宋体" w:hAnsi="宋体"/>
          <w:sz w:val="24"/>
          <w:szCs w:val="24"/>
          <w:highlight w:val="none"/>
          <w:lang w:val="en-US" w:eastAsia="zh-CN"/>
        </w:rPr>
        <w:t>结算款30,458.43元。该合同签订于2020年11月，合同编号为WJSZCDDDXM-Q1-KF-2020-11-0022，合同金额为147,540.58 元。截至报告提交日，已支付合同款项39,040.00 元。根据合同约定，单项工程满足委托人招标要求的成果资料提交之日起28日历天内，支付该单项工程服务费之60%；模拟清单招标后暂定量转闭口图纸算量完成并完成与总包对量工作后，签署该单项工程施工合同之日起或对量工作完成起计，28日历天内支付该单项工程服务费之30%，余下服务费待结算完毕。经审核，本月计划支付</w:t>
      </w:r>
      <w:r>
        <w:rPr>
          <w:rFonts w:hint="eastAsia" w:ascii="宋体" w:hAnsi="宋体"/>
          <w:sz w:val="24"/>
          <w:szCs w:val="24"/>
          <w:highlight w:val="none"/>
          <w:lang w:val="en-US"/>
        </w:rPr>
        <w:t>一期二标段总承包工程造价咨询技术服务</w:t>
      </w:r>
      <w:r>
        <w:rPr>
          <w:rFonts w:hint="eastAsia" w:ascii="宋体" w:hAnsi="宋体"/>
          <w:sz w:val="24"/>
          <w:szCs w:val="24"/>
          <w:highlight w:val="none"/>
          <w:lang w:val="en-US" w:eastAsia="zh-CN"/>
        </w:rPr>
        <w:t>合同结算款符合合同付款约定，后期申请资金支付时，我司会对付款申请、发票、流程等支付依据进行审核。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ascii="宋体" w:hAnsi="宋体"/>
          <w:sz w:val="24"/>
          <w:szCs w:val="24"/>
          <w:highlight w:val="none"/>
        </w:rPr>
      </w:pPr>
      <w:r>
        <w:rPr>
          <w:rFonts w:ascii="宋体" w:hAnsi="宋体"/>
          <w:sz w:val="24"/>
          <w:szCs w:val="24"/>
          <w:highlight w:val="none"/>
        </w:rPr>
        <w:t>经审核，我司</w:t>
      </w:r>
      <w:r>
        <w:rPr>
          <w:rFonts w:hint="eastAsia" w:ascii="宋体" w:hAnsi="宋体"/>
          <w:sz w:val="24"/>
          <w:szCs w:val="24"/>
          <w:highlight w:val="none"/>
        </w:rPr>
        <w:t>认为</w:t>
      </w:r>
      <w:r>
        <w:rPr>
          <w:rFonts w:hint="eastAsia" w:ascii="宋体" w:hAnsi="宋体"/>
          <w:sz w:val="24"/>
          <w:szCs w:val="24"/>
          <w:highlight w:val="none"/>
          <w:lang w:val="en-US" w:eastAsia="zh-CN"/>
        </w:rPr>
        <w:t>7月份</w:t>
      </w:r>
      <w:r>
        <w:rPr>
          <w:rFonts w:hint="eastAsia" w:ascii="宋体" w:hAnsi="宋体"/>
          <w:sz w:val="24"/>
          <w:szCs w:val="24"/>
          <w:highlight w:val="none"/>
        </w:rPr>
        <w:t>前期费用</w:t>
      </w:r>
      <w:r>
        <w:rPr>
          <w:rFonts w:hint="eastAsia" w:ascii="宋体" w:hAnsi="宋体"/>
          <w:sz w:val="24"/>
          <w:szCs w:val="24"/>
          <w:highlight w:val="none"/>
          <w:lang w:val="en-US" w:eastAsia="zh-CN"/>
        </w:rPr>
        <w:t>5</w:t>
      </w:r>
      <w:r>
        <w:rPr>
          <w:rFonts w:ascii="宋体" w:hAnsi="宋体"/>
          <w:sz w:val="24"/>
          <w:szCs w:val="24"/>
          <w:highlight w:val="none"/>
        </w:rPr>
        <w:t>笔资金计划编制合理，</w:t>
      </w:r>
      <w:r>
        <w:rPr>
          <w:rFonts w:hint="eastAsia" w:ascii="宋体" w:hAnsi="宋体"/>
          <w:sz w:val="24"/>
          <w:szCs w:val="24"/>
          <w:highlight w:val="none"/>
        </w:rPr>
        <w:t>符合相关合同的付款约定，现阶段进度与月度资金计划中列明的支付款项及支付比例基本吻合。待</w:t>
      </w:r>
      <w:r>
        <w:rPr>
          <w:rFonts w:ascii="宋体" w:hAnsi="宋体"/>
          <w:sz w:val="24"/>
          <w:szCs w:val="24"/>
          <w:highlight w:val="none"/>
        </w:rPr>
        <w:t>项目公司后期申请相关款项支付时，我司会对</w:t>
      </w:r>
      <w:r>
        <w:rPr>
          <w:rFonts w:hint="eastAsia" w:ascii="宋体" w:hAnsi="宋体"/>
          <w:sz w:val="24"/>
          <w:szCs w:val="24"/>
          <w:highlight w:val="none"/>
        </w:rPr>
        <w:t>缴费通知单、</w:t>
      </w:r>
      <w:r>
        <w:rPr>
          <w:rFonts w:ascii="宋体" w:hAnsi="宋体"/>
          <w:sz w:val="24"/>
          <w:szCs w:val="24"/>
          <w:highlight w:val="none"/>
        </w:rPr>
        <w:t>付款申请流程</w:t>
      </w:r>
      <w:r>
        <w:rPr>
          <w:rFonts w:hint="eastAsia" w:ascii="宋体" w:hAnsi="宋体"/>
          <w:sz w:val="24"/>
          <w:szCs w:val="24"/>
          <w:highlight w:val="none"/>
        </w:rPr>
        <w:t>、收据或发票</w:t>
      </w:r>
      <w:r>
        <w:rPr>
          <w:rFonts w:ascii="宋体" w:hAnsi="宋体"/>
          <w:sz w:val="24"/>
          <w:szCs w:val="24"/>
          <w:highlight w:val="none"/>
        </w:rPr>
        <w:t>等依据进行审核，严格把控，确保资金支付合理、合规。</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eastAsia" w:ascii="宋体" w:hAnsi="宋体"/>
          <w:sz w:val="24"/>
          <w:szCs w:val="24"/>
          <w:highlight w:val="none"/>
          <w:lang w:val="en-US" w:eastAsia="zh-CN" w:bidi="zh-CN"/>
        </w:rPr>
      </w:pPr>
      <w:r>
        <w:rPr>
          <w:rFonts w:hint="eastAsia" w:ascii="宋体" w:hAnsi="宋体"/>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eastAsia" w:ascii="宋体" w:hAnsi="宋体"/>
          <w:sz w:val="24"/>
          <w:szCs w:val="24"/>
          <w:highlight w:val="none"/>
          <w:lang w:val="en-US" w:eastAsia="zh-CN" w:bidi="zh-CN"/>
        </w:rPr>
      </w:pPr>
      <w:r>
        <w:rPr>
          <w:rFonts w:hint="eastAsia" w:ascii="宋体" w:hAnsi="宋体"/>
          <w:sz w:val="24"/>
          <w:szCs w:val="24"/>
          <w:highlight w:val="none"/>
          <w:lang w:val="en-US" w:eastAsia="zh-CN" w:bidi="zh-CN"/>
        </w:rPr>
        <w:t>2020年7月建安费用计划共申请5笔，合计金额18,008,014.39元，包括一期一标段、二标段总包工程款、示范区红线外市政景观分包工程款及二期试桩分包工程款等。具体分析如下：</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54</w:t>
      </w:r>
      <w:r>
        <w:rPr>
          <w:rFonts w:hint="eastAsia" w:ascii="宋体" w:hAnsi="宋体"/>
          <w:sz w:val="24"/>
          <w:szCs w:val="24"/>
          <w:highlight w:val="none"/>
        </w:rPr>
        <w:t>计划支付江苏坤龙建设集团有限公司</w:t>
      </w:r>
      <w:r>
        <w:rPr>
          <w:rFonts w:hint="eastAsia" w:ascii="宋体" w:hAnsi="宋体"/>
          <w:sz w:val="24"/>
          <w:szCs w:val="24"/>
          <w:highlight w:val="none"/>
          <w:lang w:eastAsia="zh-CN"/>
        </w:rPr>
        <w:t>“盛泽项目一期二标段总承包工程合同”</w:t>
      </w:r>
      <w:r>
        <w:rPr>
          <w:rFonts w:hint="eastAsia" w:ascii="宋体" w:hAnsi="宋体"/>
          <w:sz w:val="24"/>
          <w:szCs w:val="24"/>
          <w:highlight w:val="none"/>
        </w:rPr>
        <w:t>进度款3,600,215.34元。该合同于2020年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w:t>
      </w:r>
      <w:r>
        <w:rPr>
          <w:rFonts w:hint="eastAsia" w:ascii="宋体" w:hAnsi="宋体"/>
          <w:sz w:val="24"/>
          <w:szCs w:val="24"/>
          <w:highlight w:val="none"/>
          <w:lang w:val="en-US" w:eastAsia="zh-CN"/>
        </w:rPr>
        <w:t>20</w:t>
      </w:r>
      <w:r>
        <w:rPr>
          <w:rFonts w:hint="eastAsia" w:ascii="宋体" w:hAnsi="宋体"/>
          <w:sz w:val="24"/>
          <w:szCs w:val="24"/>
          <w:highlight w:val="none"/>
        </w:rPr>
        <w:t>，合同金额135,216,378.00 元</w:t>
      </w:r>
      <w:r>
        <w:rPr>
          <w:rFonts w:hint="eastAsia" w:ascii="宋体" w:hAnsi="宋体"/>
          <w:sz w:val="24"/>
          <w:szCs w:val="24"/>
          <w:highlight w:val="none"/>
          <w:lang w:val="en-US" w:eastAsia="zh-CN"/>
        </w:rPr>
        <w:t>。于2021年4月签订补充协议，合同编号为WJSZCDDDXM-Q1-JA-2020-09-0020-补-0001，合同金额为2,637,400.74 元。</w:t>
      </w:r>
      <w:r>
        <w:rPr>
          <w:rFonts w:hint="eastAsia" w:ascii="宋体" w:hAnsi="宋体"/>
          <w:sz w:val="24"/>
          <w:szCs w:val="24"/>
          <w:highlight w:val="none"/>
        </w:rPr>
        <w:t>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已累计</w:t>
      </w:r>
      <w:r>
        <w:rPr>
          <w:rFonts w:hint="eastAsia" w:ascii="宋体" w:hAnsi="宋体"/>
          <w:sz w:val="24"/>
          <w:szCs w:val="24"/>
          <w:highlight w:val="none"/>
        </w:rPr>
        <w:t>支付合同款41,069,844.27</w:t>
      </w:r>
      <w:r>
        <w:rPr>
          <w:rFonts w:hint="eastAsia" w:ascii="宋体" w:hAnsi="宋体"/>
          <w:sz w:val="24"/>
          <w:szCs w:val="24"/>
          <w:highlight w:val="none"/>
          <w:lang w:eastAsia="zh-CN"/>
        </w:rPr>
        <w:t>元</w:t>
      </w:r>
      <w:r>
        <w:rPr>
          <w:rFonts w:hint="eastAsia" w:ascii="宋体" w:hAnsi="宋体"/>
          <w:sz w:val="24"/>
          <w:szCs w:val="24"/>
          <w:highlight w:val="none"/>
        </w:rPr>
        <w:t>，目前项目公司二标段9#屋面构架砼浇筑完成；10#二十二层结构排架搭设完成；4#十一层结构梁板钢筋安装、7#十二层面砼待浇筑，2#七层结构平板铺设完成</w:t>
      </w:r>
      <w:r>
        <w:rPr>
          <w:rFonts w:hint="eastAsia" w:ascii="宋体" w:hAnsi="宋体"/>
          <w:sz w:val="24"/>
          <w:szCs w:val="24"/>
          <w:highlight w:val="none"/>
          <w:lang w:eastAsia="zh-CN"/>
        </w:rPr>
        <w:t>。</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含本期一期二标段总承包工程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32.33%%</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55计划支付浙江长成建筑装饰工程有限公司“盛泽项目一期一标段总承包工程合同”进度款12,076,504.55元。该合同签订于2020年9月，合同编号为WJSZCDDDXM-Q1-JA-2020-09-0019，合同总金额为122,550,069.91 元。于2021年4月签订补充协议，合同编号为WJSZCDDDXM-Q1-JA-2020-09-0019-补-0001，合同金额为4,844,059.76 元。截至报告提交日，已支付合同款26,898,038.18元。目前</w:t>
      </w:r>
      <w:r>
        <w:rPr>
          <w:rFonts w:hint="eastAsia" w:ascii="宋体" w:hAnsi="宋体"/>
          <w:sz w:val="24"/>
          <w:szCs w:val="24"/>
          <w:highlight w:val="none"/>
        </w:rPr>
        <w:t>2#地块（一期）一标段8#十八层结构梁板钢筋安装；11#二十层结构墙柱钢筋安装</w:t>
      </w:r>
      <w:bookmarkStart w:id="2" w:name="_GoBack"/>
      <w:bookmarkEnd w:id="2"/>
      <w:r>
        <w:rPr>
          <w:rFonts w:hint="eastAsia" w:ascii="宋体" w:hAnsi="宋体"/>
          <w:sz w:val="24"/>
          <w:szCs w:val="24"/>
          <w:highlight w:val="none"/>
        </w:rPr>
        <w:t>；5#十二层结构叠合板安装；6#九层墙柱钢筋安装；3#八层砼待浇筑。</w:t>
      </w:r>
      <w:r>
        <w:rPr>
          <w:rFonts w:hint="eastAsia" w:ascii="宋体" w:hAnsi="宋体"/>
          <w:sz w:val="24"/>
          <w:szCs w:val="24"/>
          <w:highlight w:val="none"/>
          <w:lang w:val="en-US" w:eastAsia="zh-CN"/>
        </w:rPr>
        <w:t>根据合同约定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eastAsia" w:ascii="宋体" w:hAnsi="宋体"/>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eastAsia" w:ascii="宋体" w:hAnsi="宋体"/>
          <w:sz w:val="24"/>
          <w:szCs w:val="24"/>
          <w:highlight w:val="none"/>
        </w:rPr>
        <w:t>经审核，</w:t>
      </w:r>
      <w:r>
        <w:rPr>
          <w:rFonts w:hint="eastAsia" w:ascii="宋体" w:hAnsi="宋体"/>
          <w:sz w:val="24"/>
          <w:szCs w:val="24"/>
          <w:highlight w:val="none"/>
          <w:lang w:eastAsia="zh-CN"/>
        </w:rPr>
        <w:t>含本期一期一标段总承包工程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30.54</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56</w:t>
      </w:r>
      <w:r>
        <w:rPr>
          <w:rFonts w:hint="eastAsia" w:ascii="宋体" w:hAnsi="宋体"/>
          <w:sz w:val="24"/>
          <w:szCs w:val="24"/>
          <w:highlight w:val="none"/>
        </w:rPr>
        <w:t>计划支付苏州三川营造环境艺术有限公司</w:t>
      </w:r>
      <w:r>
        <w:rPr>
          <w:rFonts w:hint="eastAsia" w:ascii="宋体" w:hAnsi="宋体"/>
          <w:sz w:val="24"/>
          <w:szCs w:val="24"/>
          <w:highlight w:val="none"/>
          <w:lang w:eastAsia="zh-CN"/>
        </w:rPr>
        <w:t>“示范区红线外市政景观分包工程”进度款</w:t>
      </w:r>
      <w:r>
        <w:rPr>
          <w:rFonts w:hint="eastAsia" w:ascii="宋体" w:hAnsi="宋体"/>
          <w:sz w:val="24"/>
          <w:szCs w:val="24"/>
          <w:highlight w:val="none"/>
        </w:rPr>
        <w:t>323,402.28元。该合同于202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月签订，合同编号WJSZCDDDXM-Q1-JA-2021-04-0070，合同金额462,003.25 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未</w:t>
      </w:r>
      <w:r>
        <w:rPr>
          <w:rFonts w:hint="eastAsia" w:ascii="宋体" w:hAnsi="宋体"/>
          <w:sz w:val="24"/>
          <w:szCs w:val="24"/>
          <w:highlight w:val="none"/>
        </w:rPr>
        <w:t>支付合同款，</w:t>
      </w:r>
      <w:r>
        <w:rPr>
          <w:rFonts w:hint="eastAsia" w:ascii="宋体" w:hAnsi="宋体"/>
          <w:sz w:val="24"/>
          <w:szCs w:val="24"/>
          <w:highlight w:val="none"/>
          <w:lang w:eastAsia="zh-CN"/>
        </w:rPr>
        <w:t>合同约定，完成50%工程，支付合同金额的40%；完成80%工程，支付至合同金额的70%；完工交付，支付合同金额的90%；结算支付：结算后付至结算额的95%；保修款：保修期满且无质量问题后支付结算额的5%（绿化部分质保金为15%，中期付款及完工交付对应调减10%）</w:t>
      </w:r>
      <w:r>
        <w:rPr>
          <w:rFonts w:hint="eastAsia" w:ascii="宋体" w:hAnsi="宋体"/>
          <w:sz w:val="24"/>
          <w:szCs w:val="24"/>
          <w:highlight w:val="none"/>
        </w:rPr>
        <w:t>经审核，</w:t>
      </w:r>
      <w:r>
        <w:rPr>
          <w:rFonts w:hint="eastAsia" w:ascii="宋体" w:hAnsi="宋体"/>
          <w:sz w:val="24"/>
          <w:szCs w:val="24"/>
          <w:highlight w:val="none"/>
          <w:lang w:eastAsia="zh-CN"/>
        </w:rPr>
        <w:t>此次申请款项为合同</w:t>
      </w:r>
      <w:r>
        <w:rPr>
          <w:rFonts w:hint="eastAsia" w:ascii="宋体" w:hAnsi="宋体"/>
          <w:sz w:val="24"/>
          <w:szCs w:val="24"/>
          <w:highlight w:val="none"/>
          <w:lang w:val="en-US" w:eastAsia="zh-CN"/>
        </w:rPr>
        <w:t>70%款项</w:t>
      </w:r>
      <w:r>
        <w:rPr>
          <w:rFonts w:hint="eastAsia" w:ascii="宋体" w:hAnsi="宋体"/>
          <w:sz w:val="24"/>
          <w:szCs w:val="24"/>
          <w:highlight w:val="none"/>
          <w:lang w:eastAsia="zh-CN"/>
        </w:rPr>
        <w:t>，符合合同约定，</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宋体" w:hAnsi="宋体"/>
          <w:sz w:val="24"/>
          <w:szCs w:val="24"/>
          <w:highlight w:val="none"/>
          <w:lang w:val="en-US"/>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57计划支付江苏中禾建设集团有限公司“二期试桩分包工程”进度款1,368,000.00元。该合同签订于2021年2月，合同编号为WJSZCDDDXM-Q1-JA-2021-02-0062，合同金额为1,368,000.00元。截至报告提交日，未支付合同款项。根据合同约定，按周期支付，每月支付一次，支付至已完合同金额的70%。单项工程竣工验收合格并取得专项质检验收表后支付至已完合同金额的80%，主体结构封顶后支付至已完合同金额的90%，结算完成，支付至结算金额的95%，但分包人必须提供结算总价100%的发票，剩余5%所为保修金，两年质保期满后支付。本次申请款项为合同全款，未保留质保金，项目公司为给出相关说明，现无法判断其合理性。</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58</w:t>
      </w:r>
      <w:r>
        <w:rPr>
          <w:rFonts w:hint="eastAsia" w:ascii="宋体" w:hAnsi="宋体"/>
          <w:sz w:val="24"/>
          <w:szCs w:val="24"/>
          <w:highlight w:val="none"/>
        </w:rPr>
        <w:t>计划支付科顺防水科技股份有限公司</w:t>
      </w:r>
      <w:r>
        <w:rPr>
          <w:rFonts w:hint="eastAsia" w:ascii="宋体" w:hAnsi="宋体"/>
          <w:sz w:val="24"/>
          <w:szCs w:val="24"/>
          <w:highlight w:val="none"/>
          <w:lang w:eastAsia="zh-CN"/>
        </w:rPr>
        <w:t>“</w:t>
      </w:r>
      <w:r>
        <w:rPr>
          <w:rFonts w:hint="eastAsia" w:ascii="宋体" w:hAnsi="宋体"/>
          <w:sz w:val="24"/>
          <w:szCs w:val="24"/>
          <w:highlight w:val="none"/>
        </w:rPr>
        <w:t>盛泽项目一期防水材料采购</w:t>
      </w:r>
      <w:r>
        <w:rPr>
          <w:rFonts w:hint="eastAsia" w:ascii="宋体" w:hAnsi="宋体"/>
          <w:sz w:val="24"/>
          <w:szCs w:val="24"/>
          <w:highlight w:val="none"/>
          <w:lang w:eastAsia="zh-CN"/>
        </w:rPr>
        <w:t>”进度款639,892.22</w:t>
      </w:r>
      <w:r>
        <w:rPr>
          <w:rFonts w:hint="eastAsia" w:ascii="宋体" w:hAnsi="宋体"/>
          <w:sz w:val="24"/>
          <w:szCs w:val="24"/>
          <w:highlight w:val="none"/>
        </w:rPr>
        <w:t>元。该合同于202</w:t>
      </w:r>
      <w:r>
        <w:rPr>
          <w:rFonts w:hint="eastAsia" w:ascii="宋体" w:hAnsi="宋体"/>
          <w:sz w:val="24"/>
          <w:szCs w:val="24"/>
          <w:highlight w:val="none"/>
          <w:lang w:val="en-US" w:eastAsia="zh-CN"/>
        </w:rPr>
        <w:t>0</w:t>
      </w:r>
      <w:r>
        <w:rPr>
          <w:rFonts w:hint="eastAsia" w:ascii="宋体" w:hAnsi="宋体"/>
          <w:sz w:val="24"/>
          <w:szCs w:val="24"/>
          <w:highlight w:val="none"/>
          <w:lang w:eastAsia="zh-CN"/>
        </w:rPr>
        <w:t>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月签订，合同编号WJSZCDDDXM-Q1-JA-2020-10-0024，合同总金额4,616,203.02 元。截至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已支付合同款项1,391,424.92 元。</w:t>
      </w:r>
      <w:r>
        <w:rPr>
          <w:rFonts w:hint="eastAsia" w:ascii="宋体" w:hAnsi="宋体"/>
          <w:sz w:val="24"/>
          <w:szCs w:val="24"/>
          <w:highlight w:val="none"/>
        </w:rPr>
        <w:t>根据</w:t>
      </w:r>
      <w:r>
        <w:rPr>
          <w:rFonts w:ascii="宋体" w:hAnsi="宋体"/>
          <w:sz w:val="24"/>
          <w:szCs w:val="24"/>
          <w:highlight w:val="none"/>
        </w:rPr>
        <w:t>合同</w:t>
      </w:r>
      <w:r>
        <w:rPr>
          <w:rFonts w:hint="eastAsia" w:ascii="宋体" w:hAnsi="宋体"/>
          <w:sz w:val="24"/>
          <w:szCs w:val="24"/>
          <w:highlight w:val="none"/>
          <w:lang w:eastAsia="zh-CN"/>
        </w:rPr>
        <w:t>约定</w:t>
      </w:r>
      <w:r>
        <w:rPr>
          <w:rFonts w:hint="eastAsia" w:ascii="宋体" w:hAnsi="宋体"/>
          <w:sz w:val="24"/>
          <w:szCs w:val="24"/>
          <w:highlight w:val="none"/>
        </w:rPr>
        <w:t>第一批货物送抵，需方支付已到货物货款总额的80%</w:t>
      </w:r>
      <w:r>
        <w:rPr>
          <w:rFonts w:hint="eastAsia" w:ascii="宋体" w:hAnsi="宋体"/>
          <w:sz w:val="24"/>
          <w:szCs w:val="24"/>
          <w:highlight w:val="none"/>
          <w:lang w:eastAsia="zh-CN"/>
        </w:rPr>
        <w:t>；</w:t>
      </w:r>
      <w:r>
        <w:rPr>
          <w:rFonts w:hint="eastAsia" w:ascii="宋体" w:hAnsi="宋体"/>
          <w:sz w:val="24"/>
          <w:szCs w:val="24"/>
          <w:highlight w:val="none"/>
        </w:rPr>
        <w:t>自第二批货物送抵，需方支付本次已到货物货款总额80%，以及上次已到货物货款总额10%</w:t>
      </w:r>
      <w:r>
        <w:rPr>
          <w:rFonts w:hint="eastAsia" w:ascii="宋体" w:hAnsi="宋体"/>
          <w:sz w:val="24"/>
          <w:szCs w:val="24"/>
          <w:highlight w:val="none"/>
          <w:lang w:eastAsia="zh-CN"/>
        </w:rPr>
        <w:t>，含本期申请款项占合同总额的</w:t>
      </w:r>
      <w:r>
        <w:rPr>
          <w:rFonts w:hint="eastAsia" w:ascii="宋体" w:hAnsi="宋体"/>
          <w:sz w:val="24"/>
          <w:szCs w:val="24"/>
          <w:highlight w:val="none"/>
          <w:lang w:val="en-US" w:eastAsia="zh-CN"/>
        </w:rPr>
        <w:t>44%，符合合同约定。经审核，</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宋体" w:hAnsi="宋体"/>
          <w:sz w:val="24"/>
          <w:szCs w:val="24"/>
          <w:highlight w:val="none"/>
          <w:lang w:val="en-US" w:eastAsia="zh-CN"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7月份</w:t>
      </w:r>
      <w:r>
        <w:rPr>
          <w:rFonts w:hint="eastAsia" w:ascii="宋体" w:hAnsi="宋体"/>
          <w:sz w:val="24"/>
          <w:szCs w:val="24"/>
          <w:highlight w:val="none"/>
          <w:lang w:bidi="zh-CN"/>
        </w:rPr>
        <w:t>建安费用</w:t>
      </w:r>
      <w:r>
        <w:rPr>
          <w:rFonts w:hint="eastAsia" w:ascii="宋体" w:hAnsi="宋体"/>
          <w:bCs/>
          <w:color w:val="000000"/>
          <w:sz w:val="24"/>
          <w:szCs w:val="24"/>
          <w:highlight w:val="none"/>
          <w:lang w:bidi="zh-CN"/>
        </w:rPr>
        <w:t>中用款编号</w:t>
      </w:r>
      <w:r>
        <w:rPr>
          <w:rFonts w:hint="eastAsia" w:ascii="宋体" w:hAnsi="宋体"/>
          <w:bCs/>
          <w:color w:val="000000"/>
          <w:sz w:val="24"/>
          <w:szCs w:val="24"/>
          <w:highlight w:val="none"/>
          <w:lang w:val="en-US" w:bidi="zh-CN"/>
        </w:rPr>
        <w:t>57资金申请时未保留5%质保金，无法判断合理性</w:t>
      </w:r>
      <w:r>
        <w:rPr>
          <w:rFonts w:hint="eastAsia" w:ascii="宋体" w:hAnsi="宋体"/>
          <w:sz w:val="24"/>
          <w:szCs w:val="24"/>
          <w:highlight w:val="none"/>
          <w:lang w:bidi="zh-CN"/>
        </w:rPr>
        <w:t>，剩余建安费用申请符合相关已签订合同的付款约定，现阶段工程施工进度与月度资金计划中列明的支付款项及支付比例基本吻合。项目公司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（二）管理费用资金计划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7月份</w:t>
      </w:r>
      <w:r>
        <w:rPr>
          <w:rFonts w:hint="eastAsia" w:ascii="宋体" w:hAnsi="宋体"/>
          <w:sz w:val="24"/>
          <w:szCs w:val="24"/>
          <w:highlight w:val="none"/>
          <w:lang w:eastAsia="zh-CN"/>
        </w:rPr>
        <w:t>管理费用</w:t>
      </w:r>
      <w:r>
        <w:rPr>
          <w:rFonts w:hint="eastAsia" w:ascii="宋体" w:hAnsi="宋体"/>
          <w:sz w:val="24"/>
          <w:szCs w:val="24"/>
          <w:highlight w:val="none"/>
        </w:rPr>
        <w:t>计划共申请</w:t>
      </w:r>
      <w:r>
        <w:rPr>
          <w:rFonts w:hint="eastAsia" w:ascii="宋体" w:hAnsi="宋体"/>
          <w:sz w:val="24"/>
          <w:szCs w:val="24"/>
          <w:highlight w:val="none"/>
          <w:lang w:val="en-US" w:eastAsia="zh-CN"/>
        </w:rPr>
        <w:t>5</w:t>
      </w:r>
      <w:r>
        <w:rPr>
          <w:rFonts w:hint="eastAsia" w:ascii="宋体" w:hAnsi="宋体"/>
          <w:sz w:val="24"/>
          <w:szCs w:val="24"/>
          <w:highlight w:val="none"/>
        </w:rPr>
        <w:t>笔，合计金额12,912,425.92元，包括行政办公费、人员报销、员工工资</w:t>
      </w:r>
      <w:r>
        <w:rPr>
          <w:rFonts w:hint="eastAsia" w:ascii="宋体" w:hAnsi="宋体"/>
          <w:sz w:val="24"/>
          <w:szCs w:val="24"/>
          <w:highlight w:val="none"/>
          <w:lang w:eastAsia="zh-CN"/>
        </w:rPr>
        <w:t>、总部服务费等</w:t>
      </w:r>
      <w:r>
        <w:rPr>
          <w:rFonts w:hint="eastAsia" w:ascii="宋体" w:hAnsi="宋体"/>
          <w:sz w:val="24"/>
          <w:szCs w:val="24"/>
          <w:highlight w:val="none"/>
        </w:rPr>
        <w:t>，具体分析如下：</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43</w:t>
      </w:r>
      <w:r>
        <w:rPr>
          <w:rFonts w:hint="eastAsia" w:ascii="宋体" w:hAnsi="宋体"/>
          <w:sz w:val="24"/>
          <w:szCs w:val="24"/>
          <w:highlight w:val="none"/>
        </w:rPr>
        <w:t>计划支付员工工资</w:t>
      </w:r>
      <w:r>
        <w:rPr>
          <w:rFonts w:hint="eastAsia" w:ascii="宋体" w:hAnsi="宋体"/>
          <w:sz w:val="24"/>
          <w:szCs w:val="24"/>
          <w:highlight w:val="none"/>
          <w:lang w:val="en-US" w:eastAsia="zh-CN"/>
        </w:rPr>
        <w:t>250</w:t>
      </w:r>
      <w:r>
        <w:rPr>
          <w:rFonts w:hint="eastAsia" w:ascii="宋体" w:hAnsi="宋体"/>
          <w:sz w:val="24"/>
          <w:szCs w:val="24"/>
          <w:highlight w:val="none"/>
        </w:rPr>
        <w:t>万，此金额为项目公司预估金额，待支付时，我司会依据劳动合同及工资表严格执行。</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44</w:t>
      </w:r>
      <w:r>
        <w:rPr>
          <w:rFonts w:hint="eastAsia" w:ascii="宋体" w:hAnsi="宋体"/>
          <w:sz w:val="24"/>
          <w:szCs w:val="24"/>
          <w:highlight w:val="none"/>
        </w:rPr>
        <w:t>为行政办公费预计</w:t>
      </w:r>
      <w:r>
        <w:rPr>
          <w:rFonts w:hint="eastAsia" w:ascii="宋体" w:hAnsi="宋体"/>
          <w:sz w:val="24"/>
          <w:szCs w:val="24"/>
          <w:highlight w:val="none"/>
          <w:lang w:val="en-US" w:eastAsia="zh-CN"/>
        </w:rPr>
        <w:t>62</w:t>
      </w:r>
      <w:r>
        <w:rPr>
          <w:rFonts w:hint="eastAsia" w:ascii="宋体" w:hAnsi="宋体"/>
          <w:sz w:val="24"/>
          <w:szCs w:val="24"/>
          <w:highlight w:val="none"/>
        </w:rPr>
        <w:t>万元，主要支出是</w:t>
      </w:r>
      <w:r>
        <w:rPr>
          <w:rFonts w:hint="eastAsia" w:ascii="宋体" w:hAnsi="宋体"/>
          <w:sz w:val="24"/>
          <w:szCs w:val="24"/>
          <w:highlight w:val="none"/>
          <w:lang w:bidi="zh-CN"/>
        </w:rPr>
        <w:t>差旅费，车辆费，招待费、行政办公费及员工报销费</w:t>
      </w:r>
      <w:r>
        <w:rPr>
          <w:rFonts w:hint="eastAsia" w:ascii="宋体" w:hAnsi="宋体"/>
          <w:sz w:val="24"/>
          <w:szCs w:val="24"/>
          <w:highlight w:val="none"/>
        </w:rPr>
        <w:t>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45-47</w:t>
      </w:r>
      <w:r>
        <w:rPr>
          <w:rFonts w:hint="eastAsia" w:ascii="宋体" w:hAnsi="宋体"/>
          <w:sz w:val="24"/>
          <w:szCs w:val="24"/>
          <w:highlight w:val="none"/>
          <w:lang w:eastAsia="zh-CN"/>
        </w:rPr>
        <w:t>计划支付</w:t>
      </w:r>
      <w:r>
        <w:rPr>
          <w:rFonts w:hint="eastAsia" w:ascii="宋体" w:hAnsi="宋体"/>
          <w:sz w:val="24"/>
          <w:szCs w:val="24"/>
          <w:highlight w:val="none"/>
          <w:lang w:val="en-US" w:eastAsia="zh-CN"/>
        </w:rPr>
        <w:t>2021年第一季度</w:t>
      </w:r>
      <w:r>
        <w:rPr>
          <w:rFonts w:hint="eastAsia" w:ascii="宋体" w:hAnsi="宋体"/>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以上三份合同签订于</w:t>
      </w:r>
      <w:r>
        <w:rPr>
          <w:rFonts w:hint="eastAsia" w:ascii="宋体" w:hAnsi="宋体"/>
          <w:sz w:val="24"/>
          <w:szCs w:val="24"/>
          <w:highlight w:val="none"/>
          <w:lang w:val="en-US" w:eastAsia="zh-CN"/>
        </w:rPr>
        <w:t>2021年1月，合同编号分别为01HD-030SZSZ20200706001、01HD-030SZSZ20200706002、01HD-030SZSZ20200706003。截至报告提交日，已支付合同款1341.02万元。因与上述公司签订的三份合同，为项目公司节约3749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eastAsia" w:ascii="宋体" w:hAnsi="宋体"/>
          <w:sz w:val="24"/>
          <w:szCs w:val="24"/>
          <w:highlight w:val="none"/>
          <w:lang w:eastAsia="zh-CN"/>
        </w:rPr>
        <w:t>以上</w:t>
      </w:r>
      <w:r>
        <w:rPr>
          <w:rFonts w:hint="eastAsia" w:ascii="宋体" w:hAnsi="宋体"/>
          <w:sz w:val="24"/>
          <w:szCs w:val="24"/>
          <w:highlight w:val="none"/>
          <w:lang w:val="en-US" w:eastAsia="zh-CN"/>
        </w:rPr>
        <w:t>3笔申请支付款项</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ascii="宋体" w:hAnsi="宋体"/>
          <w:sz w:val="24"/>
          <w:szCs w:val="24"/>
          <w:highlight w:val="none"/>
          <w:lang w:bidi="zh-CN"/>
        </w:rPr>
        <w:t>经审核，我司认为</w:t>
      </w:r>
      <w:r>
        <w:rPr>
          <w:rFonts w:hint="eastAsia" w:ascii="宋体" w:hAnsi="宋体"/>
          <w:sz w:val="24"/>
          <w:szCs w:val="24"/>
          <w:highlight w:val="none"/>
          <w:lang w:val="en-US" w:bidi="zh-CN"/>
        </w:rPr>
        <w:t>7月份</w:t>
      </w:r>
      <w:r>
        <w:rPr>
          <w:rFonts w:hint="eastAsia" w:ascii="宋体" w:hAnsi="宋体"/>
          <w:sz w:val="24"/>
          <w:szCs w:val="24"/>
          <w:highlight w:val="none"/>
          <w:lang w:bidi="zh-CN"/>
        </w:rPr>
        <w:t>管理费用</w:t>
      </w:r>
      <w:r>
        <w:rPr>
          <w:rFonts w:hint="eastAsia" w:ascii="宋体" w:hAnsi="宋体"/>
          <w:sz w:val="24"/>
          <w:szCs w:val="24"/>
          <w:highlight w:val="none"/>
          <w:lang w:val="en-US" w:bidi="zh-CN"/>
        </w:rPr>
        <w:t>5</w:t>
      </w:r>
      <w:r>
        <w:rPr>
          <w:rFonts w:ascii="宋体" w:hAnsi="宋体"/>
          <w:sz w:val="24"/>
          <w:szCs w:val="24"/>
          <w:highlight w:val="none"/>
          <w:lang w:bidi="zh-CN"/>
        </w:rPr>
        <w:t>笔资金计划编制合理，公司</w:t>
      </w:r>
      <w:r>
        <w:rPr>
          <w:rFonts w:hint="eastAsia" w:ascii="宋体" w:hAnsi="宋体"/>
          <w:sz w:val="24"/>
          <w:szCs w:val="24"/>
          <w:highlight w:val="none"/>
        </w:rPr>
        <w:t>行政办公费、人员报销、员工工资</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（三）营销费用资金计划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7月份</w:t>
      </w:r>
      <w:r>
        <w:rPr>
          <w:rFonts w:hint="eastAsia" w:ascii="宋体" w:hAnsi="宋体"/>
          <w:sz w:val="24"/>
          <w:szCs w:val="24"/>
          <w:highlight w:val="none"/>
          <w:lang w:eastAsia="zh-CN"/>
        </w:rPr>
        <w:t>营销</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42</w:t>
      </w:r>
      <w:r>
        <w:rPr>
          <w:rFonts w:hint="eastAsia" w:ascii="宋体" w:hAnsi="宋体"/>
          <w:sz w:val="24"/>
          <w:szCs w:val="24"/>
          <w:highlight w:val="none"/>
        </w:rPr>
        <w:t>笔费用，合计金额</w:t>
      </w:r>
      <w:r>
        <w:rPr>
          <w:rFonts w:hint="eastAsia" w:ascii="宋体" w:hAnsi="宋体"/>
          <w:sz w:val="24"/>
          <w:szCs w:val="24"/>
          <w:highlight w:val="none"/>
          <w:lang w:val="en-US" w:eastAsia="zh-CN"/>
        </w:rPr>
        <w:t>3,140,843.72</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（1）用款编号1计划支付苏州红星品唯物业管理有限公司吴江分公司“环沪公司盛泽项目2020年示范区物业服务协议”服务款266,323.52 元。该合同于2020年10月签订，合同编号WJSZCDDDXM-Q1-XS-2020-010-0026，合同总金额3,324,810.20元。截至报告提交日，已支付合同款1,379,728.78  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月费用符合合同付款约定，后期申请资金支付时，我司会对付款申请、发票、流程等支付依据进行审核。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计划支付苏州世诺广告有限公司“盛泽项目印刷快印、楼幅制作合同”</w:t>
      </w:r>
      <w:r>
        <w:rPr>
          <w:rFonts w:hint="eastAsia" w:ascii="宋体" w:hAnsi="宋体" w:cs="Times New Roman"/>
          <w:kern w:val="2"/>
          <w:sz w:val="24"/>
          <w:szCs w:val="24"/>
          <w:highlight w:val="none"/>
          <w:lang w:val="en-US" w:eastAsia="zh-CN" w:bidi="ar-SA"/>
        </w:rPr>
        <w:t>费用43,000.00 元。该合同签订于2020年12月，合同编号为WJSZCDDDXM-Q1-XS-2020-12-0114，合同金额为93,000.00 元，截至报告提交日，未支付款项。根据合同约定，本合同签订并且验收合格之日起30个工作日内支付合同总价的100%。本次申请款项占合同总额的46.24%，符合合同约定。</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计划支付芜湖国敬网络科技有限公司“盛泽项目2021年国敬市场推广服务合同”</w:t>
      </w:r>
      <w:r>
        <w:rPr>
          <w:rFonts w:hint="eastAsia" w:ascii="宋体" w:hAnsi="宋体" w:cs="Times New Roman"/>
          <w:kern w:val="2"/>
          <w:sz w:val="24"/>
          <w:szCs w:val="24"/>
          <w:highlight w:val="none"/>
          <w:lang w:val="en-US" w:eastAsia="zh-CN" w:bidi="ar-SA"/>
        </w:rPr>
        <w:t>费用195,000.00元。该合同签订于2021年6月，合同编号为WJSZCDDDXM-Q1-XS-2021-06-0286，合同金额据实结算，截至报告提交日，未支付款项。根据合同约定，服务费＝绩效费（税后）＋管理费，上述管理费＝服务费x【7】％（含税，税率适用【6】％）甲乙双方同意，现阶段合作项目的自由职业者的绩效费标准将不超过9万元／人／月。</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w:t>
      </w:r>
      <w:r>
        <w:rPr>
          <w:rFonts w:hint="eastAsia" w:ascii="宋体" w:hAnsi="宋体"/>
          <w:sz w:val="24"/>
          <w:szCs w:val="24"/>
          <w:highlight w:val="none"/>
        </w:rPr>
        <w:t>用款编号</w:t>
      </w:r>
      <w:r>
        <w:rPr>
          <w:rFonts w:hint="eastAsia" w:ascii="宋体" w:hAnsi="宋体"/>
          <w:sz w:val="24"/>
          <w:szCs w:val="24"/>
          <w:highlight w:val="none"/>
          <w:lang w:val="en-US" w:eastAsia="zh-CN"/>
        </w:rPr>
        <w:t>4</w:t>
      </w:r>
      <w:r>
        <w:rPr>
          <w:rFonts w:hint="eastAsia" w:ascii="宋体" w:hAnsi="宋体"/>
          <w:sz w:val="24"/>
          <w:szCs w:val="24"/>
          <w:highlight w:val="none"/>
        </w:rPr>
        <w:t>计划支付深圳市明源云科技有限公司上海分公司“盛泽项目2020年明源云客电子商务平台技术服务合同”合同款</w:t>
      </w:r>
      <w:r>
        <w:rPr>
          <w:rFonts w:hint="eastAsia" w:ascii="宋体" w:hAnsi="宋体"/>
          <w:sz w:val="24"/>
          <w:szCs w:val="24"/>
          <w:highlight w:val="none"/>
          <w:lang w:val="en-US" w:eastAsia="zh-CN"/>
        </w:rPr>
        <w:t>174,000.00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11月</w:t>
      </w:r>
      <w:r>
        <w:rPr>
          <w:rFonts w:hint="eastAsia" w:ascii="宋体" w:hAnsi="宋体"/>
          <w:sz w:val="24"/>
          <w:szCs w:val="24"/>
          <w:highlight w:val="none"/>
        </w:rPr>
        <w:t>签订，合同编号WJSZCDDDXM-Q1-XS-2020-11-0036，合同总金额</w:t>
      </w:r>
      <w:r>
        <w:rPr>
          <w:rFonts w:hint="eastAsia" w:ascii="宋体" w:hAnsi="宋体"/>
          <w:sz w:val="24"/>
          <w:szCs w:val="24"/>
          <w:highlight w:val="none"/>
          <w:lang w:val="en-US" w:eastAsia="zh-CN"/>
        </w:rPr>
        <w:t>174,000.00</w:t>
      </w:r>
      <w:r>
        <w:rPr>
          <w:rFonts w:hint="eastAsia" w:ascii="宋体" w:hAnsi="宋体"/>
          <w:sz w:val="24"/>
          <w:szCs w:val="24"/>
          <w:highlight w:val="none"/>
        </w:rPr>
        <w:t>元。</w:t>
      </w:r>
      <w:r>
        <w:rPr>
          <w:rFonts w:hint="eastAsia" w:ascii="宋体" w:hAnsi="宋体"/>
          <w:sz w:val="24"/>
          <w:szCs w:val="24"/>
          <w:highlight w:val="none"/>
          <w:lang w:eastAsia="zh-CN"/>
        </w:rPr>
        <w:t>截至报告提交日</w:t>
      </w:r>
      <w:r>
        <w:rPr>
          <w:rFonts w:hint="eastAsia" w:ascii="宋体" w:hAnsi="宋体"/>
          <w:sz w:val="24"/>
          <w:szCs w:val="24"/>
          <w:highlight w:val="none"/>
        </w:rPr>
        <w:t>，尚未支付合同款项，根据合同约定甲方于本合同签署之日起5日内，甲方向乙方支付云客租用服务全额款项。经审核，本月计划支付盛泽项目2020年明源云客电子商务平台技术服务合同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计划支付苏州吴江鼎好不动产经纪有限公司“盛泽项目2021年5幢、7幢鼎好中介合作合同”</w:t>
      </w:r>
      <w:r>
        <w:rPr>
          <w:rFonts w:hint="eastAsia" w:ascii="宋体" w:hAnsi="宋体" w:cs="Times New Roman"/>
          <w:kern w:val="2"/>
          <w:sz w:val="24"/>
          <w:szCs w:val="24"/>
          <w:highlight w:val="none"/>
          <w:lang w:val="en-US" w:eastAsia="zh-CN" w:bidi="ar-SA"/>
        </w:rPr>
        <w:t>费用20,000.00</w:t>
      </w:r>
      <w:r>
        <w:rPr>
          <w:rFonts w:hint="eastAsia" w:ascii="宋体" w:hAnsi="宋体" w:eastAsia="宋体" w:cs="Times New Roman"/>
          <w:kern w:val="2"/>
          <w:sz w:val="24"/>
          <w:szCs w:val="24"/>
          <w:highlight w:val="none"/>
          <w:lang w:val="en-US" w:eastAsia="zh-CN" w:bidi="ar-SA"/>
        </w:rPr>
        <w:t>元。</w:t>
      </w:r>
      <w:r>
        <w:rPr>
          <w:rFonts w:hint="eastAsia" w:ascii="宋体" w:hAnsi="宋体" w:cs="Times New Roman"/>
          <w:kern w:val="2"/>
          <w:sz w:val="24"/>
          <w:szCs w:val="24"/>
          <w:highlight w:val="none"/>
          <w:lang w:val="en-US" w:eastAsia="zh-CN" w:bidi="ar-SA"/>
        </w:rPr>
        <w:t>该合同签订于2021年6月，合同金额据实结算，根据合同约定，按成交房屋数量结算，佣金每套3万元。结算标准为乙方推荐客户网签《商品房买卖合同》且该客户全额付清购房款。在代理周期内，中介服务佣金费用按（月度）结算。</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计划支付苏州舜合房产经纪有限公司“盛泽项目舜合中介合作合同”</w:t>
      </w:r>
      <w:r>
        <w:rPr>
          <w:rFonts w:hint="eastAsia" w:ascii="宋体" w:hAnsi="宋体" w:cs="Times New Roman"/>
          <w:kern w:val="2"/>
          <w:sz w:val="24"/>
          <w:szCs w:val="24"/>
          <w:highlight w:val="none"/>
          <w:lang w:val="en-US" w:eastAsia="zh-CN" w:bidi="ar-SA"/>
        </w:rPr>
        <w:t>费用3</w:t>
      </w:r>
      <w:r>
        <w:rPr>
          <w:rFonts w:hint="eastAsia" w:ascii="宋体" w:hAnsi="宋体" w:eastAsia="宋体" w:cs="Times New Roman"/>
          <w:kern w:val="2"/>
          <w:sz w:val="24"/>
          <w:szCs w:val="24"/>
          <w:highlight w:val="none"/>
          <w:lang w:val="en-US" w:eastAsia="zh-CN" w:bidi="ar-SA"/>
        </w:rPr>
        <w:t>0,000.00 元。</w:t>
      </w:r>
      <w:r>
        <w:rPr>
          <w:rFonts w:hint="eastAsia" w:ascii="宋体" w:hAnsi="宋体" w:cs="Times New Roman"/>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7</w:t>
      </w:r>
      <w:r>
        <w:rPr>
          <w:rFonts w:hint="eastAsia" w:ascii="宋体" w:hAnsi="宋体" w:eastAsia="宋体" w:cs="Times New Roman"/>
          <w:kern w:val="2"/>
          <w:sz w:val="24"/>
          <w:szCs w:val="24"/>
          <w:highlight w:val="none"/>
          <w:lang w:val="en-US" w:eastAsia="zh-CN" w:bidi="ar-SA"/>
        </w:rPr>
        <w:t>）</w:t>
      </w:r>
      <w:r>
        <w:rPr>
          <w:rFonts w:hint="eastAsia" w:ascii="宋体" w:hAnsi="宋体"/>
          <w:sz w:val="24"/>
          <w:szCs w:val="24"/>
          <w:highlight w:val="none"/>
          <w:lang w:val="en-US" w:eastAsia="zh-CN"/>
        </w:rPr>
        <w:t>用款编号7计划支付苏州花满园园艺有限公司 “盛泽项目2020年示范区植物租赁合同</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费用30,000.00元。该合同于2020年11月签订，合同编号为WJSZCDDDXM-Q1-XS-2020-11-0063，合同总金额为45,000.00元。截至报告提交日，未支付合同款项。根据合同约定合同本合同签订并且验收合格之日起90个工作日内支付合同总价的 100%。</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盛泽项目2020年示范区植物租赁合同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8</w:t>
      </w:r>
      <w:r>
        <w:rPr>
          <w:rFonts w:hint="eastAsia" w:ascii="宋体" w:hAnsi="宋体" w:eastAsia="宋体" w:cs="Times New Roman"/>
          <w:kern w:val="2"/>
          <w:sz w:val="24"/>
          <w:szCs w:val="24"/>
          <w:highlight w:val="none"/>
          <w:lang w:val="en-US" w:eastAsia="zh-CN" w:bidi="ar-SA"/>
        </w:rPr>
        <w:t>计划支付苏州舜合房产经纪有限公司“盛泽项目2021年5幢、7幢舜合中介合作合同”</w:t>
      </w:r>
      <w:r>
        <w:rPr>
          <w:rFonts w:hint="eastAsia" w:ascii="宋体" w:hAnsi="宋体" w:cs="Times New Roman"/>
          <w:kern w:val="2"/>
          <w:sz w:val="24"/>
          <w:szCs w:val="24"/>
          <w:highlight w:val="none"/>
          <w:lang w:val="en-US" w:eastAsia="zh-CN" w:bidi="ar-SA"/>
        </w:rPr>
        <w:t>费用</w:t>
      </w:r>
      <w:r>
        <w:rPr>
          <w:rFonts w:hint="eastAsia" w:ascii="宋体" w:hAnsi="宋体" w:eastAsia="宋体" w:cs="Times New Roman"/>
          <w:kern w:val="2"/>
          <w:sz w:val="24"/>
          <w:szCs w:val="24"/>
          <w:highlight w:val="none"/>
          <w:lang w:val="en-US" w:eastAsia="zh-CN" w:bidi="ar-SA"/>
        </w:rPr>
        <w:t>40,000.00 元。</w:t>
      </w:r>
      <w:r>
        <w:rPr>
          <w:rFonts w:hint="eastAsia" w:ascii="宋体" w:hAnsi="宋体" w:cs="Times New Roman"/>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（9）</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9</w:t>
      </w:r>
      <w:r>
        <w:rPr>
          <w:rFonts w:hint="eastAsia" w:ascii="宋体" w:hAnsi="宋体" w:eastAsia="宋体" w:cs="Times New Roman"/>
          <w:kern w:val="2"/>
          <w:sz w:val="24"/>
          <w:szCs w:val="24"/>
          <w:highlight w:val="none"/>
          <w:lang w:val="en-US" w:eastAsia="zh-CN" w:bidi="ar-SA"/>
        </w:rPr>
        <w:t>计划支付姑苏区永誉工艺品商行“盛泽项目2021年5月29日开盘现场抽奖礼品采购合同”</w:t>
      </w:r>
      <w:r>
        <w:rPr>
          <w:rFonts w:hint="eastAsia" w:ascii="宋体" w:hAnsi="宋体" w:cs="Times New Roman"/>
          <w:kern w:val="2"/>
          <w:sz w:val="24"/>
          <w:szCs w:val="24"/>
          <w:highlight w:val="none"/>
          <w:lang w:val="en-US" w:eastAsia="zh-CN" w:bidi="ar-SA"/>
        </w:rPr>
        <w:t>费用</w:t>
      </w:r>
      <w:r>
        <w:rPr>
          <w:rFonts w:hint="eastAsia" w:ascii="宋体" w:hAnsi="宋体" w:eastAsia="宋体" w:cs="Times New Roman"/>
          <w:kern w:val="2"/>
          <w:sz w:val="24"/>
          <w:szCs w:val="24"/>
          <w:highlight w:val="none"/>
          <w:lang w:val="en-US" w:eastAsia="zh-CN" w:bidi="ar-SA"/>
        </w:rPr>
        <w:t>26,600.00元。</w:t>
      </w:r>
      <w:r>
        <w:rPr>
          <w:rFonts w:hint="eastAsia" w:ascii="宋体" w:hAnsi="宋体" w:cs="Times New Roman"/>
          <w:kern w:val="2"/>
          <w:sz w:val="24"/>
          <w:szCs w:val="24"/>
          <w:highlight w:val="none"/>
          <w:lang w:val="en-US" w:eastAsia="zh-CN" w:bidi="ar-SA"/>
        </w:rPr>
        <w:t>合同签订于2021年5月，合同编号为WJSZCDDDXM-Q1-XS-2021-05-0260，合同金额为28,800.00 元，截至报告提交日，未支付合同款。根据合同约定，甲方自货物验收合格并收到乙方发票之日起 30 日内支付 100 %的货款，申请款项符合合同约定。</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（10）用款编号10计划支付苏州顺驰文化传媒有限公司“盛泽项目2021年5月29日开盘活动物料制作合同”费用24,300.00 元。合同签订于2021年5月，合同编号为WJSZCDDDXM-Q1-XS-2021-05-0259，合同金额为24,300.00 元，截至报告提交日，未支付合同款项。根据合同约定，本合同签订并且验收合格之日起 30 个工作日内支付合同总价的 100%。</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11）用款编号11计划支付深圳市明源云科技有限公司上海分公司“盛泽项目明源云客企业微信搭建合同”款26,400.00元。合同签订于2021年2月，合同编号为WJSZCDDDXM-Q1-XS-2021-02-0157，合同金额为26,400.00元，截至报告提交日，未支付合同款项。根据合同约定，甲方于本合同签署之日起5个工作日内，甲方向乙方支付云客租用服务全额款项，即人民币甲方购买的服务内容总价为人民币26,400.00元.</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(12)用款编号12计划支付苏州虎云文化传媒有限公司“盛泽项目2021年5月盛泽小区巡展活动合同”款14,770.20 元。</w:t>
      </w:r>
      <w:r>
        <w:rPr>
          <w:rFonts w:hint="eastAsia" w:ascii="宋体" w:hAnsi="宋体" w:eastAsia="宋体" w:cs="Times New Roman"/>
          <w:kern w:val="2"/>
          <w:sz w:val="24"/>
          <w:szCs w:val="24"/>
          <w:highlight w:val="none"/>
          <w:lang w:val="en-US" w:eastAsia="zh-CN" w:bidi="ar-SA"/>
        </w:rPr>
        <w:t>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13</w:t>
      </w:r>
      <w:r>
        <w:rPr>
          <w:rFonts w:hint="eastAsia" w:ascii="宋体" w:hAnsi="宋体" w:eastAsia="宋体" w:cs="Times New Roman"/>
          <w:kern w:val="2"/>
          <w:sz w:val="24"/>
          <w:szCs w:val="24"/>
          <w:highlight w:val="none"/>
          <w:lang w:val="en-US" w:eastAsia="zh-CN" w:bidi="ar-SA"/>
        </w:rPr>
        <w:t>）用款编号11计划支付苏州小红帽商务信息咨询有限公司“盛泽项目2021年5月渠道乡镇拓展服务合同”92,000.00 元。</w:t>
      </w:r>
      <w:r>
        <w:rPr>
          <w:rFonts w:hint="eastAsia" w:ascii="宋体" w:hAnsi="宋体" w:cs="Times New Roman"/>
          <w:kern w:val="2"/>
          <w:sz w:val="24"/>
          <w:szCs w:val="24"/>
          <w:highlight w:val="none"/>
          <w:lang w:val="en-US" w:eastAsia="zh-CN" w:bidi="ar-SA"/>
        </w:rPr>
        <w:t>该合同签订于2021年5月，合同编号为WJSZCDDDXM-Q1-XS-2021-05-0257，合同金额为92,000.00 元，截至报告提交日，未支付合同款项。根据合同约定，按【每天实际出勤人数 】结算，乙方应于次月  25  日前与甲方确认费用，逾期确认不予结算。</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14</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14</w:t>
      </w:r>
      <w:r>
        <w:rPr>
          <w:rFonts w:hint="eastAsia" w:ascii="宋体" w:hAnsi="宋体" w:eastAsia="宋体" w:cs="Times New Roman"/>
          <w:kern w:val="2"/>
          <w:sz w:val="24"/>
          <w:szCs w:val="24"/>
          <w:highlight w:val="none"/>
          <w:lang w:val="en-US" w:eastAsia="zh-CN" w:bidi="ar-SA"/>
        </w:rPr>
        <w:t>计划支付苏州市墨利印刷有限公司“盛泽项目2021年5月渠道地推海报增补印刷合同”</w:t>
      </w:r>
      <w:r>
        <w:rPr>
          <w:rFonts w:hint="eastAsia" w:ascii="宋体" w:hAnsi="宋体" w:cs="Times New Roman"/>
          <w:kern w:val="2"/>
          <w:sz w:val="24"/>
          <w:szCs w:val="24"/>
          <w:highlight w:val="none"/>
          <w:lang w:val="en-US" w:eastAsia="zh-CN" w:bidi="ar-SA"/>
        </w:rPr>
        <w:t>费用</w:t>
      </w:r>
      <w:r>
        <w:rPr>
          <w:rFonts w:hint="eastAsia" w:ascii="宋体" w:hAnsi="宋体" w:eastAsia="宋体" w:cs="Times New Roman"/>
          <w:kern w:val="2"/>
          <w:sz w:val="24"/>
          <w:szCs w:val="24"/>
          <w:highlight w:val="none"/>
          <w:lang w:val="en-US" w:eastAsia="zh-CN" w:bidi="ar-SA"/>
        </w:rPr>
        <w:t>48,000.00元。</w:t>
      </w:r>
      <w:r>
        <w:rPr>
          <w:rFonts w:hint="eastAsia" w:ascii="宋体" w:hAnsi="宋体" w:cs="Times New Roman"/>
          <w:kern w:val="2"/>
          <w:sz w:val="24"/>
          <w:szCs w:val="24"/>
          <w:highlight w:val="none"/>
          <w:lang w:val="en-US" w:eastAsia="zh-CN" w:bidi="ar-SA"/>
        </w:rPr>
        <w:t>该合同签订于2021年5月，合同编号为WJSZCDDDXM-Q1-XS-2021-05-0261，合同金额为</w:t>
      </w:r>
      <w:r>
        <w:rPr>
          <w:rFonts w:hint="eastAsia" w:ascii="宋体" w:hAnsi="宋体" w:eastAsia="宋体" w:cs="Times New Roman"/>
          <w:kern w:val="2"/>
          <w:sz w:val="24"/>
          <w:szCs w:val="24"/>
          <w:highlight w:val="none"/>
          <w:lang w:val="en-US" w:eastAsia="zh-CN" w:bidi="ar-SA"/>
        </w:rPr>
        <w:t>48,000.00</w:t>
      </w:r>
      <w:r>
        <w:rPr>
          <w:rFonts w:hint="eastAsia" w:ascii="宋体" w:hAnsi="宋体" w:cs="Times New Roman"/>
          <w:kern w:val="2"/>
          <w:sz w:val="24"/>
          <w:szCs w:val="24"/>
          <w:highlight w:val="none"/>
          <w:lang w:val="en-US" w:eastAsia="zh-CN" w:bidi="ar-SA"/>
        </w:rPr>
        <w:t>元，截至报告提交日，未支付合同款项。根据合同约定，本合同签订并且全部货物经甲方书面验收合格之日起 30 个工作日内支付合同总价的 100%，即¥48000元 。</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15</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15</w:t>
      </w:r>
      <w:r>
        <w:rPr>
          <w:rFonts w:hint="eastAsia" w:ascii="宋体" w:hAnsi="宋体" w:eastAsia="宋体" w:cs="Times New Roman"/>
          <w:kern w:val="2"/>
          <w:sz w:val="24"/>
          <w:szCs w:val="24"/>
          <w:highlight w:val="none"/>
          <w:lang w:val="en-US" w:eastAsia="zh-CN" w:bidi="ar-SA"/>
        </w:rPr>
        <w:t>计划支付苏州永传广告有限公司“盛泽项目2021年6月小区公告栏广告投放合同”</w:t>
      </w:r>
      <w:r>
        <w:rPr>
          <w:rFonts w:hint="eastAsia" w:ascii="宋体" w:hAnsi="宋体" w:cs="Times New Roman"/>
          <w:kern w:val="2"/>
          <w:sz w:val="24"/>
          <w:szCs w:val="24"/>
          <w:highlight w:val="none"/>
          <w:lang w:val="en-US" w:eastAsia="zh-CN" w:bidi="ar-SA"/>
        </w:rPr>
        <w:t>费用</w:t>
      </w:r>
      <w:r>
        <w:rPr>
          <w:rFonts w:hint="eastAsia" w:ascii="宋体" w:hAnsi="宋体" w:eastAsia="宋体" w:cs="Times New Roman"/>
          <w:kern w:val="2"/>
          <w:sz w:val="24"/>
          <w:szCs w:val="24"/>
          <w:highlight w:val="none"/>
          <w:lang w:val="en-US" w:eastAsia="zh-CN" w:bidi="ar-SA"/>
        </w:rPr>
        <w:t>78,000.00 元。</w:t>
      </w:r>
      <w:r>
        <w:rPr>
          <w:rFonts w:hint="eastAsia" w:ascii="宋体" w:hAnsi="宋体" w:cs="Times New Roman"/>
          <w:kern w:val="2"/>
          <w:sz w:val="24"/>
          <w:szCs w:val="24"/>
          <w:highlight w:val="none"/>
          <w:lang w:val="en-US" w:eastAsia="zh-CN" w:bidi="ar-SA"/>
        </w:rPr>
        <w:t>该合同签订于2021年5月，合同编号为WJSZCDDDXM-Q1-XS-2021-06-0274，合同金额为</w:t>
      </w:r>
      <w:r>
        <w:rPr>
          <w:rFonts w:hint="eastAsia" w:ascii="宋体" w:hAnsi="宋体" w:eastAsia="宋体" w:cs="Times New Roman"/>
          <w:kern w:val="2"/>
          <w:sz w:val="24"/>
          <w:szCs w:val="24"/>
          <w:highlight w:val="none"/>
          <w:lang w:val="en-US" w:eastAsia="zh-CN" w:bidi="ar-SA"/>
        </w:rPr>
        <w:t xml:space="preserve">78,000.00 </w:t>
      </w:r>
      <w:r>
        <w:rPr>
          <w:rFonts w:hint="eastAsia" w:ascii="宋体" w:hAnsi="宋体" w:cs="Times New Roman"/>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16</w:t>
      </w:r>
      <w:r>
        <w:rPr>
          <w:rFonts w:hint="eastAsia" w:ascii="宋体" w:hAnsi="宋体" w:eastAsia="宋体" w:cs="Times New Roman"/>
          <w:kern w:val="2"/>
          <w:sz w:val="24"/>
          <w:szCs w:val="24"/>
          <w:highlight w:val="none"/>
          <w:lang w:val="en-US" w:eastAsia="zh-CN" w:bidi="ar-SA"/>
        </w:rPr>
        <w:t>计划支付苏州永传广告有限公司“盛泽项目2021年6月加油站广告投放合同”</w:t>
      </w:r>
      <w:r>
        <w:rPr>
          <w:rFonts w:hint="eastAsia" w:ascii="宋体" w:hAnsi="宋体" w:cs="Times New Roman"/>
          <w:kern w:val="2"/>
          <w:sz w:val="24"/>
          <w:szCs w:val="24"/>
          <w:highlight w:val="none"/>
          <w:lang w:val="en-US" w:eastAsia="zh-CN" w:bidi="ar-SA"/>
        </w:rPr>
        <w:t>费用</w:t>
      </w:r>
      <w:r>
        <w:rPr>
          <w:rFonts w:hint="eastAsia" w:ascii="宋体" w:hAnsi="宋体" w:eastAsia="宋体" w:cs="Times New Roman"/>
          <w:kern w:val="2"/>
          <w:sz w:val="24"/>
          <w:szCs w:val="24"/>
          <w:highlight w:val="none"/>
          <w:lang w:val="en-US" w:eastAsia="zh-CN" w:bidi="ar-SA"/>
        </w:rPr>
        <w:t>80,000.0</w:t>
      </w:r>
      <w:r>
        <w:rPr>
          <w:rFonts w:hint="eastAsia" w:ascii="宋体" w:hAnsi="宋体" w:cs="Times New Roman"/>
          <w:kern w:val="2"/>
          <w:sz w:val="24"/>
          <w:szCs w:val="24"/>
          <w:highlight w:val="none"/>
          <w:lang w:val="en-US" w:eastAsia="zh-CN" w:bidi="ar-SA"/>
        </w:rPr>
        <w:t>0</w:t>
      </w:r>
      <w:r>
        <w:rPr>
          <w:rFonts w:hint="eastAsia" w:ascii="宋体" w:hAnsi="宋体" w:eastAsia="宋体" w:cs="Times New Roman"/>
          <w:kern w:val="2"/>
          <w:sz w:val="24"/>
          <w:szCs w:val="24"/>
          <w:highlight w:val="none"/>
          <w:lang w:val="en-US" w:eastAsia="zh-CN" w:bidi="ar-SA"/>
        </w:rPr>
        <w:t>元。</w:t>
      </w:r>
      <w:r>
        <w:rPr>
          <w:rFonts w:hint="eastAsia" w:ascii="宋体" w:hAnsi="宋体" w:cs="Times New Roman"/>
          <w:kern w:val="2"/>
          <w:sz w:val="24"/>
          <w:szCs w:val="24"/>
          <w:highlight w:val="none"/>
          <w:lang w:val="en-US" w:eastAsia="zh-CN" w:bidi="ar-SA"/>
        </w:rPr>
        <w:t>该合同签订于2021年5月，合同编号为WJSZCDDDXM-Q1-XS-2021-06-0273，合同金额为</w:t>
      </w:r>
      <w:r>
        <w:rPr>
          <w:rFonts w:hint="eastAsia" w:ascii="宋体" w:hAnsi="宋体" w:eastAsia="宋体" w:cs="Times New Roman"/>
          <w:kern w:val="2"/>
          <w:sz w:val="24"/>
          <w:szCs w:val="24"/>
          <w:highlight w:val="none"/>
          <w:lang w:val="en-US" w:eastAsia="zh-CN" w:bidi="ar-SA"/>
        </w:rPr>
        <w:t xml:space="preserve">80,000.00 </w:t>
      </w:r>
      <w:r>
        <w:rPr>
          <w:rFonts w:hint="eastAsia" w:ascii="宋体" w:hAnsi="宋体" w:cs="Times New Roman"/>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17</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17</w:t>
      </w:r>
      <w:r>
        <w:rPr>
          <w:rFonts w:hint="eastAsia" w:ascii="宋体" w:hAnsi="宋体" w:eastAsia="宋体" w:cs="Times New Roman"/>
          <w:kern w:val="2"/>
          <w:sz w:val="24"/>
          <w:szCs w:val="24"/>
          <w:highlight w:val="none"/>
          <w:lang w:val="en-US" w:eastAsia="zh-CN" w:bidi="ar-SA"/>
        </w:rPr>
        <w:t>计划支付苏州波普广告传媒有限公司“盛泽项目2021年6月吴江小区电梯框架广告投放合同”</w:t>
      </w:r>
      <w:r>
        <w:rPr>
          <w:rFonts w:hint="eastAsia" w:ascii="宋体" w:hAnsi="宋体" w:cs="Times New Roman"/>
          <w:kern w:val="2"/>
          <w:sz w:val="24"/>
          <w:szCs w:val="24"/>
          <w:highlight w:val="none"/>
          <w:lang w:val="en-US" w:eastAsia="zh-CN" w:bidi="ar-SA"/>
        </w:rPr>
        <w:t>费用</w:t>
      </w:r>
      <w:r>
        <w:rPr>
          <w:rFonts w:hint="eastAsia" w:ascii="宋体" w:hAnsi="宋体" w:eastAsia="宋体" w:cs="Times New Roman"/>
          <w:kern w:val="2"/>
          <w:sz w:val="24"/>
          <w:szCs w:val="24"/>
          <w:highlight w:val="none"/>
          <w:lang w:val="en-US" w:eastAsia="zh-CN" w:bidi="ar-SA"/>
        </w:rPr>
        <w:t>96,000.00 元。</w:t>
      </w:r>
      <w:r>
        <w:rPr>
          <w:rFonts w:hint="eastAsia" w:ascii="宋体" w:hAnsi="宋体" w:cs="Times New Roman"/>
          <w:kern w:val="2"/>
          <w:sz w:val="24"/>
          <w:szCs w:val="24"/>
          <w:highlight w:val="none"/>
          <w:lang w:val="en-US" w:eastAsia="zh-CN" w:bidi="ar-SA"/>
        </w:rPr>
        <w:t>该合同签订于2021年5月，合同编号为WJSZCDDDXM-Q1-XS-2021-06-0278，合同金额为</w:t>
      </w:r>
      <w:r>
        <w:rPr>
          <w:rFonts w:hint="eastAsia" w:ascii="宋体" w:hAnsi="宋体" w:eastAsia="宋体" w:cs="Times New Roman"/>
          <w:kern w:val="2"/>
          <w:sz w:val="24"/>
          <w:szCs w:val="24"/>
          <w:highlight w:val="none"/>
          <w:lang w:val="en-US" w:eastAsia="zh-CN" w:bidi="ar-SA"/>
        </w:rPr>
        <w:t xml:space="preserve">96,000.00 </w:t>
      </w:r>
      <w:r>
        <w:rPr>
          <w:rFonts w:hint="eastAsia" w:ascii="宋体" w:hAnsi="宋体" w:cs="Times New Roman"/>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18</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18</w:t>
      </w:r>
      <w:r>
        <w:rPr>
          <w:rFonts w:hint="eastAsia" w:ascii="宋体" w:hAnsi="宋体" w:eastAsia="宋体" w:cs="Times New Roman"/>
          <w:kern w:val="2"/>
          <w:sz w:val="24"/>
          <w:szCs w:val="24"/>
          <w:highlight w:val="none"/>
          <w:lang w:val="en-US" w:eastAsia="zh-CN" w:bidi="ar-SA"/>
        </w:rPr>
        <w:t>计划支付苏州义方达文化传媒有限公司“盛泽项目2021年6月户外广告（竞品阵地桁架）合同”96,000.00 元。</w:t>
      </w:r>
      <w:r>
        <w:rPr>
          <w:rFonts w:hint="eastAsia" w:ascii="宋体" w:hAnsi="宋体" w:cs="Times New Roman"/>
          <w:kern w:val="2"/>
          <w:sz w:val="24"/>
          <w:szCs w:val="24"/>
          <w:highlight w:val="none"/>
          <w:lang w:val="en-US" w:eastAsia="zh-CN" w:bidi="ar-SA"/>
        </w:rPr>
        <w:t>该合同签订于2021年5月，合同编号为WJSZCDDDXM-Q1-XS-2021-06-0277，合同金额为</w:t>
      </w:r>
      <w:r>
        <w:rPr>
          <w:rFonts w:hint="eastAsia" w:ascii="宋体" w:hAnsi="宋体" w:eastAsia="宋体" w:cs="Times New Roman"/>
          <w:kern w:val="2"/>
          <w:sz w:val="24"/>
          <w:szCs w:val="24"/>
          <w:highlight w:val="none"/>
          <w:lang w:val="en-US" w:eastAsia="zh-CN" w:bidi="ar-SA"/>
        </w:rPr>
        <w:t xml:space="preserve">96,000.00 </w:t>
      </w:r>
      <w:r>
        <w:rPr>
          <w:rFonts w:hint="eastAsia" w:ascii="宋体" w:hAnsi="宋体" w:cs="Times New Roman"/>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19</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19</w:t>
      </w:r>
      <w:r>
        <w:rPr>
          <w:rFonts w:hint="eastAsia" w:ascii="宋体" w:hAnsi="宋体" w:eastAsia="宋体" w:cs="Times New Roman"/>
          <w:kern w:val="2"/>
          <w:sz w:val="24"/>
          <w:szCs w:val="24"/>
          <w:highlight w:val="none"/>
          <w:lang w:val="en-US" w:eastAsia="zh-CN" w:bidi="ar-SA"/>
        </w:rPr>
        <w:t>计划支付苏州波普广告传媒有限公司“盛泽项目2021年6月吴江小区道闸护栏广告投放合同”82,000.00元。</w:t>
      </w:r>
      <w:r>
        <w:rPr>
          <w:rFonts w:hint="eastAsia" w:ascii="宋体" w:hAnsi="宋体" w:cs="Times New Roman"/>
          <w:kern w:val="2"/>
          <w:sz w:val="24"/>
          <w:szCs w:val="24"/>
          <w:highlight w:val="none"/>
          <w:lang w:val="en-US" w:eastAsia="zh-CN" w:bidi="ar-SA"/>
        </w:rPr>
        <w:t>该合同签订于2021年6月，合同编号为WJSZCDDDXM-Q1-XS-2021-06-0276，合同金额为</w:t>
      </w:r>
      <w:r>
        <w:rPr>
          <w:rFonts w:hint="eastAsia" w:ascii="宋体" w:hAnsi="宋体" w:eastAsia="宋体" w:cs="Times New Roman"/>
          <w:kern w:val="2"/>
          <w:sz w:val="24"/>
          <w:szCs w:val="24"/>
          <w:highlight w:val="none"/>
          <w:lang w:val="en-US" w:eastAsia="zh-CN" w:bidi="ar-SA"/>
        </w:rPr>
        <w:t>82,000.00元</w:t>
      </w:r>
      <w:r>
        <w:rPr>
          <w:rFonts w:hint="eastAsia" w:ascii="宋体" w:hAnsi="宋体" w:cs="Times New Roman"/>
          <w:kern w:val="2"/>
          <w:sz w:val="24"/>
          <w:szCs w:val="24"/>
          <w:highlight w:val="none"/>
          <w:lang w:val="en-US" w:eastAsia="zh-CN" w:bidi="ar-SA"/>
        </w:rPr>
        <w:t>，截至报告提交日，未支付合同款项。根据合同约定，待广告正式发布结束后，乙方按合同完成相关工作并经甲方认可后  30 个工作日内甲方向乙方支付全部合同金额 。</w:t>
      </w:r>
      <w:r>
        <w:rPr>
          <w:rFonts w:hint="eastAsia" w:ascii="宋体" w:hAnsi="宋体" w:eastAsia="宋体" w:cs="Times New Roman"/>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20</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20-40计划支付营销费用共计178,450.00元。</w:t>
      </w:r>
      <w:r>
        <w:rPr>
          <w:rFonts w:hint="eastAsia" w:ascii="宋体" w:hAnsi="宋体" w:eastAsia="宋体" w:cs="Times New Roman"/>
          <w:kern w:val="2"/>
          <w:sz w:val="24"/>
          <w:szCs w:val="24"/>
          <w:highlight w:val="none"/>
          <w:lang w:val="en-US" w:eastAsia="zh-CN" w:bidi="ar-SA"/>
        </w:rPr>
        <w:t>经核查，合同</w:t>
      </w:r>
      <w:r>
        <w:rPr>
          <w:rFonts w:hint="eastAsia" w:ascii="宋体" w:hAnsi="宋体" w:cs="Times New Roman"/>
          <w:kern w:val="2"/>
          <w:sz w:val="24"/>
          <w:szCs w:val="24"/>
          <w:highlight w:val="none"/>
          <w:lang w:val="en-US" w:eastAsia="zh-CN" w:bidi="ar-SA"/>
        </w:rPr>
        <w:t>均</w:t>
      </w:r>
      <w:r>
        <w:rPr>
          <w:rFonts w:hint="eastAsia" w:ascii="宋体" w:hAnsi="宋体" w:eastAsia="宋体" w:cs="Times New Roman"/>
          <w:kern w:val="2"/>
          <w:sz w:val="24"/>
          <w:szCs w:val="24"/>
          <w:highlight w:val="none"/>
          <w:lang w:val="en-US" w:eastAsia="zh-CN" w:bidi="ar-SA"/>
        </w:rPr>
        <w:t>尚未签订，此金额为项目公司预估金额，后期申请资金支付时，我司会对已签订的合同、付款申请、发票、流程等支付依据进行审核。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41</w:t>
      </w:r>
      <w:r>
        <w:rPr>
          <w:rFonts w:hint="eastAsia" w:ascii="宋体" w:hAnsi="宋体"/>
          <w:sz w:val="24"/>
          <w:szCs w:val="24"/>
          <w:highlight w:val="none"/>
        </w:rPr>
        <w:t>计划支付</w:t>
      </w:r>
      <w:r>
        <w:rPr>
          <w:rFonts w:hint="eastAsia" w:ascii="宋体" w:hAnsi="宋体"/>
          <w:sz w:val="24"/>
          <w:szCs w:val="24"/>
          <w:highlight w:val="none"/>
          <w:lang w:eastAsia="zh-CN"/>
        </w:rPr>
        <w:t>营销员工工资</w:t>
      </w:r>
      <w:r>
        <w:rPr>
          <w:rFonts w:hint="eastAsia" w:ascii="宋体" w:hAnsi="宋体"/>
          <w:sz w:val="24"/>
          <w:szCs w:val="24"/>
          <w:highlight w:val="none"/>
          <w:lang w:val="en-US" w:eastAsia="zh-CN"/>
        </w:rPr>
        <w:t>1,000,000.00元</w:t>
      </w:r>
      <w:r>
        <w:rPr>
          <w:rFonts w:hint="eastAsia" w:ascii="宋体" w:hAnsi="宋体"/>
          <w:sz w:val="24"/>
          <w:szCs w:val="24"/>
          <w:highlight w:val="none"/>
          <w:lang w:eastAsia="zh-CN"/>
        </w:rPr>
        <w:t>。</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待支付时，</w:t>
      </w:r>
      <w:r>
        <w:rPr>
          <w:rFonts w:hint="eastAsia" w:ascii="宋体" w:hAnsi="宋体"/>
          <w:sz w:val="24"/>
          <w:szCs w:val="24"/>
          <w:highlight w:val="none"/>
        </w:rPr>
        <w:t>我司会</w:t>
      </w:r>
      <w:r>
        <w:rPr>
          <w:rFonts w:hint="eastAsia" w:ascii="宋体" w:hAnsi="宋体"/>
          <w:sz w:val="24"/>
          <w:szCs w:val="24"/>
          <w:highlight w:val="none"/>
          <w:lang w:eastAsia="zh-CN"/>
        </w:rPr>
        <w:t>依据劳动合同及工资表严格执行</w:t>
      </w:r>
      <w:r>
        <w:rPr>
          <w:rFonts w:hint="eastAsia" w:ascii="宋体" w:hAnsi="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22</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42</w:t>
      </w:r>
      <w:r>
        <w:rPr>
          <w:rFonts w:hint="eastAsia" w:ascii="宋体" w:hAnsi="宋体"/>
          <w:sz w:val="24"/>
          <w:highlight w:val="none"/>
        </w:rPr>
        <w:t>支付营销策划部员工报销</w:t>
      </w:r>
      <w:r>
        <w:rPr>
          <w:rFonts w:hint="eastAsia" w:ascii="宋体" w:hAnsi="宋体"/>
          <w:sz w:val="24"/>
          <w:highlight w:val="none"/>
          <w:lang w:val="en-US" w:eastAsia="zh-CN"/>
        </w:rPr>
        <w:t>500,000.00元，主要支出是营销部门</w:t>
      </w:r>
      <w:r>
        <w:rPr>
          <w:rFonts w:hint="eastAsia" w:ascii="宋体" w:hAnsi="宋体"/>
          <w:sz w:val="24"/>
          <w:highlight w:val="none"/>
          <w:lang w:bidi="zh-CN"/>
        </w:rPr>
        <w:t>差旅费，车辆费</w:t>
      </w:r>
      <w:r>
        <w:rPr>
          <w:rFonts w:hint="eastAsia" w:ascii="宋体" w:hAnsi="宋体"/>
          <w:sz w:val="24"/>
          <w:highlight w:val="none"/>
          <w:lang w:eastAsia="zh-CN"/>
        </w:rPr>
        <w:t>、</w:t>
      </w:r>
      <w:r>
        <w:rPr>
          <w:rFonts w:hint="eastAsia" w:ascii="宋体" w:hAnsi="宋体"/>
          <w:sz w:val="24"/>
          <w:highlight w:val="none"/>
        </w:rPr>
        <w:t>餐费</w:t>
      </w:r>
      <w:r>
        <w:rPr>
          <w:rFonts w:hint="eastAsia" w:ascii="宋体" w:hAnsi="宋体"/>
          <w:sz w:val="24"/>
          <w:highlight w:val="none"/>
          <w:lang w:bidi="zh-CN"/>
        </w:rPr>
        <w:t>，招待费、日常物料费用</w:t>
      </w:r>
      <w:r>
        <w:rPr>
          <w:rFonts w:hint="eastAsia" w:ascii="宋体" w:hAnsi="宋体"/>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lang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7月份</w:t>
      </w:r>
      <w:r>
        <w:rPr>
          <w:rFonts w:hint="eastAsia" w:ascii="宋体" w:hAnsi="宋体"/>
          <w:sz w:val="24"/>
          <w:szCs w:val="24"/>
          <w:highlight w:val="none"/>
          <w:lang w:bidi="zh-CN"/>
        </w:rPr>
        <w:t>营销费用</w:t>
      </w:r>
      <w:r>
        <w:rPr>
          <w:rFonts w:hint="eastAsia" w:ascii="宋体" w:hAnsi="宋体"/>
          <w:sz w:val="24"/>
          <w:szCs w:val="24"/>
          <w:highlight w:val="none"/>
          <w:lang w:val="en-US" w:bidi="zh-CN"/>
        </w:rPr>
        <w:t>42</w:t>
      </w:r>
      <w:r>
        <w:rPr>
          <w:rFonts w:ascii="宋体" w:hAnsi="宋体"/>
          <w:sz w:val="24"/>
          <w:szCs w:val="24"/>
          <w:highlight w:val="none"/>
          <w:lang w:bidi="zh-CN"/>
        </w:rPr>
        <w:t>笔资金计划编制</w:t>
      </w:r>
      <w:r>
        <w:rPr>
          <w:rFonts w:hint="eastAsia" w:ascii="宋体" w:hAnsi="宋体"/>
          <w:sz w:val="24"/>
          <w:szCs w:val="24"/>
          <w:highlight w:val="none"/>
          <w:lang w:val="en-US" w:bidi="zh-CN"/>
        </w:rPr>
        <w:t>基本</w:t>
      </w:r>
      <w:r>
        <w:rPr>
          <w:rFonts w:ascii="宋体" w:hAnsi="宋体"/>
          <w:sz w:val="24"/>
          <w:szCs w:val="24"/>
          <w:highlight w:val="none"/>
          <w:lang w:bidi="zh-CN"/>
        </w:rPr>
        <w:t>合理</w:t>
      </w:r>
      <w:r>
        <w:rPr>
          <w:rFonts w:hint="eastAsia" w:ascii="宋体" w:hAnsi="宋体"/>
          <w:sz w:val="24"/>
          <w:szCs w:val="24"/>
          <w:highlight w:val="none"/>
          <w:lang w:bidi="zh-CN"/>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sz w:val="24"/>
          <w:szCs w:val="24"/>
          <w:highlight w:val="none"/>
          <w:lang w:val="en-US" w:bidi="zh-CN"/>
        </w:rPr>
        <w:t>（四）税费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rPr>
      </w:pPr>
      <w:r>
        <w:rPr>
          <w:rFonts w:hint="eastAsia" w:ascii="宋体" w:hAnsi="宋体"/>
          <w:sz w:val="24"/>
          <w:szCs w:val="24"/>
          <w:highlight w:val="none"/>
          <w:lang w:val="en-US" w:bidi="zh-CN"/>
        </w:rPr>
        <w:t xml:space="preserve">  </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7月份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税费</w:t>
      </w:r>
      <w:r>
        <w:rPr>
          <w:rFonts w:hint="eastAsia" w:ascii="宋体" w:hAnsi="宋体"/>
          <w:sz w:val="24"/>
          <w:szCs w:val="24"/>
          <w:highlight w:val="none"/>
          <w:lang w:val="en-US" w:eastAsia="zh-CN"/>
        </w:rPr>
        <w:t>13,500,000.00</w:t>
      </w:r>
      <w:r>
        <w:rPr>
          <w:rFonts w:hint="eastAsia" w:ascii="宋体" w:hAnsi="宋体"/>
          <w:sz w:val="24"/>
          <w:szCs w:val="24"/>
          <w:highlight w:val="none"/>
        </w:rPr>
        <w:t>元，</w:t>
      </w:r>
      <w:r>
        <w:rPr>
          <w:rFonts w:hint="eastAsia" w:ascii="宋体" w:hAnsi="宋体"/>
          <w:sz w:val="24"/>
          <w:szCs w:val="24"/>
          <w:highlight w:val="none"/>
          <w:lang w:eastAsia="zh-CN"/>
        </w:rPr>
        <w:t>用于支付增值税及附加税、土地增值税、印花税等，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项目公司财务报表等支付依据</w:t>
      </w:r>
      <w:r>
        <w:rPr>
          <w:rFonts w:hint="eastAsia" w:ascii="宋体" w:hAnsi="宋体"/>
          <w:sz w:val="24"/>
          <w:szCs w:val="24"/>
        </w:rPr>
        <w:t>严格执行。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bidi="zh-CN"/>
        </w:rPr>
      </w:pPr>
      <w:r>
        <w:rPr>
          <w:rFonts w:hint="eastAsia" w:ascii="宋体" w:hAnsi="宋体"/>
          <w:sz w:val="24"/>
          <w:szCs w:val="24"/>
          <w:highlight w:val="none"/>
          <w:lang w:eastAsia="zh-CN" w:bidi="zh-CN"/>
        </w:rPr>
        <w:t>（</w:t>
      </w:r>
      <w:r>
        <w:rPr>
          <w:rFonts w:hint="eastAsia" w:ascii="宋体" w:hAnsi="宋体"/>
          <w:sz w:val="24"/>
          <w:szCs w:val="24"/>
          <w:highlight w:val="none"/>
          <w:lang w:val="en-US" w:eastAsia="zh-CN" w:bidi="zh-CN"/>
        </w:rPr>
        <w:t>五</w:t>
      </w:r>
      <w:r>
        <w:rPr>
          <w:rFonts w:hint="eastAsia" w:ascii="宋体" w:hAnsi="宋体"/>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7月份</w:t>
      </w:r>
      <w:r>
        <w:rPr>
          <w:rFonts w:hint="eastAsia" w:ascii="宋体" w:hAnsi="宋体"/>
          <w:sz w:val="24"/>
          <w:szCs w:val="24"/>
          <w:highlight w:val="none"/>
          <w:lang w:eastAsia="zh-CN"/>
        </w:rPr>
        <w:t>其他</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2</w:t>
      </w:r>
      <w:r>
        <w:rPr>
          <w:rFonts w:hint="eastAsia" w:ascii="宋体" w:hAnsi="宋体"/>
          <w:sz w:val="24"/>
          <w:szCs w:val="24"/>
          <w:highlight w:val="none"/>
        </w:rPr>
        <w:t>笔费用，合计金额</w:t>
      </w:r>
      <w:r>
        <w:rPr>
          <w:rFonts w:hint="eastAsia" w:ascii="宋体" w:hAnsi="宋体"/>
          <w:sz w:val="24"/>
          <w:szCs w:val="24"/>
          <w:highlight w:val="none"/>
          <w:lang w:val="en-US" w:eastAsia="zh-CN"/>
        </w:rPr>
        <w:t xml:space="preserve"> 2,681,900.00</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22"/>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用款编号59计划支付苏州市住房置业融资担保有限公司吴江分公司按揭担保费用251,900.00元。该协议约定在收到购房人的购房贷款后将每笔贷款金额的10%汇入乙方账户。</w:t>
      </w:r>
      <w:r>
        <w:rPr>
          <w:rFonts w:hint="eastAsia" w:ascii="宋体" w:hAnsi="宋体"/>
          <w:sz w:val="24"/>
          <w:szCs w:val="24"/>
        </w:rPr>
        <w:t>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r>
        <w:rPr>
          <w:rFonts w:hint="eastAsia" w:ascii="宋体" w:hAnsi="宋体" w:eastAsia="宋体" w:cs="Times New Roman"/>
          <w:kern w:val="2"/>
          <w:sz w:val="24"/>
          <w:szCs w:val="24"/>
          <w:highlight w:val="none"/>
          <w:lang w:val="en-US" w:eastAsia="zh-CN" w:bidi="ar-SA"/>
        </w:rPr>
        <w:t xml:space="preserve">  </w:t>
      </w:r>
    </w:p>
    <w:p>
      <w:pPr>
        <w:pStyle w:val="22"/>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60为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7月份</w:t>
      </w:r>
      <w:r>
        <w:rPr>
          <w:rFonts w:hint="eastAsia" w:ascii="宋体" w:hAnsi="宋体"/>
          <w:sz w:val="24"/>
          <w:szCs w:val="24"/>
          <w:highlight w:val="none"/>
        </w:rPr>
        <w:t>申请</w:t>
      </w:r>
      <w:r>
        <w:rPr>
          <w:rFonts w:hint="eastAsia" w:ascii="宋体" w:hAnsi="宋体"/>
          <w:sz w:val="24"/>
          <w:szCs w:val="24"/>
          <w:highlight w:val="none"/>
          <w:lang w:eastAsia="zh-CN"/>
        </w:rPr>
        <w:t>备用金</w:t>
      </w:r>
      <w:r>
        <w:rPr>
          <w:rFonts w:hint="eastAsia" w:ascii="宋体" w:hAnsi="宋体"/>
          <w:sz w:val="24"/>
          <w:szCs w:val="24"/>
          <w:highlight w:val="none"/>
          <w:lang w:val="en-US" w:eastAsia="zh-CN"/>
        </w:rPr>
        <w:t>1</w:t>
      </w:r>
      <w:r>
        <w:rPr>
          <w:rFonts w:hint="eastAsia" w:ascii="宋体" w:hAnsi="宋体"/>
          <w:sz w:val="24"/>
          <w:szCs w:val="24"/>
          <w:highlight w:val="none"/>
        </w:rPr>
        <w:t>笔费用，计提项目公司资金计划的5%作为备用金</w:t>
      </w:r>
      <w:r>
        <w:rPr>
          <w:rFonts w:hint="eastAsia" w:ascii="宋体" w:hAnsi="宋体"/>
          <w:sz w:val="24"/>
          <w:szCs w:val="24"/>
          <w:highlight w:val="none"/>
          <w:lang w:eastAsia="zh-CN"/>
        </w:rPr>
        <w:t>，</w:t>
      </w:r>
      <w:r>
        <w:rPr>
          <w:rFonts w:hint="eastAsia" w:ascii="宋体" w:hAnsi="宋体"/>
          <w:sz w:val="24"/>
          <w:szCs w:val="24"/>
          <w:highlight w:val="none"/>
        </w:rPr>
        <w:t>合计金额</w:t>
      </w:r>
      <w:r>
        <w:rPr>
          <w:rFonts w:hint="eastAsia" w:ascii="宋体" w:hAnsi="宋体"/>
          <w:sz w:val="24"/>
          <w:szCs w:val="24"/>
          <w:highlight w:val="none"/>
          <w:lang w:val="en-US" w:eastAsia="zh-CN"/>
        </w:rPr>
        <w:t xml:space="preserve"> 2,430,000.00 </w:t>
      </w:r>
      <w:r>
        <w:rPr>
          <w:rFonts w:hint="eastAsia" w:ascii="宋体" w:hAnsi="宋体"/>
          <w:sz w:val="24"/>
          <w:szCs w:val="24"/>
          <w:highlight w:val="none"/>
        </w:rPr>
        <w:t>元，</w:t>
      </w:r>
      <w:r>
        <w:rPr>
          <w:rFonts w:hint="eastAsia" w:ascii="宋体" w:hAnsi="宋体"/>
          <w:sz w:val="24"/>
          <w:szCs w:val="24"/>
          <w:highlight w:val="none"/>
          <w:lang w:eastAsia="zh-CN"/>
        </w:rPr>
        <w:t>用于退还投标保证金等，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r>
        <w:rPr>
          <w:rFonts w:hint="eastAsia" w:ascii="宋体" w:hAnsi="宋体" w:eastAsia="宋体" w:cs="Times New Roman"/>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b/>
          <w:color w:val="000000"/>
          <w:sz w:val="24"/>
          <w:highlight w:val="none"/>
          <w:lang w:bidi="zh-CN"/>
        </w:rPr>
      </w:pPr>
      <w:r>
        <w:rPr>
          <w:rFonts w:hint="eastAsia" w:ascii="宋体" w:hAnsi="宋体"/>
          <w:bCs/>
          <w:color w:val="000000"/>
          <w:sz w:val="24"/>
          <w:szCs w:val="24"/>
          <w:highlight w:val="none"/>
          <w:lang w:bidi="zh-CN"/>
        </w:rPr>
        <w:t>本次苏州星盛房地产开发有限公司申报的</w:t>
      </w:r>
      <w:r>
        <w:rPr>
          <w:rFonts w:hint="eastAsia" w:ascii="宋体" w:hAnsi="宋体"/>
          <w:bCs/>
          <w:color w:val="000000"/>
          <w:sz w:val="24"/>
          <w:szCs w:val="24"/>
          <w:highlight w:val="none"/>
          <w:lang w:val="en-US" w:bidi="zh-CN"/>
        </w:rPr>
        <w:t>7月</w:t>
      </w:r>
      <w:r>
        <w:rPr>
          <w:rFonts w:ascii="宋体" w:hAnsi="宋体"/>
          <w:bCs/>
          <w:color w:val="000000"/>
          <w:sz w:val="24"/>
          <w:szCs w:val="24"/>
          <w:highlight w:val="none"/>
          <w:lang w:bidi="zh-CN"/>
        </w:rPr>
        <w:t>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7月份</w:t>
      </w:r>
      <w:r>
        <w:rPr>
          <w:rFonts w:hint="eastAsia" w:ascii="宋体" w:hAnsi="宋体"/>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bidi="zh-CN"/>
        </w:rPr>
        <w:t>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w:t>
      </w:r>
      <w:r>
        <w:rPr>
          <w:rFonts w:hint="eastAsia" w:ascii="宋体" w:hAnsi="宋体"/>
          <w:color w:val="000000"/>
          <w:sz w:val="24"/>
          <w:highlight w:val="none"/>
          <w:lang w:val="en-US" w:bidi="zh-CN"/>
        </w:rPr>
        <w:t>7月6日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7月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7A885"/>
    <w:multiLevelType w:val="singleLevel"/>
    <w:tmpl w:val="B497A885"/>
    <w:lvl w:ilvl="0" w:tentative="0">
      <w:start w:val="2"/>
      <w:numFmt w:val="chineseCounting"/>
      <w:suff w:val="nothing"/>
      <w:lvlText w:val="(%1）"/>
      <w:lvlJc w:val="left"/>
      <w:pPr>
        <w:ind w:left="240" w:leftChars="0" w:firstLine="0" w:firstLineChars="0"/>
      </w:pPr>
      <w:rPr>
        <w:rFonts w:hint="eastAsia"/>
      </w:r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F767ED99"/>
    <w:multiLevelType w:val="singleLevel"/>
    <w:tmpl w:val="F767ED99"/>
    <w:lvl w:ilvl="0" w:tentative="0">
      <w:start w:val="1"/>
      <w:numFmt w:val="decimal"/>
      <w:suff w:val="nothing"/>
      <w:lvlText w:val="（%1）"/>
      <w:lvlJc w:val="left"/>
    </w:lvl>
  </w:abstractNum>
  <w:abstractNum w:abstractNumId="3">
    <w:nsid w:val="0DB6306B"/>
    <w:multiLevelType w:val="singleLevel"/>
    <w:tmpl w:val="0DB6306B"/>
    <w:lvl w:ilvl="0" w:tentative="0">
      <w:start w:val="1"/>
      <w:numFmt w:val="decimal"/>
      <w:suff w:val="nothing"/>
      <w:lvlText w:val="（%1）"/>
      <w:lvlJc w:val="left"/>
      <w:pPr>
        <w:ind w:left="-480"/>
      </w:pPr>
    </w:lvl>
  </w:abstractNum>
  <w:abstractNum w:abstractNumId="4">
    <w:nsid w:val="1F5288DA"/>
    <w:multiLevelType w:val="singleLevel"/>
    <w:tmpl w:val="1F5288DA"/>
    <w:lvl w:ilvl="0" w:tentative="0">
      <w:start w:val="1"/>
      <w:numFmt w:val="chineseCounting"/>
      <w:suff w:val="nothing"/>
      <w:lvlText w:val="%1、"/>
      <w:lvlJc w:val="left"/>
      <w:rPr>
        <w:rFonts w:hint="eastAsia"/>
      </w:rPr>
    </w:lvl>
  </w:abstractNum>
  <w:abstractNum w:abstractNumId="5">
    <w:nsid w:val="2D13E4F7"/>
    <w:multiLevelType w:val="singleLevel"/>
    <w:tmpl w:val="2D13E4F7"/>
    <w:lvl w:ilvl="0" w:tentative="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A386059"/>
    <w:rsid w:val="0CAA3E33"/>
    <w:rsid w:val="0DEB56BA"/>
    <w:rsid w:val="0E741992"/>
    <w:rsid w:val="0EB34B8B"/>
    <w:rsid w:val="157A3F5D"/>
    <w:rsid w:val="16D33883"/>
    <w:rsid w:val="16E5477D"/>
    <w:rsid w:val="178873E1"/>
    <w:rsid w:val="180A04EA"/>
    <w:rsid w:val="19CF5EA8"/>
    <w:rsid w:val="1A4771F6"/>
    <w:rsid w:val="1A720328"/>
    <w:rsid w:val="1ABB7E35"/>
    <w:rsid w:val="1B66139E"/>
    <w:rsid w:val="1BF22679"/>
    <w:rsid w:val="1E2D3E92"/>
    <w:rsid w:val="1ED64506"/>
    <w:rsid w:val="1F583190"/>
    <w:rsid w:val="205E5D3E"/>
    <w:rsid w:val="20C5201A"/>
    <w:rsid w:val="21C954A0"/>
    <w:rsid w:val="226B0037"/>
    <w:rsid w:val="229F5FD8"/>
    <w:rsid w:val="25017701"/>
    <w:rsid w:val="26E74243"/>
    <w:rsid w:val="29472548"/>
    <w:rsid w:val="2A3F0A24"/>
    <w:rsid w:val="2A741F54"/>
    <w:rsid w:val="2A9918BD"/>
    <w:rsid w:val="2BCD73C8"/>
    <w:rsid w:val="2CCD78A3"/>
    <w:rsid w:val="2D5A63C2"/>
    <w:rsid w:val="2E243F4F"/>
    <w:rsid w:val="2F273CF0"/>
    <w:rsid w:val="2F870B16"/>
    <w:rsid w:val="312D01C3"/>
    <w:rsid w:val="33451765"/>
    <w:rsid w:val="351831C5"/>
    <w:rsid w:val="3552414A"/>
    <w:rsid w:val="35826B17"/>
    <w:rsid w:val="38D7138E"/>
    <w:rsid w:val="391D7FD1"/>
    <w:rsid w:val="3B5D6BA9"/>
    <w:rsid w:val="3BDE29E7"/>
    <w:rsid w:val="3C5A46DB"/>
    <w:rsid w:val="3DBF27E5"/>
    <w:rsid w:val="407961B2"/>
    <w:rsid w:val="408C2296"/>
    <w:rsid w:val="409625E1"/>
    <w:rsid w:val="437C7673"/>
    <w:rsid w:val="43E119D4"/>
    <w:rsid w:val="466923B3"/>
    <w:rsid w:val="478D1276"/>
    <w:rsid w:val="4B423066"/>
    <w:rsid w:val="4F4E1675"/>
    <w:rsid w:val="51591212"/>
    <w:rsid w:val="52506513"/>
    <w:rsid w:val="52FF2D89"/>
    <w:rsid w:val="545641A1"/>
    <w:rsid w:val="54BD1A39"/>
    <w:rsid w:val="54D94F54"/>
    <w:rsid w:val="5602464D"/>
    <w:rsid w:val="56645EA3"/>
    <w:rsid w:val="59DE52E9"/>
    <w:rsid w:val="5ACF7C3C"/>
    <w:rsid w:val="5BE371E3"/>
    <w:rsid w:val="5CE80200"/>
    <w:rsid w:val="5D396518"/>
    <w:rsid w:val="5D8B568C"/>
    <w:rsid w:val="5E042ABC"/>
    <w:rsid w:val="5EDE0721"/>
    <w:rsid w:val="5FBD09CE"/>
    <w:rsid w:val="60697F69"/>
    <w:rsid w:val="609F631F"/>
    <w:rsid w:val="60F75F19"/>
    <w:rsid w:val="616F2C64"/>
    <w:rsid w:val="62DD3AEC"/>
    <w:rsid w:val="69342414"/>
    <w:rsid w:val="693A5F5E"/>
    <w:rsid w:val="69A2535D"/>
    <w:rsid w:val="6A977F0E"/>
    <w:rsid w:val="6AD54014"/>
    <w:rsid w:val="6C9C7B61"/>
    <w:rsid w:val="6D7E4AEC"/>
    <w:rsid w:val="6DD24F6B"/>
    <w:rsid w:val="6E906EBB"/>
    <w:rsid w:val="6EF65F16"/>
    <w:rsid w:val="71002B62"/>
    <w:rsid w:val="73F773CD"/>
    <w:rsid w:val="7414318F"/>
    <w:rsid w:val="757358FC"/>
    <w:rsid w:val="7586575E"/>
    <w:rsid w:val="761B4740"/>
    <w:rsid w:val="771B4DDD"/>
    <w:rsid w:val="78101A84"/>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31</TotalTime>
  <ScaleCrop>false</ScaleCrop>
  <LinksUpToDate>false</LinksUpToDate>
  <CharactersWithSpaces>38228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黑白</cp:lastModifiedBy>
  <dcterms:modified xsi:type="dcterms:W3CDTF">2021-07-06T01:53:03Z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2FC3871CB6244FB9AB2DEAED056794BC</vt:lpwstr>
  </property>
</Properties>
</file>