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广州合生天华房地产有限公司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根据大连银行股份有限公司的要求，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</w:rPr>
        <w:t>林炯华（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441522199601130759</w:t>
      </w:r>
      <w:r>
        <w:rPr>
          <w:rFonts w:hint="eastAsia" w:ascii="Arial" w:hAnsi="Arial" w:cs="Arial"/>
          <w:sz w:val="24"/>
          <w:szCs w:val="24"/>
        </w:rPr>
        <w:t>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并于当天办理了印鉴、证照交接手续，开始了与贵司共管“东原·印江澜项目”印鉴、证照的工作</w:t>
      </w:r>
      <w:r>
        <w:rPr>
          <w:rFonts w:hint="eastAsia" w:ascii="Arial" w:hAnsi="Arial" w:cs="Arial"/>
          <w:sz w:val="24"/>
          <w:szCs w:val="24"/>
          <w:lang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后续于2021年7月5日邱渝航接替林炯华共管印鉴、证照工作</w:t>
      </w:r>
      <w:r>
        <w:rPr>
          <w:rFonts w:hint="eastAsia" w:ascii="Arial" w:hAnsi="Arial" w:cs="Arial"/>
          <w:sz w:val="24"/>
          <w:szCs w:val="24"/>
        </w:rPr>
        <w:t>。根据大连银行股份有限公司、贵司及我司签订的《项目监管协议》约定，我司的监管服务费由贵司承担，每日的监管服务费标准为1613元/天（大写：每天壹仟陆佰壹拾叁元整）。监管服务费自首笔贷款放款日起每个自然季度末月20日后10个工作日内支付。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20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月20日</w:t>
      </w:r>
      <w:r>
        <w:rPr>
          <w:rFonts w:hint="eastAsia" w:ascii="Arial" w:hAnsi="Arial" w:cs="Arial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不含</w:t>
      </w:r>
      <w:r>
        <w:rPr>
          <w:rFonts w:hint="eastAsia" w:ascii="Arial" w:hAnsi="Arial" w:cs="Arial"/>
          <w:sz w:val="24"/>
          <w:szCs w:val="24"/>
          <w:lang w:eastAsia="zh-CN"/>
        </w:rPr>
        <w:t>）</w:t>
      </w:r>
      <w:r>
        <w:rPr>
          <w:rFonts w:hint="eastAsia" w:ascii="Arial" w:hAnsi="Arial" w:cs="Arial"/>
          <w:sz w:val="24"/>
          <w:szCs w:val="24"/>
        </w:rPr>
        <w:t>，我司实际监管</w:t>
      </w:r>
      <w:r>
        <w:rPr>
          <w:rFonts w:hint="eastAsia" w:ascii="Arial" w:hAnsi="Arial" w:cs="Arial"/>
          <w:sz w:val="24"/>
          <w:szCs w:val="24"/>
          <w:lang w:val="en-US" w:eastAsia="zh-CN"/>
        </w:rPr>
        <w:t>91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</w:rPr>
        <w:t>天。据此计算：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1613元×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91</w:t>
      </w:r>
      <w:r>
        <w:rPr>
          <w:rFonts w:hint="eastAsia" w:ascii="Arial" w:hAnsi="Arial" w:cs="Arial"/>
          <w:sz w:val="24"/>
          <w:szCs w:val="24"/>
        </w:rPr>
        <w:t>天=1</w:t>
      </w:r>
      <w:r>
        <w:rPr>
          <w:rFonts w:hint="eastAsia" w:ascii="Arial" w:hAnsi="Arial" w:cs="Arial"/>
          <w:sz w:val="24"/>
          <w:szCs w:val="24"/>
          <w:lang w:val="en-US" w:eastAsia="zh-CN"/>
        </w:rPr>
        <w:t>46,783</w:t>
      </w:r>
      <w:r>
        <w:rPr>
          <w:rFonts w:hint="eastAsia" w:ascii="Arial" w:hAnsi="Arial" w:cs="Arial"/>
          <w:sz w:val="24"/>
          <w:szCs w:val="24"/>
        </w:rPr>
        <w:t>.00元。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五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1年9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20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月20日</w:t>
      </w:r>
      <w:r>
        <w:rPr>
          <w:rFonts w:hint="eastAsia" w:ascii="Arial" w:hAnsi="Arial" w:cs="Arial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不含</w:t>
      </w:r>
      <w:r>
        <w:rPr>
          <w:rFonts w:hint="eastAsia" w:ascii="Arial" w:hAnsi="Arial" w:cs="Arial"/>
          <w:sz w:val="24"/>
          <w:szCs w:val="24"/>
          <w:lang w:eastAsia="zh-CN"/>
        </w:rPr>
        <w:t>）</w:t>
      </w:r>
      <w:r>
        <w:rPr>
          <w:rFonts w:hint="eastAsia" w:ascii="Arial" w:hAnsi="Arial" w:cs="Arial"/>
          <w:sz w:val="24"/>
          <w:szCs w:val="24"/>
        </w:rPr>
        <w:t>）监管服务费人民币1</w:t>
      </w:r>
      <w:r>
        <w:rPr>
          <w:rFonts w:hint="eastAsia" w:ascii="Arial" w:hAnsi="Arial" w:cs="Arial"/>
          <w:sz w:val="24"/>
          <w:szCs w:val="24"/>
          <w:lang w:val="en-US" w:eastAsia="zh-CN"/>
        </w:rPr>
        <w:t>46,783</w:t>
      </w:r>
      <w:r>
        <w:rPr>
          <w:rFonts w:hint="eastAsia" w:ascii="Arial" w:hAnsi="Arial" w:cs="Arial"/>
          <w:sz w:val="24"/>
          <w:szCs w:val="24"/>
        </w:rPr>
        <w:t>.00元（大写：人民币壹拾</w:t>
      </w:r>
      <w:r>
        <w:rPr>
          <w:rFonts w:hint="eastAsia" w:ascii="Arial" w:hAnsi="Arial" w:cs="Arial"/>
          <w:sz w:val="24"/>
          <w:szCs w:val="24"/>
          <w:lang w:val="en-US" w:eastAsia="zh-CN"/>
        </w:rPr>
        <w:t>肆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  <w:lang w:val="en-US" w:eastAsia="zh-CN"/>
        </w:rPr>
        <w:t>陆</w:t>
      </w:r>
      <w:r>
        <w:rPr>
          <w:rFonts w:hint="eastAsia" w:ascii="Arial" w:hAnsi="Arial" w:cs="Arial"/>
          <w:sz w:val="24"/>
          <w:szCs w:val="24"/>
        </w:rPr>
        <w:t>仟</w:t>
      </w:r>
      <w:r>
        <w:rPr>
          <w:rFonts w:hint="eastAsia" w:ascii="Arial" w:hAnsi="Arial" w:cs="Arial"/>
          <w:sz w:val="24"/>
          <w:szCs w:val="24"/>
          <w:lang w:val="en-US" w:eastAsia="zh-CN"/>
        </w:rPr>
        <w:t>柒</w:t>
      </w:r>
      <w:r>
        <w:rPr>
          <w:rFonts w:hint="eastAsia" w:ascii="Arial" w:hAnsi="Arial" w:cs="Arial"/>
          <w:sz w:val="24"/>
          <w:szCs w:val="24"/>
        </w:rPr>
        <w:t>佰</w:t>
      </w:r>
      <w:r>
        <w:rPr>
          <w:rFonts w:hint="eastAsia" w:ascii="Arial" w:hAnsi="Arial" w:cs="Arial"/>
          <w:sz w:val="24"/>
          <w:szCs w:val="24"/>
          <w:lang w:val="en-US" w:eastAsia="zh-CN"/>
        </w:rPr>
        <w:t>捌</w:t>
      </w:r>
      <w:r>
        <w:rPr>
          <w:rFonts w:hint="eastAsia" w:ascii="Arial" w:hAnsi="Arial" w:cs="Arial"/>
          <w:sz w:val="24"/>
          <w:szCs w:val="24"/>
        </w:rPr>
        <w:t>拾</w:t>
      </w:r>
      <w:r>
        <w:rPr>
          <w:rFonts w:hint="eastAsia" w:ascii="Arial" w:hAnsi="Arial" w:cs="Arial"/>
          <w:sz w:val="24"/>
          <w:szCs w:val="24"/>
          <w:lang w:val="en-US" w:eastAsia="zh-CN"/>
        </w:rPr>
        <w:t>叁</w:t>
      </w:r>
      <w:r>
        <w:rPr>
          <w:rFonts w:hint="eastAsia" w:ascii="Arial" w:hAnsi="Arial" w:cs="Arial"/>
          <w:sz w:val="24"/>
          <w:szCs w:val="24"/>
        </w:rPr>
        <w:t>元整）。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02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079038F3"/>
    <w:rsid w:val="0D5C17E1"/>
    <w:rsid w:val="1DD56463"/>
    <w:rsid w:val="218219B0"/>
    <w:rsid w:val="222C3C59"/>
    <w:rsid w:val="28E91C59"/>
    <w:rsid w:val="57B25C2B"/>
    <w:rsid w:val="672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1</TotalTime>
  <ScaleCrop>false</ScaleCrop>
  <LinksUpToDate>false</LinksUpToDate>
  <CharactersWithSpaces>666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2021-12-01T07:20:42Z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85E06A4DCDB74AE38B1E964CEF72E39B</vt:lpwstr>
  </property>
</Properties>
</file>