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28C" w:rsidRDefault="0052768D">
      <w:r>
        <w:rPr>
          <w:rFonts w:hint="eastAsia"/>
        </w:rPr>
        <w:t>问题回馈：</w:t>
      </w:r>
    </w:p>
    <w:p w:rsidR="004E0DC4" w:rsidRDefault="008E15D8">
      <w:r w:rsidRPr="008E15D8">
        <w:rPr>
          <w:rFonts w:hint="eastAsia"/>
        </w:rPr>
        <w:t>反映人：徐小花，反映问题：</w:t>
      </w:r>
      <w:r w:rsidRPr="008E15D8">
        <w:rPr>
          <w:rFonts w:hint="eastAsia"/>
        </w:rPr>
        <w:t xml:space="preserve"> </w:t>
      </w:r>
      <w:r w:rsidRPr="008E15D8">
        <w:rPr>
          <w:rFonts w:hint="eastAsia"/>
        </w:rPr>
        <w:t>康正宏基涉嫌违反《资产评估法》第二十条第六项、第二十二条第二项及第二十五条之规定给河北省霸州市人民法院出具《估价报告》，评估编号：</w:t>
      </w:r>
      <w:r w:rsidRPr="008E15D8">
        <w:rPr>
          <w:rFonts w:hint="eastAsia"/>
        </w:rPr>
        <w:t>2019-1-0581-F02SFZC6</w:t>
      </w:r>
      <w:r w:rsidRPr="008E15D8">
        <w:rPr>
          <w:rFonts w:hint="eastAsia"/>
        </w:rPr>
        <w:t>，给申请人造成财产损失。</w:t>
      </w:r>
    </w:p>
    <w:p w:rsidR="008E15D8" w:rsidRDefault="008E15D8">
      <w:r w:rsidRPr="008E15D8">
        <w:rPr>
          <w:rFonts w:hint="eastAsia"/>
        </w:rPr>
        <w:t>请求事项：</w:t>
      </w:r>
      <w:r w:rsidRPr="008E15D8">
        <w:rPr>
          <w:rFonts w:hint="eastAsia"/>
        </w:rPr>
        <w:t>1</w:t>
      </w:r>
      <w:r w:rsidRPr="008E15D8">
        <w:rPr>
          <w:rFonts w:hint="eastAsia"/>
        </w:rPr>
        <w:t>、要求被申请人依法更正评估报告中对</w:t>
      </w:r>
      <w:r w:rsidRPr="008E15D8">
        <w:rPr>
          <w:rFonts w:hint="eastAsia"/>
        </w:rPr>
        <w:t>2102</w:t>
      </w:r>
      <w:r w:rsidRPr="008E15D8">
        <w:rPr>
          <w:rFonts w:hint="eastAsia"/>
        </w:rPr>
        <w:t>号房产权归属的认定，认定</w:t>
      </w:r>
      <w:r w:rsidRPr="008E15D8">
        <w:rPr>
          <w:rFonts w:hint="eastAsia"/>
        </w:rPr>
        <w:t>2102</w:t>
      </w:r>
      <w:r w:rsidRPr="008E15D8">
        <w:rPr>
          <w:rFonts w:hint="eastAsia"/>
        </w:rPr>
        <w:t>号房产权人为徐小花；</w:t>
      </w:r>
      <w:r w:rsidRPr="008E15D8">
        <w:rPr>
          <w:rFonts w:hint="eastAsia"/>
        </w:rPr>
        <w:t>2</w:t>
      </w:r>
      <w:r w:rsidRPr="008E15D8">
        <w:rPr>
          <w:rFonts w:hint="eastAsia"/>
        </w:rPr>
        <w:t>、依法赔偿申请人的经济损失</w:t>
      </w:r>
      <w:r w:rsidRPr="008E15D8">
        <w:rPr>
          <w:rFonts w:hint="eastAsia"/>
        </w:rPr>
        <w:t>1355750</w:t>
      </w:r>
      <w:r w:rsidRPr="008E15D8">
        <w:rPr>
          <w:rFonts w:hint="eastAsia"/>
        </w:rPr>
        <w:t>元；</w:t>
      </w:r>
      <w:r w:rsidRPr="008E15D8">
        <w:rPr>
          <w:rFonts w:hint="eastAsia"/>
        </w:rPr>
        <w:t>3</w:t>
      </w:r>
      <w:r w:rsidRPr="008E15D8">
        <w:rPr>
          <w:rFonts w:hint="eastAsia"/>
        </w:rPr>
        <w:t>、依法对被申请人进</w:t>
      </w:r>
      <w:r w:rsidRPr="009277F3">
        <w:rPr>
          <w:rFonts w:hint="eastAsia"/>
        </w:rPr>
        <w:t>行处罚。</w:t>
      </w:r>
    </w:p>
    <w:p w:rsidR="0052768D" w:rsidRDefault="0052768D" w:rsidP="0052768D"/>
    <w:p w:rsidR="0052768D" w:rsidRPr="0052768D" w:rsidRDefault="0052768D" w:rsidP="0052768D">
      <w:pPr>
        <w:jc w:val="center"/>
        <w:rPr>
          <w:sz w:val="30"/>
          <w:szCs w:val="30"/>
        </w:rPr>
      </w:pPr>
      <w:r w:rsidRPr="0052768D">
        <w:rPr>
          <w:rFonts w:hint="eastAsia"/>
          <w:sz w:val="30"/>
          <w:szCs w:val="30"/>
        </w:rPr>
        <w:t>对徐小花反映问题的回复</w:t>
      </w:r>
    </w:p>
    <w:p w:rsidR="0052768D" w:rsidRDefault="0052768D" w:rsidP="0052768D"/>
    <w:p w:rsidR="0052768D" w:rsidRPr="00F441C5" w:rsidRDefault="009E03D3" w:rsidP="00F441C5">
      <w:pPr>
        <w:kinsoku w:val="0"/>
        <w:autoSpaceDE w:val="0"/>
        <w:autoSpaceDN w:val="0"/>
        <w:spacing w:line="360" w:lineRule="auto"/>
        <w:ind w:firstLine="540"/>
        <w:contextualSpacing/>
        <w:jc w:val="left"/>
        <w:rPr>
          <w:sz w:val="24"/>
          <w:szCs w:val="24"/>
        </w:rPr>
      </w:pPr>
      <w:r w:rsidRPr="00F441C5">
        <w:rPr>
          <w:rFonts w:hint="eastAsia"/>
          <w:sz w:val="24"/>
          <w:szCs w:val="24"/>
        </w:rPr>
        <w:t>一、</w:t>
      </w:r>
      <w:r w:rsidR="0026538A" w:rsidRPr="00F441C5">
        <w:rPr>
          <w:rFonts w:hint="eastAsia"/>
          <w:sz w:val="24"/>
          <w:szCs w:val="24"/>
        </w:rPr>
        <w:t>我司</w:t>
      </w:r>
      <w:r w:rsidRPr="00F441C5">
        <w:rPr>
          <w:rFonts w:hint="eastAsia"/>
          <w:sz w:val="24"/>
          <w:szCs w:val="24"/>
        </w:rPr>
        <w:t>承接及出具《</w:t>
      </w:r>
      <w:r w:rsidR="007C412F">
        <w:rPr>
          <w:rFonts w:hint="eastAsia"/>
          <w:sz w:val="24"/>
          <w:szCs w:val="24"/>
        </w:rPr>
        <w:t>房地产</w:t>
      </w:r>
      <w:r w:rsidRPr="00F441C5">
        <w:rPr>
          <w:rFonts w:hint="eastAsia"/>
          <w:sz w:val="24"/>
          <w:szCs w:val="24"/>
        </w:rPr>
        <w:t>估价报告》（评估编号：</w:t>
      </w:r>
      <w:r w:rsidRPr="00F441C5">
        <w:rPr>
          <w:rFonts w:hint="eastAsia"/>
          <w:sz w:val="24"/>
          <w:szCs w:val="24"/>
        </w:rPr>
        <w:t>2019-1-0581-F02SFZC6</w:t>
      </w:r>
      <w:r w:rsidRPr="00F441C5">
        <w:rPr>
          <w:rFonts w:hint="eastAsia"/>
          <w:sz w:val="24"/>
          <w:szCs w:val="24"/>
        </w:rPr>
        <w:t>）背景介绍</w:t>
      </w:r>
    </w:p>
    <w:p w:rsidR="00A467DE" w:rsidRDefault="00A467DE" w:rsidP="00A467DE">
      <w:pPr>
        <w:kinsoku w:val="0"/>
        <w:autoSpaceDE w:val="0"/>
        <w:autoSpaceDN w:val="0"/>
        <w:spacing w:line="360" w:lineRule="auto"/>
        <w:ind w:firstLine="540"/>
        <w:contextualSpacing/>
        <w:jc w:val="left"/>
        <w:rPr>
          <w:sz w:val="24"/>
          <w:szCs w:val="24"/>
        </w:rPr>
      </w:pPr>
      <w:r w:rsidRPr="00A467DE">
        <w:rPr>
          <w:rFonts w:hint="eastAsia"/>
          <w:sz w:val="24"/>
          <w:szCs w:val="24"/>
        </w:rPr>
        <w:t>我司于</w:t>
      </w:r>
      <w:r w:rsidRPr="00A467DE">
        <w:rPr>
          <w:rFonts w:hint="eastAsia"/>
          <w:sz w:val="24"/>
          <w:szCs w:val="24"/>
        </w:rPr>
        <w:t>2019</w:t>
      </w:r>
      <w:r w:rsidRPr="00A467DE">
        <w:rPr>
          <w:rFonts w:hint="eastAsia"/>
          <w:sz w:val="24"/>
          <w:szCs w:val="24"/>
        </w:rPr>
        <w:t>年</w:t>
      </w:r>
      <w:r w:rsidRPr="00A467DE">
        <w:rPr>
          <w:rFonts w:hint="eastAsia"/>
          <w:sz w:val="24"/>
          <w:szCs w:val="24"/>
        </w:rPr>
        <w:t>9</w:t>
      </w:r>
      <w:r w:rsidRPr="00A467DE">
        <w:rPr>
          <w:rFonts w:hint="eastAsia"/>
          <w:sz w:val="24"/>
          <w:szCs w:val="24"/>
        </w:rPr>
        <w:t>月</w:t>
      </w:r>
      <w:r w:rsidRPr="00A467DE">
        <w:rPr>
          <w:rFonts w:hint="eastAsia"/>
          <w:sz w:val="24"/>
          <w:szCs w:val="24"/>
        </w:rPr>
        <w:t>20</w:t>
      </w:r>
      <w:r w:rsidRPr="00A467DE">
        <w:rPr>
          <w:rFonts w:hint="eastAsia"/>
          <w:sz w:val="24"/>
          <w:szCs w:val="24"/>
        </w:rPr>
        <w:t>日收到霸州市人民法院委托，要求对徐友利名下位于北京市丰台区宋家庄顶秀金石家园</w:t>
      </w:r>
      <w:r w:rsidRPr="00A467DE">
        <w:rPr>
          <w:rFonts w:hint="eastAsia"/>
          <w:sz w:val="24"/>
          <w:szCs w:val="24"/>
        </w:rPr>
        <w:t>1</w:t>
      </w:r>
      <w:r w:rsidRPr="00A467DE">
        <w:rPr>
          <w:rFonts w:hint="eastAsia"/>
          <w:sz w:val="24"/>
          <w:szCs w:val="24"/>
        </w:rPr>
        <w:t>号楼</w:t>
      </w:r>
      <w:r w:rsidRPr="00A467DE">
        <w:rPr>
          <w:rFonts w:hint="eastAsia"/>
          <w:sz w:val="24"/>
          <w:szCs w:val="24"/>
        </w:rPr>
        <w:t>3</w:t>
      </w:r>
      <w:r w:rsidRPr="00A467DE">
        <w:rPr>
          <w:rFonts w:hint="eastAsia"/>
          <w:sz w:val="24"/>
          <w:szCs w:val="24"/>
        </w:rPr>
        <w:t>单元</w:t>
      </w:r>
      <w:r w:rsidRPr="00A467DE">
        <w:rPr>
          <w:rFonts w:hint="eastAsia"/>
          <w:sz w:val="24"/>
          <w:szCs w:val="24"/>
        </w:rPr>
        <w:t>2102</w:t>
      </w:r>
      <w:r w:rsidRPr="00A467DE">
        <w:rPr>
          <w:rFonts w:hint="eastAsia"/>
          <w:sz w:val="24"/>
          <w:szCs w:val="24"/>
        </w:rPr>
        <w:t>室房产价格进行评估。</w:t>
      </w:r>
      <w:r w:rsidR="00D06864">
        <w:rPr>
          <w:rFonts w:hint="eastAsia"/>
          <w:sz w:val="24"/>
          <w:szCs w:val="24"/>
        </w:rPr>
        <w:t>霸州市人民法院</w:t>
      </w:r>
      <w:r w:rsidR="004E0DC4" w:rsidRPr="00D76CE7">
        <w:rPr>
          <w:rFonts w:hint="eastAsia"/>
          <w:sz w:val="24"/>
          <w:szCs w:val="24"/>
        </w:rPr>
        <w:t>提供了《司法技术委托书》</w:t>
      </w:r>
      <w:r w:rsidR="004E0DC4" w:rsidRPr="00D76CE7">
        <w:rPr>
          <w:rFonts w:hint="eastAsia"/>
          <w:sz w:val="24"/>
          <w:szCs w:val="24"/>
        </w:rPr>
        <w:t>[</w:t>
      </w:r>
      <w:r w:rsidR="004E0DC4" w:rsidRPr="00D76CE7">
        <w:rPr>
          <w:rFonts w:hint="eastAsia"/>
          <w:sz w:val="24"/>
          <w:szCs w:val="24"/>
        </w:rPr>
        <w:t>（</w:t>
      </w:r>
      <w:r w:rsidR="004E0DC4" w:rsidRPr="00D76CE7">
        <w:rPr>
          <w:rFonts w:hint="eastAsia"/>
          <w:sz w:val="24"/>
          <w:szCs w:val="24"/>
        </w:rPr>
        <w:t>2019</w:t>
      </w:r>
      <w:r w:rsidR="004E0DC4" w:rsidRPr="00D76CE7">
        <w:rPr>
          <w:rFonts w:hint="eastAsia"/>
          <w:sz w:val="24"/>
          <w:szCs w:val="24"/>
        </w:rPr>
        <w:t>）霸执评字第</w:t>
      </w:r>
      <w:r w:rsidR="004E0DC4" w:rsidRPr="00D76CE7">
        <w:rPr>
          <w:rFonts w:hint="eastAsia"/>
          <w:sz w:val="24"/>
          <w:szCs w:val="24"/>
        </w:rPr>
        <w:t>28</w:t>
      </w:r>
      <w:r w:rsidR="004E0DC4" w:rsidRPr="00D76CE7">
        <w:rPr>
          <w:rFonts w:hint="eastAsia"/>
          <w:sz w:val="24"/>
          <w:szCs w:val="24"/>
        </w:rPr>
        <w:t>号</w:t>
      </w:r>
      <w:r w:rsidR="004E0DC4" w:rsidRPr="00D76CE7">
        <w:rPr>
          <w:rFonts w:hint="eastAsia"/>
          <w:sz w:val="24"/>
          <w:szCs w:val="24"/>
        </w:rPr>
        <w:t>]</w:t>
      </w:r>
      <w:r w:rsidR="004E0DC4" w:rsidRPr="00D76CE7">
        <w:rPr>
          <w:rFonts w:hint="eastAsia"/>
          <w:sz w:val="24"/>
          <w:szCs w:val="24"/>
        </w:rPr>
        <w:t>（附件一）、《石榴庄村“城乡一体化”改造安置用房认购协议书》</w:t>
      </w:r>
      <w:r w:rsidR="004E0DC4" w:rsidRPr="00D76CE7">
        <w:rPr>
          <w:rFonts w:hint="eastAsia"/>
          <w:sz w:val="24"/>
          <w:szCs w:val="24"/>
        </w:rPr>
        <w:t>[</w:t>
      </w:r>
      <w:r w:rsidR="004E0DC4" w:rsidRPr="00D76CE7">
        <w:rPr>
          <w:rFonts w:hint="eastAsia"/>
          <w:sz w:val="24"/>
          <w:szCs w:val="24"/>
        </w:rPr>
        <w:t>编号：玉农</w:t>
      </w:r>
      <w:r w:rsidR="004E0DC4" w:rsidRPr="00D76CE7">
        <w:rPr>
          <w:rFonts w:hint="eastAsia"/>
          <w:sz w:val="24"/>
          <w:szCs w:val="24"/>
        </w:rPr>
        <w:t>07]</w:t>
      </w:r>
      <w:r w:rsidR="004E0DC4" w:rsidRPr="00D76CE7">
        <w:rPr>
          <w:rFonts w:hint="eastAsia"/>
          <w:sz w:val="24"/>
          <w:szCs w:val="24"/>
        </w:rPr>
        <w:t>（附件二）</w:t>
      </w:r>
      <w:r w:rsidR="0071428B">
        <w:rPr>
          <w:rFonts w:hint="eastAsia"/>
          <w:sz w:val="24"/>
          <w:szCs w:val="24"/>
        </w:rPr>
        <w:t>等评估材料</w:t>
      </w:r>
      <w:r w:rsidR="00D76CE7">
        <w:rPr>
          <w:rFonts w:hint="eastAsia"/>
          <w:sz w:val="24"/>
          <w:szCs w:val="24"/>
        </w:rPr>
        <w:t>。</w:t>
      </w:r>
    </w:p>
    <w:p w:rsidR="005E14BF" w:rsidRDefault="005E14BF" w:rsidP="00A467DE">
      <w:pPr>
        <w:kinsoku w:val="0"/>
        <w:autoSpaceDE w:val="0"/>
        <w:autoSpaceDN w:val="0"/>
        <w:spacing w:line="360" w:lineRule="auto"/>
        <w:ind w:firstLine="540"/>
        <w:contextualSpacing/>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9</w:t>
      </w:r>
      <w:r w:rsidRPr="00A467DE">
        <w:rPr>
          <w:rFonts w:hint="eastAsia"/>
          <w:sz w:val="24"/>
          <w:szCs w:val="24"/>
        </w:rPr>
        <w:t>月</w:t>
      </w:r>
      <w:r w:rsidRPr="00A467DE">
        <w:rPr>
          <w:rFonts w:hint="eastAsia"/>
          <w:sz w:val="24"/>
          <w:szCs w:val="24"/>
        </w:rPr>
        <w:t>20</w:t>
      </w:r>
      <w:r w:rsidRPr="00A467DE">
        <w:rPr>
          <w:rFonts w:hint="eastAsia"/>
          <w:sz w:val="24"/>
          <w:szCs w:val="24"/>
        </w:rPr>
        <w:t>日</w:t>
      </w:r>
      <w:r>
        <w:rPr>
          <w:rFonts w:hint="eastAsia"/>
          <w:sz w:val="24"/>
          <w:szCs w:val="24"/>
        </w:rPr>
        <w:t>，</w:t>
      </w:r>
      <w:r w:rsidR="00A467DE" w:rsidRPr="00A467DE">
        <w:rPr>
          <w:rFonts w:hint="eastAsia"/>
          <w:sz w:val="24"/>
          <w:szCs w:val="24"/>
        </w:rPr>
        <w:t>我司评估专业人员对估价对象进行了实地查勘，</w:t>
      </w:r>
      <w:r w:rsidRPr="00A467DE">
        <w:rPr>
          <w:rFonts w:hint="eastAsia"/>
          <w:sz w:val="24"/>
          <w:szCs w:val="24"/>
        </w:rPr>
        <w:t>霸州市人民法院</w:t>
      </w:r>
      <w:r w:rsidRPr="005E14BF">
        <w:rPr>
          <w:rFonts w:hint="eastAsia"/>
          <w:sz w:val="24"/>
          <w:szCs w:val="24"/>
        </w:rPr>
        <w:t>法官吕贺安、潘宏晨在场。</w:t>
      </w:r>
    </w:p>
    <w:p w:rsidR="00A467DE" w:rsidRPr="00A467DE" w:rsidRDefault="00A467DE" w:rsidP="00A467DE">
      <w:pPr>
        <w:kinsoku w:val="0"/>
        <w:autoSpaceDE w:val="0"/>
        <w:autoSpaceDN w:val="0"/>
        <w:spacing w:line="360" w:lineRule="auto"/>
        <w:ind w:firstLine="540"/>
        <w:contextualSpacing/>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9</w:t>
      </w:r>
      <w:r w:rsidRPr="00A467DE">
        <w:rPr>
          <w:rFonts w:hint="eastAsia"/>
          <w:sz w:val="24"/>
          <w:szCs w:val="24"/>
        </w:rPr>
        <w:t>月</w:t>
      </w:r>
      <w:r w:rsidRPr="00A467DE">
        <w:rPr>
          <w:rFonts w:hint="eastAsia"/>
          <w:sz w:val="24"/>
          <w:szCs w:val="24"/>
        </w:rPr>
        <w:t>28</w:t>
      </w:r>
      <w:r w:rsidRPr="00A467DE">
        <w:rPr>
          <w:rFonts w:hint="eastAsia"/>
          <w:sz w:val="24"/>
          <w:szCs w:val="24"/>
        </w:rPr>
        <w:t>日，</w:t>
      </w:r>
      <w:r w:rsidR="005E14BF">
        <w:rPr>
          <w:rFonts w:hint="eastAsia"/>
          <w:sz w:val="24"/>
          <w:szCs w:val="24"/>
        </w:rPr>
        <w:t>我司</w:t>
      </w:r>
      <w:r w:rsidR="007C412F">
        <w:rPr>
          <w:rFonts w:hint="eastAsia"/>
          <w:sz w:val="24"/>
          <w:szCs w:val="24"/>
        </w:rPr>
        <w:t>根据</w:t>
      </w:r>
      <w:r w:rsidR="00D06864">
        <w:rPr>
          <w:rFonts w:hint="eastAsia"/>
          <w:sz w:val="24"/>
          <w:szCs w:val="24"/>
        </w:rPr>
        <w:t>霸州市人民法院</w:t>
      </w:r>
      <w:r w:rsidR="007C412F">
        <w:rPr>
          <w:rFonts w:hint="eastAsia"/>
          <w:sz w:val="24"/>
          <w:szCs w:val="24"/>
        </w:rPr>
        <w:t>已提供资料及实地查勘状况，向</w:t>
      </w:r>
      <w:r w:rsidR="00D06864">
        <w:rPr>
          <w:rFonts w:hint="eastAsia"/>
          <w:sz w:val="24"/>
          <w:szCs w:val="24"/>
        </w:rPr>
        <w:t>霸州市人民法院</w:t>
      </w:r>
      <w:r w:rsidRPr="00A467DE">
        <w:rPr>
          <w:rFonts w:hint="eastAsia"/>
          <w:sz w:val="24"/>
          <w:szCs w:val="24"/>
        </w:rPr>
        <w:t>发出《情况说明》，提出需补充涉案房屋权属证书等资料。</w:t>
      </w:r>
    </w:p>
    <w:p w:rsidR="005E14BF" w:rsidRDefault="005E14BF" w:rsidP="00A467DE">
      <w:pPr>
        <w:kinsoku w:val="0"/>
        <w:autoSpaceDE w:val="0"/>
        <w:autoSpaceDN w:val="0"/>
        <w:spacing w:line="360" w:lineRule="auto"/>
        <w:ind w:firstLine="540"/>
        <w:contextualSpacing/>
        <w:jc w:val="left"/>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11</w:t>
      </w:r>
      <w:r w:rsidRPr="00A467DE">
        <w:rPr>
          <w:rFonts w:hint="eastAsia"/>
          <w:sz w:val="24"/>
          <w:szCs w:val="24"/>
        </w:rPr>
        <w:t>月</w:t>
      </w:r>
      <w:r w:rsidRPr="00A467DE">
        <w:rPr>
          <w:rFonts w:hint="eastAsia"/>
          <w:sz w:val="24"/>
          <w:szCs w:val="24"/>
        </w:rPr>
        <w:t>18</w:t>
      </w:r>
      <w:r w:rsidRPr="00A467DE">
        <w:rPr>
          <w:rFonts w:hint="eastAsia"/>
          <w:sz w:val="24"/>
          <w:szCs w:val="24"/>
        </w:rPr>
        <w:t>日，</w:t>
      </w:r>
      <w:r w:rsidR="00D06864">
        <w:rPr>
          <w:rFonts w:hint="eastAsia"/>
          <w:sz w:val="24"/>
          <w:szCs w:val="24"/>
        </w:rPr>
        <w:t>霸州市人民法院</w:t>
      </w:r>
      <w:r w:rsidRPr="00A467DE">
        <w:rPr>
          <w:rFonts w:hint="eastAsia"/>
          <w:sz w:val="24"/>
          <w:szCs w:val="24"/>
        </w:rPr>
        <w:t>出具了《关于（</w:t>
      </w:r>
      <w:r w:rsidRPr="00A467DE">
        <w:rPr>
          <w:rFonts w:hint="eastAsia"/>
          <w:sz w:val="24"/>
          <w:szCs w:val="24"/>
        </w:rPr>
        <w:t>2019</w:t>
      </w:r>
      <w:r w:rsidRPr="00A467DE">
        <w:rPr>
          <w:rFonts w:hint="eastAsia"/>
          <w:sz w:val="24"/>
          <w:szCs w:val="24"/>
        </w:rPr>
        <w:t>）冀</w:t>
      </w:r>
      <w:r w:rsidRPr="00A467DE">
        <w:rPr>
          <w:rFonts w:hint="eastAsia"/>
          <w:sz w:val="24"/>
          <w:szCs w:val="24"/>
        </w:rPr>
        <w:t>1081</w:t>
      </w:r>
      <w:r w:rsidRPr="00A467DE">
        <w:rPr>
          <w:rFonts w:hint="eastAsia"/>
          <w:sz w:val="24"/>
          <w:szCs w:val="24"/>
        </w:rPr>
        <w:t>执恢</w:t>
      </w:r>
      <w:r w:rsidRPr="00A467DE">
        <w:rPr>
          <w:rFonts w:hint="eastAsia"/>
          <w:sz w:val="24"/>
          <w:szCs w:val="24"/>
        </w:rPr>
        <w:t>323</w:t>
      </w:r>
      <w:r w:rsidRPr="00A467DE">
        <w:rPr>
          <w:rFonts w:hint="eastAsia"/>
          <w:sz w:val="24"/>
          <w:szCs w:val="24"/>
        </w:rPr>
        <w:t>号、</w:t>
      </w:r>
      <w:r w:rsidRPr="00A467DE">
        <w:rPr>
          <w:rFonts w:hint="eastAsia"/>
          <w:sz w:val="24"/>
          <w:szCs w:val="24"/>
        </w:rPr>
        <w:t>325</w:t>
      </w:r>
      <w:r w:rsidRPr="00A467DE">
        <w:rPr>
          <w:rFonts w:hint="eastAsia"/>
          <w:sz w:val="24"/>
          <w:szCs w:val="24"/>
        </w:rPr>
        <w:t>号案件的情况说明》</w:t>
      </w:r>
      <w:r w:rsidR="004E0DC4">
        <w:rPr>
          <w:rFonts w:hint="eastAsia"/>
          <w:sz w:val="24"/>
          <w:szCs w:val="24"/>
        </w:rPr>
        <w:t>（附件四）</w:t>
      </w:r>
      <w:r>
        <w:rPr>
          <w:rFonts w:hint="eastAsia"/>
          <w:sz w:val="24"/>
          <w:szCs w:val="24"/>
        </w:rPr>
        <w:t>，</w:t>
      </w:r>
      <w:r w:rsidRPr="00A467DE">
        <w:rPr>
          <w:rFonts w:hint="eastAsia"/>
          <w:sz w:val="24"/>
          <w:szCs w:val="24"/>
        </w:rPr>
        <w:t>对于我司要求补充涉案房屋权属证书等资料回复如下：“</w:t>
      </w:r>
      <w:r w:rsidRPr="00A467DE">
        <w:rPr>
          <w:rFonts w:hint="eastAsia"/>
          <w:sz w:val="24"/>
          <w:szCs w:val="24"/>
        </w:rPr>
        <w:t>1</w:t>
      </w:r>
      <w:r w:rsidRPr="00A467DE">
        <w:rPr>
          <w:rFonts w:hint="eastAsia"/>
          <w:sz w:val="24"/>
          <w:szCs w:val="24"/>
        </w:rPr>
        <w:t>、估价对象尚未取得权属证书（如《</w:t>
      </w:r>
      <w:r w:rsidR="004268C4">
        <w:rPr>
          <w:rFonts w:hint="eastAsia"/>
          <w:sz w:val="24"/>
          <w:szCs w:val="24"/>
        </w:rPr>
        <w:t>不动产权证书</w:t>
      </w:r>
      <w:r w:rsidRPr="00A467DE">
        <w:rPr>
          <w:rFonts w:hint="eastAsia"/>
          <w:sz w:val="24"/>
          <w:szCs w:val="24"/>
        </w:rPr>
        <w:t>》）；</w:t>
      </w:r>
      <w:r w:rsidRPr="00A467DE">
        <w:rPr>
          <w:rFonts w:hint="eastAsia"/>
          <w:sz w:val="24"/>
          <w:szCs w:val="24"/>
        </w:rPr>
        <w:t>2</w:t>
      </w:r>
      <w:r w:rsidRPr="00A467DE">
        <w:rPr>
          <w:rFonts w:hint="eastAsia"/>
          <w:sz w:val="24"/>
          <w:szCs w:val="24"/>
        </w:rPr>
        <w:t>、估价对象不存在抵押权、租赁权；</w:t>
      </w:r>
      <w:r w:rsidRPr="00A467DE">
        <w:rPr>
          <w:rFonts w:hint="eastAsia"/>
          <w:sz w:val="24"/>
          <w:szCs w:val="24"/>
        </w:rPr>
        <w:t>3</w:t>
      </w:r>
      <w:r w:rsidRPr="00A467DE">
        <w:rPr>
          <w:rFonts w:hint="eastAsia"/>
          <w:sz w:val="24"/>
          <w:szCs w:val="24"/>
        </w:rPr>
        <w:t>、估价对象办理</w:t>
      </w:r>
      <w:r w:rsidR="004268C4">
        <w:rPr>
          <w:rFonts w:hint="eastAsia"/>
          <w:sz w:val="24"/>
          <w:szCs w:val="24"/>
        </w:rPr>
        <w:t>不动产权证书</w:t>
      </w:r>
      <w:r w:rsidRPr="00A467DE">
        <w:rPr>
          <w:rFonts w:hint="eastAsia"/>
          <w:sz w:val="24"/>
          <w:szCs w:val="24"/>
        </w:rPr>
        <w:t>后即可上市交易和自由买卖（详见吴文磊</w:t>
      </w:r>
      <w:r w:rsidR="00D76CE7">
        <w:rPr>
          <w:rFonts w:hint="eastAsia"/>
          <w:sz w:val="24"/>
          <w:szCs w:val="24"/>
        </w:rPr>
        <w:t>《</w:t>
      </w:r>
      <w:r w:rsidR="00D76CE7" w:rsidRPr="00A467DE">
        <w:rPr>
          <w:rFonts w:hint="eastAsia"/>
          <w:sz w:val="24"/>
          <w:szCs w:val="24"/>
        </w:rPr>
        <w:t>询问笔录</w:t>
      </w:r>
      <w:r w:rsidR="00D76CE7">
        <w:rPr>
          <w:rFonts w:hint="eastAsia"/>
          <w:sz w:val="24"/>
          <w:szCs w:val="24"/>
        </w:rPr>
        <w:t>》（附件三）</w:t>
      </w:r>
      <w:r w:rsidRPr="00A467DE">
        <w:rPr>
          <w:rFonts w:hint="eastAsia"/>
          <w:sz w:val="24"/>
          <w:szCs w:val="24"/>
        </w:rPr>
        <w:t>，被询问人吴文磊为《石榴庄村“城乡一体化”改造安置用房认购协议书》中甲方北京金瑞通房地产开发有限公司工作人员）；</w:t>
      </w:r>
      <w:r w:rsidRPr="00A467DE">
        <w:rPr>
          <w:rFonts w:hint="eastAsia"/>
          <w:sz w:val="24"/>
          <w:szCs w:val="24"/>
        </w:rPr>
        <w:t>4</w:t>
      </w:r>
      <w:r w:rsidRPr="00A467DE">
        <w:rPr>
          <w:rFonts w:hint="eastAsia"/>
          <w:sz w:val="24"/>
          <w:szCs w:val="24"/>
        </w:rPr>
        <w:t>、北京市丰台区宋家庄顶秀金石家园</w:t>
      </w:r>
      <w:r w:rsidRPr="00A467DE">
        <w:rPr>
          <w:rFonts w:hint="eastAsia"/>
          <w:sz w:val="24"/>
          <w:szCs w:val="24"/>
        </w:rPr>
        <w:t>1</w:t>
      </w:r>
      <w:r w:rsidRPr="00A467DE">
        <w:rPr>
          <w:rFonts w:hint="eastAsia"/>
          <w:sz w:val="24"/>
          <w:szCs w:val="24"/>
        </w:rPr>
        <w:t>号楼</w:t>
      </w:r>
      <w:r w:rsidRPr="00A467DE">
        <w:rPr>
          <w:rFonts w:hint="eastAsia"/>
          <w:sz w:val="24"/>
          <w:szCs w:val="24"/>
        </w:rPr>
        <w:t>3</w:t>
      </w:r>
      <w:r w:rsidRPr="00A467DE">
        <w:rPr>
          <w:rFonts w:hint="eastAsia"/>
          <w:sz w:val="24"/>
          <w:szCs w:val="24"/>
        </w:rPr>
        <w:t>单元</w:t>
      </w:r>
      <w:r w:rsidRPr="00A467DE">
        <w:rPr>
          <w:rFonts w:hint="eastAsia"/>
          <w:sz w:val="24"/>
          <w:szCs w:val="24"/>
        </w:rPr>
        <w:t>2102</w:t>
      </w:r>
      <w:r w:rsidRPr="00A467DE">
        <w:rPr>
          <w:rFonts w:hint="eastAsia"/>
          <w:sz w:val="24"/>
          <w:szCs w:val="24"/>
        </w:rPr>
        <w:t>室尚未办理竣工备案，无法提供《建成年代证明》或《竣工备案》，……”</w:t>
      </w:r>
    </w:p>
    <w:p w:rsidR="005E14BF" w:rsidRDefault="00F441C5" w:rsidP="0098604D">
      <w:pPr>
        <w:kinsoku w:val="0"/>
        <w:autoSpaceDE w:val="0"/>
        <w:autoSpaceDN w:val="0"/>
        <w:spacing w:line="360" w:lineRule="auto"/>
        <w:ind w:firstLine="540"/>
        <w:contextualSpacing/>
        <w:jc w:val="left"/>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12</w:t>
      </w:r>
      <w:r w:rsidRPr="00A467DE">
        <w:rPr>
          <w:rFonts w:hint="eastAsia"/>
          <w:sz w:val="24"/>
          <w:szCs w:val="24"/>
        </w:rPr>
        <w:t>月</w:t>
      </w:r>
      <w:r w:rsidRPr="00A467DE">
        <w:rPr>
          <w:rFonts w:hint="eastAsia"/>
          <w:sz w:val="24"/>
          <w:szCs w:val="24"/>
        </w:rPr>
        <w:t>6</w:t>
      </w:r>
      <w:r w:rsidRPr="00A467DE">
        <w:rPr>
          <w:rFonts w:hint="eastAsia"/>
          <w:sz w:val="24"/>
          <w:szCs w:val="24"/>
        </w:rPr>
        <w:t>日</w:t>
      </w:r>
      <w:r w:rsidR="00FF270A">
        <w:rPr>
          <w:rFonts w:hint="eastAsia"/>
          <w:sz w:val="24"/>
          <w:szCs w:val="24"/>
        </w:rPr>
        <w:t>，我司向</w:t>
      </w:r>
      <w:r w:rsidR="00D06864">
        <w:rPr>
          <w:rFonts w:hint="eastAsia"/>
          <w:sz w:val="24"/>
          <w:szCs w:val="24"/>
        </w:rPr>
        <w:t>霸州市人民法院</w:t>
      </w:r>
      <w:r w:rsidRPr="00A467DE">
        <w:rPr>
          <w:rFonts w:hint="eastAsia"/>
          <w:sz w:val="24"/>
          <w:szCs w:val="24"/>
        </w:rPr>
        <w:t>出具《房地产估价报告》</w:t>
      </w:r>
      <w:r w:rsidR="002733E3" w:rsidRPr="002733E3">
        <w:rPr>
          <w:rFonts w:hint="eastAsia"/>
          <w:sz w:val="24"/>
          <w:szCs w:val="24"/>
        </w:rPr>
        <w:t>（评估编号：</w:t>
      </w:r>
      <w:r w:rsidR="002733E3" w:rsidRPr="002733E3">
        <w:rPr>
          <w:rFonts w:hint="eastAsia"/>
          <w:sz w:val="24"/>
          <w:szCs w:val="24"/>
        </w:rPr>
        <w:t>2019-1-0581-F02SFZC6</w:t>
      </w:r>
      <w:r w:rsidR="002733E3" w:rsidRPr="002733E3">
        <w:rPr>
          <w:rFonts w:hint="eastAsia"/>
          <w:sz w:val="24"/>
          <w:szCs w:val="24"/>
        </w:rPr>
        <w:t>）</w:t>
      </w:r>
      <w:r w:rsidR="004E0DC4">
        <w:rPr>
          <w:rFonts w:hint="eastAsia"/>
          <w:sz w:val="24"/>
          <w:szCs w:val="24"/>
        </w:rPr>
        <w:t>（附件五）</w:t>
      </w:r>
      <w:r w:rsidRPr="00A467DE">
        <w:rPr>
          <w:rFonts w:hint="eastAsia"/>
          <w:sz w:val="24"/>
          <w:szCs w:val="24"/>
        </w:rPr>
        <w:t>。</w:t>
      </w:r>
    </w:p>
    <w:p w:rsidR="00F441C5" w:rsidRPr="00F441C5" w:rsidRDefault="00F441C5" w:rsidP="0098604D">
      <w:pPr>
        <w:kinsoku w:val="0"/>
        <w:autoSpaceDE w:val="0"/>
        <w:autoSpaceDN w:val="0"/>
        <w:spacing w:line="360" w:lineRule="auto"/>
        <w:ind w:firstLine="540"/>
        <w:contextualSpacing/>
        <w:jc w:val="left"/>
        <w:rPr>
          <w:sz w:val="24"/>
          <w:szCs w:val="24"/>
        </w:rPr>
      </w:pPr>
      <w:r>
        <w:rPr>
          <w:rFonts w:hint="eastAsia"/>
          <w:sz w:val="24"/>
          <w:szCs w:val="24"/>
        </w:rPr>
        <w:t>当事人在法律规定的时间内，没有对《</w:t>
      </w:r>
      <w:r w:rsidR="0098604D">
        <w:rPr>
          <w:rFonts w:hint="eastAsia"/>
          <w:sz w:val="24"/>
          <w:szCs w:val="24"/>
        </w:rPr>
        <w:t>房地产</w:t>
      </w:r>
      <w:r>
        <w:rPr>
          <w:rFonts w:hint="eastAsia"/>
          <w:sz w:val="24"/>
          <w:szCs w:val="24"/>
        </w:rPr>
        <w:t>估价报告》提出书面异议。</w:t>
      </w:r>
      <w:r>
        <w:rPr>
          <w:rFonts w:hint="eastAsia"/>
          <w:sz w:val="24"/>
          <w:szCs w:val="24"/>
        </w:rPr>
        <w:lastRenderedPageBreak/>
        <w:t>依据《房地产估价规范》</w:t>
      </w:r>
      <w:r w:rsidR="001A7DC6" w:rsidRPr="001A7DC6">
        <w:rPr>
          <w:rFonts w:hint="eastAsia"/>
          <w:sz w:val="24"/>
          <w:szCs w:val="24"/>
        </w:rPr>
        <w:t>(GB/T 50291-2015)</w:t>
      </w:r>
      <w:r>
        <w:rPr>
          <w:rFonts w:hint="eastAsia"/>
          <w:sz w:val="24"/>
          <w:szCs w:val="24"/>
        </w:rPr>
        <w:t>，</w:t>
      </w:r>
      <w:r w:rsidRPr="00F441C5">
        <w:rPr>
          <w:sz w:val="24"/>
          <w:szCs w:val="24"/>
        </w:rPr>
        <w:t>估价报告自出具日起壹年内有效</w:t>
      </w:r>
      <w:r w:rsidRPr="00F441C5">
        <w:rPr>
          <w:rFonts w:hint="eastAsia"/>
          <w:sz w:val="24"/>
          <w:szCs w:val="24"/>
        </w:rPr>
        <w:t>（即</w:t>
      </w:r>
      <w:r w:rsidRPr="00F441C5">
        <w:rPr>
          <w:rFonts w:hint="eastAsia"/>
          <w:sz w:val="24"/>
          <w:szCs w:val="24"/>
        </w:rPr>
        <w:t>2019</w:t>
      </w:r>
      <w:r w:rsidRPr="00F441C5">
        <w:rPr>
          <w:rFonts w:hint="eastAsia"/>
          <w:sz w:val="24"/>
          <w:szCs w:val="24"/>
        </w:rPr>
        <w:t>年</w:t>
      </w:r>
      <w:r w:rsidRPr="00F441C5">
        <w:rPr>
          <w:rFonts w:hint="eastAsia"/>
          <w:sz w:val="24"/>
          <w:szCs w:val="24"/>
        </w:rPr>
        <w:t>12</w:t>
      </w:r>
      <w:r w:rsidRPr="00F441C5">
        <w:rPr>
          <w:rFonts w:hint="eastAsia"/>
          <w:sz w:val="24"/>
          <w:szCs w:val="24"/>
        </w:rPr>
        <w:t>月</w:t>
      </w:r>
      <w:r w:rsidRPr="00F441C5">
        <w:rPr>
          <w:rFonts w:hint="eastAsia"/>
          <w:sz w:val="24"/>
          <w:szCs w:val="24"/>
        </w:rPr>
        <w:t>6</w:t>
      </w:r>
      <w:r w:rsidRPr="00F441C5">
        <w:rPr>
          <w:rFonts w:hint="eastAsia"/>
          <w:sz w:val="24"/>
          <w:szCs w:val="24"/>
        </w:rPr>
        <w:t>日至</w:t>
      </w:r>
      <w:r w:rsidRPr="00F441C5">
        <w:rPr>
          <w:rFonts w:hint="eastAsia"/>
          <w:sz w:val="24"/>
          <w:szCs w:val="24"/>
        </w:rPr>
        <w:t>2020</w:t>
      </w:r>
      <w:r w:rsidRPr="00F441C5">
        <w:rPr>
          <w:rFonts w:hint="eastAsia"/>
          <w:sz w:val="24"/>
          <w:szCs w:val="24"/>
        </w:rPr>
        <w:t>年</w:t>
      </w:r>
      <w:r w:rsidRPr="00F441C5">
        <w:rPr>
          <w:rFonts w:hint="eastAsia"/>
          <w:sz w:val="24"/>
          <w:szCs w:val="24"/>
        </w:rPr>
        <w:t>12</w:t>
      </w:r>
      <w:r w:rsidRPr="00F441C5">
        <w:rPr>
          <w:rFonts w:hint="eastAsia"/>
          <w:sz w:val="24"/>
          <w:szCs w:val="24"/>
        </w:rPr>
        <w:t>月</w:t>
      </w:r>
      <w:r w:rsidRPr="00F441C5">
        <w:rPr>
          <w:rFonts w:hint="eastAsia"/>
          <w:sz w:val="24"/>
          <w:szCs w:val="24"/>
        </w:rPr>
        <w:t>5</w:t>
      </w:r>
      <w:r w:rsidRPr="00F441C5">
        <w:rPr>
          <w:rFonts w:hint="eastAsia"/>
          <w:sz w:val="24"/>
          <w:szCs w:val="24"/>
        </w:rPr>
        <w:t>日），目前已失效。</w:t>
      </w:r>
    </w:p>
    <w:p w:rsidR="009E03D3" w:rsidRPr="00E32104" w:rsidRDefault="009E03D3" w:rsidP="00E118B1">
      <w:pPr>
        <w:spacing w:line="360" w:lineRule="auto"/>
        <w:ind w:firstLineChars="200" w:firstLine="480"/>
        <w:rPr>
          <w:sz w:val="24"/>
          <w:szCs w:val="24"/>
        </w:rPr>
      </w:pPr>
      <w:r w:rsidRPr="00E32104">
        <w:rPr>
          <w:rFonts w:hint="eastAsia"/>
          <w:sz w:val="24"/>
          <w:szCs w:val="24"/>
        </w:rPr>
        <w:t>二、估价报告中对于房屋所有权人的描述</w:t>
      </w:r>
      <w:r w:rsidR="00EA5221">
        <w:rPr>
          <w:rFonts w:hint="eastAsia"/>
          <w:sz w:val="24"/>
          <w:szCs w:val="24"/>
        </w:rPr>
        <w:t>及</w:t>
      </w:r>
      <w:r w:rsidRPr="00E32104">
        <w:rPr>
          <w:rFonts w:hint="eastAsia"/>
          <w:sz w:val="24"/>
          <w:szCs w:val="24"/>
        </w:rPr>
        <w:t>依据</w:t>
      </w:r>
    </w:p>
    <w:p w:rsidR="009E03D3" w:rsidRPr="00E32104" w:rsidRDefault="009E03D3" w:rsidP="00EA5221">
      <w:pPr>
        <w:spacing w:line="360" w:lineRule="auto"/>
        <w:ind w:firstLineChars="200" w:firstLine="480"/>
        <w:rPr>
          <w:sz w:val="24"/>
          <w:szCs w:val="24"/>
        </w:rPr>
      </w:pPr>
      <w:r w:rsidRPr="00E32104">
        <w:rPr>
          <w:rFonts w:hint="eastAsia"/>
          <w:sz w:val="24"/>
          <w:szCs w:val="24"/>
        </w:rPr>
        <w:t>估价报告在估价对象中描述“</w:t>
      </w:r>
      <w:r w:rsidRPr="00E32104">
        <w:rPr>
          <w:rFonts w:hint="eastAsia"/>
          <w:sz w:val="24"/>
          <w:szCs w:val="24"/>
        </w:rPr>
        <w:t>2102</w:t>
      </w:r>
      <w:r w:rsidRPr="00E32104">
        <w:rPr>
          <w:rFonts w:hint="eastAsia"/>
          <w:sz w:val="24"/>
          <w:szCs w:val="24"/>
        </w:rPr>
        <w:t>室住宅用房，为徐友利所有”。</w:t>
      </w:r>
      <w:r w:rsidR="00783304" w:rsidRPr="00E32104">
        <w:rPr>
          <w:rFonts w:hint="eastAsia"/>
          <w:sz w:val="24"/>
          <w:szCs w:val="24"/>
        </w:rPr>
        <w:t>在价值时点，</w:t>
      </w:r>
      <w:r w:rsidRPr="00E32104">
        <w:rPr>
          <w:rFonts w:hint="eastAsia"/>
          <w:sz w:val="24"/>
          <w:szCs w:val="24"/>
        </w:rPr>
        <w:t>估价对象</w:t>
      </w:r>
      <w:r w:rsidR="00783304" w:rsidRPr="00E32104">
        <w:rPr>
          <w:rFonts w:hint="eastAsia"/>
          <w:sz w:val="24"/>
          <w:szCs w:val="24"/>
        </w:rPr>
        <w:t>尚未取得《</w:t>
      </w:r>
      <w:r w:rsidR="004268C4">
        <w:rPr>
          <w:rFonts w:hint="eastAsia"/>
          <w:sz w:val="24"/>
          <w:szCs w:val="24"/>
        </w:rPr>
        <w:t>不动产权证书</w:t>
      </w:r>
      <w:r w:rsidR="00783304" w:rsidRPr="00E32104">
        <w:rPr>
          <w:rFonts w:hint="eastAsia"/>
          <w:sz w:val="24"/>
          <w:szCs w:val="24"/>
        </w:rPr>
        <w:t>》，房屋所有权人尚未经不动产登记确定，在估价报告描述“</w:t>
      </w:r>
      <w:r w:rsidR="00783304" w:rsidRPr="00E32104">
        <w:rPr>
          <w:rFonts w:hint="eastAsia"/>
          <w:sz w:val="24"/>
          <w:szCs w:val="24"/>
        </w:rPr>
        <w:t>2102</w:t>
      </w:r>
      <w:r w:rsidR="00783304" w:rsidRPr="00E32104">
        <w:rPr>
          <w:rFonts w:hint="eastAsia"/>
          <w:sz w:val="24"/>
          <w:szCs w:val="24"/>
        </w:rPr>
        <w:t>室住宅用房，为徐友利所有”</w:t>
      </w:r>
      <w:r w:rsidR="0026538A" w:rsidRPr="00E32104">
        <w:rPr>
          <w:rFonts w:hint="eastAsia"/>
          <w:sz w:val="24"/>
          <w:szCs w:val="24"/>
        </w:rPr>
        <w:t>，</w:t>
      </w:r>
      <w:r w:rsidR="00783304" w:rsidRPr="00E32104">
        <w:rPr>
          <w:rFonts w:hint="eastAsia"/>
          <w:sz w:val="24"/>
          <w:szCs w:val="24"/>
        </w:rPr>
        <w:t>主要依据《司法技术委托书》</w:t>
      </w:r>
      <w:r w:rsidR="00783304" w:rsidRPr="00E32104">
        <w:rPr>
          <w:rFonts w:hint="eastAsia"/>
          <w:sz w:val="24"/>
          <w:szCs w:val="24"/>
        </w:rPr>
        <w:t>[(2019)</w:t>
      </w:r>
      <w:r w:rsidR="00783304" w:rsidRPr="00E32104">
        <w:rPr>
          <w:rFonts w:hint="eastAsia"/>
          <w:sz w:val="24"/>
          <w:szCs w:val="24"/>
        </w:rPr>
        <w:t>霸执评字第</w:t>
      </w:r>
      <w:r w:rsidR="00783304" w:rsidRPr="00E32104">
        <w:rPr>
          <w:rFonts w:hint="eastAsia"/>
          <w:sz w:val="24"/>
          <w:szCs w:val="24"/>
        </w:rPr>
        <w:t>28</w:t>
      </w:r>
      <w:r w:rsidR="00783304" w:rsidRPr="00E32104">
        <w:rPr>
          <w:rFonts w:hint="eastAsia"/>
          <w:sz w:val="24"/>
          <w:szCs w:val="24"/>
        </w:rPr>
        <w:t>号</w:t>
      </w:r>
      <w:r w:rsidR="00783304" w:rsidRPr="00E32104">
        <w:rPr>
          <w:sz w:val="24"/>
          <w:szCs w:val="24"/>
        </w:rPr>
        <w:t>]</w:t>
      </w:r>
      <w:r w:rsidR="00783304" w:rsidRPr="00E32104">
        <w:rPr>
          <w:rFonts w:hint="eastAsia"/>
          <w:sz w:val="24"/>
          <w:szCs w:val="24"/>
        </w:rPr>
        <w:t>、《石榴庄村“城乡一体化”改造安置用房认购协议书》</w:t>
      </w:r>
      <w:r w:rsidR="00783304" w:rsidRPr="00E32104">
        <w:rPr>
          <w:rFonts w:hint="eastAsia"/>
          <w:sz w:val="24"/>
          <w:szCs w:val="24"/>
        </w:rPr>
        <w:t>[</w:t>
      </w:r>
      <w:r w:rsidR="00783304" w:rsidRPr="00E32104">
        <w:rPr>
          <w:rFonts w:hint="eastAsia"/>
          <w:sz w:val="24"/>
          <w:szCs w:val="24"/>
        </w:rPr>
        <w:t>编号</w:t>
      </w:r>
      <w:r w:rsidR="00783304" w:rsidRPr="00E32104">
        <w:rPr>
          <w:rFonts w:hint="eastAsia"/>
          <w:sz w:val="24"/>
          <w:szCs w:val="24"/>
        </w:rPr>
        <w:t>:</w:t>
      </w:r>
      <w:r w:rsidR="00783304" w:rsidRPr="00E32104">
        <w:rPr>
          <w:rFonts w:hint="eastAsia"/>
          <w:sz w:val="24"/>
          <w:szCs w:val="24"/>
        </w:rPr>
        <w:t>玉农</w:t>
      </w:r>
      <w:r w:rsidR="00783304" w:rsidRPr="00E32104">
        <w:rPr>
          <w:rFonts w:hint="eastAsia"/>
          <w:sz w:val="24"/>
          <w:szCs w:val="24"/>
        </w:rPr>
        <w:t>07</w:t>
      </w:r>
      <w:r w:rsidR="00783304" w:rsidRPr="00E32104">
        <w:rPr>
          <w:rFonts w:hint="eastAsia"/>
          <w:sz w:val="24"/>
          <w:szCs w:val="24"/>
        </w:rPr>
        <w:t>号</w:t>
      </w:r>
      <w:r w:rsidR="00783304" w:rsidRPr="00E32104">
        <w:rPr>
          <w:rFonts w:hint="eastAsia"/>
          <w:sz w:val="24"/>
          <w:szCs w:val="24"/>
        </w:rPr>
        <w:t>]</w:t>
      </w:r>
      <w:r w:rsidR="0026538A" w:rsidRPr="00E32104">
        <w:rPr>
          <w:rFonts w:hint="eastAsia"/>
          <w:sz w:val="24"/>
          <w:szCs w:val="24"/>
        </w:rPr>
        <w:t>、《询问笔录》）（</w:t>
      </w:r>
      <w:r w:rsidR="0026538A" w:rsidRPr="00E32104">
        <w:rPr>
          <w:rFonts w:hint="eastAsia"/>
          <w:sz w:val="24"/>
          <w:szCs w:val="24"/>
        </w:rPr>
        <w:t>2019</w:t>
      </w:r>
      <w:r w:rsidR="0026538A" w:rsidRPr="00E32104">
        <w:rPr>
          <w:rFonts w:hint="eastAsia"/>
          <w:sz w:val="24"/>
          <w:szCs w:val="24"/>
        </w:rPr>
        <w:t>年</w:t>
      </w:r>
      <w:r w:rsidR="0026538A" w:rsidRPr="00E32104">
        <w:rPr>
          <w:rFonts w:hint="eastAsia"/>
          <w:sz w:val="24"/>
          <w:szCs w:val="24"/>
        </w:rPr>
        <w:t>9</w:t>
      </w:r>
      <w:r w:rsidR="0026538A" w:rsidRPr="00E32104">
        <w:rPr>
          <w:rFonts w:hint="eastAsia"/>
          <w:sz w:val="24"/>
          <w:szCs w:val="24"/>
        </w:rPr>
        <w:t>月</w:t>
      </w:r>
      <w:r w:rsidR="0026538A" w:rsidRPr="00E32104">
        <w:rPr>
          <w:rFonts w:hint="eastAsia"/>
          <w:sz w:val="24"/>
          <w:szCs w:val="24"/>
        </w:rPr>
        <w:t>20</w:t>
      </w:r>
      <w:r w:rsidR="0026538A" w:rsidRPr="00E32104">
        <w:rPr>
          <w:rFonts w:hint="eastAsia"/>
          <w:sz w:val="24"/>
          <w:szCs w:val="24"/>
        </w:rPr>
        <w:t>日）</w:t>
      </w:r>
      <w:r w:rsidR="00EA5221">
        <w:rPr>
          <w:rFonts w:hint="eastAsia"/>
          <w:sz w:val="24"/>
          <w:szCs w:val="24"/>
        </w:rPr>
        <w:t>等评估材料。</w:t>
      </w:r>
    </w:p>
    <w:p w:rsidR="009E03D3" w:rsidRPr="00E32104" w:rsidRDefault="0026538A" w:rsidP="00E118B1">
      <w:pPr>
        <w:spacing w:line="360" w:lineRule="auto"/>
        <w:ind w:firstLineChars="200" w:firstLine="480"/>
        <w:rPr>
          <w:sz w:val="24"/>
          <w:szCs w:val="24"/>
        </w:rPr>
      </w:pPr>
      <w:r w:rsidRPr="00E32104">
        <w:rPr>
          <w:rFonts w:hint="eastAsia"/>
          <w:sz w:val="24"/>
          <w:szCs w:val="24"/>
        </w:rPr>
        <w:t>1</w:t>
      </w:r>
      <w:r w:rsidRPr="00E32104">
        <w:rPr>
          <w:rFonts w:hint="eastAsia"/>
          <w:sz w:val="24"/>
          <w:szCs w:val="24"/>
        </w:rPr>
        <w:t>．《司法技术委托书》</w:t>
      </w:r>
      <w:r w:rsidRPr="00E32104">
        <w:rPr>
          <w:rFonts w:hint="eastAsia"/>
          <w:sz w:val="24"/>
          <w:szCs w:val="24"/>
        </w:rPr>
        <w:t>[(2019)</w:t>
      </w:r>
      <w:r w:rsidRPr="00E32104">
        <w:rPr>
          <w:rFonts w:hint="eastAsia"/>
          <w:sz w:val="24"/>
          <w:szCs w:val="24"/>
        </w:rPr>
        <w:t>霸执评字第</w:t>
      </w:r>
      <w:r w:rsidRPr="00E32104">
        <w:rPr>
          <w:rFonts w:hint="eastAsia"/>
          <w:sz w:val="24"/>
          <w:szCs w:val="24"/>
        </w:rPr>
        <w:t>28</w:t>
      </w:r>
      <w:r w:rsidRPr="00E32104">
        <w:rPr>
          <w:rFonts w:hint="eastAsia"/>
          <w:sz w:val="24"/>
          <w:szCs w:val="24"/>
        </w:rPr>
        <w:t>号</w:t>
      </w:r>
      <w:r w:rsidRPr="00E32104">
        <w:rPr>
          <w:sz w:val="24"/>
          <w:szCs w:val="24"/>
        </w:rPr>
        <w:t>]</w:t>
      </w:r>
    </w:p>
    <w:p w:rsidR="0026538A" w:rsidRPr="00827E01" w:rsidRDefault="0026538A" w:rsidP="00827E01">
      <w:pPr>
        <w:spacing w:line="360" w:lineRule="auto"/>
        <w:ind w:firstLineChars="200" w:firstLine="480"/>
        <w:rPr>
          <w:sz w:val="24"/>
          <w:szCs w:val="24"/>
        </w:rPr>
      </w:pPr>
      <w:r w:rsidRPr="00E32104">
        <w:rPr>
          <w:rFonts w:hint="eastAsia"/>
          <w:sz w:val="24"/>
          <w:szCs w:val="24"/>
        </w:rPr>
        <w:t>霸州市人民法院于</w:t>
      </w:r>
      <w:r w:rsidRPr="00E32104">
        <w:rPr>
          <w:rFonts w:hint="eastAsia"/>
          <w:sz w:val="24"/>
          <w:szCs w:val="24"/>
        </w:rPr>
        <w:t>2019</w:t>
      </w:r>
      <w:r w:rsidRPr="00E32104">
        <w:rPr>
          <w:rFonts w:hint="eastAsia"/>
          <w:sz w:val="24"/>
          <w:szCs w:val="24"/>
        </w:rPr>
        <w:t>年</w:t>
      </w:r>
      <w:r w:rsidRPr="00E32104">
        <w:rPr>
          <w:rFonts w:hint="eastAsia"/>
          <w:sz w:val="24"/>
          <w:szCs w:val="24"/>
        </w:rPr>
        <w:t>9</w:t>
      </w:r>
      <w:r w:rsidRPr="00E32104">
        <w:rPr>
          <w:rFonts w:hint="eastAsia"/>
          <w:sz w:val="24"/>
          <w:szCs w:val="24"/>
        </w:rPr>
        <w:t>月</w:t>
      </w:r>
      <w:r w:rsidRPr="00E32104">
        <w:rPr>
          <w:rFonts w:hint="eastAsia"/>
          <w:sz w:val="24"/>
          <w:szCs w:val="24"/>
        </w:rPr>
        <w:t>20</w:t>
      </w:r>
      <w:r w:rsidRPr="00E32104">
        <w:rPr>
          <w:rFonts w:hint="eastAsia"/>
          <w:sz w:val="24"/>
          <w:szCs w:val="24"/>
        </w:rPr>
        <w:t>日出具的《司法技术委托书》</w:t>
      </w:r>
      <w:r w:rsidRPr="00E32104">
        <w:rPr>
          <w:rFonts w:hint="eastAsia"/>
          <w:sz w:val="24"/>
          <w:szCs w:val="24"/>
        </w:rPr>
        <w:t>[(2019)</w:t>
      </w:r>
      <w:r w:rsidRPr="00E32104">
        <w:rPr>
          <w:rFonts w:hint="eastAsia"/>
          <w:sz w:val="24"/>
          <w:szCs w:val="24"/>
        </w:rPr>
        <w:t>霸执评字第</w:t>
      </w:r>
      <w:r w:rsidRPr="00E32104">
        <w:rPr>
          <w:rFonts w:hint="eastAsia"/>
          <w:sz w:val="24"/>
          <w:szCs w:val="24"/>
        </w:rPr>
        <w:t>28</w:t>
      </w:r>
      <w:r w:rsidRPr="00E32104">
        <w:rPr>
          <w:rFonts w:hint="eastAsia"/>
          <w:sz w:val="24"/>
          <w:szCs w:val="24"/>
        </w:rPr>
        <w:t>号</w:t>
      </w:r>
      <w:r w:rsidRPr="00E32104">
        <w:rPr>
          <w:sz w:val="24"/>
          <w:szCs w:val="24"/>
        </w:rPr>
        <w:t>]</w:t>
      </w:r>
      <w:r w:rsidR="00EA5221">
        <w:rPr>
          <w:sz w:val="24"/>
          <w:szCs w:val="24"/>
        </w:rPr>
        <w:t>，</w:t>
      </w:r>
      <w:r w:rsidRPr="00E32104">
        <w:rPr>
          <w:sz w:val="24"/>
          <w:szCs w:val="24"/>
        </w:rPr>
        <w:t>明确要求</w:t>
      </w:r>
      <w:r w:rsidR="00E32104" w:rsidRPr="00E32104">
        <w:rPr>
          <w:sz w:val="24"/>
          <w:szCs w:val="24"/>
        </w:rPr>
        <w:t>：</w:t>
      </w:r>
      <w:r w:rsidRPr="00E32104">
        <w:rPr>
          <w:rFonts w:hint="eastAsia"/>
          <w:sz w:val="24"/>
          <w:szCs w:val="24"/>
        </w:rPr>
        <w:t>对</w:t>
      </w:r>
      <w:r w:rsidRPr="00827E01">
        <w:rPr>
          <w:rFonts w:hint="eastAsia"/>
          <w:sz w:val="24"/>
          <w:szCs w:val="24"/>
        </w:rPr>
        <w:t>徐友利名下</w:t>
      </w:r>
      <w:r w:rsidRPr="00E32104">
        <w:rPr>
          <w:rFonts w:hint="eastAsia"/>
          <w:sz w:val="24"/>
          <w:szCs w:val="24"/>
        </w:rPr>
        <w:t>的位于北京市丰台区宋家庄顶秀金石家园</w:t>
      </w:r>
      <w:r w:rsidRPr="00E32104">
        <w:rPr>
          <w:rFonts w:hint="eastAsia"/>
          <w:sz w:val="24"/>
          <w:szCs w:val="24"/>
        </w:rPr>
        <w:t>1</w:t>
      </w:r>
      <w:r w:rsidRPr="00E32104">
        <w:rPr>
          <w:rFonts w:hint="eastAsia"/>
          <w:sz w:val="24"/>
          <w:szCs w:val="24"/>
        </w:rPr>
        <w:t>号楼</w:t>
      </w:r>
      <w:r w:rsidRPr="00E32104">
        <w:rPr>
          <w:rFonts w:hint="eastAsia"/>
          <w:sz w:val="24"/>
          <w:szCs w:val="24"/>
        </w:rPr>
        <w:t>3</w:t>
      </w:r>
      <w:r w:rsidRPr="00E32104">
        <w:rPr>
          <w:rFonts w:hint="eastAsia"/>
          <w:sz w:val="24"/>
          <w:szCs w:val="24"/>
        </w:rPr>
        <w:t>单元</w:t>
      </w:r>
      <w:r w:rsidRPr="00E32104">
        <w:rPr>
          <w:rFonts w:hint="eastAsia"/>
          <w:sz w:val="24"/>
          <w:szCs w:val="24"/>
        </w:rPr>
        <w:t>2102</w:t>
      </w:r>
      <w:r w:rsidRPr="00E32104">
        <w:rPr>
          <w:rFonts w:hint="eastAsia"/>
          <w:sz w:val="24"/>
          <w:szCs w:val="24"/>
        </w:rPr>
        <w:t>室房产价格进行评估。</w:t>
      </w:r>
    </w:p>
    <w:p w:rsidR="0026538A" w:rsidRDefault="0026538A" w:rsidP="0052768D">
      <w:r>
        <w:rPr>
          <w:noProof/>
        </w:rPr>
        <w:drawing>
          <wp:inline distT="0" distB="0" distL="0" distR="0" wp14:anchorId="609E0062" wp14:editId="2881870B">
            <wp:extent cx="5274310" cy="3497893"/>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3497893"/>
                    </a:xfrm>
                    <a:prstGeom prst="rect">
                      <a:avLst/>
                    </a:prstGeom>
                  </pic:spPr>
                </pic:pic>
              </a:graphicData>
            </a:graphic>
          </wp:inline>
        </w:drawing>
      </w:r>
    </w:p>
    <w:p w:rsidR="0026538A" w:rsidRPr="00827E01" w:rsidRDefault="00E32104" w:rsidP="00E118B1">
      <w:pPr>
        <w:spacing w:line="360" w:lineRule="auto"/>
        <w:ind w:firstLineChars="200" w:firstLine="480"/>
        <w:rPr>
          <w:sz w:val="24"/>
          <w:szCs w:val="24"/>
        </w:rPr>
      </w:pPr>
      <w:r w:rsidRPr="00EA5221">
        <w:rPr>
          <w:rFonts w:hint="eastAsia"/>
          <w:sz w:val="24"/>
          <w:szCs w:val="24"/>
        </w:rPr>
        <w:t>2.</w:t>
      </w:r>
      <w:r w:rsidRPr="00EA5221">
        <w:rPr>
          <w:rFonts w:hint="eastAsia"/>
          <w:sz w:val="24"/>
          <w:szCs w:val="24"/>
        </w:rPr>
        <w:t>《</w:t>
      </w:r>
      <w:r w:rsidRPr="00E32104">
        <w:rPr>
          <w:rFonts w:hint="eastAsia"/>
          <w:sz w:val="24"/>
          <w:szCs w:val="24"/>
        </w:rPr>
        <w:t>石榴庄村“城乡一体化”改造安置用房认购协议书》</w:t>
      </w:r>
      <w:r w:rsidRPr="00E32104">
        <w:rPr>
          <w:rFonts w:hint="eastAsia"/>
          <w:sz w:val="24"/>
          <w:szCs w:val="24"/>
        </w:rPr>
        <w:t>[</w:t>
      </w:r>
      <w:r w:rsidRPr="00E32104">
        <w:rPr>
          <w:rFonts w:hint="eastAsia"/>
          <w:sz w:val="24"/>
          <w:szCs w:val="24"/>
        </w:rPr>
        <w:t>编号</w:t>
      </w:r>
      <w:r w:rsidRPr="00E32104">
        <w:rPr>
          <w:rFonts w:hint="eastAsia"/>
          <w:sz w:val="24"/>
          <w:szCs w:val="24"/>
        </w:rPr>
        <w:t>:</w:t>
      </w:r>
      <w:r w:rsidRPr="00E32104">
        <w:rPr>
          <w:rFonts w:hint="eastAsia"/>
          <w:sz w:val="24"/>
          <w:szCs w:val="24"/>
        </w:rPr>
        <w:t>玉农</w:t>
      </w:r>
      <w:r w:rsidRPr="00E32104">
        <w:rPr>
          <w:rFonts w:hint="eastAsia"/>
          <w:sz w:val="24"/>
          <w:szCs w:val="24"/>
        </w:rPr>
        <w:t>07</w:t>
      </w:r>
      <w:r w:rsidRPr="00E32104">
        <w:rPr>
          <w:rFonts w:hint="eastAsia"/>
          <w:sz w:val="24"/>
          <w:szCs w:val="24"/>
        </w:rPr>
        <w:t>号</w:t>
      </w:r>
      <w:r w:rsidRPr="00E32104">
        <w:rPr>
          <w:rFonts w:hint="eastAsia"/>
          <w:sz w:val="24"/>
          <w:szCs w:val="24"/>
        </w:rPr>
        <w:t>]</w:t>
      </w:r>
    </w:p>
    <w:p w:rsidR="0026538A" w:rsidRPr="00827E01" w:rsidRDefault="00EA5221" w:rsidP="00827E01">
      <w:pPr>
        <w:spacing w:line="360" w:lineRule="auto"/>
        <w:ind w:firstLineChars="200" w:firstLine="480"/>
        <w:rPr>
          <w:sz w:val="24"/>
          <w:szCs w:val="24"/>
        </w:rPr>
      </w:pPr>
      <w:r w:rsidRPr="00EA5221">
        <w:rPr>
          <w:rFonts w:hint="eastAsia"/>
          <w:sz w:val="24"/>
          <w:szCs w:val="24"/>
        </w:rPr>
        <w:t>2</w:t>
      </w:r>
      <w:r>
        <w:rPr>
          <w:rFonts w:hint="eastAsia"/>
          <w:sz w:val="24"/>
          <w:szCs w:val="24"/>
        </w:rPr>
        <w:t>01</w:t>
      </w:r>
      <w:r w:rsidRPr="00EA5221">
        <w:rPr>
          <w:rFonts w:hint="eastAsia"/>
          <w:sz w:val="24"/>
          <w:szCs w:val="24"/>
        </w:rPr>
        <w:t>4</w:t>
      </w:r>
      <w:r w:rsidRPr="00EA5221">
        <w:rPr>
          <w:rFonts w:hint="eastAsia"/>
          <w:sz w:val="24"/>
          <w:szCs w:val="24"/>
        </w:rPr>
        <w:t>年</w:t>
      </w:r>
      <w:r w:rsidRPr="00EA5221">
        <w:rPr>
          <w:rFonts w:hint="eastAsia"/>
          <w:sz w:val="24"/>
          <w:szCs w:val="24"/>
        </w:rPr>
        <w:t>3</w:t>
      </w:r>
      <w:r w:rsidRPr="00EA5221">
        <w:rPr>
          <w:rFonts w:hint="eastAsia"/>
          <w:sz w:val="24"/>
          <w:szCs w:val="24"/>
        </w:rPr>
        <w:t>月</w:t>
      </w:r>
      <w:r w:rsidRPr="00EA5221">
        <w:rPr>
          <w:rFonts w:hint="eastAsia"/>
          <w:sz w:val="24"/>
          <w:szCs w:val="24"/>
        </w:rPr>
        <w:t>3</w:t>
      </w:r>
      <w:r>
        <w:rPr>
          <w:rFonts w:hint="eastAsia"/>
          <w:sz w:val="24"/>
          <w:szCs w:val="24"/>
        </w:rPr>
        <w:t>0</w:t>
      </w:r>
      <w:r w:rsidRPr="00EA5221">
        <w:rPr>
          <w:rFonts w:hint="eastAsia"/>
          <w:sz w:val="24"/>
          <w:szCs w:val="24"/>
        </w:rPr>
        <w:t>日</w:t>
      </w:r>
      <w:r>
        <w:rPr>
          <w:rFonts w:hint="eastAsia"/>
          <w:sz w:val="24"/>
          <w:szCs w:val="24"/>
        </w:rPr>
        <w:t>，</w:t>
      </w:r>
      <w:r w:rsidRPr="00EA5221">
        <w:rPr>
          <w:rFonts w:hint="eastAsia"/>
          <w:sz w:val="24"/>
          <w:szCs w:val="24"/>
        </w:rPr>
        <w:t>徐友利</w:t>
      </w:r>
      <w:r>
        <w:rPr>
          <w:rFonts w:hint="eastAsia"/>
          <w:sz w:val="24"/>
          <w:szCs w:val="24"/>
        </w:rPr>
        <w:t>与</w:t>
      </w:r>
      <w:r w:rsidRPr="00EA5221">
        <w:rPr>
          <w:rFonts w:hint="eastAsia"/>
          <w:sz w:val="24"/>
          <w:szCs w:val="24"/>
        </w:rPr>
        <w:t>北京金瑞通房地产开发有限公司</w:t>
      </w:r>
      <w:r>
        <w:rPr>
          <w:rFonts w:hint="eastAsia"/>
          <w:sz w:val="24"/>
          <w:szCs w:val="24"/>
        </w:rPr>
        <w:t>签订的《</w:t>
      </w:r>
      <w:r w:rsidRPr="00E32104">
        <w:rPr>
          <w:rFonts w:hint="eastAsia"/>
          <w:sz w:val="24"/>
          <w:szCs w:val="24"/>
        </w:rPr>
        <w:t>安置用房认购协议书</w:t>
      </w:r>
      <w:r>
        <w:rPr>
          <w:rFonts w:hint="eastAsia"/>
          <w:sz w:val="24"/>
          <w:szCs w:val="24"/>
        </w:rPr>
        <w:t>》，</w:t>
      </w:r>
      <w:r w:rsidRPr="00EA5221">
        <w:rPr>
          <w:rFonts w:hint="eastAsia"/>
          <w:sz w:val="24"/>
          <w:szCs w:val="24"/>
        </w:rPr>
        <w:t>徐友利</w:t>
      </w:r>
      <w:r w:rsidR="00E32104" w:rsidRPr="00EA5221">
        <w:rPr>
          <w:rFonts w:hint="eastAsia"/>
          <w:sz w:val="24"/>
          <w:szCs w:val="24"/>
        </w:rPr>
        <w:t>为</w:t>
      </w:r>
      <w:r w:rsidR="00E32104" w:rsidRPr="00EA5221">
        <w:rPr>
          <w:rFonts w:hint="eastAsia"/>
          <w:sz w:val="24"/>
          <w:szCs w:val="24"/>
        </w:rPr>
        <w:t>2102</w:t>
      </w:r>
      <w:r w:rsidR="00E32104" w:rsidRPr="00EA5221">
        <w:rPr>
          <w:rFonts w:hint="eastAsia"/>
          <w:sz w:val="24"/>
          <w:szCs w:val="24"/>
        </w:rPr>
        <w:t>室的</w:t>
      </w:r>
      <w:r w:rsidR="0071428B">
        <w:rPr>
          <w:rFonts w:hint="eastAsia"/>
          <w:sz w:val="24"/>
          <w:szCs w:val="24"/>
        </w:rPr>
        <w:t>认购</w:t>
      </w:r>
      <w:r w:rsidR="00E32104" w:rsidRPr="00EA5221">
        <w:rPr>
          <w:rFonts w:hint="eastAsia"/>
          <w:sz w:val="24"/>
          <w:szCs w:val="24"/>
        </w:rPr>
        <w:t>人。</w:t>
      </w:r>
    </w:p>
    <w:p w:rsidR="00E32104" w:rsidRDefault="00E32104" w:rsidP="0052768D">
      <w:r>
        <w:rPr>
          <w:noProof/>
        </w:rPr>
        <w:drawing>
          <wp:inline distT="0" distB="0" distL="0" distR="0" wp14:anchorId="0C2689DD" wp14:editId="3D83A719">
            <wp:extent cx="5274310" cy="1694616"/>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1694616"/>
                    </a:xfrm>
                    <a:prstGeom prst="rect">
                      <a:avLst/>
                    </a:prstGeom>
                  </pic:spPr>
                </pic:pic>
              </a:graphicData>
            </a:graphic>
          </wp:inline>
        </w:drawing>
      </w:r>
    </w:p>
    <w:p w:rsidR="00E32104" w:rsidRDefault="00E32104" w:rsidP="0052768D">
      <w:r>
        <w:rPr>
          <w:noProof/>
        </w:rPr>
        <w:drawing>
          <wp:inline distT="0" distB="0" distL="0" distR="0" wp14:anchorId="7EAE2C51" wp14:editId="7AE70F24">
            <wp:extent cx="5274310" cy="2908196"/>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2908196"/>
                    </a:xfrm>
                    <a:prstGeom prst="rect">
                      <a:avLst/>
                    </a:prstGeom>
                  </pic:spPr>
                </pic:pic>
              </a:graphicData>
            </a:graphic>
          </wp:inline>
        </w:drawing>
      </w:r>
    </w:p>
    <w:p w:rsidR="00E32104" w:rsidRPr="00EA5221" w:rsidRDefault="00AF2AAC" w:rsidP="00E118B1">
      <w:pPr>
        <w:spacing w:line="360" w:lineRule="auto"/>
        <w:ind w:firstLineChars="200" w:firstLine="480"/>
        <w:rPr>
          <w:sz w:val="24"/>
          <w:szCs w:val="24"/>
        </w:rPr>
      </w:pPr>
      <w:r w:rsidRPr="00EA5221">
        <w:rPr>
          <w:rFonts w:hint="eastAsia"/>
          <w:sz w:val="24"/>
          <w:szCs w:val="24"/>
        </w:rPr>
        <w:t>3.</w:t>
      </w:r>
      <w:r w:rsidR="00E32104" w:rsidRPr="00EA5221">
        <w:rPr>
          <w:rFonts w:hint="eastAsia"/>
          <w:sz w:val="24"/>
          <w:szCs w:val="24"/>
        </w:rPr>
        <w:t>《</w:t>
      </w:r>
      <w:r w:rsidR="00E32104" w:rsidRPr="00E32104">
        <w:rPr>
          <w:rFonts w:hint="eastAsia"/>
          <w:sz w:val="24"/>
          <w:szCs w:val="24"/>
        </w:rPr>
        <w:t>询问笔录》（</w:t>
      </w:r>
      <w:r w:rsidR="00E32104" w:rsidRPr="00E32104">
        <w:rPr>
          <w:rFonts w:hint="eastAsia"/>
          <w:sz w:val="24"/>
          <w:szCs w:val="24"/>
        </w:rPr>
        <w:t>2019</w:t>
      </w:r>
      <w:r w:rsidR="00E32104" w:rsidRPr="00E32104">
        <w:rPr>
          <w:rFonts w:hint="eastAsia"/>
          <w:sz w:val="24"/>
          <w:szCs w:val="24"/>
        </w:rPr>
        <w:t>年</w:t>
      </w:r>
      <w:r w:rsidR="00E32104" w:rsidRPr="00E32104">
        <w:rPr>
          <w:rFonts w:hint="eastAsia"/>
          <w:sz w:val="24"/>
          <w:szCs w:val="24"/>
        </w:rPr>
        <w:t>9</w:t>
      </w:r>
      <w:r w:rsidR="00E32104" w:rsidRPr="00E32104">
        <w:rPr>
          <w:rFonts w:hint="eastAsia"/>
          <w:sz w:val="24"/>
          <w:szCs w:val="24"/>
        </w:rPr>
        <w:t>月</w:t>
      </w:r>
      <w:r w:rsidR="00E32104" w:rsidRPr="00E32104">
        <w:rPr>
          <w:rFonts w:hint="eastAsia"/>
          <w:sz w:val="24"/>
          <w:szCs w:val="24"/>
        </w:rPr>
        <w:t>20</w:t>
      </w:r>
      <w:r w:rsidR="00E32104" w:rsidRPr="00E32104">
        <w:rPr>
          <w:rFonts w:hint="eastAsia"/>
          <w:sz w:val="24"/>
          <w:szCs w:val="24"/>
        </w:rPr>
        <w:t>日）</w:t>
      </w:r>
    </w:p>
    <w:p w:rsidR="00E32104" w:rsidRPr="00EA5221" w:rsidRDefault="00E32104" w:rsidP="00827E01">
      <w:pPr>
        <w:spacing w:line="360" w:lineRule="auto"/>
        <w:ind w:firstLineChars="200" w:firstLine="480"/>
        <w:rPr>
          <w:sz w:val="24"/>
          <w:szCs w:val="24"/>
        </w:rPr>
      </w:pPr>
      <w:r w:rsidRPr="00EA5221">
        <w:rPr>
          <w:rFonts w:hint="eastAsia"/>
          <w:sz w:val="24"/>
          <w:szCs w:val="24"/>
        </w:rPr>
        <w:t>吴文磊为金瑞通房地产开发有限公司工作人员，</w:t>
      </w:r>
      <w:r w:rsidR="00E118B1" w:rsidRPr="00E32104">
        <w:rPr>
          <w:rFonts w:hint="eastAsia"/>
          <w:sz w:val="24"/>
          <w:szCs w:val="24"/>
        </w:rPr>
        <w:t>2019</w:t>
      </w:r>
      <w:r w:rsidR="00E118B1" w:rsidRPr="00E32104">
        <w:rPr>
          <w:rFonts w:hint="eastAsia"/>
          <w:sz w:val="24"/>
          <w:szCs w:val="24"/>
        </w:rPr>
        <w:t>年</w:t>
      </w:r>
      <w:r w:rsidR="00E118B1" w:rsidRPr="00E32104">
        <w:rPr>
          <w:rFonts w:hint="eastAsia"/>
          <w:sz w:val="24"/>
          <w:szCs w:val="24"/>
        </w:rPr>
        <w:t>9</w:t>
      </w:r>
      <w:r w:rsidR="00E118B1" w:rsidRPr="00E32104">
        <w:rPr>
          <w:rFonts w:hint="eastAsia"/>
          <w:sz w:val="24"/>
          <w:szCs w:val="24"/>
        </w:rPr>
        <w:t>月</w:t>
      </w:r>
      <w:r w:rsidR="00E118B1" w:rsidRPr="00E32104">
        <w:rPr>
          <w:rFonts w:hint="eastAsia"/>
          <w:sz w:val="24"/>
          <w:szCs w:val="24"/>
        </w:rPr>
        <w:t>20</w:t>
      </w:r>
      <w:r w:rsidR="00E118B1" w:rsidRPr="00E32104">
        <w:rPr>
          <w:rFonts w:hint="eastAsia"/>
          <w:sz w:val="24"/>
          <w:szCs w:val="24"/>
        </w:rPr>
        <w:t>日</w:t>
      </w:r>
      <w:r w:rsidRPr="00EA5221">
        <w:rPr>
          <w:rFonts w:hint="eastAsia"/>
          <w:sz w:val="24"/>
          <w:szCs w:val="24"/>
        </w:rPr>
        <w:t>在</w:t>
      </w:r>
      <w:r w:rsidRPr="00E32104">
        <w:rPr>
          <w:rFonts w:hint="eastAsia"/>
          <w:sz w:val="24"/>
          <w:szCs w:val="24"/>
        </w:rPr>
        <w:t>《询问笔录》</w:t>
      </w:r>
      <w:r>
        <w:rPr>
          <w:rFonts w:hint="eastAsia"/>
          <w:sz w:val="24"/>
          <w:szCs w:val="24"/>
        </w:rPr>
        <w:t>中明确，徐友利有两套回迁安置房</w:t>
      </w:r>
      <w:r w:rsidRPr="00FD7B33">
        <w:rPr>
          <w:rFonts w:hint="eastAsia"/>
          <w:sz w:val="24"/>
          <w:szCs w:val="24"/>
        </w:rPr>
        <w:t>，一套</w:t>
      </w:r>
      <w:r w:rsidR="003E7C54" w:rsidRPr="00FD7B33">
        <w:rPr>
          <w:rFonts w:hint="eastAsia"/>
          <w:sz w:val="24"/>
          <w:szCs w:val="24"/>
        </w:rPr>
        <w:t>位于顶秀金石家园</w:t>
      </w:r>
      <w:r w:rsidR="003E7C54" w:rsidRPr="00FD7B33">
        <w:rPr>
          <w:rFonts w:hint="eastAsia"/>
          <w:sz w:val="24"/>
          <w:szCs w:val="24"/>
        </w:rPr>
        <w:t>4</w:t>
      </w:r>
      <w:r w:rsidR="003E7C54" w:rsidRPr="00FD7B33">
        <w:rPr>
          <w:rFonts w:hint="eastAsia"/>
          <w:sz w:val="24"/>
          <w:szCs w:val="24"/>
        </w:rPr>
        <w:t>号楼</w:t>
      </w:r>
      <w:r w:rsidR="003E7C54" w:rsidRPr="00FD7B33">
        <w:rPr>
          <w:rFonts w:hint="eastAsia"/>
          <w:sz w:val="24"/>
          <w:szCs w:val="24"/>
        </w:rPr>
        <w:t>1</w:t>
      </w:r>
      <w:r w:rsidR="003E7C54" w:rsidRPr="00FD7B33">
        <w:rPr>
          <w:rFonts w:hint="eastAsia"/>
          <w:sz w:val="24"/>
          <w:szCs w:val="24"/>
        </w:rPr>
        <w:t>单元</w:t>
      </w:r>
      <w:r w:rsidRPr="00FD7B33">
        <w:rPr>
          <w:rFonts w:hint="eastAsia"/>
          <w:sz w:val="24"/>
          <w:szCs w:val="24"/>
        </w:rPr>
        <w:t>704</w:t>
      </w:r>
      <w:r w:rsidRPr="00FD7B33">
        <w:rPr>
          <w:rFonts w:hint="eastAsia"/>
          <w:sz w:val="24"/>
          <w:szCs w:val="24"/>
        </w:rPr>
        <w:t>室，一套</w:t>
      </w:r>
      <w:r w:rsidR="003E7C54" w:rsidRPr="00FD7B33">
        <w:rPr>
          <w:rFonts w:hint="eastAsia"/>
          <w:sz w:val="24"/>
          <w:szCs w:val="24"/>
        </w:rPr>
        <w:t>位于顶秀金石家园</w:t>
      </w:r>
      <w:r w:rsidR="003E7C54" w:rsidRPr="00FD7B33">
        <w:rPr>
          <w:rFonts w:hint="eastAsia"/>
          <w:sz w:val="24"/>
          <w:szCs w:val="24"/>
        </w:rPr>
        <w:t>1</w:t>
      </w:r>
      <w:r w:rsidR="003E7C54" w:rsidRPr="00FD7B33">
        <w:rPr>
          <w:rFonts w:hint="eastAsia"/>
          <w:sz w:val="24"/>
          <w:szCs w:val="24"/>
        </w:rPr>
        <w:t>号楼</w:t>
      </w:r>
      <w:r w:rsidR="003E7C54" w:rsidRPr="00FD7B33">
        <w:rPr>
          <w:rFonts w:hint="eastAsia"/>
          <w:sz w:val="24"/>
          <w:szCs w:val="24"/>
        </w:rPr>
        <w:t>3</w:t>
      </w:r>
      <w:r w:rsidR="003E7C54" w:rsidRPr="00FD7B33">
        <w:rPr>
          <w:rFonts w:hint="eastAsia"/>
          <w:sz w:val="24"/>
          <w:szCs w:val="24"/>
        </w:rPr>
        <w:t>单元</w:t>
      </w:r>
      <w:r w:rsidRPr="00FD7B33">
        <w:rPr>
          <w:rFonts w:hint="eastAsia"/>
          <w:sz w:val="24"/>
          <w:szCs w:val="24"/>
        </w:rPr>
        <w:t>2102</w:t>
      </w:r>
      <w:r w:rsidRPr="00FD7B33">
        <w:rPr>
          <w:rFonts w:hint="eastAsia"/>
          <w:sz w:val="24"/>
          <w:szCs w:val="24"/>
        </w:rPr>
        <w:t>室。</w:t>
      </w:r>
    </w:p>
    <w:p w:rsidR="00E32104" w:rsidRDefault="00BB0552" w:rsidP="0052768D">
      <w:r>
        <w:rPr>
          <w:noProof/>
        </w:rPr>
        <w:drawing>
          <wp:inline distT="0" distB="0" distL="0" distR="0" wp14:anchorId="0D3CD1B1" wp14:editId="71451F48">
            <wp:extent cx="5173451" cy="10112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89316" cy="1014317"/>
                    </a:xfrm>
                    <a:prstGeom prst="rect">
                      <a:avLst/>
                    </a:prstGeom>
                  </pic:spPr>
                </pic:pic>
              </a:graphicData>
            </a:graphic>
          </wp:inline>
        </w:drawing>
      </w:r>
    </w:p>
    <w:p w:rsidR="00BB0552" w:rsidRPr="00E118B1" w:rsidRDefault="00BB0552" w:rsidP="00E118B1">
      <w:pPr>
        <w:spacing w:line="360" w:lineRule="auto"/>
        <w:ind w:firstLineChars="200" w:firstLine="480"/>
        <w:rPr>
          <w:sz w:val="24"/>
          <w:szCs w:val="24"/>
        </w:rPr>
      </w:pPr>
      <w:r w:rsidRPr="00E118B1">
        <w:rPr>
          <w:rFonts w:hint="eastAsia"/>
          <w:sz w:val="24"/>
          <w:szCs w:val="24"/>
        </w:rPr>
        <w:t>4.</w:t>
      </w:r>
      <w:r w:rsidRPr="00E32104">
        <w:rPr>
          <w:rFonts w:hint="eastAsia"/>
          <w:sz w:val="24"/>
          <w:szCs w:val="24"/>
        </w:rPr>
        <w:t>《石榴庄村“城乡一体化”改造安置用房认购协议书》</w:t>
      </w:r>
      <w:r w:rsidRPr="00E32104">
        <w:rPr>
          <w:rFonts w:hint="eastAsia"/>
          <w:sz w:val="24"/>
          <w:szCs w:val="24"/>
        </w:rPr>
        <w:t>[</w:t>
      </w:r>
      <w:r w:rsidRPr="00E32104">
        <w:rPr>
          <w:rFonts w:hint="eastAsia"/>
          <w:sz w:val="24"/>
          <w:szCs w:val="24"/>
        </w:rPr>
        <w:t>编号</w:t>
      </w:r>
      <w:r w:rsidRPr="00E32104">
        <w:rPr>
          <w:rFonts w:hint="eastAsia"/>
          <w:sz w:val="24"/>
          <w:szCs w:val="24"/>
        </w:rPr>
        <w:t>:</w:t>
      </w:r>
      <w:r w:rsidRPr="00E32104">
        <w:rPr>
          <w:rFonts w:hint="eastAsia"/>
          <w:sz w:val="24"/>
          <w:szCs w:val="24"/>
        </w:rPr>
        <w:t>玉农</w:t>
      </w:r>
      <w:r w:rsidRPr="00E32104">
        <w:rPr>
          <w:rFonts w:hint="eastAsia"/>
          <w:sz w:val="24"/>
          <w:szCs w:val="24"/>
        </w:rPr>
        <w:t>07</w:t>
      </w:r>
      <w:r w:rsidRPr="00E32104">
        <w:rPr>
          <w:rFonts w:hint="eastAsia"/>
          <w:sz w:val="24"/>
          <w:szCs w:val="24"/>
        </w:rPr>
        <w:t>号</w:t>
      </w:r>
      <w:r w:rsidRPr="00E32104">
        <w:rPr>
          <w:rFonts w:hint="eastAsia"/>
          <w:sz w:val="24"/>
          <w:szCs w:val="24"/>
        </w:rPr>
        <w:t>]</w:t>
      </w:r>
      <w:r w:rsidR="00832873">
        <w:rPr>
          <w:rFonts w:hint="eastAsia"/>
          <w:sz w:val="24"/>
          <w:szCs w:val="24"/>
        </w:rPr>
        <w:t>是确定</w:t>
      </w:r>
      <w:r w:rsidR="00832873" w:rsidRPr="00E118B1">
        <w:rPr>
          <w:rFonts w:hint="eastAsia"/>
          <w:sz w:val="24"/>
          <w:szCs w:val="24"/>
        </w:rPr>
        <w:t>房屋所有权人的主要依据</w:t>
      </w:r>
    </w:p>
    <w:p w:rsidR="00BB0552" w:rsidRPr="00E118B1" w:rsidRDefault="0071428B" w:rsidP="00E118B1">
      <w:pPr>
        <w:spacing w:line="360" w:lineRule="auto"/>
        <w:ind w:firstLineChars="200" w:firstLine="480"/>
        <w:rPr>
          <w:sz w:val="24"/>
          <w:szCs w:val="24"/>
        </w:rPr>
      </w:pPr>
      <w:r>
        <w:rPr>
          <w:rFonts w:hint="eastAsia"/>
          <w:sz w:val="24"/>
          <w:szCs w:val="24"/>
        </w:rPr>
        <w:t>认购</w:t>
      </w:r>
      <w:r w:rsidRPr="00EA5221">
        <w:rPr>
          <w:rFonts w:hint="eastAsia"/>
          <w:sz w:val="24"/>
          <w:szCs w:val="24"/>
        </w:rPr>
        <w:t>人徐友利</w:t>
      </w:r>
      <w:r>
        <w:rPr>
          <w:rFonts w:hint="eastAsia"/>
          <w:sz w:val="24"/>
          <w:szCs w:val="24"/>
        </w:rPr>
        <w:t>取得</w:t>
      </w:r>
      <w:r w:rsidRPr="00EA5221">
        <w:rPr>
          <w:rFonts w:hint="eastAsia"/>
          <w:sz w:val="24"/>
          <w:szCs w:val="24"/>
        </w:rPr>
        <w:t>2102</w:t>
      </w:r>
      <w:r w:rsidRPr="00EA5221">
        <w:rPr>
          <w:rFonts w:hint="eastAsia"/>
          <w:sz w:val="24"/>
          <w:szCs w:val="24"/>
        </w:rPr>
        <w:t>室的</w:t>
      </w:r>
      <w:r>
        <w:rPr>
          <w:rFonts w:hint="eastAsia"/>
          <w:sz w:val="24"/>
          <w:szCs w:val="24"/>
        </w:rPr>
        <w:t>《</w:t>
      </w:r>
      <w:r w:rsidR="004268C4">
        <w:rPr>
          <w:rFonts w:hint="eastAsia"/>
          <w:sz w:val="24"/>
          <w:szCs w:val="24"/>
        </w:rPr>
        <w:t>不动产权证书</w:t>
      </w:r>
      <w:r>
        <w:rPr>
          <w:rFonts w:hint="eastAsia"/>
          <w:sz w:val="24"/>
          <w:szCs w:val="24"/>
        </w:rPr>
        <w:t>》，需要</w:t>
      </w:r>
      <w:r w:rsidR="000F4212" w:rsidRPr="00E118B1">
        <w:rPr>
          <w:rFonts w:hint="eastAsia"/>
          <w:sz w:val="24"/>
          <w:szCs w:val="24"/>
        </w:rPr>
        <w:t>依据《不动产登记暂行条例实施细则》</w:t>
      </w:r>
      <w:r w:rsidR="00BB0552" w:rsidRPr="00E118B1">
        <w:rPr>
          <w:rFonts w:hint="eastAsia"/>
          <w:sz w:val="24"/>
          <w:szCs w:val="24"/>
        </w:rPr>
        <w:t>第三十八条</w:t>
      </w:r>
      <w:r w:rsidR="000F4212" w:rsidRPr="00E118B1">
        <w:rPr>
          <w:rFonts w:hint="eastAsia"/>
          <w:sz w:val="24"/>
          <w:szCs w:val="24"/>
        </w:rPr>
        <w:t>，</w:t>
      </w:r>
      <w:r w:rsidR="00BB0552" w:rsidRPr="00E118B1">
        <w:rPr>
          <w:rFonts w:hint="eastAsia"/>
          <w:sz w:val="24"/>
          <w:szCs w:val="24"/>
        </w:rPr>
        <w:t>申请</w:t>
      </w:r>
      <w:r>
        <w:rPr>
          <w:rFonts w:hint="eastAsia"/>
          <w:sz w:val="24"/>
          <w:szCs w:val="24"/>
        </w:rPr>
        <w:t>办理</w:t>
      </w:r>
      <w:r w:rsidR="00BB0552" w:rsidRPr="00E118B1">
        <w:rPr>
          <w:rFonts w:hint="eastAsia"/>
          <w:sz w:val="24"/>
          <w:szCs w:val="24"/>
        </w:rPr>
        <w:t>国有建设用地使用权及房屋所有权转移登记，应当提交下列材料：（二）买卖、互换、赠与合同；</w:t>
      </w:r>
    </w:p>
    <w:p w:rsidR="000F4212" w:rsidRPr="00E118B1" w:rsidRDefault="000F4212" w:rsidP="00827E01">
      <w:pPr>
        <w:spacing w:line="360" w:lineRule="auto"/>
        <w:ind w:firstLineChars="200" w:firstLine="480"/>
        <w:rPr>
          <w:sz w:val="24"/>
          <w:szCs w:val="24"/>
        </w:rPr>
      </w:pPr>
      <w:r w:rsidRPr="00E118B1">
        <w:rPr>
          <w:rFonts w:hint="eastAsia"/>
          <w:sz w:val="24"/>
          <w:szCs w:val="24"/>
        </w:rPr>
        <w:t>因此，《石榴庄村“城乡一体化”改造安置用房认购协议书》</w:t>
      </w:r>
      <w:r w:rsidRPr="00E118B1">
        <w:rPr>
          <w:rFonts w:hint="eastAsia"/>
          <w:sz w:val="24"/>
          <w:szCs w:val="24"/>
        </w:rPr>
        <w:t>[</w:t>
      </w:r>
      <w:r w:rsidRPr="00E118B1">
        <w:rPr>
          <w:rFonts w:hint="eastAsia"/>
          <w:sz w:val="24"/>
          <w:szCs w:val="24"/>
        </w:rPr>
        <w:t>编号</w:t>
      </w:r>
      <w:r w:rsidRPr="00E118B1">
        <w:rPr>
          <w:rFonts w:hint="eastAsia"/>
          <w:sz w:val="24"/>
          <w:szCs w:val="24"/>
        </w:rPr>
        <w:t>:</w:t>
      </w:r>
      <w:r w:rsidRPr="00E118B1">
        <w:rPr>
          <w:rFonts w:hint="eastAsia"/>
          <w:sz w:val="24"/>
          <w:szCs w:val="24"/>
        </w:rPr>
        <w:t>玉农</w:t>
      </w:r>
      <w:r w:rsidRPr="00E118B1">
        <w:rPr>
          <w:rFonts w:hint="eastAsia"/>
          <w:sz w:val="24"/>
          <w:szCs w:val="24"/>
        </w:rPr>
        <w:t>07</w:t>
      </w:r>
      <w:r w:rsidRPr="00E118B1">
        <w:rPr>
          <w:rFonts w:hint="eastAsia"/>
          <w:sz w:val="24"/>
          <w:szCs w:val="24"/>
        </w:rPr>
        <w:t>号</w:t>
      </w:r>
      <w:r w:rsidRPr="00E118B1">
        <w:rPr>
          <w:rFonts w:hint="eastAsia"/>
          <w:sz w:val="24"/>
          <w:szCs w:val="24"/>
        </w:rPr>
        <w:t>]</w:t>
      </w:r>
      <w:r w:rsidRPr="00E118B1">
        <w:rPr>
          <w:rFonts w:hint="eastAsia"/>
          <w:sz w:val="24"/>
          <w:szCs w:val="24"/>
        </w:rPr>
        <w:t>作为不动产权属来源的重要依据，</w:t>
      </w:r>
      <w:r w:rsidRPr="00E118B1">
        <w:rPr>
          <w:rFonts w:hint="eastAsia"/>
          <w:sz w:val="24"/>
          <w:szCs w:val="24"/>
        </w:rPr>
        <w:t>2102</w:t>
      </w:r>
      <w:r w:rsidRPr="00E118B1">
        <w:rPr>
          <w:rFonts w:hint="eastAsia"/>
          <w:sz w:val="24"/>
          <w:szCs w:val="24"/>
        </w:rPr>
        <w:t>室</w:t>
      </w:r>
      <w:r w:rsidR="00E118B1">
        <w:rPr>
          <w:rFonts w:hint="eastAsia"/>
          <w:sz w:val="24"/>
          <w:szCs w:val="24"/>
        </w:rPr>
        <w:t>不动产登记</w:t>
      </w:r>
      <w:r w:rsidRPr="00E118B1">
        <w:rPr>
          <w:rFonts w:hint="eastAsia"/>
          <w:sz w:val="24"/>
          <w:szCs w:val="24"/>
        </w:rPr>
        <w:t>的房屋所有权人应与《安置用房认购协议书》中的</w:t>
      </w:r>
      <w:r w:rsidR="004A61E9">
        <w:rPr>
          <w:rFonts w:hint="eastAsia"/>
          <w:sz w:val="24"/>
          <w:szCs w:val="24"/>
        </w:rPr>
        <w:t>认购</w:t>
      </w:r>
      <w:r w:rsidRPr="00E118B1">
        <w:rPr>
          <w:rFonts w:hint="eastAsia"/>
          <w:sz w:val="24"/>
          <w:szCs w:val="24"/>
        </w:rPr>
        <w:t>人保持一致。</w:t>
      </w:r>
    </w:p>
    <w:p w:rsidR="00914603" w:rsidRPr="00E118B1" w:rsidRDefault="000F4212" w:rsidP="00E118B1">
      <w:pPr>
        <w:spacing w:line="360" w:lineRule="auto"/>
        <w:ind w:firstLineChars="200" w:firstLine="480"/>
        <w:rPr>
          <w:sz w:val="24"/>
          <w:szCs w:val="24"/>
        </w:rPr>
      </w:pPr>
      <w:r w:rsidRPr="00E118B1">
        <w:rPr>
          <w:rFonts w:hint="eastAsia"/>
          <w:sz w:val="24"/>
          <w:szCs w:val="24"/>
        </w:rPr>
        <w:t>根据上述文件及法规，估价报告在估价对象中描述“</w:t>
      </w:r>
      <w:r w:rsidRPr="00E118B1">
        <w:rPr>
          <w:rFonts w:hint="eastAsia"/>
          <w:sz w:val="24"/>
          <w:szCs w:val="24"/>
        </w:rPr>
        <w:t>2102</w:t>
      </w:r>
      <w:r w:rsidRPr="00E118B1">
        <w:rPr>
          <w:rFonts w:hint="eastAsia"/>
          <w:sz w:val="24"/>
          <w:szCs w:val="24"/>
        </w:rPr>
        <w:t>室住宅用房，为徐友利所有”，有事实依据，有法律依据。</w:t>
      </w:r>
      <w:r w:rsidR="00914603" w:rsidRPr="00E118B1">
        <w:rPr>
          <w:rFonts w:hint="eastAsia"/>
          <w:sz w:val="24"/>
          <w:szCs w:val="24"/>
        </w:rPr>
        <w:t>不存在</w:t>
      </w:r>
      <w:r w:rsidR="00832873" w:rsidRPr="00E118B1">
        <w:rPr>
          <w:rFonts w:hint="eastAsia"/>
          <w:sz w:val="24"/>
          <w:szCs w:val="24"/>
        </w:rPr>
        <w:t>反映人所提</w:t>
      </w:r>
      <w:r w:rsidR="00914603" w:rsidRPr="00E118B1">
        <w:rPr>
          <w:rFonts w:hint="eastAsia"/>
          <w:sz w:val="24"/>
          <w:szCs w:val="24"/>
        </w:rPr>
        <w:t>“《资产评估法》第二十条</w:t>
      </w:r>
      <w:r w:rsidR="00914603" w:rsidRPr="00E118B1">
        <w:rPr>
          <w:rFonts w:hint="eastAsia"/>
          <w:sz w:val="24"/>
          <w:szCs w:val="24"/>
        </w:rPr>
        <w:t>    (</w:t>
      </w:r>
      <w:r w:rsidR="00914603" w:rsidRPr="00E118B1">
        <w:rPr>
          <w:rFonts w:hint="eastAsia"/>
          <w:sz w:val="24"/>
          <w:szCs w:val="24"/>
        </w:rPr>
        <w:t>六</w:t>
      </w:r>
      <w:r w:rsidR="00914603" w:rsidRPr="00E118B1">
        <w:rPr>
          <w:rFonts w:hint="eastAsia"/>
          <w:sz w:val="24"/>
          <w:szCs w:val="24"/>
        </w:rPr>
        <w:t>)</w:t>
      </w:r>
      <w:r w:rsidR="00914603" w:rsidRPr="00E118B1">
        <w:rPr>
          <w:rFonts w:hint="eastAsia"/>
          <w:sz w:val="24"/>
          <w:szCs w:val="24"/>
        </w:rPr>
        <w:t>出具虚假评估报告或者有重大遗漏的评估报告；”的情形。</w:t>
      </w:r>
    </w:p>
    <w:p w:rsidR="009E03D3" w:rsidRPr="00832873" w:rsidRDefault="0026538A" w:rsidP="00E118B1">
      <w:pPr>
        <w:spacing w:line="360" w:lineRule="auto"/>
        <w:ind w:firstLineChars="200" w:firstLine="480"/>
        <w:rPr>
          <w:sz w:val="24"/>
          <w:szCs w:val="24"/>
        </w:rPr>
      </w:pPr>
      <w:r w:rsidRPr="00832873">
        <w:rPr>
          <w:rFonts w:hint="eastAsia"/>
          <w:sz w:val="24"/>
          <w:szCs w:val="24"/>
        </w:rPr>
        <w:t>三、估价报告中对于房屋所有权人的描述不构成对不动产权利人确权的依据</w:t>
      </w:r>
    </w:p>
    <w:p w:rsidR="009E03D3" w:rsidRPr="00832873" w:rsidRDefault="00914603" w:rsidP="00E118B1">
      <w:pPr>
        <w:spacing w:line="360" w:lineRule="auto"/>
        <w:ind w:firstLineChars="200" w:firstLine="480"/>
        <w:rPr>
          <w:sz w:val="24"/>
          <w:szCs w:val="24"/>
        </w:rPr>
      </w:pPr>
      <w:r w:rsidRPr="00832873">
        <w:rPr>
          <w:rFonts w:hint="eastAsia"/>
          <w:sz w:val="24"/>
          <w:szCs w:val="24"/>
        </w:rPr>
        <w:t>估价报告中描述“</w:t>
      </w:r>
      <w:r w:rsidRPr="00832873">
        <w:rPr>
          <w:rFonts w:hint="eastAsia"/>
          <w:sz w:val="24"/>
          <w:szCs w:val="24"/>
        </w:rPr>
        <w:t>2102</w:t>
      </w:r>
      <w:r w:rsidRPr="00832873">
        <w:rPr>
          <w:rFonts w:hint="eastAsia"/>
          <w:sz w:val="24"/>
          <w:szCs w:val="24"/>
        </w:rPr>
        <w:t>室住宅用房，为徐友利所有”，并不构成</w:t>
      </w:r>
      <w:r w:rsidR="004A61E9" w:rsidRPr="00832873">
        <w:rPr>
          <w:rFonts w:hint="eastAsia"/>
          <w:sz w:val="24"/>
          <w:szCs w:val="24"/>
        </w:rPr>
        <w:t>确认</w:t>
      </w:r>
      <w:r w:rsidRPr="00832873">
        <w:rPr>
          <w:rFonts w:hint="eastAsia"/>
          <w:sz w:val="24"/>
          <w:szCs w:val="24"/>
        </w:rPr>
        <w:t>房屋所有权人的</w:t>
      </w:r>
      <w:r w:rsidR="00E118B1">
        <w:rPr>
          <w:rFonts w:hint="eastAsia"/>
          <w:sz w:val="24"/>
          <w:szCs w:val="24"/>
        </w:rPr>
        <w:t>依据</w:t>
      </w:r>
      <w:r w:rsidRPr="00832873">
        <w:rPr>
          <w:rFonts w:hint="eastAsia"/>
          <w:sz w:val="24"/>
          <w:szCs w:val="24"/>
        </w:rPr>
        <w:t>，</w:t>
      </w:r>
      <w:r w:rsidR="00E118B1">
        <w:rPr>
          <w:rFonts w:hint="eastAsia"/>
          <w:sz w:val="24"/>
          <w:szCs w:val="24"/>
        </w:rPr>
        <w:t>根据</w:t>
      </w:r>
      <w:r w:rsidRPr="00832873">
        <w:rPr>
          <w:rFonts w:hint="eastAsia"/>
          <w:sz w:val="24"/>
          <w:szCs w:val="24"/>
        </w:rPr>
        <w:t>《不动产登记暂行条例实施细则》第三十八条，申请国有建设用地使用权及房屋所有权转移登记</w:t>
      </w:r>
      <w:r w:rsidR="004A61E9">
        <w:rPr>
          <w:rFonts w:hint="eastAsia"/>
          <w:sz w:val="24"/>
          <w:szCs w:val="24"/>
        </w:rPr>
        <w:t>需要提交的材料</w:t>
      </w:r>
      <w:r w:rsidRPr="00832873">
        <w:rPr>
          <w:rFonts w:hint="eastAsia"/>
          <w:sz w:val="24"/>
          <w:szCs w:val="24"/>
        </w:rPr>
        <w:t>中</w:t>
      </w:r>
      <w:r w:rsidR="00832873" w:rsidRPr="00832873">
        <w:rPr>
          <w:rFonts w:hint="eastAsia"/>
          <w:sz w:val="24"/>
          <w:szCs w:val="24"/>
        </w:rPr>
        <w:t>，</w:t>
      </w:r>
      <w:r w:rsidRPr="00832873">
        <w:rPr>
          <w:rFonts w:hint="eastAsia"/>
          <w:sz w:val="24"/>
          <w:szCs w:val="24"/>
        </w:rPr>
        <w:t>并不存在</w:t>
      </w:r>
      <w:r w:rsidR="00832873" w:rsidRPr="00832873">
        <w:rPr>
          <w:rFonts w:hint="eastAsia"/>
          <w:sz w:val="24"/>
          <w:szCs w:val="24"/>
        </w:rPr>
        <w:t>以</w:t>
      </w:r>
      <w:r w:rsidRPr="00832873">
        <w:rPr>
          <w:rFonts w:hint="eastAsia"/>
          <w:sz w:val="24"/>
          <w:szCs w:val="24"/>
        </w:rPr>
        <w:t>任何形式的估价报告</w:t>
      </w:r>
      <w:r w:rsidR="00832873" w:rsidRPr="00832873">
        <w:rPr>
          <w:rFonts w:hint="eastAsia"/>
          <w:sz w:val="24"/>
          <w:szCs w:val="24"/>
        </w:rPr>
        <w:t>做为确定不动产权属依据的情形。同时，估价报告中描述“</w:t>
      </w:r>
      <w:r w:rsidR="00832873" w:rsidRPr="00832873">
        <w:rPr>
          <w:rFonts w:hint="eastAsia"/>
          <w:sz w:val="24"/>
          <w:szCs w:val="24"/>
        </w:rPr>
        <w:t>2102</w:t>
      </w:r>
      <w:r w:rsidR="00832873" w:rsidRPr="00832873">
        <w:rPr>
          <w:rFonts w:hint="eastAsia"/>
          <w:sz w:val="24"/>
          <w:szCs w:val="24"/>
        </w:rPr>
        <w:t>室住宅用房，为徐友利所有”，也并不排斥法律规定的其他共有权人</w:t>
      </w:r>
      <w:r w:rsidR="00192DCE">
        <w:rPr>
          <w:rFonts w:hint="eastAsia"/>
          <w:sz w:val="24"/>
          <w:szCs w:val="24"/>
        </w:rPr>
        <w:t>享有的权利</w:t>
      </w:r>
      <w:r w:rsidR="00832873" w:rsidRPr="00832873">
        <w:rPr>
          <w:rFonts w:hint="eastAsia"/>
          <w:sz w:val="24"/>
          <w:szCs w:val="24"/>
        </w:rPr>
        <w:t>，例如</w:t>
      </w:r>
      <w:r w:rsidR="00192DCE">
        <w:rPr>
          <w:rFonts w:hint="eastAsia"/>
          <w:sz w:val="24"/>
          <w:szCs w:val="24"/>
        </w:rPr>
        <w:t>，</w:t>
      </w:r>
      <w:r w:rsidR="00832873">
        <w:rPr>
          <w:rFonts w:hint="eastAsia"/>
          <w:sz w:val="24"/>
          <w:szCs w:val="24"/>
        </w:rPr>
        <w:t>通常情况</w:t>
      </w:r>
      <w:r w:rsidR="00832873" w:rsidRPr="00832873">
        <w:rPr>
          <w:rFonts w:hint="eastAsia"/>
          <w:sz w:val="24"/>
          <w:szCs w:val="24"/>
        </w:rPr>
        <w:t>在《</w:t>
      </w:r>
      <w:r w:rsidR="004268C4">
        <w:rPr>
          <w:rFonts w:hint="eastAsia"/>
          <w:sz w:val="24"/>
          <w:szCs w:val="24"/>
        </w:rPr>
        <w:t>不动产权证书</w:t>
      </w:r>
      <w:r w:rsidR="00832873" w:rsidRPr="00832873">
        <w:rPr>
          <w:rFonts w:hint="eastAsia"/>
          <w:sz w:val="24"/>
          <w:szCs w:val="24"/>
        </w:rPr>
        <w:t>》登记的</w:t>
      </w:r>
      <w:r w:rsidR="00832873">
        <w:rPr>
          <w:rFonts w:hint="eastAsia"/>
          <w:sz w:val="24"/>
          <w:szCs w:val="24"/>
        </w:rPr>
        <w:t>权利人为夫妻双方中的一人，并不排除夫妻双方中的另一人</w:t>
      </w:r>
      <w:r w:rsidR="00192DCE">
        <w:rPr>
          <w:rFonts w:hint="eastAsia"/>
          <w:sz w:val="24"/>
          <w:szCs w:val="24"/>
        </w:rPr>
        <w:t>按照法律规定</w:t>
      </w:r>
      <w:r w:rsidR="00012DFF">
        <w:rPr>
          <w:rFonts w:hint="eastAsia"/>
          <w:sz w:val="24"/>
          <w:szCs w:val="24"/>
        </w:rPr>
        <w:t>对房屋</w:t>
      </w:r>
      <w:r w:rsidR="00832873">
        <w:rPr>
          <w:rFonts w:hint="eastAsia"/>
          <w:sz w:val="24"/>
          <w:szCs w:val="24"/>
        </w:rPr>
        <w:t>享有共有权利。</w:t>
      </w:r>
    </w:p>
    <w:p w:rsidR="00012DFF" w:rsidRPr="00012DFF" w:rsidRDefault="00012DFF" w:rsidP="00A467DE">
      <w:pPr>
        <w:spacing w:line="360" w:lineRule="auto"/>
        <w:ind w:firstLineChars="200" w:firstLine="480"/>
        <w:rPr>
          <w:sz w:val="24"/>
          <w:szCs w:val="24"/>
        </w:rPr>
      </w:pPr>
      <w:r w:rsidRPr="00012DFF">
        <w:rPr>
          <w:rFonts w:hint="eastAsia"/>
          <w:sz w:val="24"/>
          <w:szCs w:val="24"/>
        </w:rPr>
        <w:t>四、反映人所提“《资产评估法》第二十二条</w:t>
      </w:r>
      <w:r w:rsidRPr="00012DFF">
        <w:rPr>
          <w:rFonts w:hint="eastAsia"/>
          <w:sz w:val="24"/>
          <w:szCs w:val="24"/>
        </w:rPr>
        <w:t> </w:t>
      </w:r>
      <w:r w:rsidRPr="00012DFF">
        <w:rPr>
          <w:rFonts w:hint="eastAsia"/>
          <w:sz w:val="24"/>
          <w:szCs w:val="24"/>
        </w:rPr>
        <w:t>第二项</w:t>
      </w:r>
      <w:r w:rsidRPr="00012DFF">
        <w:rPr>
          <w:rFonts w:hint="eastAsia"/>
          <w:sz w:val="24"/>
          <w:szCs w:val="24"/>
        </w:rPr>
        <w:t>    </w:t>
      </w:r>
      <w:r w:rsidRPr="00012DFF">
        <w:rPr>
          <w:rFonts w:hint="eastAsia"/>
          <w:sz w:val="24"/>
          <w:szCs w:val="24"/>
        </w:rPr>
        <w:t>评估事项涉及两个以上当事人的，由全体当事人协商委托评估机构。”</w:t>
      </w:r>
    </w:p>
    <w:p w:rsidR="00012DFF" w:rsidRPr="00012DFF" w:rsidRDefault="00012DFF" w:rsidP="00827E01">
      <w:pPr>
        <w:spacing w:line="360" w:lineRule="auto"/>
        <w:ind w:firstLineChars="200" w:firstLine="480"/>
        <w:rPr>
          <w:sz w:val="24"/>
          <w:szCs w:val="24"/>
        </w:rPr>
      </w:pPr>
      <w:r w:rsidRPr="00012DFF">
        <w:rPr>
          <w:rFonts w:hint="eastAsia"/>
          <w:sz w:val="24"/>
          <w:szCs w:val="24"/>
        </w:rPr>
        <w:t> </w:t>
      </w:r>
      <w:r>
        <w:rPr>
          <w:rFonts w:hint="eastAsia"/>
          <w:sz w:val="24"/>
          <w:szCs w:val="24"/>
        </w:rPr>
        <w:t>根据</w:t>
      </w:r>
      <w:r w:rsidRPr="00012DFF">
        <w:rPr>
          <w:rFonts w:hint="eastAsia"/>
          <w:sz w:val="24"/>
          <w:szCs w:val="24"/>
        </w:rPr>
        <w:t> </w:t>
      </w:r>
      <w:r w:rsidRPr="00012DFF">
        <w:rPr>
          <w:rFonts w:hint="eastAsia"/>
          <w:sz w:val="24"/>
          <w:szCs w:val="24"/>
        </w:rPr>
        <w:t>《最高人民法院关于人民法院确定财产处置参考价若干问题的规定》第十六条，委托评估</w:t>
      </w:r>
      <w:r>
        <w:rPr>
          <w:rFonts w:hint="eastAsia"/>
          <w:sz w:val="24"/>
          <w:szCs w:val="24"/>
        </w:rPr>
        <w:t>属于人民法院职责</w:t>
      </w:r>
      <w:r w:rsidRPr="00012DFF">
        <w:rPr>
          <w:rFonts w:hint="eastAsia"/>
          <w:sz w:val="24"/>
          <w:szCs w:val="24"/>
        </w:rPr>
        <w:t>。</w:t>
      </w:r>
    </w:p>
    <w:p w:rsidR="0026538A" w:rsidRPr="00A467DE" w:rsidRDefault="00012DFF" w:rsidP="00A467DE">
      <w:pPr>
        <w:spacing w:line="360" w:lineRule="auto"/>
        <w:ind w:firstLineChars="200" w:firstLine="480"/>
        <w:rPr>
          <w:sz w:val="24"/>
          <w:szCs w:val="24"/>
        </w:rPr>
      </w:pPr>
      <w:r w:rsidRPr="00A467DE">
        <w:rPr>
          <w:rFonts w:hint="eastAsia"/>
          <w:sz w:val="24"/>
          <w:szCs w:val="24"/>
        </w:rPr>
        <w:t>五</w:t>
      </w:r>
      <w:r w:rsidR="0026538A" w:rsidRPr="00A467DE">
        <w:rPr>
          <w:rFonts w:hint="eastAsia"/>
          <w:sz w:val="24"/>
          <w:szCs w:val="24"/>
        </w:rPr>
        <w:t>、评估机构及评估</w:t>
      </w:r>
      <w:r w:rsidR="004A61E9">
        <w:rPr>
          <w:rFonts w:hint="eastAsia"/>
          <w:sz w:val="24"/>
          <w:szCs w:val="24"/>
        </w:rPr>
        <w:t>专业</w:t>
      </w:r>
      <w:r w:rsidR="0026538A" w:rsidRPr="00A467DE">
        <w:rPr>
          <w:rFonts w:hint="eastAsia"/>
          <w:sz w:val="24"/>
          <w:szCs w:val="24"/>
        </w:rPr>
        <w:t>人员已尽《资产评估法》</w:t>
      </w:r>
      <w:r w:rsidR="0026538A" w:rsidRPr="00A467DE">
        <w:rPr>
          <w:rFonts w:hint="eastAsia"/>
          <w:sz w:val="24"/>
          <w:szCs w:val="24"/>
        </w:rPr>
        <w:t> </w:t>
      </w:r>
      <w:r w:rsidR="0026538A" w:rsidRPr="00A467DE">
        <w:rPr>
          <w:rFonts w:hint="eastAsia"/>
          <w:sz w:val="24"/>
          <w:szCs w:val="24"/>
        </w:rPr>
        <w:t>第二十五条规定的义务</w:t>
      </w:r>
    </w:p>
    <w:p w:rsidR="00F441C5" w:rsidRDefault="00F441C5" w:rsidP="00827E01">
      <w:pPr>
        <w:spacing w:line="360" w:lineRule="auto"/>
        <w:ind w:firstLineChars="200" w:firstLine="480"/>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9</w:t>
      </w:r>
      <w:r w:rsidRPr="00A467DE">
        <w:rPr>
          <w:rFonts w:hint="eastAsia"/>
          <w:sz w:val="24"/>
          <w:szCs w:val="24"/>
        </w:rPr>
        <w:t>月</w:t>
      </w:r>
      <w:r w:rsidRPr="00A467DE">
        <w:rPr>
          <w:rFonts w:hint="eastAsia"/>
          <w:sz w:val="24"/>
          <w:szCs w:val="24"/>
        </w:rPr>
        <w:t>20</w:t>
      </w:r>
      <w:r w:rsidRPr="00A467DE">
        <w:rPr>
          <w:rFonts w:hint="eastAsia"/>
          <w:sz w:val="24"/>
          <w:szCs w:val="24"/>
        </w:rPr>
        <w:t>日</w:t>
      </w:r>
      <w:r>
        <w:rPr>
          <w:rFonts w:hint="eastAsia"/>
          <w:sz w:val="24"/>
          <w:szCs w:val="24"/>
        </w:rPr>
        <w:t>，</w:t>
      </w:r>
      <w:r w:rsidRPr="00A467DE">
        <w:rPr>
          <w:rFonts w:hint="eastAsia"/>
          <w:sz w:val="24"/>
          <w:szCs w:val="24"/>
        </w:rPr>
        <w:t>我司</w:t>
      </w:r>
      <w:r>
        <w:rPr>
          <w:rFonts w:hint="eastAsia"/>
          <w:sz w:val="24"/>
          <w:szCs w:val="24"/>
        </w:rPr>
        <w:t>收到</w:t>
      </w:r>
      <w:r w:rsidRPr="00E32104">
        <w:rPr>
          <w:rFonts w:hint="eastAsia"/>
          <w:sz w:val="24"/>
          <w:szCs w:val="24"/>
        </w:rPr>
        <w:t>霸州市人民法院</w:t>
      </w:r>
      <w:r>
        <w:rPr>
          <w:rFonts w:hint="eastAsia"/>
          <w:sz w:val="24"/>
          <w:szCs w:val="24"/>
        </w:rPr>
        <w:t>委托后，</w:t>
      </w:r>
      <w:r w:rsidRPr="00A467DE">
        <w:rPr>
          <w:rFonts w:hint="eastAsia"/>
          <w:sz w:val="24"/>
          <w:szCs w:val="24"/>
        </w:rPr>
        <w:t>评估专业人员对估价对象进行了实地查勘，霸州市人民法院</w:t>
      </w:r>
      <w:r w:rsidRPr="005E14BF">
        <w:rPr>
          <w:rFonts w:hint="eastAsia"/>
          <w:sz w:val="24"/>
          <w:szCs w:val="24"/>
        </w:rPr>
        <w:t>法官吕贺安、潘宏晨在场。</w:t>
      </w:r>
    </w:p>
    <w:p w:rsidR="00F441C5" w:rsidRPr="00A467DE" w:rsidRDefault="00F441C5" w:rsidP="00827E01">
      <w:pPr>
        <w:spacing w:line="360" w:lineRule="auto"/>
        <w:ind w:firstLineChars="200" w:firstLine="480"/>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9</w:t>
      </w:r>
      <w:r w:rsidRPr="00A467DE">
        <w:rPr>
          <w:rFonts w:hint="eastAsia"/>
          <w:sz w:val="24"/>
          <w:szCs w:val="24"/>
        </w:rPr>
        <w:t>月</w:t>
      </w:r>
      <w:r w:rsidRPr="00A467DE">
        <w:rPr>
          <w:rFonts w:hint="eastAsia"/>
          <w:sz w:val="24"/>
          <w:szCs w:val="24"/>
        </w:rPr>
        <w:t>28</w:t>
      </w:r>
      <w:r w:rsidRPr="00A467DE">
        <w:rPr>
          <w:rFonts w:hint="eastAsia"/>
          <w:sz w:val="24"/>
          <w:szCs w:val="24"/>
        </w:rPr>
        <w:t>日，</w:t>
      </w:r>
      <w:r>
        <w:rPr>
          <w:rFonts w:hint="eastAsia"/>
          <w:sz w:val="24"/>
          <w:szCs w:val="24"/>
        </w:rPr>
        <w:t>我司</w:t>
      </w:r>
      <w:r w:rsidRPr="00A467DE">
        <w:rPr>
          <w:rFonts w:hint="eastAsia"/>
          <w:sz w:val="24"/>
          <w:szCs w:val="24"/>
        </w:rPr>
        <w:t>根据</w:t>
      </w:r>
      <w:r w:rsidR="00D06864">
        <w:rPr>
          <w:rFonts w:hint="eastAsia"/>
          <w:sz w:val="24"/>
          <w:szCs w:val="24"/>
        </w:rPr>
        <w:t>霸州市人民法院</w:t>
      </w:r>
      <w:r w:rsidRPr="00A467DE">
        <w:rPr>
          <w:rFonts w:hint="eastAsia"/>
          <w:sz w:val="24"/>
          <w:szCs w:val="24"/>
        </w:rPr>
        <w:t>已提供资料及实地查勘状况，向霸州市人民法院发出《情况说明》，提出需补充涉案房屋权属证书等资料。</w:t>
      </w:r>
    </w:p>
    <w:p w:rsidR="00F441C5" w:rsidRDefault="00F441C5" w:rsidP="00F441C5">
      <w:pPr>
        <w:spacing w:line="360" w:lineRule="auto"/>
        <w:ind w:firstLineChars="200" w:firstLine="480"/>
        <w:rPr>
          <w:sz w:val="24"/>
          <w:szCs w:val="24"/>
        </w:rPr>
      </w:pPr>
      <w:r w:rsidRPr="00A467DE">
        <w:rPr>
          <w:rFonts w:hint="eastAsia"/>
          <w:sz w:val="24"/>
          <w:szCs w:val="24"/>
        </w:rPr>
        <w:t>2019</w:t>
      </w:r>
      <w:r w:rsidRPr="00A467DE">
        <w:rPr>
          <w:rFonts w:hint="eastAsia"/>
          <w:sz w:val="24"/>
          <w:szCs w:val="24"/>
        </w:rPr>
        <w:t>年</w:t>
      </w:r>
      <w:r w:rsidRPr="00A467DE">
        <w:rPr>
          <w:rFonts w:hint="eastAsia"/>
          <w:sz w:val="24"/>
          <w:szCs w:val="24"/>
        </w:rPr>
        <w:t>11</w:t>
      </w:r>
      <w:r w:rsidRPr="00A467DE">
        <w:rPr>
          <w:rFonts w:hint="eastAsia"/>
          <w:sz w:val="24"/>
          <w:szCs w:val="24"/>
        </w:rPr>
        <w:t>月</w:t>
      </w:r>
      <w:r w:rsidRPr="00A467DE">
        <w:rPr>
          <w:rFonts w:hint="eastAsia"/>
          <w:sz w:val="24"/>
          <w:szCs w:val="24"/>
        </w:rPr>
        <w:t>18</w:t>
      </w:r>
      <w:r w:rsidRPr="00A467DE">
        <w:rPr>
          <w:rFonts w:hint="eastAsia"/>
          <w:sz w:val="24"/>
          <w:szCs w:val="24"/>
        </w:rPr>
        <w:t>日，</w:t>
      </w:r>
      <w:r w:rsidR="00CD153D" w:rsidRPr="00A467DE">
        <w:rPr>
          <w:rFonts w:hint="eastAsia"/>
          <w:sz w:val="24"/>
          <w:szCs w:val="24"/>
        </w:rPr>
        <w:t>霸州市人民法院</w:t>
      </w:r>
      <w:r w:rsidRPr="00A467DE">
        <w:rPr>
          <w:rFonts w:hint="eastAsia"/>
          <w:sz w:val="24"/>
          <w:szCs w:val="24"/>
        </w:rPr>
        <w:t>出具了《关于（</w:t>
      </w:r>
      <w:r w:rsidRPr="00A467DE">
        <w:rPr>
          <w:rFonts w:hint="eastAsia"/>
          <w:sz w:val="24"/>
          <w:szCs w:val="24"/>
        </w:rPr>
        <w:t>2019</w:t>
      </w:r>
      <w:r w:rsidRPr="00A467DE">
        <w:rPr>
          <w:rFonts w:hint="eastAsia"/>
          <w:sz w:val="24"/>
          <w:szCs w:val="24"/>
        </w:rPr>
        <w:t>）冀</w:t>
      </w:r>
      <w:r w:rsidRPr="00A467DE">
        <w:rPr>
          <w:rFonts w:hint="eastAsia"/>
          <w:sz w:val="24"/>
          <w:szCs w:val="24"/>
        </w:rPr>
        <w:t>1081</w:t>
      </w:r>
      <w:r w:rsidRPr="00A467DE">
        <w:rPr>
          <w:rFonts w:hint="eastAsia"/>
          <w:sz w:val="24"/>
          <w:szCs w:val="24"/>
        </w:rPr>
        <w:t>执恢</w:t>
      </w:r>
      <w:r w:rsidRPr="00A467DE">
        <w:rPr>
          <w:rFonts w:hint="eastAsia"/>
          <w:sz w:val="24"/>
          <w:szCs w:val="24"/>
        </w:rPr>
        <w:t>323</w:t>
      </w:r>
      <w:r w:rsidRPr="00A467DE">
        <w:rPr>
          <w:rFonts w:hint="eastAsia"/>
          <w:sz w:val="24"/>
          <w:szCs w:val="24"/>
        </w:rPr>
        <w:t>号、</w:t>
      </w:r>
      <w:r w:rsidRPr="00A467DE">
        <w:rPr>
          <w:rFonts w:hint="eastAsia"/>
          <w:sz w:val="24"/>
          <w:szCs w:val="24"/>
        </w:rPr>
        <w:t>325</w:t>
      </w:r>
      <w:r w:rsidRPr="00A467DE">
        <w:rPr>
          <w:rFonts w:hint="eastAsia"/>
          <w:sz w:val="24"/>
          <w:szCs w:val="24"/>
        </w:rPr>
        <w:t>号案件的情况说明》</w:t>
      </w:r>
      <w:r>
        <w:rPr>
          <w:rFonts w:hint="eastAsia"/>
          <w:sz w:val="24"/>
          <w:szCs w:val="24"/>
        </w:rPr>
        <w:t>，</w:t>
      </w:r>
      <w:r w:rsidRPr="00A467DE">
        <w:rPr>
          <w:rFonts w:hint="eastAsia"/>
          <w:sz w:val="24"/>
          <w:szCs w:val="24"/>
        </w:rPr>
        <w:t>对于我司要求补充涉案房屋权属证书等资料回复</w:t>
      </w:r>
      <w:r>
        <w:rPr>
          <w:rFonts w:hint="eastAsia"/>
          <w:sz w:val="24"/>
          <w:szCs w:val="24"/>
        </w:rPr>
        <w:t>。</w:t>
      </w:r>
    </w:p>
    <w:p w:rsidR="00F441C5" w:rsidRDefault="00F441C5" w:rsidP="00A467DE">
      <w:pPr>
        <w:spacing w:line="360" w:lineRule="auto"/>
        <w:ind w:firstLineChars="200" w:firstLine="480"/>
        <w:rPr>
          <w:sz w:val="24"/>
          <w:szCs w:val="24"/>
        </w:rPr>
      </w:pPr>
      <w:r>
        <w:rPr>
          <w:rFonts w:hint="eastAsia"/>
          <w:sz w:val="24"/>
          <w:szCs w:val="24"/>
        </w:rPr>
        <w:t>因此，我司履行了</w:t>
      </w:r>
      <w:r w:rsidRPr="00A467DE">
        <w:rPr>
          <w:rFonts w:hint="eastAsia"/>
          <w:sz w:val="24"/>
          <w:szCs w:val="24"/>
        </w:rPr>
        <w:t>对</w:t>
      </w:r>
      <w:r w:rsidR="004A61E9">
        <w:rPr>
          <w:rFonts w:hint="eastAsia"/>
          <w:sz w:val="24"/>
          <w:szCs w:val="24"/>
        </w:rPr>
        <w:t>估价对象</w:t>
      </w:r>
      <w:r w:rsidRPr="00A467DE">
        <w:rPr>
          <w:rFonts w:hint="eastAsia"/>
          <w:sz w:val="24"/>
          <w:szCs w:val="24"/>
        </w:rPr>
        <w:t>进行现场调查，收集权属证明并进行核查验证、分析整理</w:t>
      </w:r>
      <w:r>
        <w:rPr>
          <w:rFonts w:hint="eastAsia"/>
          <w:sz w:val="24"/>
          <w:szCs w:val="24"/>
        </w:rPr>
        <w:t>的评估程序</w:t>
      </w:r>
      <w:r w:rsidRPr="00A467DE">
        <w:rPr>
          <w:rFonts w:hint="eastAsia"/>
          <w:sz w:val="24"/>
          <w:szCs w:val="24"/>
        </w:rPr>
        <w:t>。</w:t>
      </w:r>
    </w:p>
    <w:p w:rsidR="00012DFF" w:rsidRPr="00827E01" w:rsidRDefault="00F441C5" w:rsidP="00827E01">
      <w:pPr>
        <w:spacing w:line="360" w:lineRule="auto"/>
        <w:ind w:firstLineChars="200" w:firstLine="480"/>
        <w:rPr>
          <w:sz w:val="24"/>
          <w:szCs w:val="24"/>
        </w:rPr>
      </w:pPr>
      <w:r w:rsidRPr="00732C16">
        <w:rPr>
          <w:rFonts w:hint="eastAsia"/>
          <w:sz w:val="24"/>
          <w:szCs w:val="24"/>
        </w:rPr>
        <w:t>不存在反映人所提违反《资产评估法》</w:t>
      </w:r>
      <w:r w:rsidRPr="00732C16">
        <w:rPr>
          <w:rFonts w:hint="eastAsia"/>
          <w:sz w:val="24"/>
          <w:szCs w:val="24"/>
        </w:rPr>
        <w:t> </w:t>
      </w:r>
      <w:r w:rsidRPr="00732C16">
        <w:rPr>
          <w:rFonts w:hint="eastAsia"/>
          <w:sz w:val="24"/>
          <w:szCs w:val="24"/>
        </w:rPr>
        <w:t>第二十五条规定的“</w:t>
      </w:r>
      <w:r w:rsidRPr="00732C16">
        <w:rPr>
          <w:rFonts w:hint="eastAsia"/>
          <w:sz w:val="24"/>
          <w:szCs w:val="24"/>
        </w:rPr>
        <w:t> </w:t>
      </w:r>
      <w:r w:rsidRPr="00732C16">
        <w:rPr>
          <w:rFonts w:hint="eastAsia"/>
          <w:sz w:val="24"/>
          <w:szCs w:val="24"/>
        </w:rPr>
        <w:t>评估专业人员应当根据评估业务具体情况，对评估对象进行现场调查，收集权属证明、财务会计信息和其他资料并进行核查验证、分析整理，作为评估的依据。”</w:t>
      </w:r>
      <w:r w:rsidRPr="00732C16">
        <w:rPr>
          <w:rFonts w:hint="eastAsia"/>
          <w:sz w:val="24"/>
          <w:szCs w:val="24"/>
        </w:rPr>
        <w:t> </w:t>
      </w:r>
      <w:r w:rsidRPr="00732C16">
        <w:rPr>
          <w:rFonts w:hint="eastAsia"/>
          <w:sz w:val="24"/>
          <w:szCs w:val="24"/>
        </w:rPr>
        <w:t>法律义务。</w:t>
      </w:r>
    </w:p>
    <w:p w:rsidR="00192DCE" w:rsidRPr="002733E3" w:rsidRDefault="00192DCE" w:rsidP="002733E3">
      <w:pPr>
        <w:spacing w:line="360" w:lineRule="auto"/>
        <w:ind w:firstLineChars="200" w:firstLine="480"/>
        <w:rPr>
          <w:sz w:val="24"/>
          <w:szCs w:val="24"/>
        </w:rPr>
      </w:pPr>
      <w:r w:rsidRPr="002733E3">
        <w:rPr>
          <w:rFonts w:hint="eastAsia"/>
          <w:sz w:val="24"/>
          <w:szCs w:val="24"/>
        </w:rPr>
        <w:t>综上所述，我司出具的《</w:t>
      </w:r>
      <w:r w:rsidR="0098604D" w:rsidRPr="002733E3">
        <w:rPr>
          <w:rFonts w:hint="eastAsia"/>
          <w:sz w:val="24"/>
          <w:szCs w:val="24"/>
        </w:rPr>
        <w:t>房地产</w:t>
      </w:r>
      <w:r w:rsidRPr="002733E3">
        <w:rPr>
          <w:rFonts w:hint="eastAsia"/>
          <w:sz w:val="24"/>
          <w:szCs w:val="24"/>
        </w:rPr>
        <w:t>估价报告》（评估编号：</w:t>
      </w:r>
      <w:r w:rsidRPr="002733E3">
        <w:rPr>
          <w:rFonts w:hint="eastAsia"/>
          <w:sz w:val="24"/>
          <w:szCs w:val="24"/>
        </w:rPr>
        <w:t>2019-1-0581-F02SFZC6</w:t>
      </w:r>
      <w:r w:rsidRPr="002733E3">
        <w:rPr>
          <w:rFonts w:hint="eastAsia"/>
          <w:sz w:val="24"/>
          <w:szCs w:val="24"/>
        </w:rPr>
        <w:t>）</w:t>
      </w:r>
      <w:r w:rsidR="00012DFF" w:rsidRPr="002733E3">
        <w:rPr>
          <w:rFonts w:hint="eastAsia"/>
          <w:sz w:val="24"/>
          <w:szCs w:val="24"/>
        </w:rPr>
        <w:t>“北京市丰台区南苑乡石榴庄村</w:t>
      </w:r>
      <w:r w:rsidR="00012DFF" w:rsidRPr="002733E3">
        <w:rPr>
          <w:rFonts w:hint="eastAsia"/>
          <w:sz w:val="24"/>
          <w:szCs w:val="24"/>
        </w:rPr>
        <w:t>616</w:t>
      </w:r>
      <w:r w:rsidR="00012DFF" w:rsidRPr="002733E3">
        <w:rPr>
          <w:rFonts w:hint="eastAsia"/>
          <w:sz w:val="24"/>
          <w:szCs w:val="24"/>
        </w:rPr>
        <w:t>地块</w:t>
      </w:r>
      <w:r w:rsidR="00012DFF" w:rsidRPr="002733E3">
        <w:rPr>
          <w:rFonts w:hint="eastAsia"/>
          <w:sz w:val="24"/>
          <w:szCs w:val="24"/>
        </w:rPr>
        <w:t>7</w:t>
      </w:r>
      <w:r w:rsidR="00012DFF" w:rsidRPr="002733E3">
        <w:rPr>
          <w:rFonts w:hint="eastAsia"/>
          <w:sz w:val="24"/>
          <w:szCs w:val="24"/>
        </w:rPr>
        <w:t>号楼</w:t>
      </w:r>
      <w:r w:rsidR="00012DFF" w:rsidRPr="002733E3">
        <w:rPr>
          <w:rFonts w:hint="eastAsia"/>
          <w:sz w:val="24"/>
          <w:szCs w:val="24"/>
        </w:rPr>
        <w:t>3</w:t>
      </w:r>
      <w:r w:rsidR="00012DFF" w:rsidRPr="002733E3">
        <w:rPr>
          <w:rFonts w:hint="eastAsia"/>
          <w:sz w:val="24"/>
          <w:szCs w:val="24"/>
        </w:rPr>
        <w:t>单元</w:t>
      </w:r>
      <w:r w:rsidR="00012DFF" w:rsidRPr="002733E3">
        <w:rPr>
          <w:rFonts w:hint="eastAsia"/>
          <w:sz w:val="24"/>
          <w:szCs w:val="24"/>
        </w:rPr>
        <w:t>2102</w:t>
      </w:r>
      <w:r w:rsidR="00012DFF" w:rsidRPr="002733E3">
        <w:rPr>
          <w:rFonts w:hint="eastAsia"/>
          <w:sz w:val="24"/>
          <w:szCs w:val="24"/>
        </w:rPr>
        <w:t>号（现状坐落：北京市丰台区顶秀金石家园金桥东街</w:t>
      </w:r>
      <w:r w:rsidR="00012DFF" w:rsidRPr="002733E3">
        <w:rPr>
          <w:rFonts w:hint="eastAsia"/>
          <w:sz w:val="24"/>
          <w:szCs w:val="24"/>
        </w:rPr>
        <w:t>6</w:t>
      </w:r>
      <w:r w:rsidR="00012DFF" w:rsidRPr="002733E3">
        <w:rPr>
          <w:rFonts w:hint="eastAsia"/>
          <w:sz w:val="24"/>
          <w:szCs w:val="24"/>
        </w:rPr>
        <w:t>号院</w:t>
      </w:r>
      <w:r w:rsidR="00012DFF" w:rsidRPr="002733E3">
        <w:rPr>
          <w:rFonts w:hint="eastAsia"/>
          <w:sz w:val="24"/>
          <w:szCs w:val="24"/>
        </w:rPr>
        <w:t>1</w:t>
      </w:r>
      <w:r w:rsidR="00012DFF" w:rsidRPr="002733E3">
        <w:rPr>
          <w:rFonts w:hint="eastAsia"/>
          <w:sz w:val="24"/>
          <w:szCs w:val="24"/>
        </w:rPr>
        <w:t>号楼</w:t>
      </w:r>
      <w:r w:rsidR="00012DFF" w:rsidRPr="002733E3">
        <w:rPr>
          <w:rFonts w:hint="eastAsia"/>
          <w:sz w:val="24"/>
          <w:szCs w:val="24"/>
        </w:rPr>
        <w:t>3</w:t>
      </w:r>
      <w:r w:rsidR="00012DFF" w:rsidRPr="002733E3">
        <w:rPr>
          <w:rFonts w:hint="eastAsia"/>
          <w:sz w:val="24"/>
          <w:szCs w:val="24"/>
        </w:rPr>
        <w:t>单元</w:t>
      </w:r>
      <w:r w:rsidR="00012DFF" w:rsidRPr="002733E3">
        <w:rPr>
          <w:rFonts w:hint="eastAsia"/>
          <w:sz w:val="24"/>
          <w:szCs w:val="24"/>
        </w:rPr>
        <w:t>2102</w:t>
      </w:r>
      <w:r w:rsidR="00012DFF" w:rsidRPr="002733E3">
        <w:rPr>
          <w:rFonts w:hint="eastAsia"/>
          <w:sz w:val="24"/>
          <w:szCs w:val="24"/>
        </w:rPr>
        <w:t>室）住宅用房涉执房地产处置司法评估报告”，在</w:t>
      </w:r>
      <w:r w:rsidR="007A666C" w:rsidRPr="002733E3">
        <w:rPr>
          <w:rFonts w:hint="eastAsia"/>
          <w:sz w:val="24"/>
          <w:szCs w:val="24"/>
        </w:rPr>
        <w:t>估价报告在估价对象中描述“</w:t>
      </w:r>
      <w:r w:rsidR="007A666C" w:rsidRPr="002733E3">
        <w:rPr>
          <w:rFonts w:hint="eastAsia"/>
          <w:sz w:val="24"/>
          <w:szCs w:val="24"/>
        </w:rPr>
        <w:t>2102</w:t>
      </w:r>
      <w:r w:rsidR="007A666C" w:rsidRPr="002733E3">
        <w:rPr>
          <w:rFonts w:hint="eastAsia"/>
          <w:sz w:val="24"/>
          <w:szCs w:val="24"/>
        </w:rPr>
        <w:t>室住宅用房，为徐友利所有”，有事实依据和法律依据，并不构成</w:t>
      </w:r>
      <w:r w:rsidR="004A61E9" w:rsidRPr="002733E3">
        <w:rPr>
          <w:rFonts w:hint="eastAsia"/>
          <w:sz w:val="24"/>
          <w:szCs w:val="24"/>
        </w:rPr>
        <w:t>确权</w:t>
      </w:r>
      <w:r w:rsidR="007A666C" w:rsidRPr="002733E3">
        <w:rPr>
          <w:rFonts w:hint="eastAsia"/>
          <w:sz w:val="24"/>
          <w:szCs w:val="24"/>
        </w:rPr>
        <w:t>不动产权利人的依据，也不排除法律规定的其他共有权人享有的权利。</w:t>
      </w:r>
      <w:r w:rsidR="00F441C5" w:rsidRPr="002733E3">
        <w:rPr>
          <w:rFonts w:hint="eastAsia"/>
          <w:sz w:val="24"/>
          <w:szCs w:val="24"/>
        </w:rPr>
        <w:t>估价结果是针对估价对象房地产</w:t>
      </w:r>
      <w:r w:rsidR="004E0DC4" w:rsidRPr="002733E3">
        <w:rPr>
          <w:rFonts w:hint="eastAsia"/>
          <w:sz w:val="24"/>
          <w:szCs w:val="24"/>
        </w:rPr>
        <w:t>做出的市场价格</w:t>
      </w:r>
      <w:r w:rsidR="00B30CEB" w:rsidRPr="002733E3">
        <w:rPr>
          <w:rFonts w:hint="eastAsia"/>
          <w:sz w:val="24"/>
          <w:szCs w:val="24"/>
        </w:rPr>
        <w:t>评估结论</w:t>
      </w:r>
      <w:r w:rsidR="004E0DC4" w:rsidRPr="002733E3">
        <w:rPr>
          <w:rFonts w:hint="eastAsia"/>
          <w:sz w:val="24"/>
          <w:szCs w:val="24"/>
        </w:rPr>
        <w:t>。</w:t>
      </w:r>
    </w:p>
    <w:p w:rsidR="00192DCE" w:rsidRDefault="00B30CEB" w:rsidP="002733E3">
      <w:pPr>
        <w:spacing w:line="360" w:lineRule="auto"/>
        <w:ind w:firstLineChars="200" w:firstLine="480"/>
        <w:rPr>
          <w:sz w:val="24"/>
          <w:szCs w:val="24"/>
        </w:rPr>
      </w:pPr>
      <w:r w:rsidRPr="002733E3">
        <w:rPr>
          <w:rFonts w:hint="eastAsia"/>
          <w:sz w:val="24"/>
          <w:szCs w:val="24"/>
        </w:rPr>
        <w:t>我司</w:t>
      </w:r>
      <w:r w:rsidR="007A666C" w:rsidRPr="002733E3">
        <w:rPr>
          <w:rFonts w:hint="eastAsia"/>
          <w:sz w:val="24"/>
          <w:szCs w:val="24"/>
        </w:rPr>
        <w:t>不存在违反《资产评估法》第二十条第六项、第二十二条第二项及第二十五条之规定的情形。</w:t>
      </w:r>
    </w:p>
    <w:p w:rsidR="00827E01" w:rsidRDefault="00827E01" w:rsidP="002733E3">
      <w:pPr>
        <w:spacing w:line="360" w:lineRule="auto"/>
        <w:ind w:firstLineChars="200" w:firstLine="480"/>
        <w:rPr>
          <w:sz w:val="24"/>
          <w:szCs w:val="24"/>
        </w:rPr>
      </w:pPr>
    </w:p>
    <w:p w:rsidR="00827E01" w:rsidRPr="002733E3" w:rsidRDefault="00827E01" w:rsidP="002733E3">
      <w:pPr>
        <w:spacing w:line="360" w:lineRule="auto"/>
        <w:ind w:firstLineChars="200" w:firstLine="480"/>
        <w:rPr>
          <w:sz w:val="24"/>
          <w:szCs w:val="24"/>
        </w:rPr>
      </w:pPr>
    </w:p>
    <w:p w:rsidR="00192DCE" w:rsidRPr="00B30CEB" w:rsidRDefault="00192DCE" w:rsidP="0052768D"/>
    <w:p w:rsidR="00EA5221" w:rsidRDefault="00EA5221" w:rsidP="00EA5221"/>
    <w:p w:rsidR="004E0DC4" w:rsidRPr="002733E3" w:rsidRDefault="00D76CE7" w:rsidP="002733E3">
      <w:pPr>
        <w:spacing w:line="360" w:lineRule="auto"/>
        <w:ind w:firstLineChars="200" w:firstLine="480"/>
        <w:jc w:val="right"/>
        <w:rPr>
          <w:sz w:val="24"/>
          <w:szCs w:val="24"/>
        </w:rPr>
      </w:pPr>
      <w:r w:rsidRPr="002733E3">
        <w:rPr>
          <w:rFonts w:hint="eastAsia"/>
          <w:sz w:val="24"/>
          <w:szCs w:val="24"/>
        </w:rPr>
        <w:t>北京康正宏基房地产评估有限公司</w:t>
      </w:r>
    </w:p>
    <w:p w:rsidR="004E0DC4" w:rsidRPr="002733E3" w:rsidRDefault="009171F0" w:rsidP="002733E3">
      <w:pPr>
        <w:spacing w:line="360" w:lineRule="auto"/>
        <w:ind w:firstLineChars="200" w:firstLine="480"/>
        <w:jc w:val="right"/>
        <w:rPr>
          <w:sz w:val="24"/>
          <w:szCs w:val="24"/>
        </w:rPr>
      </w:pPr>
      <w:bookmarkStart w:id="0" w:name="_GoBack"/>
      <w:r w:rsidRPr="002733E3">
        <w:rPr>
          <w:rFonts w:hint="eastAsia"/>
          <w:sz w:val="24"/>
          <w:szCs w:val="24"/>
        </w:rPr>
        <w:t>2024</w:t>
      </w:r>
      <w:r w:rsidRPr="002733E3">
        <w:rPr>
          <w:rFonts w:hint="eastAsia"/>
          <w:sz w:val="24"/>
          <w:szCs w:val="24"/>
        </w:rPr>
        <w:t>年</w:t>
      </w:r>
      <w:r w:rsidRPr="002733E3">
        <w:rPr>
          <w:rFonts w:hint="eastAsia"/>
          <w:sz w:val="24"/>
          <w:szCs w:val="24"/>
        </w:rPr>
        <w:t>8</w:t>
      </w:r>
      <w:r w:rsidRPr="002733E3">
        <w:rPr>
          <w:rFonts w:hint="eastAsia"/>
          <w:sz w:val="24"/>
          <w:szCs w:val="24"/>
        </w:rPr>
        <w:t>月</w:t>
      </w:r>
      <w:r>
        <w:rPr>
          <w:sz w:val="24"/>
          <w:szCs w:val="24"/>
        </w:rPr>
        <w:t>30</w:t>
      </w:r>
      <w:bookmarkEnd w:id="0"/>
      <w:r w:rsidR="004E0DC4" w:rsidRPr="002733E3">
        <w:rPr>
          <w:rFonts w:hint="eastAsia"/>
          <w:sz w:val="24"/>
          <w:szCs w:val="24"/>
        </w:rPr>
        <w:t>日</w:t>
      </w:r>
    </w:p>
    <w:p w:rsidR="004E0DC4" w:rsidRPr="002733E3" w:rsidRDefault="004E0DC4" w:rsidP="002733E3">
      <w:pPr>
        <w:spacing w:line="360" w:lineRule="auto"/>
        <w:ind w:firstLineChars="200" w:firstLine="480"/>
        <w:jc w:val="right"/>
        <w:rPr>
          <w:sz w:val="24"/>
          <w:szCs w:val="24"/>
        </w:rPr>
      </w:pPr>
    </w:p>
    <w:p w:rsidR="00EA5221" w:rsidRPr="002733E3" w:rsidRDefault="00EA5221" w:rsidP="002733E3">
      <w:pPr>
        <w:spacing w:line="360" w:lineRule="auto"/>
        <w:ind w:firstLineChars="200" w:firstLine="480"/>
        <w:jc w:val="right"/>
        <w:rPr>
          <w:sz w:val="24"/>
          <w:szCs w:val="24"/>
        </w:rPr>
      </w:pPr>
    </w:p>
    <w:p w:rsidR="00EA5221" w:rsidRPr="002733E3" w:rsidRDefault="00EA5221" w:rsidP="002733E3">
      <w:pPr>
        <w:spacing w:line="360" w:lineRule="auto"/>
        <w:ind w:firstLineChars="200" w:firstLine="480"/>
        <w:jc w:val="right"/>
        <w:rPr>
          <w:sz w:val="24"/>
          <w:szCs w:val="24"/>
        </w:rPr>
      </w:pPr>
    </w:p>
    <w:p w:rsidR="00EA5221" w:rsidRDefault="00EA5221" w:rsidP="0052768D"/>
    <w:p w:rsidR="00827E01" w:rsidRDefault="00827E01" w:rsidP="0052768D">
      <w:r>
        <w:br w:type="page"/>
      </w:r>
    </w:p>
    <w:p w:rsidR="00EA5221" w:rsidRDefault="00EA5221" w:rsidP="0052768D">
      <w:r>
        <w:rPr>
          <w:rFonts w:hint="eastAsia"/>
        </w:rPr>
        <w:t>附件</w:t>
      </w:r>
      <w:r w:rsidR="00827E01">
        <w:rPr>
          <w:rFonts w:hint="eastAsia"/>
        </w:rPr>
        <w:t>一</w:t>
      </w:r>
      <w:r w:rsidR="00827E01">
        <w:rPr>
          <w:rFonts w:hint="eastAsia"/>
        </w:rPr>
        <w:t xml:space="preserve"> </w:t>
      </w:r>
      <w:r w:rsidR="00827E01" w:rsidRPr="00827E01">
        <w:rPr>
          <w:rFonts w:hint="eastAsia"/>
        </w:rPr>
        <w:t>《司法技术委托书》</w:t>
      </w:r>
      <w:r w:rsidR="00827E01" w:rsidRPr="00827E01">
        <w:rPr>
          <w:rFonts w:hint="eastAsia"/>
        </w:rPr>
        <w:t>[</w:t>
      </w:r>
      <w:r w:rsidR="00827E01" w:rsidRPr="00827E01">
        <w:rPr>
          <w:rFonts w:hint="eastAsia"/>
        </w:rPr>
        <w:t>（</w:t>
      </w:r>
      <w:r w:rsidR="00827E01" w:rsidRPr="00827E01">
        <w:rPr>
          <w:rFonts w:hint="eastAsia"/>
        </w:rPr>
        <w:t>2019</w:t>
      </w:r>
      <w:r w:rsidR="00827E01" w:rsidRPr="00827E01">
        <w:rPr>
          <w:rFonts w:hint="eastAsia"/>
        </w:rPr>
        <w:t>）霸执评字第</w:t>
      </w:r>
      <w:r w:rsidR="00827E01" w:rsidRPr="00827E01">
        <w:rPr>
          <w:rFonts w:hint="eastAsia"/>
        </w:rPr>
        <w:t>28</w:t>
      </w:r>
      <w:r w:rsidR="00827E01" w:rsidRPr="00827E01">
        <w:rPr>
          <w:rFonts w:hint="eastAsia"/>
        </w:rPr>
        <w:t>号</w:t>
      </w:r>
      <w:r w:rsidR="00827E01" w:rsidRPr="00827E01">
        <w:rPr>
          <w:rFonts w:hint="eastAsia"/>
        </w:rPr>
        <w:t>]</w:t>
      </w:r>
    </w:p>
    <w:p w:rsidR="00827E01" w:rsidRDefault="00827E01" w:rsidP="0052768D">
      <w:r>
        <w:rPr>
          <w:noProof/>
        </w:rPr>
        <w:drawing>
          <wp:inline distT="0" distB="0" distL="0" distR="0" wp14:anchorId="32E441B3" wp14:editId="2431D2F2">
            <wp:extent cx="5274310" cy="70821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7082155"/>
                    </a:xfrm>
                    <a:prstGeom prst="rect">
                      <a:avLst/>
                    </a:prstGeom>
                  </pic:spPr>
                </pic:pic>
              </a:graphicData>
            </a:graphic>
          </wp:inline>
        </w:drawing>
      </w:r>
    </w:p>
    <w:p w:rsidR="00827E01" w:rsidRDefault="00827E01" w:rsidP="0052768D"/>
    <w:p w:rsidR="00827E01" w:rsidRDefault="00827E01" w:rsidP="00827E01">
      <w:r>
        <w:br w:type="page"/>
      </w:r>
    </w:p>
    <w:p w:rsidR="00827E01" w:rsidRDefault="00827E01" w:rsidP="00827E01">
      <w:r>
        <w:rPr>
          <w:rFonts w:hint="eastAsia"/>
        </w:rPr>
        <w:t>附件二</w:t>
      </w:r>
      <w:r>
        <w:rPr>
          <w:rFonts w:hint="eastAsia"/>
        </w:rPr>
        <w:t xml:space="preserve"> </w:t>
      </w:r>
      <w:r w:rsidRPr="00827E01">
        <w:rPr>
          <w:rFonts w:hint="eastAsia"/>
        </w:rPr>
        <w:t>《石榴庄村“城乡一体化”改造安置用房认购协议书》</w:t>
      </w:r>
      <w:r w:rsidRPr="00827E01">
        <w:rPr>
          <w:rFonts w:hint="eastAsia"/>
        </w:rPr>
        <w:t>[</w:t>
      </w:r>
      <w:r w:rsidRPr="00827E01">
        <w:rPr>
          <w:rFonts w:hint="eastAsia"/>
        </w:rPr>
        <w:t>编号：玉农</w:t>
      </w:r>
      <w:r w:rsidRPr="00827E01">
        <w:rPr>
          <w:rFonts w:hint="eastAsia"/>
        </w:rPr>
        <w:t>07]</w:t>
      </w:r>
    </w:p>
    <w:p w:rsidR="00827E01" w:rsidRPr="00827E01" w:rsidRDefault="00827E01" w:rsidP="00827E01">
      <w:r>
        <w:rPr>
          <w:noProof/>
        </w:rPr>
        <w:drawing>
          <wp:inline distT="0" distB="0" distL="0" distR="0" wp14:anchorId="05637888" wp14:editId="07C7CE02">
            <wp:extent cx="5274310" cy="711644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7116445"/>
                    </a:xfrm>
                    <a:prstGeom prst="rect">
                      <a:avLst/>
                    </a:prstGeom>
                  </pic:spPr>
                </pic:pic>
              </a:graphicData>
            </a:graphic>
          </wp:inline>
        </w:drawing>
      </w:r>
    </w:p>
    <w:p w:rsidR="00827E01" w:rsidRDefault="00827E01" w:rsidP="00827E01"/>
    <w:p w:rsidR="00827E01" w:rsidRDefault="00827E01" w:rsidP="00827E01">
      <w:r>
        <w:rPr>
          <w:noProof/>
        </w:rPr>
        <w:drawing>
          <wp:inline distT="0" distB="0" distL="0" distR="0" wp14:anchorId="0FD72154" wp14:editId="7265730E">
            <wp:extent cx="5274310" cy="71088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7108825"/>
                    </a:xfrm>
                    <a:prstGeom prst="rect">
                      <a:avLst/>
                    </a:prstGeom>
                  </pic:spPr>
                </pic:pic>
              </a:graphicData>
            </a:graphic>
          </wp:inline>
        </w:drawing>
      </w:r>
      <w:r w:rsidRPr="00827E01">
        <w:rPr>
          <w:noProof/>
        </w:rPr>
        <w:t xml:space="preserve"> </w:t>
      </w:r>
      <w:r>
        <w:rPr>
          <w:noProof/>
        </w:rPr>
        <w:drawing>
          <wp:inline distT="0" distB="0" distL="0" distR="0" wp14:anchorId="3648624B" wp14:editId="299F4D87">
            <wp:extent cx="5274310" cy="70561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7056120"/>
                    </a:xfrm>
                    <a:prstGeom prst="rect">
                      <a:avLst/>
                    </a:prstGeom>
                  </pic:spPr>
                </pic:pic>
              </a:graphicData>
            </a:graphic>
          </wp:inline>
        </w:drawing>
      </w:r>
    </w:p>
    <w:p w:rsidR="00827E01" w:rsidRDefault="00827E01" w:rsidP="00827E01">
      <w:r>
        <w:rPr>
          <w:noProof/>
        </w:rPr>
        <w:drawing>
          <wp:inline distT="0" distB="0" distL="0" distR="0" wp14:anchorId="61B1EBBE" wp14:editId="27A895F3">
            <wp:extent cx="5274310" cy="709930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7099300"/>
                    </a:xfrm>
                    <a:prstGeom prst="rect">
                      <a:avLst/>
                    </a:prstGeom>
                  </pic:spPr>
                </pic:pic>
              </a:graphicData>
            </a:graphic>
          </wp:inline>
        </w:drawing>
      </w:r>
    </w:p>
    <w:p w:rsidR="00827E01" w:rsidRDefault="00827E01" w:rsidP="00827E01"/>
    <w:p w:rsidR="00827E01" w:rsidRDefault="00827E01" w:rsidP="00827E01">
      <w:r>
        <w:br w:type="page"/>
      </w:r>
    </w:p>
    <w:p w:rsidR="00827E01" w:rsidRDefault="00827E01" w:rsidP="00827E01">
      <w:r>
        <w:rPr>
          <w:rFonts w:hint="eastAsia"/>
        </w:rPr>
        <w:t>附件三</w:t>
      </w:r>
      <w:r w:rsidRPr="00827E01">
        <w:rPr>
          <w:rFonts w:hint="eastAsia"/>
        </w:rPr>
        <w:t>吴文磊《询问笔录》</w:t>
      </w:r>
    </w:p>
    <w:p w:rsidR="00827E01" w:rsidRPr="00827E01" w:rsidRDefault="00827E01" w:rsidP="00827E01">
      <w:r>
        <w:rPr>
          <w:noProof/>
        </w:rPr>
        <w:drawing>
          <wp:inline distT="0" distB="0" distL="0" distR="0" wp14:anchorId="4C11FF0C" wp14:editId="58646066">
            <wp:extent cx="5274310" cy="84099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8409940"/>
                    </a:xfrm>
                    <a:prstGeom prst="rect">
                      <a:avLst/>
                    </a:prstGeom>
                  </pic:spPr>
                </pic:pic>
              </a:graphicData>
            </a:graphic>
          </wp:inline>
        </w:drawing>
      </w:r>
    </w:p>
    <w:p w:rsidR="00827E01" w:rsidRDefault="00827E01" w:rsidP="00827E01">
      <w:r>
        <w:rPr>
          <w:rFonts w:hint="eastAsia"/>
        </w:rPr>
        <w:t>附件四</w:t>
      </w:r>
      <w:r w:rsidRPr="00827E01">
        <w:rPr>
          <w:rFonts w:hint="eastAsia"/>
        </w:rPr>
        <w:t>《关于（</w:t>
      </w:r>
      <w:r w:rsidRPr="00827E01">
        <w:rPr>
          <w:rFonts w:hint="eastAsia"/>
        </w:rPr>
        <w:t>2019</w:t>
      </w:r>
      <w:r w:rsidRPr="00827E01">
        <w:rPr>
          <w:rFonts w:hint="eastAsia"/>
        </w:rPr>
        <w:t>）冀</w:t>
      </w:r>
      <w:r w:rsidRPr="00827E01">
        <w:rPr>
          <w:rFonts w:hint="eastAsia"/>
        </w:rPr>
        <w:t>1081</w:t>
      </w:r>
      <w:r w:rsidRPr="00827E01">
        <w:rPr>
          <w:rFonts w:hint="eastAsia"/>
        </w:rPr>
        <w:t>执恢</w:t>
      </w:r>
      <w:r w:rsidRPr="00827E01">
        <w:rPr>
          <w:rFonts w:hint="eastAsia"/>
        </w:rPr>
        <w:t>323</w:t>
      </w:r>
      <w:r w:rsidRPr="00827E01">
        <w:rPr>
          <w:rFonts w:hint="eastAsia"/>
        </w:rPr>
        <w:t>号、</w:t>
      </w:r>
      <w:r w:rsidRPr="00827E01">
        <w:rPr>
          <w:rFonts w:hint="eastAsia"/>
        </w:rPr>
        <w:t>325</w:t>
      </w:r>
      <w:r w:rsidRPr="00827E01">
        <w:rPr>
          <w:rFonts w:hint="eastAsia"/>
        </w:rPr>
        <w:t>号案件的情况说明》</w:t>
      </w:r>
    </w:p>
    <w:p w:rsidR="00827E01" w:rsidRDefault="00827E01" w:rsidP="00827E01">
      <w:r>
        <w:rPr>
          <w:noProof/>
        </w:rPr>
        <w:drawing>
          <wp:inline distT="0" distB="0" distL="0" distR="0" wp14:anchorId="70DF3AF9" wp14:editId="467F70E2">
            <wp:extent cx="5274310" cy="77311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7731125"/>
                    </a:xfrm>
                    <a:prstGeom prst="rect">
                      <a:avLst/>
                    </a:prstGeom>
                  </pic:spPr>
                </pic:pic>
              </a:graphicData>
            </a:graphic>
          </wp:inline>
        </w:drawing>
      </w:r>
    </w:p>
    <w:p w:rsidR="00827E01" w:rsidRDefault="00827E01" w:rsidP="00827E01"/>
    <w:p w:rsidR="00827E01" w:rsidRDefault="00827E01" w:rsidP="00827E01"/>
    <w:p w:rsidR="00827E01" w:rsidRDefault="00827E01" w:rsidP="00827E01">
      <w:r>
        <w:br w:type="page"/>
      </w:r>
    </w:p>
    <w:p w:rsidR="00827E01" w:rsidRDefault="00827E01" w:rsidP="00827E01">
      <w:r>
        <w:rPr>
          <w:rFonts w:hint="eastAsia"/>
        </w:rPr>
        <w:t>附件五</w:t>
      </w:r>
      <w:r w:rsidRPr="00827E01">
        <w:rPr>
          <w:rFonts w:hint="eastAsia"/>
        </w:rPr>
        <w:t>《房地产估价报告》（评估编号：</w:t>
      </w:r>
      <w:r w:rsidRPr="00827E01">
        <w:rPr>
          <w:rFonts w:hint="eastAsia"/>
        </w:rPr>
        <w:t>2019-1-0581-F02SFZC6</w:t>
      </w:r>
      <w:r w:rsidRPr="00827E01">
        <w:rPr>
          <w:rFonts w:hint="eastAsia"/>
        </w:rPr>
        <w:t>）</w:t>
      </w:r>
    </w:p>
    <w:p w:rsidR="00827E01" w:rsidRPr="00827E01" w:rsidRDefault="00827E01" w:rsidP="0052768D"/>
    <w:sectPr w:rsidR="00827E01" w:rsidRPr="00827E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C34" w:rsidRDefault="002E2C34" w:rsidP="009856A4">
      <w:r>
        <w:separator/>
      </w:r>
    </w:p>
  </w:endnote>
  <w:endnote w:type="continuationSeparator" w:id="0">
    <w:p w:rsidR="002E2C34" w:rsidRDefault="002E2C34" w:rsidP="00985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C34" w:rsidRDefault="002E2C34" w:rsidP="009856A4">
      <w:r>
        <w:separator/>
      </w:r>
    </w:p>
  </w:footnote>
  <w:footnote w:type="continuationSeparator" w:id="0">
    <w:p w:rsidR="002E2C34" w:rsidRDefault="002E2C34" w:rsidP="009856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5D8"/>
    <w:rsid w:val="00012DFF"/>
    <w:rsid w:val="00037951"/>
    <w:rsid w:val="000E1E74"/>
    <w:rsid w:val="000F4212"/>
    <w:rsid w:val="0018551A"/>
    <w:rsid w:val="00192DCE"/>
    <w:rsid w:val="001A7AD8"/>
    <w:rsid w:val="001A7DC6"/>
    <w:rsid w:val="0026538A"/>
    <w:rsid w:val="002733E3"/>
    <w:rsid w:val="0029109B"/>
    <w:rsid w:val="002E2C34"/>
    <w:rsid w:val="00381ACE"/>
    <w:rsid w:val="003E7C54"/>
    <w:rsid w:val="004268C4"/>
    <w:rsid w:val="004A61E9"/>
    <w:rsid w:val="004E0DC4"/>
    <w:rsid w:val="0050768A"/>
    <w:rsid w:val="0052768D"/>
    <w:rsid w:val="005E14BF"/>
    <w:rsid w:val="006F4A06"/>
    <w:rsid w:val="0071428B"/>
    <w:rsid w:val="00732C16"/>
    <w:rsid w:val="007669F0"/>
    <w:rsid w:val="00783304"/>
    <w:rsid w:val="007A666C"/>
    <w:rsid w:val="007C412F"/>
    <w:rsid w:val="007E43C5"/>
    <w:rsid w:val="00827E01"/>
    <w:rsid w:val="00832873"/>
    <w:rsid w:val="008E15D8"/>
    <w:rsid w:val="00914603"/>
    <w:rsid w:val="009171F0"/>
    <w:rsid w:val="009277F3"/>
    <w:rsid w:val="009856A4"/>
    <w:rsid w:val="0098604D"/>
    <w:rsid w:val="009E03D3"/>
    <w:rsid w:val="009F42F1"/>
    <w:rsid w:val="00A467DE"/>
    <w:rsid w:val="00A675E3"/>
    <w:rsid w:val="00AF2AAC"/>
    <w:rsid w:val="00B30CEB"/>
    <w:rsid w:val="00BB0552"/>
    <w:rsid w:val="00CD153D"/>
    <w:rsid w:val="00D06864"/>
    <w:rsid w:val="00D76CE7"/>
    <w:rsid w:val="00E118B1"/>
    <w:rsid w:val="00E30DEC"/>
    <w:rsid w:val="00E32104"/>
    <w:rsid w:val="00EA5221"/>
    <w:rsid w:val="00F441C5"/>
    <w:rsid w:val="00FD7B33"/>
    <w:rsid w:val="00FF2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DC67A1-F1CE-48E2-B1B2-ED2EF80F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768D"/>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26538A"/>
    <w:rPr>
      <w:sz w:val="18"/>
      <w:szCs w:val="18"/>
    </w:rPr>
  </w:style>
  <w:style w:type="character" w:customStyle="1" w:styleId="Char">
    <w:name w:val="批注框文本 Char"/>
    <w:basedOn w:val="a0"/>
    <w:link w:val="a4"/>
    <w:uiPriority w:val="99"/>
    <w:semiHidden/>
    <w:rsid w:val="0026538A"/>
    <w:rPr>
      <w:sz w:val="18"/>
      <w:szCs w:val="18"/>
    </w:rPr>
  </w:style>
  <w:style w:type="character" w:styleId="a5">
    <w:name w:val="Strong"/>
    <w:basedOn w:val="a0"/>
    <w:uiPriority w:val="22"/>
    <w:qFormat/>
    <w:rsid w:val="00BB0552"/>
    <w:rPr>
      <w:b/>
      <w:bCs/>
    </w:rPr>
  </w:style>
  <w:style w:type="paragraph" w:styleId="a6">
    <w:name w:val="Date"/>
    <w:basedOn w:val="a"/>
    <w:next w:val="a"/>
    <w:link w:val="Char0"/>
    <w:uiPriority w:val="99"/>
    <w:semiHidden/>
    <w:unhideWhenUsed/>
    <w:rsid w:val="00AF2AAC"/>
    <w:pPr>
      <w:ind w:leftChars="2500" w:left="100"/>
    </w:pPr>
  </w:style>
  <w:style w:type="character" w:customStyle="1" w:styleId="Char0">
    <w:name w:val="日期 Char"/>
    <w:basedOn w:val="a0"/>
    <w:link w:val="a6"/>
    <w:uiPriority w:val="99"/>
    <w:semiHidden/>
    <w:rsid w:val="00AF2AAC"/>
  </w:style>
  <w:style w:type="character" w:styleId="a7">
    <w:name w:val="annotation reference"/>
    <w:basedOn w:val="a0"/>
    <w:uiPriority w:val="99"/>
    <w:semiHidden/>
    <w:unhideWhenUsed/>
    <w:rsid w:val="0098604D"/>
    <w:rPr>
      <w:sz w:val="21"/>
      <w:szCs w:val="21"/>
    </w:rPr>
  </w:style>
  <w:style w:type="paragraph" w:styleId="a8">
    <w:name w:val="annotation text"/>
    <w:basedOn w:val="a"/>
    <w:link w:val="Char1"/>
    <w:uiPriority w:val="99"/>
    <w:semiHidden/>
    <w:unhideWhenUsed/>
    <w:rsid w:val="0098604D"/>
    <w:pPr>
      <w:jc w:val="left"/>
    </w:pPr>
  </w:style>
  <w:style w:type="character" w:customStyle="1" w:styleId="Char1">
    <w:name w:val="批注文字 Char"/>
    <w:basedOn w:val="a0"/>
    <w:link w:val="a8"/>
    <w:uiPriority w:val="99"/>
    <w:semiHidden/>
    <w:rsid w:val="0098604D"/>
  </w:style>
  <w:style w:type="paragraph" w:styleId="a9">
    <w:name w:val="annotation subject"/>
    <w:basedOn w:val="a8"/>
    <w:next w:val="a8"/>
    <w:link w:val="Char2"/>
    <w:uiPriority w:val="99"/>
    <w:semiHidden/>
    <w:unhideWhenUsed/>
    <w:rsid w:val="0098604D"/>
    <w:rPr>
      <w:b/>
      <w:bCs/>
    </w:rPr>
  </w:style>
  <w:style w:type="character" w:customStyle="1" w:styleId="Char2">
    <w:name w:val="批注主题 Char"/>
    <w:basedOn w:val="Char1"/>
    <w:link w:val="a9"/>
    <w:uiPriority w:val="99"/>
    <w:semiHidden/>
    <w:rsid w:val="0098604D"/>
    <w:rPr>
      <w:b/>
      <w:bCs/>
    </w:rPr>
  </w:style>
  <w:style w:type="paragraph" w:styleId="aa">
    <w:name w:val="header"/>
    <w:basedOn w:val="a"/>
    <w:link w:val="Char3"/>
    <w:uiPriority w:val="99"/>
    <w:unhideWhenUsed/>
    <w:rsid w:val="009856A4"/>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a"/>
    <w:uiPriority w:val="99"/>
    <w:rsid w:val="009856A4"/>
    <w:rPr>
      <w:sz w:val="18"/>
      <w:szCs w:val="18"/>
    </w:rPr>
  </w:style>
  <w:style w:type="paragraph" w:styleId="ab">
    <w:name w:val="footer"/>
    <w:basedOn w:val="a"/>
    <w:link w:val="Char4"/>
    <w:uiPriority w:val="99"/>
    <w:unhideWhenUsed/>
    <w:rsid w:val="009856A4"/>
    <w:pPr>
      <w:tabs>
        <w:tab w:val="center" w:pos="4153"/>
        <w:tab w:val="right" w:pos="8306"/>
      </w:tabs>
      <w:snapToGrid w:val="0"/>
      <w:jc w:val="left"/>
    </w:pPr>
    <w:rPr>
      <w:sz w:val="18"/>
      <w:szCs w:val="18"/>
    </w:rPr>
  </w:style>
  <w:style w:type="character" w:customStyle="1" w:styleId="Char4">
    <w:name w:val="页脚 Char"/>
    <w:basedOn w:val="a0"/>
    <w:link w:val="ab"/>
    <w:uiPriority w:val="99"/>
    <w:rsid w:val="009856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930165">
      <w:bodyDiv w:val="1"/>
      <w:marLeft w:val="0"/>
      <w:marRight w:val="0"/>
      <w:marTop w:val="0"/>
      <w:marBottom w:val="0"/>
      <w:divBdr>
        <w:top w:val="none" w:sz="0" w:space="0" w:color="auto"/>
        <w:left w:val="none" w:sz="0" w:space="0" w:color="auto"/>
        <w:bottom w:val="none" w:sz="0" w:space="0" w:color="auto"/>
        <w:right w:val="none" w:sz="0" w:space="0" w:color="auto"/>
      </w:divBdr>
    </w:div>
    <w:div w:id="652026871">
      <w:bodyDiv w:val="1"/>
      <w:marLeft w:val="0"/>
      <w:marRight w:val="0"/>
      <w:marTop w:val="0"/>
      <w:marBottom w:val="0"/>
      <w:divBdr>
        <w:top w:val="none" w:sz="0" w:space="0" w:color="auto"/>
        <w:left w:val="none" w:sz="0" w:space="0" w:color="auto"/>
        <w:bottom w:val="none" w:sz="0" w:space="0" w:color="auto"/>
        <w:right w:val="none" w:sz="0" w:space="0" w:color="auto"/>
      </w:divBdr>
    </w:div>
    <w:div w:id="84155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478</Words>
  <Characters>2727</Characters>
  <Application>Microsoft Office Word</Application>
  <DocSecurity>0</DocSecurity>
  <Lines>22</Lines>
  <Paragraphs>6</Paragraphs>
  <ScaleCrop>false</ScaleCrop>
  <Company>LG</Company>
  <LinksUpToDate>false</LinksUpToDate>
  <CharactersWithSpaces>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 LIANG</dc:creator>
  <cp:lastModifiedBy>win10</cp:lastModifiedBy>
  <cp:revision>2</cp:revision>
  <dcterms:created xsi:type="dcterms:W3CDTF">2024-11-26T05:51:00Z</dcterms:created>
  <dcterms:modified xsi:type="dcterms:W3CDTF">2024-11-26T05:51:00Z</dcterms:modified>
</cp:coreProperties>
</file>