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E1AE0" w:rsidRPr="00BE1AE0">
        <w:rPr>
          <w:rFonts w:hint="eastAsia"/>
          <w:b/>
          <w:sz w:val="32"/>
          <w:szCs w:val="32"/>
        </w:rPr>
        <w:t>中国民生信托</w:t>
      </w:r>
      <w:r w:rsidR="00BE1AE0" w:rsidRPr="00BE1AE0">
        <w:rPr>
          <w:rFonts w:hint="eastAsia"/>
          <w:b/>
          <w:sz w:val="32"/>
          <w:szCs w:val="32"/>
        </w:rPr>
        <w:t>-</w:t>
      </w:r>
      <w:r w:rsidR="00BE1AE0" w:rsidRPr="00BE1AE0">
        <w:rPr>
          <w:rFonts w:hint="eastAsia"/>
          <w:b/>
          <w:sz w:val="32"/>
          <w:szCs w:val="32"/>
        </w:rPr>
        <w:t>至信</w:t>
      </w:r>
      <w:r w:rsidR="00BE1AE0" w:rsidRPr="00BE1AE0">
        <w:rPr>
          <w:rFonts w:hint="eastAsia"/>
          <w:b/>
          <w:sz w:val="32"/>
          <w:szCs w:val="32"/>
        </w:rPr>
        <w:t>770</w:t>
      </w:r>
      <w:r w:rsidR="00BE1AE0" w:rsidRPr="00BE1AE0">
        <w:rPr>
          <w:rFonts w:hint="eastAsia"/>
          <w:b/>
          <w:sz w:val="32"/>
          <w:szCs w:val="32"/>
        </w:rPr>
        <w:t>号武汉旧城改造项目集合资金信托计划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</w:t>
      </w:r>
      <w:r w:rsidR="00994805">
        <w:rPr>
          <w:b/>
          <w:sz w:val="32"/>
          <w:szCs w:val="32"/>
        </w:rPr>
        <w:t>9</w:t>
      </w:r>
      <w:r w:rsidR="00675B85" w:rsidRPr="00675B85">
        <w:rPr>
          <w:b/>
          <w:sz w:val="32"/>
          <w:szCs w:val="32"/>
        </w:rPr>
        <w:t>-MSJH-</w:t>
      </w:r>
      <w:r w:rsidR="00994805">
        <w:rPr>
          <w:b/>
          <w:sz w:val="32"/>
          <w:szCs w:val="32"/>
        </w:rPr>
        <w:t>1</w:t>
      </w:r>
      <w:r w:rsidR="00BE1AE0">
        <w:rPr>
          <w:b/>
          <w:sz w:val="32"/>
          <w:szCs w:val="32"/>
        </w:rPr>
        <w:t>94</w:t>
      </w:r>
      <w:r w:rsidR="00675B85" w:rsidRPr="00675B85">
        <w:rPr>
          <w:b/>
          <w:sz w:val="32"/>
          <w:szCs w:val="32"/>
        </w:rPr>
        <w:t>-</w:t>
      </w:r>
      <w:r w:rsidR="00BE1AE0">
        <w:rPr>
          <w:b/>
          <w:sz w:val="32"/>
          <w:szCs w:val="32"/>
        </w:rPr>
        <w:t>7</w:t>
      </w:r>
      <w:r w:rsidR="00514F92">
        <w:rPr>
          <w:rFonts w:hint="eastAsia"/>
          <w:b/>
          <w:sz w:val="32"/>
          <w:szCs w:val="32"/>
        </w:rPr>
        <w:t>第</w:t>
      </w:r>
      <w:r w:rsidR="00675B85">
        <w:rPr>
          <w:rFonts w:hint="eastAsia"/>
          <w:b/>
          <w:sz w:val="32"/>
          <w:szCs w:val="32"/>
        </w:rPr>
        <w:t>一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094F9B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E1AE0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1</w:t>
      </w:r>
      <w:r w:rsidR="00BE1AE0">
        <w:rPr>
          <w:rFonts w:ascii="Arial" w:hAnsi="Arial" w:cs="Arial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E1AE0">
        <w:rPr>
          <w:rFonts w:ascii="Arial" w:hAnsi="Arial" w:cs="Arial" w:hint="eastAsia"/>
          <w:sz w:val="30"/>
          <w:szCs w:val="30"/>
        </w:rPr>
        <w:t>张智辉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E1AE0" w:rsidRPr="00BE1AE0">
        <w:rPr>
          <w:rFonts w:ascii="Arial" w:hAnsi="Arial" w:cs="Arial"/>
          <w:sz w:val="30"/>
          <w:szCs w:val="30"/>
        </w:rPr>
        <w:t>430722199209198204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E1AE0" w:rsidRPr="00BE1AE0">
        <w:rPr>
          <w:rFonts w:ascii="Arial" w:hAnsi="Arial" w:cs="Arial" w:hint="eastAsia"/>
          <w:sz w:val="30"/>
          <w:szCs w:val="30"/>
        </w:rPr>
        <w:t>武汉奥禧悦拓科技有限公司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6B429F">
        <w:rPr>
          <w:rFonts w:ascii="Arial" w:hAnsi="Arial" w:cs="Arial"/>
          <w:sz w:val="30"/>
          <w:szCs w:val="30"/>
        </w:rPr>
        <w:t>3</w:t>
      </w:r>
      <w:r w:rsidR="00BE1AE0">
        <w:rPr>
          <w:rFonts w:ascii="Arial" w:hAnsi="Arial" w:cs="Arial"/>
          <w:sz w:val="30"/>
          <w:szCs w:val="30"/>
        </w:rPr>
        <w:t>33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751B4F" w:rsidRPr="00751B4F">
        <w:rPr>
          <w:rFonts w:ascii="Arial" w:hAnsi="Arial" w:cs="Arial" w:hint="eastAsia"/>
          <w:sz w:val="30"/>
          <w:szCs w:val="30"/>
        </w:rPr>
        <w:t>按自然季度每季度末月的最后一天支付，即每年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日。截至支付日不满一个季度的，当季监管服务费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506A5D" w:rsidRPr="00506A5D">
        <w:rPr>
          <w:rFonts w:ascii="Arial" w:hAnsi="Arial" w:cs="Arial" w:hint="eastAsia"/>
          <w:sz w:val="30"/>
          <w:szCs w:val="30"/>
        </w:rPr>
        <w:t>截至</w:t>
      </w:r>
      <w:r w:rsidR="00506A5D" w:rsidRPr="00506A5D">
        <w:rPr>
          <w:rFonts w:ascii="Arial" w:hAnsi="Arial" w:cs="Arial" w:hint="eastAsia"/>
          <w:sz w:val="30"/>
          <w:szCs w:val="30"/>
        </w:rPr>
        <w:t>201</w:t>
      </w:r>
      <w:r w:rsidR="00751B4F">
        <w:rPr>
          <w:rFonts w:ascii="Arial" w:hAnsi="Arial" w:cs="Arial"/>
          <w:sz w:val="30"/>
          <w:szCs w:val="30"/>
        </w:rPr>
        <w:t>9</w:t>
      </w:r>
      <w:r w:rsidR="00506A5D" w:rsidRPr="00506A5D">
        <w:rPr>
          <w:rFonts w:ascii="Arial" w:hAnsi="Arial" w:cs="Arial" w:hint="eastAsia"/>
          <w:sz w:val="30"/>
          <w:szCs w:val="30"/>
        </w:rPr>
        <w:t>年</w:t>
      </w:r>
      <w:r w:rsidR="001B3941">
        <w:rPr>
          <w:rFonts w:ascii="Arial" w:hAnsi="Arial" w:cs="Arial"/>
          <w:sz w:val="30"/>
          <w:szCs w:val="30"/>
        </w:rPr>
        <w:t>12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5612A6">
        <w:rPr>
          <w:rFonts w:ascii="Arial" w:hAnsi="Arial" w:cs="Arial"/>
          <w:sz w:val="30"/>
          <w:szCs w:val="30"/>
        </w:rPr>
        <w:t>31</w:t>
      </w:r>
      <w:r w:rsidR="00506A5D" w:rsidRPr="00506A5D">
        <w:rPr>
          <w:rFonts w:ascii="Arial" w:hAnsi="Arial" w:cs="Arial" w:hint="eastAsia"/>
          <w:sz w:val="30"/>
          <w:szCs w:val="30"/>
        </w:rPr>
        <w:t>日，</w:t>
      </w:r>
      <w:r w:rsidR="00F756A4" w:rsidRPr="00F756A4">
        <w:rPr>
          <w:rFonts w:ascii="Arial" w:hAnsi="Arial" w:cs="Arial" w:hint="eastAsia"/>
          <w:sz w:val="30"/>
          <w:szCs w:val="30"/>
        </w:rPr>
        <w:t>我司实际监管天数为</w:t>
      </w:r>
      <w:r w:rsidR="00751B4F">
        <w:rPr>
          <w:rFonts w:ascii="Arial" w:hAnsi="Arial" w:cs="Arial" w:hint="eastAsia"/>
          <w:sz w:val="30"/>
          <w:szCs w:val="30"/>
        </w:rPr>
        <w:t>1</w:t>
      </w:r>
      <w:r w:rsidR="00751B4F">
        <w:rPr>
          <w:rFonts w:ascii="Arial" w:hAnsi="Arial" w:cs="Arial" w:hint="eastAsia"/>
          <w:sz w:val="30"/>
          <w:szCs w:val="30"/>
        </w:rPr>
        <w:t>季度零</w:t>
      </w:r>
      <w:r w:rsidR="00751B4F">
        <w:rPr>
          <w:rFonts w:ascii="Arial" w:hAnsi="Arial" w:cs="Arial" w:hint="eastAsia"/>
          <w:sz w:val="30"/>
          <w:szCs w:val="30"/>
        </w:rPr>
        <w:t>1</w:t>
      </w:r>
      <w:r w:rsidR="001B3941">
        <w:rPr>
          <w:rFonts w:ascii="Arial" w:hAnsi="Arial" w:cs="Arial"/>
          <w:sz w:val="30"/>
          <w:szCs w:val="30"/>
        </w:rPr>
        <w:t>4</w:t>
      </w:r>
      <w:r w:rsidR="00751B4F">
        <w:rPr>
          <w:rFonts w:ascii="Arial" w:hAnsi="Arial" w:cs="Arial" w:hint="eastAsia"/>
          <w:sz w:val="30"/>
          <w:szCs w:val="30"/>
        </w:rPr>
        <w:t>天</w:t>
      </w:r>
      <w:r w:rsidR="00F756A4">
        <w:rPr>
          <w:rFonts w:ascii="Arial" w:hAnsi="Arial" w:cs="Arial" w:hint="eastAsia"/>
          <w:sz w:val="30"/>
          <w:szCs w:val="30"/>
        </w:rPr>
        <w:t>。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</w:t>
      </w:r>
      <w:r w:rsidR="00514F92">
        <w:rPr>
          <w:rFonts w:ascii="Arial" w:hAnsi="Arial" w:cs="Arial" w:hint="eastAsia"/>
          <w:sz w:val="30"/>
          <w:szCs w:val="30"/>
        </w:rPr>
        <w:t>第</w:t>
      </w:r>
      <w:r w:rsidR="00675B85">
        <w:rPr>
          <w:rFonts w:ascii="Arial" w:hAnsi="Arial" w:cs="Arial" w:hint="eastAsia"/>
          <w:sz w:val="30"/>
          <w:szCs w:val="30"/>
        </w:rPr>
        <w:t>一</w:t>
      </w:r>
      <w:r w:rsidR="00514F92">
        <w:rPr>
          <w:rFonts w:ascii="Arial" w:hAnsi="Arial" w:cs="Arial" w:hint="eastAsia"/>
          <w:sz w:val="30"/>
          <w:szCs w:val="30"/>
        </w:rPr>
        <w:t>期（</w:t>
      </w:r>
      <w:r w:rsidR="00514F92">
        <w:rPr>
          <w:rFonts w:ascii="Arial" w:hAnsi="Arial" w:cs="Arial" w:hint="eastAsia"/>
          <w:sz w:val="30"/>
          <w:szCs w:val="30"/>
        </w:rPr>
        <w:t>201</w:t>
      </w:r>
      <w:r w:rsidR="00994805">
        <w:rPr>
          <w:rFonts w:ascii="Arial" w:hAnsi="Arial" w:cs="Arial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1B3941">
        <w:rPr>
          <w:rFonts w:ascii="Arial" w:hAnsi="Arial" w:cs="Arial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1</w:t>
      </w:r>
      <w:r w:rsidR="001B3941">
        <w:rPr>
          <w:rFonts w:ascii="Arial" w:hAnsi="Arial" w:cs="Arial"/>
          <w:sz w:val="30"/>
          <w:szCs w:val="30"/>
        </w:rPr>
        <w:t>7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201</w:t>
      </w:r>
      <w:r w:rsidR="00994805">
        <w:rPr>
          <w:rFonts w:ascii="Arial" w:hAnsi="Arial" w:cs="Arial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1B3941">
        <w:rPr>
          <w:rFonts w:ascii="Arial" w:hAnsi="Arial" w:cs="Arial"/>
          <w:sz w:val="30"/>
          <w:szCs w:val="30"/>
        </w:rPr>
        <w:t>12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1B3941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日）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1B3941" w:rsidRPr="001B3941">
        <w:rPr>
          <w:rFonts w:ascii="Arial" w:hAnsi="Arial" w:cs="Arial"/>
          <w:sz w:val="30"/>
          <w:szCs w:val="30"/>
        </w:rPr>
        <w:t>138662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6B429F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514F92">
        <w:rPr>
          <w:rFonts w:ascii="Arial" w:hAnsi="Arial" w:cs="Arial" w:hint="eastAsia"/>
          <w:sz w:val="30"/>
          <w:szCs w:val="30"/>
        </w:rPr>
        <w:t>1</w:t>
      </w:r>
      <w:r w:rsidR="001B3941">
        <w:rPr>
          <w:rFonts w:ascii="Arial" w:hAnsi="Arial" w:cs="Arial"/>
          <w:sz w:val="30"/>
          <w:szCs w:val="30"/>
        </w:rPr>
        <w:t>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01FD3">
        <w:rPr>
          <w:rFonts w:ascii="Arial" w:hAnsi="Arial" w:cs="Arial"/>
          <w:sz w:val="30"/>
          <w:szCs w:val="30"/>
        </w:rPr>
        <w:t>30</w:t>
      </w:r>
      <w:bookmarkStart w:id="0" w:name="_GoBack"/>
      <w:bookmarkEnd w:id="0"/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:rsidR="00506A5D" w:rsidRDefault="00506A5D" w:rsidP="00506A5D">
      <w:pPr>
        <w:rPr>
          <w:rFonts w:ascii="Arial" w:hAnsi="Arial" w:cs="Arial"/>
        </w:rPr>
      </w:pPr>
    </w:p>
    <w:p w:rsidR="002278CE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drawing>
          <wp:inline distT="0" distB="0" distL="0" distR="0">
            <wp:extent cx="5250180" cy="74742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34" cy="748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1B3941" w:rsidRDefault="001B3941" w:rsidP="00506A5D">
      <w:pPr>
        <w:rPr>
          <w:rFonts w:ascii="Arial" w:hAnsi="Arial" w:cs="Arial"/>
        </w:rPr>
      </w:pPr>
    </w:p>
    <w:p w:rsidR="001B3941" w:rsidRDefault="001B3941" w:rsidP="00506A5D">
      <w:pPr>
        <w:rPr>
          <w:rFonts w:ascii="Arial" w:hAnsi="Arial" w:cs="Arial"/>
        </w:rPr>
      </w:pPr>
    </w:p>
    <w:p w:rsidR="001B3941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lastRenderedPageBreak/>
        <w:drawing>
          <wp:inline distT="0" distB="0" distL="0" distR="0">
            <wp:extent cx="5257800" cy="74271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2" cy="743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6B429F" w:rsidRDefault="006B429F" w:rsidP="00506A5D">
      <w:pPr>
        <w:rPr>
          <w:rFonts w:ascii="Arial" w:hAnsi="Arial" w:cs="Arial"/>
        </w:rPr>
      </w:pPr>
    </w:p>
    <w:p w:rsidR="006B429F" w:rsidRDefault="006B429F" w:rsidP="00506A5D">
      <w:pPr>
        <w:rPr>
          <w:rFonts w:ascii="Arial" w:hAnsi="Arial" w:cs="Arial"/>
        </w:rPr>
      </w:pPr>
    </w:p>
    <w:p w:rsidR="006B429F" w:rsidRDefault="006B429F" w:rsidP="00506A5D">
      <w:pPr>
        <w:rPr>
          <w:rFonts w:ascii="Arial" w:hAnsi="Arial" w:cs="Arial"/>
        </w:rPr>
      </w:pPr>
    </w:p>
    <w:p w:rsidR="006B429F" w:rsidRDefault="006B429F" w:rsidP="00506A5D">
      <w:pPr>
        <w:rPr>
          <w:rFonts w:ascii="Arial" w:hAnsi="Arial" w:cs="Arial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F9B" w:rsidRDefault="00094F9B" w:rsidP="00506A5D">
      <w:r>
        <w:separator/>
      </w:r>
    </w:p>
  </w:endnote>
  <w:endnote w:type="continuationSeparator" w:id="0">
    <w:p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7423611"/>
      <w:docPartObj>
        <w:docPartGallery w:val="Page Numbers (Bottom of Page)"/>
        <w:docPartUnique/>
      </w:docPartObj>
    </w:sdtPr>
    <w:sdtEndPr/>
    <w:sdtContent>
      <w:p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F9B" w:rsidRDefault="00094F9B" w:rsidP="00506A5D">
      <w:r>
        <w:separator/>
      </w:r>
    </w:p>
  </w:footnote>
  <w:footnote w:type="continuationSeparator" w:id="0">
    <w:p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01FD3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9B84ED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15</cp:revision>
  <dcterms:created xsi:type="dcterms:W3CDTF">2018-07-18T05:52:00Z</dcterms:created>
  <dcterms:modified xsi:type="dcterms:W3CDTF">2019-12-30T07:20:00Z</dcterms:modified>
</cp:coreProperties>
</file>