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1E2072" w14:textId="77777777" w:rsidR="002C5D80" w:rsidRDefault="00FD3AA2" w:rsidP="00F12450">
      <w:pPr>
        <w:jc w:val="center"/>
        <w:rPr>
          <w:rFonts w:ascii="仿宋" w:eastAsia="仿宋" w:hAnsi="仿宋"/>
          <w:sz w:val="32"/>
        </w:rPr>
      </w:pPr>
      <w:r w:rsidRPr="007801A3">
        <w:rPr>
          <w:rFonts w:ascii="仿宋" w:eastAsia="仿宋" w:hAnsi="仿宋" w:hint="eastAsia"/>
          <w:b/>
          <w:sz w:val="32"/>
        </w:rPr>
        <w:t>机构报名表</w:t>
      </w:r>
    </w:p>
    <w:tbl>
      <w:tblPr>
        <w:tblpPr w:leftFromText="180" w:rightFromText="180" w:vertAnchor="text" w:horzAnchor="margin" w:tblpXSpec="center" w:tblpY="158"/>
        <w:tblW w:w="8394" w:type="dxa"/>
        <w:tblLayout w:type="fixed"/>
        <w:tblCellMar>
          <w:top w:w="15" w:type="dxa"/>
          <w:left w:w="15" w:type="dxa"/>
          <w:bottom w:w="15" w:type="dxa"/>
          <w:right w:w="15" w:type="dxa"/>
        </w:tblCellMar>
        <w:tblLook w:val="04A0" w:firstRow="1" w:lastRow="0" w:firstColumn="1" w:lastColumn="0" w:noHBand="0" w:noVBand="1"/>
      </w:tblPr>
      <w:tblGrid>
        <w:gridCol w:w="582"/>
        <w:gridCol w:w="4268"/>
        <w:gridCol w:w="3482"/>
        <w:gridCol w:w="62"/>
      </w:tblGrid>
      <w:tr w:rsidR="00A73E1E" w14:paraId="27DCE09B" w14:textId="77777777" w:rsidTr="00A73E1E">
        <w:trPr>
          <w:gridAfter w:val="1"/>
          <w:wAfter w:w="62" w:type="dxa"/>
          <w:trHeight w:val="660"/>
        </w:trPr>
        <w:tc>
          <w:tcPr>
            <w:tcW w:w="8332" w:type="dxa"/>
            <w:gridSpan w:val="3"/>
            <w:tcBorders>
              <w:top w:val="single" w:sz="4" w:space="0" w:color="000000"/>
              <w:left w:val="single" w:sz="4" w:space="0" w:color="000000"/>
              <w:bottom w:val="single" w:sz="4" w:space="0" w:color="000000"/>
              <w:right w:val="single" w:sz="4" w:space="0" w:color="000000"/>
            </w:tcBorders>
          </w:tcPr>
          <w:p w14:paraId="1ACF903B" w14:textId="7FBDF124" w:rsidR="00A73E1E" w:rsidRDefault="00A73E1E" w:rsidP="00A73E1E">
            <w:pPr>
              <w:widowControl/>
              <w:jc w:val="left"/>
              <w:textAlignment w:val="top"/>
              <w:rPr>
                <w:rFonts w:ascii="仿宋" w:eastAsia="仿宋" w:hAnsi="仿宋" w:cs="仿宋"/>
                <w:color w:val="000000"/>
                <w:sz w:val="28"/>
                <w:szCs w:val="28"/>
              </w:rPr>
            </w:pPr>
            <w:r>
              <w:rPr>
                <w:rFonts w:ascii="仿宋" w:eastAsia="仿宋" w:hAnsi="仿宋" w:cs="仿宋" w:hint="eastAsia"/>
                <w:color w:val="000000"/>
                <w:kern w:val="0"/>
                <w:sz w:val="28"/>
                <w:szCs w:val="28"/>
              </w:rPr>
              <w:t>公司名称（公章）：</w:t>
            </w:r>
            <w:proofErr w:type="gramStart"/>
            <w:r w:rsidR="0001066D">
              <w:rPr>
                <w:rFonts w:ascii="仿宋" w:eastAsia="仿宋" w:hAnsi="仿宋" w:cs="仿宋" w:hint="eastAsia"/>
                <w:color w:val="000000"/>
                <w:kern w:val="0"/>
                <w:sz w:val="28"/>
                <w:szCs w:val="28"/>
              </w:rPr>
              <w:t>北京康正宏</w:t>
            </w:r>
            <w:proofErr w:type="gramEnd"/>
            <w:r w:rsidR="0001066D">
              <w:rPr>
                <w:rFonts w:ascii="仿宋" w:eastAsia="仿宋" w:hAnsi="仿宋" w:cs="仿宋" w:hint="eastAsia"/>
                <w:color w:val="000000"/>
                <w:kern w:val="0"/>
                <w:sz w:val="28"/>
                <w:szCs w:val="28"/>
              </w:rPr>
              <w:t>基房地产评估有限公司</w:t>
            </w:r>
          </w:p>
        </w:tc>
      </w:tr>
      <w:tr w:rsidR="00A73E1E" w14:paraId="4D98E281" w14:textId="77777777" w:rsidTr="00A73E1E">
        <w:trPr>
          <w:gridAfter w:val="1"/>
          <w:wAfter w:w="62" w:type="dxa"/>
          <w:trHeight w:val="587"/>
        </w:trPr>
        <w:tc>
          <w:tcPr>
            <w:tcW w:w="8332" w:type="dxa"/>
            <w:gridSpan w:val="3"/>
            <w:tcBorders>
              <w:left w:val="single" w:sz="4" w:space="0" w:color="000000"/>
              <w:bottom w:val="single" w:sz="4" w:space="0" w:color="000000"/>
              <w:right w:val="single" w:sz="4" w:space="0" w:color="000000"/>
            </w:tcBorders>
          </w:tcPr>
          <w:p w14:paraId="5FA1647C" w14:textId="1520F9B0" w:rsidR="00A73E1E" w:rsidRDefault="00A73E1E" w:rsidP="00830DA9">
            <w:pPr>
              <w:widowControl/>
              <w:jc w:val="left"/>
              <w:textAlignment w:val="top"/>
              <w:rPr>
                <w:rFonts w:ascii="仿宋" w:eastAsia="仿宋" w:hAnsi="仿宋" w:cs="仿宋"/>
                <w:color w:val="000000"/>
                <w:sz w:val="28"/>
                <w:szCs w:val="28"/>
              </w:rPr>
            </w:pPr>
            <w:r>
              <w:rPr>
                <w:rFonts w:ascii="仿宋" w:eastAsia="仿宋" w:hAnsi="仿宋" w:cs="仿宋" w:hint="eastAsia"/>
                <w:color w:val="000000"/>
                <w:sz w:val="28"/>
                <w:szCs w:val="28"/>
              </w:rPr>
              <w:t>备案资格：房地产</w:t>
            </w:r>
            <w:r w:rsidR="00830DA9">
              <w:rPr>
                <w:rFonts w:ascii="仿宋" w:eastAsia="仿宋" w:hAnsi="仿宋" w:cs="仿宋" w:hint="eastAsia"/>
                <w:color w:val="000000"/>
                <w:sz w:val="28"/>
                <w:szCs w:val="28"/>
                <w:u w:val="single"/>
              </w:rPr>
              <w:t>一</w:t>
            </w:r>
            <w:r>
              <w:rPr>
                <w:rFonts w:ascii="仿宋" w:eastAsia="仿宋" w:hAnsi="仿宋" w:cs="仿宋" w:hint="eastAsia"/>
                <w:color w:val="000000"/>
                <w:sz w:val="28"/>
                <w:szCs w:val="28"/>
              </w:rPr>
              <w:t>级，备案到期日：</w:t>
            </w:r>
            <w:r>
              <w:rPr>
                <w:rFonts w:ascii="仿宋" w:eastAsia="仿宋" w:hAnsi="仿宋" w:cs="仿宋" w:hint="eastAsia"/>
                <w:color w:val="000000"/>
                <w:sz w:val="28"/>
                <w:szCs w:val="28"/>
                <w:u w:val="single"/>
              </w:rPr>
              <w:t xml:space="preserve"> </w:t>
            </w:r>
            <w:r w:rsidR="00830DA9">
              <w:rPr>
                <w:rFonts w:ascii="仿宋" w:eastAsia="仿宋" w:hAnsi="仿宋" w:cs="仿宋" w:hint="eastAsia"/>
                <w:color w:val="000000"/>
                <w:sz w:val="28"/>
                <w:szCs w:val="28"/>
                <w:u w:val="single"/>
              </w:rPr>
              <w:t>2019-9-17</w:t>
            </w:r>
            <w:r>
              <w:rPr>
                <w:rFonts w:ascii="仿宋" w:eastAsia="仿宋" w:hAnsi="仿宋" w:cs="仿宋"/>
                <w:color w:val="000000"/>
                <w:sz w:val="28"/>
                <w:szCs w:val="28"/>
                <w:u w:val="single"/>
              </w:rPr>
              <w:t xml:space="preserve"> </w:t>
            </w:r>
            <w:r>
              <w:rPr>
                <w:rFonts w:ascii="仿宋" w:eastAsia="仿宋" w:hAnsi="仿宋" w:cs="仿宋" w:hint="eastAsia"/>
                <w:color w:val="000000"/>
                <w:sz w:val="28"/>
                <w:szCs w:val="28"/>
              </w:rPr>
              <w:t>；土地</w:t>
            </w:r>
            <w:r>
              <w:rPr>
                <w:rFonts w:ascii="仿宋" w:eastAsia="仿宋" w:hAnsi="仿宋" w:cs="仿宋" w:hint="eastAsia"/>
                <w:color w:val="000000"/>
                <w:sz w:val="28"/>
                <w:szCs w:val="28"/>
                <w:u w:val="single"/>
              </w:rPr>
              <w:t>已</w:t>
            </w:r>
            <w:r w:rsidRPr="00F12450">
              <w:rPr>
                <w:rFonts w:ascii="仿宋" w:eastAsia="仿宋" w:hAnsi="仿宋" w:cs="仿宋" w:hint="eastAsia"/>
                <w:color w:val="000000"/>
                <w:sz w:val="28"/>
                <w:szCs w:val="28"/>
              </w:rPr>
              <w:t>备案</w:t>
            </w:r>
          </w:p>
        </w:tc>
      </w:tr>
      <w:tr w:rsidR="00A73E1E" w14:paraId="2916B5F7" w14:textId="77777777" w:rsidTr="00A73E1E">
        <w:trPr>
          <w:gridAfter w:val="1"/>
          <w:wAfter w:w="62" w:type="dxa"/>
          <w:trHeight w:val="603"/>
        </w:trPr>
        <w:tc>
          <w:tcPr>
            <w:tcW w:w="8332" w:type="dxa"/>
            <w:gridSpan w:val="3"/>
            <w:tcBorders>
              <w:left w:val="single" w:sz="4" w:space="0" w:color="000000"/>
              <w:bottom w:val="single" w:sz="4" w:space="0" w:color="000000"/>
              <w:right w:val="single" w:sz="4" w:space="0" w:color="000000"/>
            </w:tcBorders>
          </w:tcPr>
          <w:p w14:paraId="7D36598F" w14:textId="6E7AFBA3" w:rsidR="00A73E1E" w:rsidRDefault="00A73E1E" w:rsidP="00A73E1E">
            <w:pPr>
              <w:widowControl/>
              <w:jc w:val="left"/>
              <w:textAlignment w:val="top"/>
              <w:rPr>
                <w:rFonts w:ascii="仿宋" w:eastAsia="仿宋" w:hAnsi="仿宋" w:cs="仿宋"/>
                <w:color w:val="000000"/>
                <w:sz w:val="28"/>
                <w:szCs w:val="28"/>
              </w:rPr>
            </w:pPr>
            <w:r>
              <w:rPr>
                <w:rFonts w:ascii="仿宋" w:eastAsia="仿宋" w:hAnsi="仿宋" w:cs="仿宋" w:hint="eastAsia"/>
                <w:color w:val="000000"/>
                <w:kern w:val="0"/>
                <w:sz w:val="28"/>
                <w:szCs w:val="28"/>
              </w:rPr>
              <w:t>法定代表人：</w:t>
            </w:r>
            <w:proofErr w:type="gramStart"/>
            <w:r w:rsidR="00A12D16">
              <w:rPr>
                <w:rFonts w:ascii="仿宋" w:eastAsia="仿宋" w:hAnsi="仿宋" w:cs="仿宋" w:hint="eastAsia"/>
                <w:color w:val="000000"/>
                <w:kern w:val="0"/>
                <w:sz w:val="28"/>
                <w:szCs w:val="28"/>
              </w:rPr>
              <w:t>齐宏</w:t>
            </w:r>
            <w:proofErr w:type="gramEnd"/>
          </w:p>
        </w:tc>
      </w:tr>
      <w:tr w:rsidR="00A73E1E" w14:paraId="737AA49B" w14:textId="77777777" w:rsidTr="00A73E1E">
        <w:trPr>
          <w:gridAfter w:val="1"/>
          <w:wAfter w:w="62" w:type="dxa"/>
          <w:trHeight w:val="604"/>
        </w:trPr>
        <w:tc>
          <w:tcPr>
            <w:tcW w:w="8332" w:type="dxa"/>
            <w:gridSpan w:val="3"/>
            <w:tcBorders>
              <w:left w:val="single" w:sz="4" w:space="0" w:color="000000"/>
              <w:bottom w:val="single" w:sz="4" w:space="0" w:color="000000"/>
              <w:right w:val="single" w:sz="4" w:space="0" w:color="000000"/>
            </w:tcBorders>
          </w:tcPr>
          <w:p w14:paraId="674F97AD" w14:textId="46B07F63" w:rsidR="00A73E1E" w:rsidRDefault="00A73E1E" w:rsidP="00A12D16">
            <w:pPr>
              <w:widowControl/>
              <w:jc w:val="left"/>
              <w:textAlignment w:val="top"/>
              <w:rPr>
                <w:rFonts w:ascii="仿宋" w:eastAsia="仿宋" w:hAnsi="仿宋" w:cs="仿宋"/>
                <w:color w:val="000000"/>
                <w:sz w:val="28"/>
                <w:szCs w:val="28"/>
              </w:rPr>
            </w:pPr>
            <w:r>
              <w:rPr>
                <w:rFonts w:ascii="仿宋" w:eastAsia="仿宋" w:hAnsi="仿宋" w:cs="仿宋" w:hint="eastAsia"/>
                <w:color w:val="000000"/>
                <w:kern w:val="0"/>
                <w:sz w:val="28"/>
                <w:szCs w:val="28"/>
              </w:rPr>
              <w:t>联系人：</w:t>
            </w:r>
            <w:proofErr w:type="gramStart"/>
            <w:r w:rsidR="00A12D16">
              <w:rPr>
                <w:rFonts w:ascii="仿宋" w:eastAsia="仿宋" w:hAnsi="仿宋" w:cs="仿宋" w:hint="eastAsia"/>
                <w:color w:val="000000"/>
                <w:kern w:val="0"/>
                <w:sz w:val="28"/>
                <w:szCs w:val="28"/>
              </w:rPr>
              <w:t>叶凌</w:t>
            </w:r>
            <w:proofErr w:type="gramEnd"/>
            <w:r w:rsidR="00A12D16">
              <w:rPr>
                <w:rFonts w:ascii="仿宋" w:eastAsia="仿宋" w:hAnsi="仿宋" w:cs="仿宋" w:hint="eastAsia"/>
                <w:color w:val="000000"/>
                <w:kern w:val="0"/>
                <w:sz w:val="28"/>
                <w:szCs w:val="28"/>
              </w:rPr>
              <w:t xml:space="preserve">  </w:t>
            </w:r>
            <w:r>
              <w:rPr>
                <w:rFonts w:ascii="仿宋" w:eastAsia="仿宋" w:hAnsi="仿宋" w:cs="仿宋" w:hint="eastAsia"/>
                <w:color w:val="000000"/>
                <w:kern w:val="0"/>
                <w:sz w:val="28"/>
                <w:szCs w:val="28"/>
              </w:rPr>
              <w:t xml:space="preserve">          电话（手机）：</w:t>
            </w:r>
            <w:r w:rsidR="00A12D16">
              <w:rPr>
                <w:rFonts w:ascii="仿宋" w:eastAsia="仿宋" w:hAnsi="仿宋" w:cs="仿宋" w:hint="eastAsia"/>
                <w:color w:val="000000"/>
                <w:kern w:val="0"/>
                <w:sz w:val="28"/>
                <w:szCs w:val="28"/>
              </w:rPr>
              <w:t>13801277006</w:t>
            </w:r>
          </w:p>
        </w:tc>
      </w:tr>
      <w:tr w:rsidR="00A73E1E" w14:paraId="698691DF" w14:textId="77777777" w:rsidTr="00A73E1E">
        <w:trPr>
          <w:gridAfter w:val="1"/>
          <w:wAfter w:w="62" w:type="dxa"/>
          <w:trHeight w:val="504"/>
        </w:trPr>
        <w:tc>
          <w:tcPr>
            <w:tcW w:w="8332" w:type="dxa"/>
            <w:gridSpan w:val="3"/>
            <w:tcBorders>
              <w:left w:val="single" w:sz="4" w:space="0" w:color="000000"/>
              <w:bottom w:val="single" w:sz="4" w:space="0" w:color="000000"/>
              <w:right w:val="single" w:sz="4" w:space="0" w:color="000000"/>
            </w:tcBorders>
          </w:tcPr>
          <w:p w14:paraId="4309C991" w14:textId="77777777" w:rsidR="00A73E1E" w:rsidRDefault="00A73E1E" w:rsidP="00A73E1E">
            <w:pPr>
              <w:widowControl/>
              <w:jc w:val="left"/>
              <w:textAlignment w:val="top"/>
              <w:rPr>
                <w:rFonts w:ascii="仿宋" w:eastAsia="仿宋" w:hAnsi="仿宋" w:cs="仿宋"/>
                <w:color w:val="000000"/>
                <w:kern w:val="0"/>
                <w:sz w:val="28"/>
                <w:szCs w:val="28"/>
              </w:rPr>
            </w:pPr>
            <w:r>
              <w:rPr>
                <w:rFonts w:ascii="仿宋" w:eastAsia="仿宋" w:hAnsi="仿宋" w:cs="仿宋" w:hint="eastAsia"/>
                <w:color w:val="000000"/>
                <w:kern w:val="0"/>
                <w:sz w:val="28"/>
                <w:szCs w:val="28"/>
              </w:rPr>
              <w:t>拟报名业务</w:t>
            </w:r>
          </w:p>
        </w:tc>
      </w:tr>
      <w:tr w:rsidR="00A73E1E" w14:paraId="3D4758AB" w14:textId="77777777" w:rsidTr="00A73E1E">
        <w:trPr>
          <w:gridAfter w:val="1"/>
          <w:wAfter w:w="62" w:type="dxa"/>
          <w:trHeight w:val="504"/>
        </w:trPr>
        <w:tc>
          <w:tcPr>
            <w:tcW w:w="8332" w:type="dxa"/>
            <w:gridSpan w:val="3"/>
            <w:tcBorders>
              <w:left w:val="single" w:sz="4" w:space="0" w:color="000000"/>
              <w:bottom w:val="single" w:sz="4" w:space="0" w:color="000000"/>
              <w:right w:val="single" w:sz="4" w:space="0" w:color="000000"/>
            </w:tcBorders>
          </w:tcPr>
          <w:p w14:paraId="6A96FBD0" w14:textId="72A8BBE8" w:rsidR="00A73E1E" w:rsidRDefault="00A12D16" w:rsidP="00A73E1E">
            <w:pPr>
              <w:widowControl/>
              <w:jc w:val="left"/>
              <w:textAlignment w:val="top"/>
              <w:rPr>
                <w:rFonts w:ascii="仿宋" w:eastAsia="仿宋" w:hAnsi="仿宋" w:cs="仿宋"/>
                <w:color w:val="000000"/>
                <w:sz w:val="28"/>
                <w:szCs w:val="28"/>
              </w:rPr>
            </w:pPr>
            <w:r w:rsidRPr="0001066D">
              <w:rPr>
                <w:rFonts w:ascii="仿宋" w:eastAsia="仿宋" w:hAnsi="仿宋" w:cs="仿宋"/>
                <w:color w:val="000000"/>
                <w:sz w:val="28"/>
                <w:szCs w:val="28"/>
              </w:rPr>
              <w:t>☑</w:t>
            </w:r>
            <w:r w:rsidR="00A73E1E">
              <w:rPr>
                <w:rFonts w:ascii="仿宋" w:eastAsia="仿宋" w:hAnsi="仿宋" w:cs="仿宋" w:hint="eastAsia"/>
                <w:color w:val="000000"/>
                <w:sz w:val="28"/>
                <w:szCs w:val="28"/>
              </w:rPr>
              <w:t xml:space="preserve">土地整理储备 </w:t>
            </w:r>
            <w:r w:rsidR="00A73E1E">
              <w:rPr>
                <w:rFonts w:ascii="仿宋" w:eastAsia="仿宋" w:hAnsi="仿宋" w:cs="仿宋"/>
                <w:color w:val="000000"/>
                <w:sz w:val="28"/>
                <w:szCs w:val="28"/>
              </w:rPr>
              <w:t xml:space="preserve">                </w:t>
            </w:r>
            <w:r w:rsidRPr="0001066D">
              <w:rPr>
                <w:rFonts w:ascii="仿宋" w:eastAsia="仿宋" w:hAnsi="仿宋" w:cs="仿宋"/>
                <w:color w:val="000000"/>
                <w:sz w:val="28"/>
                <w:szCs w:val="28"/>
              </w:rPr>
              <w:t>☑</w:t>
            </w:r>
            <w:r w:rsidR="00A73E1E">
              <w:rPr>
                <w:rFonts w:ascii="仿宋" w:eastAsia="仿宋" w:hAnsi="仿宋" w:cs="仿宋" w:hint="eastAsia"/>
                <w:color w:val="000000"/>
                <w:sz w:val="28"/>
                <w:szCs w:val="28"/>
              </w:rPr>
              <w:t>保障房评估</w:t>
            </w:r>
          </w:p>
        </w:tc>
      </w:tr>
      <w:tr w:rsidR="00A73E1E" w14:paraId="1D65EFD4" w14:textId="77777777" w:rsidTr="00A73E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0"/>
        </w:trPr>
        <w:tc>
          <w:tcPr>
            <w:tcW w:w="8394" w:type="dxa"/>
            <w:gridSpan w:val="4"/>
          </w:tcPr>
          <w:p w14:paraId="7521667E" w14:textId="77777777" w:rsidR="00A73E1E" w:rsidRDefault="00A73E1E" w:rsidP="00A73E1E">
            <w:pPr>
              <w:widowControl/>
              <w:textAlignment w:val="top"/>
              <w:rPr>
                <w:rFonts w:ascii="仿宋" w:eastAsia="仿宋" w:hAnsi="仿宋" w:cs="仿宋"/>
                <w:color w:val="000000"/>
                <w:sz w:val="28"/>
                <w:szCs w:val="28"/>
              </w:rPr>
            </w:pPr>
            <w:r>
              <w:rPr>
                <w:rFonts w:ascii="仿宋" w:eastAsia="仿宋" w:hAnsi="仿宋" w:cs="仿宋" w:hint="eastAsia"/>
                <w:color w:val="000000"/>
                <w:kern w:val="0"/>
                <w:sz w:val="28"/>
                <w:szCs w:val="28"/>
              </w:rPr>
              <w:t>证明业务能力的主要材料（主要填写项目名称、时间等信息）：</w:t>
            </w:r>
          </w:p>
        </w:tc>
      </w:tr>
      <w:tr w:rsidR="00A73E1E" w14:paraId="06657145" w14:textId="77777777" w:rsidTr="00A73E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7"/>
        </w:trPr>
        <w:tc>
          <w:tcPr>
            <w:tcW w:w="582" w:type="dxa"/>
          </w:tcPr>
          <w:p w14:paraId="6AAE5BD3" w14:textId="77777777" w:rsidR="00A73E1E" w:rsidRDefault="00A73E1E" w:rsidP="00A73E1E">
            <w:pPr>
              <w:widowControl/>
              <w:textAlignment w:val="top"/>
              <w:rPr>
                <w:rFonts w:ascii="仿宋" w:eastAsia="仿宋" w:hAnsi="仿宋" w:cs="仿宋"/>
                <w:color w:val="000000"/>
                <w:sz w:val="28"/>
                <w:szCs w:val="28"/>
              </w:rPr>
            </w:pPr>
            <w:r>
              <w:rPr>
                <w:rFonts w:ascii="仿宋" w:eastAsia="仿宋" w:hAnsi="仿宋" w:cs="仿宋" w:hint="eastAsia"/>
                <w:color w:val="000000"/>
                <w:sz w:val="28"/>
                <w:szCs w:val="28"/>
              </w:rPr>
              <w:t>1</w:t>
            </w:r>
          </w:p>
        </w:tc>
        <w:tc>
          <w:tcPr>
            <w:tcW w:w="4268" w:type="dxa"/>
          </w:tcPr>
          <w:p w14:paraId="3E059641" w14:textId="77777777" w:rsidR="00A73E1E" w:rsidRDefault="00A73E1E" w:rsidP="00A73E1E">
            <w:pPr>
              <w:widowControl/>
              <w:textAlignment w:val="top"/>
              <w:rPr>
                <w:rFonts w:ascii="仿宋" w:eastAsia="仿宋" w:hAnsi="仿宋" w:cs="仿宋"/>
                <w:color w:val="000000"/>
                <w:sz w:val="28"/>
                <w:szCs w:val="28"/>
              </w:rPr>
            </w:pPr>
            <w:r>
              <w:rPr>
                <w:rFonts w:ascii="仿宋" w:eastAsia="仿宋" w:hAnsi="仿宋" w:cs="仿宋" w:hint="eastAsia"/>
                <w:color w:val="000000"/>
                <w:sz w:val="28"/>
                <w:szCs w:val="28"/>
              </w:rPr>
              <w:t>2018年房地产评估报告评审结果</w:t>
            </w:r>
          </w:p>
        </w:tc>
        <w:tc>
          <w:tcPr>
            <w:tcW w:w="3544" w:type="dxa"/>
            <w:gridSpan w:val="2"/>
          </w:tcPr>
          <w:p w14:paraId="776204F7" w14:textId="77BB3262" w:rsidR="00A73E1E" w:rsidRDefault="00A73E1E" w:rsidP="00F30845">
            <w:pPr>
              <w:widowControl/>
              <w:textAlignment w:val="top"/>
              <w:rPr>
                <w:rFonts w:ascii="仿宋" w:eastAsia="仿宋" w:hAnsi="仿宋" w:cs="仿宋"/>
                <w:color w:val="000000"/>
                <w:kern w:val="0"/>
                <w:sz w:val="28"/>
                <w:szCs w:val="28"/>
              </w:rPr>
            </w:pPr>
            <w:r>
              <w:rPr>
                <w:rFonts w:ascii="仿宋" w:eastAsia="仿宋" w:hAnsi="仿宋" w:cs="仿宋" w:hint="eastAsia"/>
                <w:color w:val="000000"/>
                <w:sz w:val="28"/>
                <w:szCs w:val="28"/>
                <w:u w:val="single"/>
              </w:rPr>
              <w:t xml:space="preserve"> </w:t>
            </w:r>
            <w:r w:rsidR="0001066D">
              <w:rPr>
                <w:rFonts w:ascii="仿宋" w:eastAsia="仿宋" w:hAnsi="仿宋" w:cs="仿宋" w:hint="eastAsia"/>
                <w:color w:val="000000"/>
                <w:sz w:val="28"/>
                <w:szCs w:val="28"/>
                <w:u w:val="single"/>
              </w:rPr>
              <w:t xml:space="preserve">78 </w:t>
            </w:r>
            <w:r>
              <w:rPr>
                <w:rFonts w:ascii="仿宋" w:eastAsia="仿宋" w:hAnsi="仿宋" w:cs="仿宋"/>
                <w:color w:val="000000"/>
                <w:sz w:val="28"/>
                <w:szCs w:val="28"/>
                <w:u w:val="single"/>
              </w:rPr>
              <w:t xml:space="preserve"> </w:t>
            </w:r>
            <w:r w:rsidRPr="00F12450">
              <w:rPr>
                <w:rFonts w:ascii="仿宋" w:eastAsia="仿宋" w:hAnsi="仿宋" w:cs="仿宋" w:hint="eastAsia"/>
                <w:color w:val="000000"/>
                <w:sz w:val="28"/>
                <w:szCs w:val="28"/>
              </w:rPr>
              <w:t>分</w:t>
            </w:r>
          </w:p>
        </w:tc>
      </w:tr>
      <w:tr w:rsidR="00A73E1E" w14:paraId="427FE220" w14:textId="77777777" w:rsidTr="00A73E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7"/>
        </w:trPr>
        <w:tc>
          <w:tcPr>
            <w:tcW w:w="582" w:type="dxa"/>
          </w:tcPr>
          <w:p w14:paraId="7CB70927" w14:textId="77777777" w:rsidR="00A73E1E" w:rsidRDefault="00A73E1E" w:rsidP="00A73E1E">
            <w:pPr>
              <w:widowControl/>
              <w:textAlignment w:val="top"/>
              <w:rPr>
                <w:rFonts w:ascii="仿宋" w:eastAsia="仿宋" w:hAnsi="仿宋" w:cs="仿宋"/>
                <w:color w:val="000000"/>
                <w:sz w:val="28"/>
                <w:szCs w:val="28"/>
              </w:rPr>
            </w:pPr>
            <w:r>
              <w:rPr>
                <w:rFonts w:ascii="仿宋" w:eastAsia="仿宋" w:hAnsi="仿宋" w:cs="仿宋" w:hint="eastAsia"/>
                <w:color w:val="000000"/>
                <w:sz w:val="28"/>
                <w:szCs w:val="28"/>
              </w:rPr>
              <w:t>2</w:t>
            </w:r>
          </w:p>
        </w:tc>
        <w:tc>
          <w:tcPr>
            <w:tcW w:w="4268" w:type="dxa"/>
          </w:tcPr>
          <w:p w14:paraId="14E71A00" w14:textId="77777777" w:rsidR="00A73E1E" w:rsidRDefault="00A73E1E" w:rsidP="00A73E1E">
            <w:pPr>
              <w:widowControl/>
              <w:textAlignment w:val="top"/>
              <w:rPr>
                <w:rFonts w:ascii="仿宋" w:eastAsia="仿宋" w:hAnsi="仿宋" w:cs="仿宋"/>
                <w:color w:val="000000"/>
                <w:sz w:val="28"/>
                <w:szCs w:val="28"/>
              </w:rPr>
            </w:pPr>
            <w:r>
              <w:rPr>
                <w:rFonts w:ascii="仿宋" w:eastAsia="仿宋" w:hAnsi="仿宋" w:cs="仿宋" w:hint="eastAsia"/>
                <w:color w:val="000000"/>
                <w:sz w:val="28"/>
                <w:szCs w:val="28"/>
              </w:rPr>
              <w:t>2018年土地评估报告质量等级：</w:t>
            </w:r>
          </w:p>
        </w:tc>
        <w:tc>
          <w:tcPr>
            <w:tcW w:w="3544" w:type="dxa"/>
            <w:gridSpan w:val="2"/>
          </w:tcPr>
          <w:p w14:paraId="00DD3D28" w14:textId="2438C573" w:rsidR="00A73E1E" w:rsidRDefault="00A73E1E" w:rsidP="00F86115">
            <w:pPr>
              <w:widowControl/>
              <w:textAlignment w:val="top"/>
              <w:rPr>
                <w:rFonts w:ascii="仿宋" w:eastAsia="仿宋" w:hAnsi="仿宋" w:cs="仿宋"/>
                <w:color w:val="000000"/>
                <w:kern w:val="0"/>
                <w:sz w:val="28"/>
                <w:szCs w:val="28"/>
              </w:rPr>
            </w:pPr>
            <w:r>
              <w:rPr>
                <w:rFonts w:ascii="仿宋" w:eastAsia="仿宋" w:hAnsi="仿宋" w:cs="仿宋" w:hint="eastAsia"/>
                <w:color w:val="000000"/>
                <w:sz w:val="28"/>
                <w:szCs w:val="28"/>
                <w:u w:val="single"/>
              </w:rPr>
              <w:t xml:space="preserve"> </w:t>
            </w:r>
            <w:r w:rsidR="00F86115">
              <w:rPr>
                <w:rFonts w:ascii="仿宋" w:eastAsia="仿宋" w:hAnsi="仿宋" w:cs="仿宋" w:hint="eastAsia"/>
                <w:color w:val="000000"/>
                <w:sz w:val="28"/>
                <w:szCs w:val="28"/>
                <w:u w:val="single"/>
              </w:rPr>
              <w:t>三</w:t>
            </w:r>
            <w:r>
              <w:rPr>
                <w:rFonts w:ascii="仿宋" w:eastAsia="仿宋" w:hAnsi="仿宋" w:cs="仿宋"/>
                <w:color w:val="000000"/>
                <w:sz w:val="28"/>
                <w:szCs w:val="28"/>
                <w:u w:val="single"/>
              </w:rPr>
              <w:t xml:space="preserve">  </w:t>
            </w:r>
            <w:r>
              <w:rPr>
                <w:rFonts w:ascii="仿宋" w:eastAsia="仿宋" w:hAnsi="仿宋" w:cs="仿宋" w:hint="eastAsia"/>
                <w:color w:val="000000"/>
                <w:sz w:val="28"/>
                <w:szCs w:val="28"/>
              </w:rPr>
              <w:t>等</w:t>
            </w:r>
          </w:p>
        </w:tc>
      </w:tr>
      <w:tr w:rsidR="00A73E1E" w14:paraId="4AD91EA8" w14:textId="77777777" w:rsidTr="00A73E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7"/>
        </w:trPr>
        <w:tc>
          <w:tcPr>
            <w:tcW w:w="582" w:type="dxa"/>
          </w:tcPr>
          <w:p w14:paraId="3F12C11D" w14:textId="77777777" w:rsidR="00A73E1E" w:rsidRDefault="00A73E1E" w:rsidP="00A73E1E">
            <w:pPr>
              <w:widowControl/>
              <w:textAlignment w:val="top"/>
              <w:rPr>
                <w:rFonts w:ascii="仿宋" w:eastAsia="仿宋" w:hAnsi="仿宋" w:cs="仿宋"/>
                <w:color w:val="000000"/>
                <w:sz w:val="28"/>
                <w:szCs w:val="28"/>
              </w:rPr>
            </w:pPr>
            <w:r>
              <w:rPr>
                <w:rFonts w:ascii="仿宋" w:eastAsia="仿宋" w:hAnsi="仿宋" w:cs="仿宋" w:hint="eastAsia"/>
                <w:color w:val="000000"/>
                <w:sz w:val="28"/>
                <w:szCs w:val="28"/>
              </w:rPr>
              <w:t>3</w:t>
            </w:r>
          </w:p>
        </w:tc>
        <w:tc>
          <w:tcPr>
            <w:tcW w:w="4268" w:type="dxa"/>
          </w:tcPr>
          <w:p w14:paraId="4D875285" w14:textId="77777777" w:rsidR="00A73E1E" w:rsidRPr="00E778D7" w:rsidRDefault="00A73E1E" w:rsidP="00A73E1E">
            <w:pPr>
              <w:widowControl/>
              <w:textAlignment w:val="top"/>
              <w:rPr>
                <w:rFonts w:ascii="仿宋" w:eastAsia="仿宋" w:hAnsi="仿宋" w:cs="仿宋"/>
                <w:color w:val="000000"/>
                <w:sz w:val="28"/>
                <w:szCs w:val="28"/>
              </w:rPr>
            </w:pPr>
            <w:r>
              <w:rPr>
                <w:rFonts w:ascii="仿宋" w:eastAsia="仿宋" w:hAnsi="仿宋" w:cs="仿宋" w:hint="eastAsia"/>
                <w:color w:val="000000"/>
                <w:sz w:val="28"/>
                <w:szCs w:val="28"/>
              </w:rPr>
              <w:t>参与协会</w:t>
            </w:r>
            <w:r w:rsidRPr="00E778D7">
              <w:rPr>
                <w:rFonts w:ascii="仿宋" w:eastAsia="仿宋" w:hAnsi="仿宋" w:cs="仿宋" w:hint="eastAsia"/>
                <w:color w:val="000000"/>
                <w:sz w:val="28"/>
                <w:szCs w:val="28"/>
              </w:rPr>
              <w:t>相应的评估技术指引研究人员及成果</w:t>
            </w:r>
            <w:r>
              <w:rPr>
                <w:rFonts w:ascii="仿宋" w:eastAsia="仿宋" w:hAnsi="仿宋" w:cs="仿宋" w:hint="eastAsia"/>
                <w:color w:val="000000"/>
                <w:sz w:val="28"/>
                <w:szCs w:val="28"/>
              </w:rPr>
              <w:t>名称</w:t>
            </w:r>
            <w:r w:rsidRPr="00E778D7">
              <w:rPr>
                <w:rFonts w:ascii="仿宋" w:eastAsia="仿宋" w:hAnsi="仿宋" w:cs="仿宋" w:hint="eastAsia"/>
                <w:color w:val="000000"/>
                <w:sz w:val="28"/>
                <w:szCs w:val="28"/>
              </w:rPr>
              <w:t>：</w:t>
            </w:r>
          </w:p>
        </w:tc>
        <w:tc>
          <w:tcPr>
            <w:tcW w:w="3544" w:type="dxa"/>
            <w:gridSpan w:val="2"/>
          </w:tcPr>
          <w:p w14:paraId="34375767" w14:textId="7C168D3B" w:rsidR="00E86CC2" w:rsidRPr="00E86CC2" w:rsidRDefault="00E86CC2" w:rsidP="00E86CC2">
            <w:pPr>
              <w:widowControl/>
              <w:textAlignment w:val="top"/>
              <w:rPr>
                <w:rFonts w:ascii="仿宋" w:eastAsia="仿宋" w:hAnsi="仿宋" w:cs="仿宋"/>
                <w:color w:val="000000"/>
                <w:kern w:val="0"/>
                <w:sz w:val="28"/>
                <w:szCs w:val="28"/>
              </w:rPr>
            </w:pPr>
            <w:r>
              <w:rPr>
                <w:rFonts w:ascii="仿宋" w:eastAsia="仿宋" w:hAnsi="仿宋" w:cs="仿宋" w:hint="eastAsia"/>
                <w:color w:val="000000"/>
                <w:kern w:val="0"/>
                <w:sz w:val="28"/>
                <w:szCs w:val="28"/>
              </w:rPr>
              <w:t>2个，详见附表1</w:t>
            </w:r>
          </w:p>
          <w:p w14:paraId="5B75A21D" w14:textId="69EEC651" w:rsidR="00A73E1E" w:rsidRPr="00E86CC2" w:rsidRDefault="00A73E1E" w:rsidP="00A73E1E">
            <w:pPr>
              <w:widowControl/>
              <w:textAlignment w:val="top"/>
              <w:rPr>
                <w:rFonts w:ascii="仿宋" w:eastAsia="仿宋" w:hAnsi="仿宋" w:cs="仿宋"/>
                <w:color w:val="000000"/>
                <w:kern w:val="0"/>
                <w:sz w:val="28"/>
                <w:szCs w:val="28"/>
              </w:rPr>
            </w:pPr>
          </w:p>
        </w:tc>
      </w:tr>
      <w:tr w:rsidR="00A73E1E" w14:paraId="581AAF0D" w14:textId="77777777" w:rsidTr="00A73E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7"/>
        </w:trPr>
        <w:tc>
          <w:tcPr>
            <w:tcW w:w="582" w:type="dxa"/>
            <w:vMerge w:val="restart"/>
          </w:tcPr>
          <w:p w14:paraId="0679F0FF" w14:textId="77777777" w:rsidR="00A73E1E" w:rsidRDefault="00A73E1E" w:rsidP="00A73E1E">
            <w:pPr>
              <w:widowControl/>
              <w:textAlignment w:val="top"/>
              <w:rPr>
                <w:rFonts w:ascii="仿宋" w:eastAsia="仿宋" w:hAnsi="仿宋" w:cs="仿宋"/>
                <w:color w:val="000000"/>
                <w:sz w:val="28"/>
                <w:szCs w:val="28"/>
              </w:rPr>
            </w:pPr>
            <w:r>
              <w:rPr>
                <w:rFonts w:ascii="仿宋" w:eastAsia="仿宋" w:hAnsi="仿宋" w:cs="仿宋" w:hint="eastAsia"/>
                <w:color w:val="000000"/>
                <w:kern w:val="0"/>
                <w:sz w:val="28"/>
                <w:szCs w:val="28"/>
              </w:rPr>
              <w:t>4</w:t>
            </w:r>
          </w:p>
        </w:tc>
        <w:tc>
          <w:tcPr>
            <w:tcW w:w="4268" w:type="dxa"/>
            <w:vMerge w:val="restart"/>
          </w:tcPr>
          <w:p w14:paraId="0F1F1193" w14:textId="77777777" w:rsidR="00A73E1E" w:rsidRDefault="00A73E1E" w:rsidP="00A73E1E">
            <w:pPr>
              <w:widowControl/>
              <w:textAlignment w:val="top"/>
              <w:rPr>
                <w:rFonts w:ascii="仿宋" w:eastAsia="仿宋" w:hAnsi="仿宋" w:cs="仿宋"/>
                <w:color w:val="000000"/>
                <w:kern w:val="0"/>
                <w:sz w:val="28"/>
                <w:szCs w:val="28"/>
              </w:rPr>
            </w:pPr>
            <w:r>
              <w:rPr>
                <w:rFonts w:ascii="仿宋" w:eastAsia="仿宋" w:hAnsi="仿宋" w:cs="仿宋" w:hint="eastAsia"/>
                <w:color w:val="000000"/>
                <w:sz w:val="28"/>
                <w:szCs w:val="28"/>
              </w:rPr>
              <w:t>三年内完成北京市土地整理储备或保障房评估的业绩（出具报告时间及报告名称）</w:t>
            </w:r>
          </w:p>
        </w:tc>
        <w:tc>
          <w:tcPr>
            <w:tcW w:w="3544" w:type="dxa"/>
            <w:gridSpan w:val="2"/>
          </w:tcPr>
          <w:p w14:paraId="35F1EAF3" w14:textId="5F6BBEB7" w:rsidR="00A73E1E" w:rsidRDefault="00A73E1E" w:rsidP="00A73E1E">
            <w:pPr>
              <w:widowControl/>
              <w:textAlignment w:val="top"/>
              <w:rPr>
                <w:rFonts w:ascii="仿宋" w:eastAsia="仿宋" w:hAnsi="仿宋" w:cs="仿宋"/>
                <w:color w:val="000000"/>
                <w:kern w:val="0"/>
                <w:sz w:val="28"/>
                <w:szCs w:val="28"/>
              </w:rPr>
            </w:pPr>
            <w:r>
              <w:rPr>
                <w:rFonts w:ascii="仿宋" w:eastAsia="仿宋" w:hAnsi="仿宋" w:cs="仿宋" w:hint="eastAsia"/>
                <w:color w:val="000000"/>
                <w:kern w:val="0"/>
                <w:sz w:val="28"/>
                <w:szCs w:val="28"/>
              </w:rPr>
              <w:t>土地储备：</w:t>
            </w:r>
            <w:r w:rsidR="00E30E77">
              <w:rPr>
                <w:rFonts w:ascii="仿宋" w:eastAsia="仿宋" w:hAnsi="仿宋" w:cs="仿宋" w:hint="eastAsia"/>
                <w:color w:val="000000"/>
                <w:kern w:val="0"/>
                <w:sz w:val="28"/>
                <w:szCs w:val="28"/>
              </w:rPr>
              <w:t>4</w:t>
            </w:r>
            <w:r w:rsidR="0001066D">
              <w:rPr>
                <w:rFonts w:ascii="仿宋" w:eastAsia="仿宋" w:hAnsi="仿宋" w:cs="仿宋" w:hint="eastAsia"/>
                <w:color w:val="000000"/>
                <w:kern w:val="0"/>
                <w:sz w:val="28"/>
                <w:szCs w:val="28"/>
              </w:rPr>
              <w:t>个，详见附表</w:t>
            </w:r>
            <w:r w:rsidR="00E86CC2">
              <w:rPr>
                <w:rFonts w:ascii="仿宋" w:eastAsia="仿宋" w:hAnsi="仿宋" w:cs="仿宋" w:hint="eastAsia"/>
                <w:color w:val="000000"/>
                <w:kern w:val="0"/>
                <w:sz w:val="28"/>
                <w:szCs w:val="28"/>
              </w:rPr>
              <w:t>2</w:t>
            </w:r>
          </w:p>
          <w:p w14:paraId="1CCF4F1C" w14:textId="77777777" w:rsidR="00A73E1E" w:rsidRPr="00E778D7" w:rsidRDefault="00A73E1E" w:rsidP="00A73E1E">
            <w:pPr>
              <w:widowControl/>
              <w:textAlignment w:val="top"/>
              <w:rPr>
                <w:rFonts w:ascii="仿宋" w:eastAsia="仿宋" w:hAnsi="仿宋" w:cs="仿宋"/>
                <w:color w:val="000000"/>
                <w:kern w:val="0"/>
                <w:sz w:val="28"/>
                <w:szCs w:val="28"/>
              </w:rPr>
            </w:pPr>
          </w:p>
        </w:tc>
      </w:tr>
      <w:tr w:rsidR="00A73E1E" w14:paraId="6C5953B5" w14:textId="77777777" w:rsidTr="00A73E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7"/>
        </w:trPr>
        <w:tc>
          <w:tcPr>
            <w:tcW w:w="582" w:type="dxa"/>
            <w:vMerge/>
          </w:tcPr>
          <w:p w14:paraId="12BA6350" w14:textId="77777777" w:rsidR="00A73E1E" w:rsidRDefault="00A73E1E" w:rsidP="00A73E1E">
            <w:pPr>
              <w:widowControl/>
              <w:textAlignment w:val="top"/>
              <w:rPr>
                <w:rFonts w:ascii="仿宋" w:eastAsia="仿宋" w:hAnsi="仿宋" w:cs="仿宋"/>
                <w:color w:val="000000"/>
                <w:sz w:val="28"/>
                <w:szCs w:val="28"/>
              </w:rPr>
            </w:pPr>
          </w:p>
        </w:tc>
        <w:tc>
          <w:tcPr>
            <w:tcW w:w="4268" w:type="dxa"/>
            <w:vMerge/>
          </w:tcPr>
          <w:p w14:paraId="1380A285" w14:textId="77777777" w:rsidR="00A73E1E" w:rsidRDefault="00A73E1E" w:rsidP="00A73E1E">
            <w:pPr>
              <w:widowControl/>
              <w:textAlignment w:val="top"/>
              <w:rPr>
                <w:rFonts w:ascii="仿宋" w:eastAsia="仿宋" w:hAnsi="仿宋" w:cs="仿宋"/>
                <w:color w:val="000000"/>
                <w:sz w:val="28"/>
                <w:szCs w:val="28"/>
              </w:rPr>
            </w:pPr>
          </w:p>
        </w:tc>
        <w:tc>
          <w:tcPr>
            <w:tcW w:w="3544" w:type="dxa"/>
            <w:gridSpan w:val="2"/>
          </w:tcPr>
          <w:p w14:paraId="7711438C" w14:textId="2B9DDBBB" w:rsidR="00A73E1E" w:rsidRDefault="00A73E1E" w:rsidP="00E86CC2">
            <w:pPr>
              <w:widowControl/>
              <w:textAlignment w:val="top"/>
              <w:rPr>
                <w:rFonts w:ascii="仿宋" w:eastAsia="仿宋" w:hAnsi="仿宋" w:cs="仿宋"/>
                <w:color w:val="000000"/>
                <w:kern w:val="0"/>
                <w:sz w:val="28"/>
                <w:szCs w:val="28"/>
              </w:rPr>
            </w:pPr>
            <w:r>
              <w:rPr>
                <w:rFonts w:ascii="仿宋" w:eastAsia="仿宋" w:hAnsi="仿宋" w:cs="仿宋" w:hint="eastAsia"/>
                <w:color w:val="000000"/>
                <w:kern w:val="0"/>
                <w:sz w:val="28"/>
                <w:szCs w:val="28"/>
              </w:rPr>
              <w:t>住房保障：</w:t>
            </w:r>
            <w:r w:rsidR="00E30E77">
              <w:rPr>
                <w:rFonts w:ascii="仿宋" w:eastAsia="仿宋" w:hAnsi="仿宋" w:cs="仿宋" w:hint="eastAsia"/>
                <w:color w:val="000000"/>
                <w:kern w:val="0"/>
                <w:sz w:val="28"/>
                <w:szCs w:val="28"/>
              </w:rPr>
              <w:t>16</w:t>
            </w:r>
            <w:r w:rsidR="0001066D">
              <w:rPr>
                <w:rFonts w:ascii="仿宋" w:eastAsia="仿宋" w:hAnsi="仿宋" w:cs="仿宋" w:hint="eastAsia"/>
                <w:color w:val="000000"/>
                <w:kern w:val="0"/>
                <w:sz w:val="28"/>
                <w:szCs w:val="28"/>
              </w:rPr>
              <w:t>个，详见附表</w:t>
            </w:r>
            <w:r w:rsidR="00E86CC2">
              <w:rPr>
                <w:rFonts w:ascii="仿宋" w:eastAsia="仿宋" w:hAnsi="仿宋" w:cs="仿宋" w:hint="eastAsia"/>
                <w:color w:val="000000"/>
                <w:kern w:val="0"/>
                <w:sz w:val="28"/>
                <w:szCs w:val="28"/>
              </w:rPr>
              <w:t>3</w:t>
            </w:r>
          </w:p>
        </w:tc>
      </w:tr>
      <w:tr w:rsidR="00A73E1E" w14:paraId="52A9F9F9" w14:textId="77777777" w:rsidTr="00A73E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7"/>
        </w:trPr>
        <w:tc>
          <w:tcPr>
            <w:tcW w:w="582" w:type="dxa"/>
          </w:tcPr>
          <w:p w14:paraId="39ED3EB7" w14:textId="77777777" w:rsidR="00A73E1E" w:rsidRDefault="00A73E1E" w:rsidP="00A73E1E">
            <w:pPr>
              <w:widowControl/>
              <w:textAlignment w:val="top"/>
              <w:rPr>
                <w:rFonts w:ascii="仿宋" w:eastAsia="仿宋" w:hAnsi="仿宋" w:cs="仿宋"/>
                <w:color w:val="000000"/>
                <w:sz w:val="28"/>
                <w:szCs w:val="28"/>
              </w:rPr>
            </w:pPr>
            <w:r>
              <w:rPr>
                <w:rFonts w:ascii="仿宋" w:eastAsia="仿宋" w:hAnsi="仿宋" w:cs="仿宋" w:hint="eastAsia"/>
                <w:color w:val="000000"/>
                <w:sz w:val="28"/>
                <w:szCs w:val="28"/>
              </w:rPr>
              <w:t>5</w:t>
            </w:r>
          </w:p>
        </w:tc>
        <w:tc>
          <w:tcPr>
            <w:tcW w:w="4268" w:type="dxa"/>
          </w:tcPr>
          <w:p w14:paraId="5D8BC4FA" w14:textId="77777777" w:rsidR="00A73E1E" w:rsidRPr="00E778D7" w:rsidRDefault="00A73E1E" w:rsidP="00A73E1E">
            <w:pPr>
              <w:widowControl/>
              <w:textAlignment w:val="top"/>
              <w:rPr>
                <w:rFonts w:ascii="仿宋" w:eastAsia="仿宋" w:hAnsi="仿宋" w:cs="仿宋"/>
                <w:color w:val="000000"/>
                <w:sz w:val="28"/>
                <w:szCs w:val="28"/>
              </w:rPr>
            </w:pPr>
            <w:r>
              <w:rPr>
                <w:rFonts w:ascii="仿宋" w:eastAsia="仿宋" w:hAnsi="仿宋" w:cs="仿宋" w:hint="eastAsia"/>
                <w:color w:val="000000"/>
                <w:sz w:val="28"/>
                <w:szCs w:val="28"/>
              </w:rPr>
              <w:t>参与协会相关培训的人员及日期：</w:t>
            </w:r>
          </w:p>
        </w:tc>
        <w:tc>
          <w:tcPr>
            <w:tcW w:w="3544" w:type="dxa"/>
            <w:gridSpan w:val="2"/>
          </w:tcPr>
          <w:p w14:paraId="56108422" w14:textId="1FFD05F5" w:rsidR="00A73E1E" w:rsidRDefault="00733EC5" w:rsidP="00A73E1E">
            <w:pPr>
              <w:widowControl/>
              <w:textAlignment w:val="top"/>
              <w:rPr>
                <w:rFonts w:ascii="仿宋" w:eastAsia="仿宋" w:hAnsi="仿宋" w:cs="仿宋"/>
                <w:color w:val="000000"/>
                <w:kern w:val="0"/>
                <w:sz w:val="28"/>
                <w:szCs w:val="28"/>
              </w:rPr>
            </w:pPr>
            <w:r>
              <w:rPr>
                <w:rFonts w:ascii="仿宋" w:eastAsia="仿宋" w:hAnsi="仿宋" w:cs="仿宋" w:hint="eastAsia"/>
                <w:color w:val="000000"/>
                <w:kern w:val="0"/>
                <w:sz w:val="28"/>
                <w:szCs w:val="28"/>
              </w:rPr>
              <w:t>4个，详见附表4</w:t>
            </w:r>
          </w:p>
        </w:tc>
      </w:tr>
      <w:tr w:rsidR="00A73E1E" w14:paraId="45250D1E" w14:textId="77777777" w:rsidTr="00A73E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7"/>
        </w:trPr>
        <w:tc>
          <w:tcPr>
            <w:tcW w:w="582" w:type="dxa"/>
          </w:tcPr>
          <w:p w14:paraId="5DE79554" w14:textId="77777777" w:rsidR="00A73E1E" w:rsidRDefault="00A73E1E" w:rsidP="00A73E1E">
            <w:pPr>
              <w:widowControl/>
              <w:textAlignment w:val="top"/>
              <w:rPr>
                <w:rFonts w:ascii="仿宋" w:eastAsia="仿宋" w:hAnsi="仿宋" w:cs="仿宋"/>
                <w:color w:val="000000"/>
                <w:kern w:val="0"/>
                <w:sz w:val="28"/>
                <w:szCs w:val="28"/>
              </w:rPr>
            </w:pPr>
            <w:r>
              <w:rPr>
                <w:rFonts w:ascii="仿宋" w:eastAsia="仿宋" w:hAnsi="仿宋" w:cs="仿宋" w:hint="eastAsia"/>
                <w:color w:val="000000"/>
                <w:kern w:val="0"/>
                <w:sz w:val="28"/>
                <w:szCs w:val="28"/>
              </w:rPr>
              <w:t>6</w:t>
            </w:r>
          </w:p>
        </w:tc>
        <w:tc>
          <w:tcPr>
            <w:tcW w:w="4268" w:type="dxa"/>
          </w:tcPr>
          <w:p w14:paraId="1858A97C" w14:textId="77777777" w:rsidR="00A73E1E" w:rsidRDefault="00A73E1E" w:rsidP="00A73E1E">
            <w:pPr>
              <w:widowControl/>
              <w:textAlignment w:val="top"/>
              <w:rPr>
                <w:rFonts w:ascii="仿宋" w:eastAsia="仿宋" w:hAnsi="仿宋" w:cs="仿宋"/>
                <w:color w:val="000000"/>
                <w:kern w:val="0"/>
                <w:sz w:val="28"/>
                <w:szCs w:val="28"/>
              </w:rPr>
            </w:pPr>
            <w:r>
              <w:rPr>
                <w:rFonts w:ascii="仿宋" w:eastAsia="仿宋" w:hAnsi="仿宋" w:cs="仿宋" w:hint="eastAsia"/>
                <w:color w:val="000000"/>
                <w:sz w:val="28"/>
                <w:szCs w:val="28"/>
              </w:rPr>
              <w:t>资信等级（如有）：</w:t>
            </w:r>
          </w:p>
        </w:tc>
        <w:tc>
          <w:tcPr>
            <w:tcW w:w="3544" w:type="dxa"/>
            <w:gridSpan w:val="2"/>
          </w:tcPr>
          <w:p w14:paraId="1C6AB817" w14:textId="19178263" w:rsidR="00A73E1E" w:rsidRDefault="00F30845" w:rsidP="00A73E1E">
            <w:pPr>
              <w:widowControl/>
              <w:textAlignment w:val="top"/>
              <w:rPr>
                <w:rFonts w:ascii="仿宋" w:eastAsia="仿宋" w:hAnsi="仿宋" w:cs="仿宋"/>
                <w:color w:val="000000"/>
                <w:kern w:val="0"/>
                <w:sz w:val="28"/>
                <w:szCs w:val="28"/>
              </w:rPr>
            </w:pPr>
            <w:r>
              <w:rPr>
                <w:rFonts w:ascii="仿宋" w:eastAsia="仿宋" w:hAnsi="仿宋" w:cs="仿宋" w:hint="eastAsia"/>
                <w:color w:val="000000"/>
                <w:kern w:val="0"/>
                <w:sz w:val="28"/>
                <w:szCs w:val="28"/>
              </w:rPr>
              <w:t>A级（2018A-027）</w:t>
            </w:r>
          </w:p>
        </w:tc>
      </w:tr>
      <w:tr w:rsidR="00A73E1E" w14:paraId="5AF3DBDE" w14:textId="77777777" w:rsidTr="00A73E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7"/>
        </w:trPr>
        <w:tc>
          <w:tcPr>
            <w:tcW w:w="582" w:type="dxa"/>
          </w:tcPr>
          <w:p w14:paraId="39750BAB" w14:textId="77777777" w:rsidR="00A73E1E" w:rsidRDefault="00A73E1E" w:rsidP="00A73E1E">
            <w:pPr>
              <w:widowControl/>
              <w:textAlignment w:val="top"/>
              <w:rPr>
                <w:rFonts w:ascii="仿宋" w:eastAsia="仿宋" w:hAnsi="仿宋" w:cs="仿宋"/>
                <w:color w:val="000000"/>
                <w:sz w:val="28"/>
                <w:szCs w:val="28"/>
              </w:rPr>
            </w:pPr>
            <w:r>
              <w:rPr>
                <w:rFonts w:ascii="仿宋" w:eastAsia="仿宋" w:hAnsi="仿宋" w:cs="仿宋" w:hint="eastAsia"/>
                <w:color w:val="000000"/>
                <w:sz w:val="28"/>
                <w:szCs w:val="28"/>
              </w:rPr>
              <w:t>7</w:t>
            </w:r>
          </w:p>
        </w:tc>
        <w:tc>
          <w:tcPr>
            <w:tcW w:w="4268" w:type="dxa"/>
          </w:tcPr>
          <w:p w14:paraId="5A4D7BCE" w14:textId="77777777" w:rsidR="00A73E1E" w:rsidRDefault="00A73E1E" w:rsidP="00A73E1E">
            <w:pPr>
              <w:widowControl/>
              <w:textAlignment w:val="top"/>
              <w:rPr>
                <w:rFonts w:ascii="仿宋" w:eastAsia="仿宋" w:hAnsi="仿宋" w:cs="仿宋"/>
                <w:color w:val="000000"/>
                <w:kern w:val="0"/>
                <w:sz w:val="28"/>
                <w:szCs w:val="28"/>
              </w:rPr>
            </w:pPr>
            <w:r>
              <w:rPr>
                <w:rFonts w:ascii="仿宋" w:eastAsia="仿宋" w:hAnsi="仿宋" w:cs="仿宋" w:hint="eastAsia"/>
                <w:color w:val="000000"/>
                <w:kern w:val="0"/>
                <w:sz w:val="28"/>
                <w:szCs w:val="28"/>
              </w:rPr>
              <w:t>机构三年内是否接受过行政处罚</w:t>
            </w:r>
          </w:p>
        </w:tc>
        <w:tc>
          <w:tcPr>
            <w:tcW w:w="3544" w:type="dxa"/>
            <w:gridSpan w:val="2"/>
          </w:tcPr>
          <w:p w14:paraId="6993821F" w14:textId="2268494A" w:rsidR="00A73E1E" w:rsidRDefault="00A73E1E" w:rsidP="00A73E1E">
            <w:pPr>
              <w:widowControl/>
              <w:textAlignment w:val="top"/>
              <w:rPr>
                <w:rFonts w:ascii="仿宋" w:eastAsia="仿宋" w:hAnsi="仿宋" w:cs="仿宋"/>
                <w:color w:val="000000"/>
                <w:kern w:val="0"/>
                <w:sz w:val="28"/>
                <w:szCs w:val="28"/>
              </w:rPr>
            </w:pPr>
            <w:r>
              <w:rPr>
                <w:rFonts w:ascii="仿宋" w:eastAsia="仿宋" w:hAnsi="仿宋" w:cs="仿宋" w:hint="eastAsia"/>
                <w:color w:val="000000"/>
                <w:sz w:val="28"/>
                <w:szCs w:val="28"/>
              </w:rPr>
              <w:t xml:space="preserve">□是 </w:t>
            </w:r>
            <w:r>
              <w:rPr>
                <w:rFonts w:ascii="仿宋" w:eastAsia="仿宋" w:hAnsi="仿宋" w:cs="仿宋"/>
                <w:color w:val="000000"/>
                <w:sz w:val="28"/>
                <w:szCs w:val="28"/>
              </w:rPr>
              <w:t xml:space="preserve">        </w:t>
            </w:r>
            <w:r w:rsidR="0001066D">
              <w:t xml:space="preserve"> </w:t>
            </w:r>
            <w:r w:rsidR="0001066D" w:rsidRPr="0001066D">
              <w:rPr>
                <w:rFonts w:ascii="仿宋" w:eastAsia="仿宋" w:hAnsi="仿宋" w:cs="仿宋"/>
                <w:color w:val="000000"/>
                <w:sz w:val="28"/>
                <w:szCs w:val="28"/>
              </w:rPr>
              <w:t>☑</w:t>
            </w:r>
            <w:r w:rsidR="0001066D" w:rsidRPr="0001066D">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 xml:space="preserve">否 </w:t>
            </w:r>
            <w:r>
              <w:rPr>
                <w:rFonts w:ascii="仿宋" w:eastAsia="仿宋" w:hAnsi="仿宋" w:cs="仿宋"/>
                <w:color w:val="000000"/>
                <w:sz w:val="28"/>
                <w:szCs w:val="28"/>
              </w:rPr>
              <w:t xml:space="preserve">  </w:t>
            </w:r>
          </w:p>
        </w:tc>
      </w:tr>
      <w:tr w:rsidR="00A73E1E" w14:paraId="484B8731" w14:textId="77777777" w:rsidTr="00A73E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7"/>
        </w:trPr>
        <w:tc>
          <w:tcPr>
            <w:tcW w:w="8394" w:type="dxa"/>
            <w:gridSpan w:val="4"/>
          </w:tcPr>
          <w:p w14:paraId="5846B01C" w14:textId="77777777" w:rsidR="00A73E1E" w:rsidRDefault="00A73E1E" w:rsidP="00A73E1E">
            <w:pPr>
              <w:widowControl/>
              <w:textAlignment w:val="top"/>
              <w:rPr>
                <w:rFonts w:ascii="仿宋" w:eastAsia="仿宋" w:hAnsi="仿宋" w:cs="仿宋"/>
                <w:color w:val="000000"/>
                <w:kern w:val="0"/>
                <w:sz w:val="28"/>
                <w:szCs w:val="28"/>
              </w:rPr>
            </w:pPr>
            <w:r>
              <w:rPr>
                <w:rFonts w:ascii="仿宋" w:eastAsia="仿宋" w:hAnsi="仿宋" w:cs="仿宋" w:hint="eastAsia"/>
                <w:color w:val="000000"/>
                <w:kern w:val="0"/>
                <w:sz w:val="28"/>
                <w:szCs w:val="28"/>
              </w:rPr>
              <w:t>本人承诺以上材料</w:t>
            </w:r>
            <w:proofErr w:type="gramStart"/>
            <w:r>
              <w:rPr>
                <w:rFonts w:ascii="仿宋" w:eastAsia="仿宋" w:hAnsi="仿宋" w:cs="仿宋" w:hint="eastAsia"/>
                <w:color w:val="000000"/>
                <w:kern w:val="0"/>
                <w:sz w:val="28"/>
                <w:szCs w:val="28"/>
              </w:rPr>
              <w:t>均真实</w:t>
            </w:r>
            <w:proofErr w:type="gramEnd"/>
            <w:r>
              <w:rPr>
                <w:rFonts w:ascii="仿宋" w:eastAsia="仿宋" w:hAnsi="仿宋" w:cs="仿宋" w:hint="eastAsia"/>
                <w:color w:val="000000"/>
                <w:kern w:val="0"/>
                <w:sz w:val="28"/>
                <w:szCs w:val="28"/>
              </w:rPr>
              <w:t>可查，如果存在</w:t>
            </w:r>
            <w:proofErr w:type="gramStart"/>
            <w:r>
              <w:rPr>
                <w:rFonts w:ascii="仿宋" w:eastAsia="仿宋" w:hAnsi="仿宋" w:cs="仿宋" w:hint="eastAsia"/>
                <w:color w:val="000000"/>
                <w:kern w:val="0"/>
                <w:sz w:val="28"/>
                <w:szCs w:val="28"/>
              </w:rPr>
              <w:t>虚假愿</w:t>
            </w:r>
            <w:proofErr w:type="gramEnd"/>
            <w:r>
              <w:rPr>
                <w:rFonts w:ascii="仿宋" w:eastAsia="仿宋" w:hAnsi="仿宋" w:cs="仿宋" w:hint="eastAsia"/>
                <w:color w:val="000000"/>
                <w:kern w:val="0"/>
                <w:sz w:val="28"/>
                <w:szCs w:val="28"/>
              </w:rPr>
              <w:t>承担一切法律责任。</w:t>
            </w:r>
          </w:p>
          <w:p w14:paraId="2ADF018F" w14:textId="77777777" w:rsidR="00A73E1E" w:rsidRDefault="00A73E1E" w:rsidP="00A73E1E">
            <w:pPr>
              <w:widowControl/>
              <w:textAlignment w:val="top"/>
              <w:rPr>
                <w:rFonts w:ascii="仿宋" w:eastAsia="仿宋" w:hAnsi="仿宋" w:cs="仿宋"/>
                <w:color w:val="000000"/>
                <w:sz w:val="28"/>
                <w:szCs w:val="28"/>
              </w:rPr>
            </w:pPr>
            <w:r>
              <w:rPr>
                <w:rFonts w:ascii="仿宋" w:eastAsia="仿宋" w:hAnsi="仿宋" w:cs="仿宋" w:hint="eastAsia"/>
                <w:color w:val="000000"/>
                <w:sz w:val="28"/>
                <w:szCs w:val="28"/>
              </w:rPr>
              <w:t xml:space="preserve">法人代表签字： </w:t>
            </w:r>
            <w:r>
              <w:rPr>
                <w:rFonts w:ascii="仿宋" w:eastAsia="仿宋" w:hAnsi="仿宋" w:cs="仿宋"/>
                <w:color w:val="000000"/>
                <w:sz w:val="28"/>
                <w:szCs w:val="28"/>
              </w:rPr>
              <w:t xml:space="preserve">                        </w:t>
            </w:r>
            <w:r>
              <w:rPr>
                <w:rFonts w:ascii="仿宋" w:eastAsia="仿宋" w:hAnsi="仿宋" w:cs="仿宋" w:hint="eastAsia"/>
                <w:color w:val="000000"/>
                <w:sz w:val="28"/>
                <w:szCs w:val="28"/>
              </w:rPr>
              <w:t>日期：</w:t>
            </w:r>
          </w:p>
        </w:tc>
      </w:tr>
    </w:tbl>
    <w:p w14:paraId="148E3E24" w14:textId="77777777" w:rsidR="00A87770" w:rsidRDefault="00A87770">
      <w:pPr>
        <w:jc w:val="center"/>
        <w:rPr>
          <w:rFonts w:ascii="仿宋" w:eastAsia="仿宋" w:hAnsi="仿宋"/>
          <w:sz w:val="32"/>
        </w:rPr>
      </w:pPr>
    </w:p>
    <w:p w14:paraId="2DADE1F0" w14:textId="77777777" w:rsidR="00C32355" w:rsidRDefault="00C32355">
      <w:pPr>
        <w:jc w:val="center"/>
        <w:rPr>
          <w:rFonts w:ascii="仿宋" w:eastAsia="仿宋" w:hAnsi="仿宋"/>
          <w:sz w:val="32"/>
        </w:rPr>
      </w:pPr>
    </w:p>
    <w:p w14:paraId="02C187D0" w14:textId="77777777" w:rsidR="00C32355" w:rsidRDefault="00C32355">
      <w:pPr>
        <w:jc w:val="center"/>
        <w:rPr>
          <w:rFonts w:ascii="仿宋" w:eastAsia="仿宋" w:hAnsi="仿宋"/>
          <w:sz w:val="32"/>
        </w:rPr>
      </w:pPr>
    </w:p>
    <w:p w14:paraId="5583DEF3" w14:textId="77777777" w:rsidR="00C32355" w:rsidRDefault="00C32355">
      <w:pPr>
        <w:jc w:val="center"/>
        <w:rPr>
          <w:rFonts w:ascii="仿宋" w:eastAsia="仿宋" w:hAnsi="仿宋"/>
          <w:sz w:val="32"/>
        </w:rPr>
      </w:pPr>
    </w:p>
    <w:p w14:paraId="3F0CE673" w14:textId="77777777" w:rsidR="00C32355" w:rsidRDefault="00C32355">
      <w:pPr>
        <w:jc w:val="center"/>
        <w:rPr>
          <w:rFonts w:ascii="仿宋" w:eastAsia="仿宋" w:hAnsi="仿宋"/>
          <w:sz w:val="32"/>
        </w:rPr>
      </w:pPr>
    </w:p>
    <w:p w14:paraId="6CF18FE8" w14:textId="77777777" w:rsidR="00C32355" w:rsidRDefault="00C32355">
      <w:pPr>
        <w:jc w:val="center"/>
        <w:rPr>
          <w:rFonts w:ascii="仿宋" w:eastAsia="仿宋" w:hAnsi="仿宋"/>
          <w:sz w:val="32"/>
        </w:rPr>
      </w:pPr>
    </w:p>
    <w:p w14:paraId="0A2AB816" w14:textId="77777777" w:rsidR="00C32355" w:rsidRDefault="00C32355">
      <w:pPr>
        <w:jc w:val="center"/>
        <w:rPr>
          <w:rFonts w:ascii="仿宋" w:eastAsia="仿宋" w:hAnsi="仿宋"/>
          <w:sz w:val="32"/>
        </w:rPr>
      </w:pPr>
    </w:p>
    <w:p w14:paraId="23E4E0C3" w14:textId="77777777" w:rsidR="00C32355" w:rsidRDefault="00C32355">
      <w:pPr>
        <w:jc w:val="center"/>
        <w:rPr>
          <w:rFonts w:ascii="仿宋" w:eastAsia="仿宋" w:hAnsi="仿宋"/>
          <w:sz w:val="32"/>
        </w:rPr>
      </w:pPr>
    </w:p>
    <w:p w14:paraId="1E8F583B" w14:textId="77777777" w:rsidR="00C32355" w:rsidRDefault="00C32355">
      <w:pPr>
        <w:jc w:val="center"/>
        <w:rPr>
          <w:rFonts w:ascii="仿宋" w:eastAsia="仿宋" w:hAnsi="仿宋"/>
          <w:sz w:val="32"/>
        </w:rPr>
      </w:pPr>
    </w:p>
    <w:p w14:paraId="7C389C88" w14:textId="77777777" w:rsidR="00C32355" w:rsidRDefault="00C32355">
      <w:pPr>
        <w:jc w:val="center"/>
        <w:rPr>
          <w:rFonts w:ascii="仿宋" w:eastAsia="仿宋" w:hAnsi="仿宋"/>
          <w:sz w:val="32"/>
        </w:rPr>
      </w:pPr>
    </w:p>
    <w:p w14:paraId="22DA0A17" w14:textId="77777777" w:rsidR="00C32355" w:rsidRDefault="00C32355">
      <w:pPr>
        <w:jc w:val="center"/>
        <w:rPr>
          <w:rFonts w:ascii="仿宋" w:eastAsia="仿宋" w:hAnsi="仿宋"/>
          <w:sz w:val="32"/>
        </w:rPr>
      </w:pPr>
    </w:p>
    <w:p w14:paraId="21C1D16D" w14:textId="77777777" w:rsidR="00C32355" w:rsidRDefault="00C32355">
      <w:pPr>
        <w:jc w:val="center"/>
        <w:rPr>
          <w:rFonts w:ascii="仿宋" w:eastAsia="仿宋" w:hAnsi="仿宋"/>
          <w:sz w:val="32"/>
        </w:rPr>
      </w:pPr>
    </w:p>
    <w:p w14:paraId="238BF780" w14:textId="77777777" w:rsidR="00C32355" w:rsidRDefault="00C32355">
      <w:pPr>
        <w:jc w:val="center"/>
        <w:rPr>
          <w:rFonts w:ascii="仿宋" w:eastAsia="仿宋" w:hAnsi="仿宋"/>
          <w:sz w:val="32"/>
        </w:rPr>
      </w:pPr>
    </w:p>
    <w:p w14:paraId="4BA2A61E" w14:textId="77777777" w:rsidR="00C32355" w:rsidRDefault="00C32355">
      <w:pPr>
        <w:jc w:val="center"/>
        <w:rPr>
          <w:rFonts w:ascii="仿宋" w:eastAsia="仿宋" w:hAnsi="仿宋"/>
          <w:sz w:val="32"/>
        </w:rPr>
      </w:pPr>
    </w:p>
    <w:p w14:paraId="39CBA4B7" w14:textId="77777777" w:rsidR="00C32355" w:rsidRDefault="00C32355">
      <w:pPr>
        <w:jc w:val="center"/>
        <w:rPr>
          <w:rFonts w:ascii="仿宋" w:eastAsia="仿宋" w:hAnsi="仿宋"/>
          <w:sz w:val="32"/>
        </w:rPr>
      </w:pPr>
    </w:p>
    <w:p w14:paraId="547AD5D3" w14:textId="77777777" w:rsidR="00C32355" w:rsidRDefault="00C32355">
      <w:pPr>
        <w:jc w:val="center"/>
        <w:rPr>
          <w:rFonts w:ascii="仿宋" w:eastAsia="仿宋" w:hAnsi="仿宋"/>
          <w:sz w:val="32"/>
        </w:rPr>
      </w:pPr>
    </w:p>
    <w:p w14:paraId="0769D539" w14:textId="77777777" w:rsidR="00C32355" w:rsidRDefault="00C32355">
      <w:pPr>
        <w:jc w:val="center"/>
        <w:rPr>
          <w:rFonts w:ascii="仿宋" w:eastAsia="仿宋" w:hAnsi="仿宋"/>
          <w:sz w:val="32"/>
        </w:rPr>
      </w:pPr>
    </w:p>
    <w:p w14:paraId="0225AFD2" w14:textId="77777777" w:rsidR="00C32355" w:rsidRDefault="00C32355">
      <w:pPr>
        <w:jc w:val="center"/>
        <w:rPr>
          <w:rFonts w:ascii="仿宋" w:eastAsia="仿宋" w:hAnsi="仿宋"/>
          <w:sz w:val="32"/>
        </w:rPr>
      </w:pPr>
    </w:p>
    <w:p w14:paraId="7AD6C308" w14:textId="77777777" w:rsidR="00C32355" w:rsidRDefault="00C32355">
      <w:pPr>
        <w:jc w:val="center"/>
        <w:rPr>
          <w:rFonts w:ascii="仿宋" w:eastAsia="仿宋" w:hAnsi="仿宋"/>
          <w:sz w:val="32"/>
        </w:rPr>
      </w:pPr>
    </w:p>
    <w:p w14:paraId="1C050F82" w14:textId="77777777" w:rsidR="00C32355" w:rsidRDefault="00C32355">
      <w:pPr>
        <w:jc w:val="center"/>
        <w:rPr>
          <w:rFonts w:ascii="仿宋" w:eastAsia="仿宋" w:hAnsi="仿宋"/>
          <w:sz w:val="32"/>
        </w:rPr>
      </w:pPr>
    </w:p>
    <w:p w14:paraId="0930B38A" w14:textId="77777777" w:rsidR="00C32355" w:rsidRDefault="00C32355">
      <w:pPr>
        <w:jc w:val="center"/>
        <w:rPr>
          <w:rFonts w:ascii="仿宋" w:eastAsia="仿宋" w:hAnsi="仿宋"/>
          <w:sz w:val="32"/>
        </w:rPr>
      </w:pPr>
    </w:p>
    <w:p w14:paraId="2C646949" w14:textId="77777777" w:rsidR="00C32355" w:rsidRDefault="00C32355">
      <w:pPr>
        <w:jc w:val="center"/>
        <w:rPr>
          <w:rFonts w:ascii="仿宋" w:eastAsia="仿宋" w:hAnsi="仿宋"/>
          <w:sz w:val="32"/>
        </w:rPr>
      </w:pPr>
    </w:p>
    <w:p w14:paraId="2327D92F" w14:textId="77777777" w:rsidR="00C32355" w:rsidRDefault="00C32355">
      <w:pPr>
        <w:jc w:val="center"/>
        <w:rPr>
          <w:rFonts w:ascii="仿宋" w:eastAsia="仿宋" w:hAnsi="仿宋"/>
          <w:sz w:val="32"/>
        </w:rPr>
      </w:pPr>
    </w:p>
    <w:p w14:paraId="4AC39460" w14:textId="24EE0C83" w:rsidR="00C32355" w:rsidRDefault="00C32355" w:rsidP="00C32355">
      <w:pPr>
        <w:jc w:val="left"/>
        <w:rPr>
          <w:rFonts w:ascii="仿宋" w:eastAsia="仿宋" w:hAnsi="仿宋" w:hint="eastAsia"/>
          <w:sz w:val="32"/>
        </w:rPr>
      </w:pPr>
      <w:r>
        <w:rPr>
          <w:rFonts w:ascii="仿宋" w:eastAsia="仿宋" w:hAnsi="仿宋" w:hint="eastAsia"/>
          <w:sz w:val="32"/>
        </w:rPr>
        <w:t>附表</w:t>
      </w:r>
      <w:r w:rsidR="00E86CC2">
        <w:rPr>
          <w:rFonts w:ascii="仿宋" w:eastAsia="仿宋" w:hAnsi="仿宋" w:hint="eastAsia"/>
          <w:sz w:val="32"/>
        </w:rPr>
        <w:t>1</w:t>
      </w:r>
    </w:p>
    <w:tbl>
      <w:tblPr>
        <w:tblStyle w:val="a6"/>
        <w:tblW w:w="0" w:type="auto"/>
        <w:tblLook w:val="04A0" w:firstRow="1" w:lastRow="0" w:firstColumn="1" w:lastColumn="0" w:noHBand="0" w:noVBand="1"/>
      </w:tblPr>
      <w:tblGrid>
        <w:gridCol w:w="959"/>
        <w:gridCol w:w="6162"/>
        <w:gridCol w:w="3561"/>
      </w:tblGrid>
      <w:tr w:rsidR="00E86CC2" w14:paraId="3ACD053B" w14:textId="77777777" w:rsidTr="00EA62C4">
        <w:tc>
          <w:tcPr>
            <w:tcW w:w="959" w:type="dxa"/>
            <w:vAlign w:val="center"/>
          </w:tcPr>
          <w:p w14:paraId="752C9F55" w14:textId="602AB45C" w:rsidR="00E86CC2" w:rsidRDefault="00E86CC2" w:rsidP="00EA62C4">
            <w:pPr>
              <w:jc w:val="center"/>
              <w:rPr>
                <w:rFonts w:ascii="仿宋" w:eastAsia="仿宋" w:hAnsi="仿宋" w:hint="eastAsia"/>
                <w:sz w:val="32"/>
              </w:rPr>
            </w:pPr>
            <w:r>
              <w:rPr>
                <w:rFonts w:ascii="仿宋" w:eastAsia="仿宋" w:hAnsi="仿宋" w:hint="eastAsia"/>
                <w:sz w:val="32"/>
              </w:rPr>
              <w:t>序号</w:t>
            </w:r>
          </w:p>
        </w:tc>
        <w:tc>
          <w:tcPr>
            <w:tcW w:w="6162" w:type="dxa"/>
            <w:vAlign w:val="center"/>
          </w:tcPr>
          <w:p w14:paraId="5D21E164" w14:textId="77777777" w:rsidR="00EA62C4" w:rsidRDefault="00EA62C4" w:rsidP="00EA62C4">
            <w:pPr>
              <w:jc w:val="center"/>
              <w:rPr>
                <w:rFonts w:ascii="仿宋" w:eastAsia="仿宋" w:hAnsi="仿宋" w:hint="eastAsia"/>
                <w:sz w:val="32"/>
              </w:rPr>
            </w:pPr>
            <w:r>
              <w:rPr>
                <w:rFonts w:ascii="仿宋" w:eastAsia="仿宋" w:hAnsi="仿宋" w:hint="eastAsia"/>
                <w:sz w:val="32"/>
              </w:rPr>
              <w:t>参与协会相应的评估技术指引研究</w:t>
            </w:r>
          </w:p>
          <w:p w14:paraId="4BE97B49" w14:textId="77D08E85" w:rsidR="00E86CC2" w:rsidRDefault="00E86CC2" w:rsidP="00EA62C4">
            <w:pPr>
              <w:jc w:val="center"/>
              <w:rPr>
                <w:rFonts w:ascii="仿宋" w:eastAsia="仿宋" w:hAnsi="仿宋" w:hint="eastAsia"/>
                <w:sz w:val="32"/>
              </w:rPr>
            </w:pPr>
            <w:r>
              <w:rPr>
                <w:rFonts w:ascii="仿宋" w:eastAsia="仿宋" w:hAnsi="仿宋" w:hint="eastAsia"/>
                <w:sz w:val="32"/>
              </w:rPr>
              <w:t>成果名称</w:t>
            </w:r>
          </w:p>
        </w:tc>
        <w:tc>
          <w:tcPr>
            <w:tcW w:w="3561" w:type="dxa"/>
            <w:vAlign w:val="center"/>
          </w:tcPr>
          <w:p w14:paraId="572B7FA7" w14:textId="4FE983B7" w:rsidR="00E86CC2" w:rsidRDefault="00E86CC2" w:rsidP="00EA62C4">
            <w:pPr>
              <w:jc w:val="center"/>
              <w:rPr>
                <w:rFonts w:ascii="仿宋" w:eastAsia="仿宋" w:hAnsi="仿宋" w:hint="eastAsia"/>
                <w:sz w:val="32"/>
              </w:rPr>
            </w:pPr>
            <w:r>
              <w:rPr>
                <w:rFonts w:ascii="仿宋" w:eastAsia="仿宋" w:hAnsi="仿宋" w:hint="eastAsia"/>
                <w:sz w:val="32"/>
              </w:rPr>
              <w:t>参与人员</w:t>
            </w:r>
          </w:p>
        </w:tc>
      </w:tr>
      <w:tr w:rsidR="00E86CC2" w14:paraId="17D0D365" w14:textId="77777777" w:rsidTr="00EA62C4">
        <w:tc>
          <w:tcPr>
            <w:tcW w:w="959" w:type="dxa"/>
            <w:vAlign w:val="center"/>
          </w:tcPr>
          <w:p w14:paraId="664E80EC" w14:textId="6156235B" w:rsidR="00E86CC2" w:rsidRDefault="00E86CC2" w:rsidP="00EA62C4">
            <w:pPr>
              <w:jc w:val="center"/>
              <w:rPr>
                <w:rFonts w:ascii="仿宋" w:eastAsia="仿宋" w:hAnsi="仿宋" w:hint="eastAsia"/>
                <w:sz w:val="32"/>
              </w:rPr>
            </w:pPr>
            <w:r>
              <w:rPr>
                <w:rFonts w:ascii="仿宋" w:eastAsia="仿宋" w:hAnsi="仿宋" w:hint="eastAsia"/>
                <w:sz w:val="32"/>
              </w:rPr>
              <w:t>1</w:t>
            </w:r>
          </w:p>
        </w:tc>
        <w:tc>
          <w:tcPr>
            <w:tcW w:w="6162" w:type="dxa"/>
            <w:vAlign w:val="center"/>
          </w:tcPr>
          <w:p w14:paraId="6CB4CB6D" w14:textId="3DD6CEE5" w:rsidR="00E86CC2" w:rsidRPr="00E86CC2" w:rsidRDefault="00E86CC2" w:rsidP="00EA62C4">
            <w:pPr>
              <w:pStyle w:val="1"/>
              <w:spacing w:before="0" w:beforeAutospacing="0" w:after="0" w:afterAutospacing="0" w:line="375" w:lineRule="atLeast"/>
              <w:jc w:val="center"/>
              <w:rPr>
                <w:rFonts w:ascii="仿宋" w:eastAsia="仿宋" w:hAnsi="仿宋" w:hint="eastAsia"/>
                <w:sz w:val="32"/>
              </w:rPr>
            </w:pPr>
            <w:r>
              <w:rPr>
                <w:rFonts w:ascii="微软雅黑" w:eastAsia="微软雅黑" w:hAnsi="微软雅黑" w:hint="eastAsia"/>
                <w:color w:val="333333"/>
                <w:sz w:val="27"/>
                <w:szCs w:val="27"/>
              </w:rPr>
              <w:t>社会单位利用自用国有土地集中建设的公共租赁住房项目投资者权益价值评估指引</w:t>
            </w:r>
            <w:r>
              <w:rPr>
                <w:rFonts w:ascii="微软雅黑" w:eastAsia="微软雅黑" w:hAnsi="微软雅黑" w:hint="eastAsia"/>
                <w:color w:val="333333"/>
                <w:sz w:val="27"/>
                <w:szCs w:val="27"/>
              </w:rPr>
              <w:br/>
              <w:t>（</w:t>
            </w:r>
            <w:proofErr w:type="gramStart"/>
            <w:r>
              <w:rPr>
                <w:rFonts w:ascii="微软雅黑" w:eastAsia="微软雅黑" w:hAnsi="微软雅黑" w:hint="eastAsia"/>
                <w:color w:val="333333"/>
                <w:sz w:val="27"/>
                <w:szCs w:val="27"/>
              </w:rPr>
              <w:t>北估秘</w:t>
            </w:r>
            <w:proofErr w:type="gramEnd"/>
            <w:r>
              <w:rPr>
                <w:rFonts w:ascii="微软雅黑" w:eastAsia="微软雅黑" w:hAnsi="微软雅黑" w:hint="eastAsia"/>
                <w:color w:val="333333"/>
                <w:sz w:val="27"/>
                <w:szCs w:val="27"/>
              </w:rPr>
              <w:t>[2018]018号）</w:t>
            </w:r>
          </w:p>
        </w:tc>
        <w:tc>
          <w:tcPr>
            <w:tcW w:w="3561" w:type="dxa"/>
            <w:vAlign w:val="center"/>
          </w:tcPr>
          <w:p w14:paraId="6EED11CD" w14:textId="54AFB630" w:rsidR="00E86CC2" w:rsidRDefault="00E86CC2" w:rsidP="00EA62C4">
            <w:pPr>
              <w:jc w:val="center"/>
              <w:rPr>
                <w:rFonts w:ascii="仿宋" w:eastAsia="仿宋" w:hAnsi="仿宋" w:hint="eastAsia"/>
                <w:sz w:val="32"/>
              </w:rPr>
            </w:pPr>
            <w:r>
              <w:rPr>
                <w:rFonts w:ascii="仿宋" w:eastAsia="仿宋" w:hAnsi="仿宋" w:hint="eastAsia"/>
                <w:sz w:val="32"/>
              </w:rPr>
              <w:t>梁津、叶凌</w:t>
            </w:r>
          </w:p>
        </w:tc>
      </w:tr>
      <w:tr w:rsidR="00E86CC2" w14:paraId="1467761B" w14:textId="77777777" w:rsidTr="00EA62C4">
        <w:tc>
          <w:tcPr>
            <w:tcW w:w="959" w:type="dxa"/>
            <w:vAlign w:val="center"/>
          </w:tcPr>
          <w:p w14:paraId="414A8F26" w14:textId="40975684" w:rsidR="00E86CC2" w:rsidRDefault="00E86CC2" w:rsidP="00EA62C4">
            <w:pPr>
              <w:jc w:val="center"/>
              <w:rPr>
                <w:rFonts w:ascii="仿宋" w:eastAsia="仿宋" w:hAnsi="仿宋" w:hint="eastAsia"/>
                <w:sz w:val="32"/>
              </w:rPr>
            </w:pPr>
            <w:r>
              <w:rPr>
                <w:rFonts w:ascii="仿宋" w:eastAsia="仿宋" w:hAnsi="仿宋" w:hint="eastAsia"/>
                <w:sz w:val="32"/>
              </w:rPr>
              <w:t>2</w:t>
            </w:r>
          </w:p>
        </w:tc>
        <w:tc>
          <w:tcPr>
            <w:tcW w:w="6162" w:type="dxa"/>
            <w:vAlign w:val="center"/>
          </w:tcPr>
          <w:p w14:paraId="2E81A1BA" w14:textId="77777777" w:rsidR="00E86CC2" w:rsidRDefault="00E86CC2" w:rsidP="00EA62C4">
            <w:pPr>
              <w:pStyle w:val="1"/>
              <w:spacing w:before="0" w:beforeAutospacing="0" w:after="0" w:afterAutospacing="0" w:line="375" w:lineRule="atLeast"/>
              <w:jc w:val="center"/>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北京市共有产权住房价格评估技术指引</w:t>
            </w:r>
          </w:p>
          <w:p w14:paraId="64628D41" w14:textId="1D353333" w:rsidR="00E86CC2" w:rsidRPr="00E86CC2" w:rsidRDefault="00E86CC2" w:rsidP="00EA62C4">
            <w:pPr>
              <w:pStyle w:val="1"/>
              <w:spacing w:before="0" w:beforeAutospacing="0" w:after="0" w:afterAutospacing="0" w:line="375" w:lineRule="atLeast"/>
              <w:jc w:val="center"/>
              <w:rPr>
                <w:rFonts w:ascii="仿宋" w:eastAsia="仿宋" w:hAnsi="仿宋" w:hint="eastAsia"/>
                <w:sz w:val="32"/>
              </w:rPr>
            </w:pPr>
            <w:r>
              <w:rPr>
                <w:rFonts w:ascii="微软雅黑" w:eastAsia="微软雅黑" w:hAnsi="微软雅黑" w:hint="eastAsia"/>
                <w:color w:val="333333"/>
                <w:sz w:val="27"/>
                <w:szCs w:val="27"/>
              </w:rPr>
              <w:t>(</w:t>
            </w:r>
            <w:proofErr w:type="gramStart"/>
            <w:r>
              <w:rPr>
                <w:rFonts w:ascii="微软雅黑" w:eastAsia="微软雅黑" w:hAnsi="微软雅黑" w:hint="eastAsia"/>
                <w:color w:val="333333"/>
                <w:sz w:val="27"/>
                <w:szCs w:val="27"/>
              </w:rPr>
              <w:t>北估秘</w:t>
            </w:r>
            <w:proofErr w:type="gramEnd"/>
            <w:r>
              <w:rPr>
                <w:rFonts w:ascii="微软雅黑" w:eastAsia="微软雅黑" w:hAnsi="微软雅黑" w:hint="eastAsia"/>
                <w:color w:val="333333"/>
                <w:sz w:val="27"/>
                <w:szCs w:val="27"/>
              </w:rPr>
              <w:t>[2018]012号)</w:t>
            </w:r>
          </w:p>
        </w:tc>
        <w:tc>
          <w:tcPr>
            <w:tcW w:w="3561" w:type="dxa"/>
            <w:vAlign w:val="center"/>
          </w:tcPr>
          <w:p w14:paraId="33D1D865" w14:textId="335D64A1" w:rsidR="00E86CC2" w:rsidRDefault="00E86CC2" w:rsidP="00EA62C4">
            <w:pPr>
              <w:jc w:val="center"/>
              <w:rPr>
                <w:rFonts w:ascii="仿宋" w:eastAsia="仿宋" w:hAnsi="仿宋" w:hint="eastAsia"/>
                <w:sz w:val="32"/>
              </w:rPr>
            </w:pPr>
            <w:r>
              <w:rPr>
                <w:rFonts w:ascii="仿宋" w:eastAsia="仿宋" w:hAnsi="仿宋" w:hint="eastAsia"/>
                <w:sz w:val="32"/>
              </w:rPr>
              <w:t>梁津、叶凌</w:t>
            </w:r>
          </w:p>
        </w:tc>
      </w:tr>
    </w:tbl>
    <w:p w14:paraId="18FE73AC" w14:textId="77777777" w:rsidR="00E86CC2" w:rsidRDefault="00E86CC2" w:rsidP="00C32355">
      <w:pPr>
        <w:jc w:val="left"/>
        <w:rPr>
          <w:rFonts w:ascii="仿宋" w:eastAsia="仿宋" w:hAnsi="仿宋" w:hint="eastAsia"/>
          <w:sz w:val="32"/>
        </w:rPr>
      </w:pPr>
    </w:p>
    <w:p w14:paraId="5CAA373C" w14:textId="77777777" w:rsidR="00E86CC2" w:rsidRDefault="00E86CC2" w:rsidP="00C32355">
      <w:pPr>
        <w:jc w:val="left"/>
        <w:rPr>
          <w:rFonts w:ascii="仿宋" w:eastAsia="仿宋" w:hAnsi="仿宋"/>
          <w:sz w:val="32"/>
        </w:rPr>
      </w:pPr>
      <w:r>
        <w:rPr>
          <w:rFonts w:ascii="仿宋" w:eastAsia="仿宋" w:hAnsi="仿宋"/>
          <w:sz w:val="32"/>
        </w:rPr>
        <w:br w:type="page"/>
      </w:r>
    </w:p>
    <w:p w14:paraId="74A854AA" w14:textId="771ADD57" w:rsidR="00E86CC2" w:rsidRDefault="00E86CC2" w:rsidP="00C32355">
      <w:pPr>
        <w:jc w:val="left"/>
        <w:rPr>
          <w:rFonts w:ascii="仿宋" w:eastAsia="仿宋" w:hAnsi="仿宋"/>
          <w:sz w:val="32"/>
        </w:rPr>
      </w:pPr>
      <w:r>
        <w:rPr>
          <w:rFonts w:ascii="仿宋" w:eastAsia="仿宋" w:hAnsi="仿宋" w:hint="eastAsia"/>
          <w:sz w:val="32"/>
        </w:rPr>
        <w:lastRenderedPageBreak/>
        <w:t>附表2</w:t>
      </w:r>
    </w:p>
    <w:p w14:paraId="1366C0E0" w14:textId="4602DADA" w:rsidR="00C32355" w:rsidRDefault="00C66332" w:rsidP="00C66332">
      <w:pPr>
        <w:jc w:val="center"/>
        <w:rPr>
          <w:rFonts w:ascii="仿宋" w:eastAsia="仿宋" w:hAnsi="仿宋"/>
          <w:sz w:val="32"/>
        </w:rPr>
      </w:pPr>
      <w:r>
        <w:rPr>
          <w:rFonts w:ascii="仿宋" w:eastAsia="仿宋" w:hAnsi="仿宋" w:hint="eastAsia"/>
          <w:sz w:val="32"/>
        </w:rPr>
        <w:t>三年内北京市土地整理储备评估业绩</w:t>
      </w:r>
    </w:p>
    <w:tbl>
      <w:tblPr>
        <w:tblStyle w:val="a6"/>
        <w:tblW w:w="0" w:type="auto"/>
        <w:tblLook w:val="04A0" w:firstRow="1" w:lastRow="0" w:firstColumn="1" w:lastColumn="0" w:noHBand="0" w:noVBand="1"/>
      </w:tblPr>
      <w:tblGrid>
        <w:gridCol w:w="1242"/>
        <w:gridCol w:w="5879"/>
        <w:gridCol w:w="3561"/>
      </w:tblGrid>
      <w:tr w:rsidR="00C66332" w14:paraId="7A9653A0" w14:textId="77777777" w:rsidTr="00C66332">
        <w:tc>
          <w:tcPr>
            <w:tcW w:w="1242" w:type="dxa"/>
          </w:tcPr>
          <w:p w14:paraId="76BC9225" w14:textId="5A091CB6" w:rsidR="00C66332" w:rsidRDefault="00C66332" w:rsidP="00C66332">
            <w:pPr>
              <w:jc w:val="center"/>
              <w:rPr>
                <w:rFonts w:ascii="仿宋" w:eastAsia="仿宋" w:hAnsi="仿宋"/>
                <w:sz w:val="32"/>
              </w:rPr>
            </w:pPr>
            <w:r>
              <w:rPr>
                <w:rFonts w:ascii="仿宋" w:eastAsia="仿宋" w:hAnsi="仿宋" w:hint="eastAsia"/>
                <w:sz w:val="32"/>
              </w:rPr>
              <w:t>序号</w:t>
            </w:r>
          </w:p>
        </w:tc>
        <w:tc>
          <w:tcPr>
            <w:tcW w:w="5879" w:type="dxa"/>
          </w:tcPr>
          <w:p w14:paraId="3B3F82EA" w14:textId="3F9FD244" w:rsidR="00C66332" w:rsidRDefault="00C66332" w:rsidP="00C66332">
            <w:pPr>
              <w:jc w:val="center"/>
              <w:rPr>
                <w:rFonts w:ascii="仿宋" w:eastAsia="仿宋" w:hAnsi="仿宋"/>
                <w:sz w:val="32"/>
              </w:rPr>
            </w:pPr>
            <w:r>
              <w:rPr>
                <w:rFonts w:ascii="仿宋" w:eastAsia="仿宋" w:hAnsi="仿宋" w:hint="eastAsia"/>
                <w:sz w:val="32"/>
              </w:rPr>
              <w:t>报告名称</w:t>
            </w:r>
          </w:p>
        </w:tc>
        <w:tc>
          <w:tcPr>
            <w:tcW w:w="3561" w:type="dxa"/>
          </w:tcPr>
          <w:p w14:paraId="0E8E0D06" w14:textId="00BE3070" w:rsidR="00C66332" w:rsidRDefault="00C66332" w:rsidP="00C66332">
            <w:pPr>
              <w:jc w:val="center"/>
              <w:rPr>
                <w:rFonts w:ascii="仿宋" w:eastAsia="仿宋" w:hAnsi="仿宋"/>
                <w:sz w:val="32"/>
              </w:rPr>
            </w:pPr>
            <w:r>
              <w:rPr>
                <w:rFonts w:ascii="仿宋" w:eastAsia="仿宋" w:hAnsi="仿宋" w:hint="eastAsia"/>
                <w:sz w:val="32"/>
              </w:rPr>
              <w:t>出具报告时间</w:t>
            </w:r>
          </w:p>
        </w:tc>
      </w:tr>
      <w:tr w:rsidR="00227CAB" w14:paraId="4A2DCC72" w14:textId="77777777" w:rsidTr="0095196F">
        <w:tc>
          <w:tcPr>
            <w:tcW w:w="1242" w:type="dxa"/>
            <w:vAlign w:val="center"/>
          </w:tcPr>
          <w:p w14:paraId="52CD714A" w14:textId="44B727A2" w:rsidR="00227CAB" w:rsidRDefault="00227CAB" w:rsidP="0095196F">
            <w:pPr>
              <w:jc w:val="center"/>
              <w:rPr>
                <w:rFonts w:ascii="仿宋" w:eastAsia="仿宋" w:hAnsi="仿宋"/>
                <w:sz w:val="32"/>
              </w:rPr>
            </w:pPr>
            <w:r>
              <w:rPr>
                <w:rFonts w:ascii="仿宋" w:eastAsia="仿宋" w:hAnsi="仿宋" w:hint="eastAsia"/>
                <w:sz w:val="32"/>
              </w:rPr>
              <w:t>1</w:t>
            </w:r>
          </w:p>
        </w:tc>
        <w:tc>
          <w:tcPr>
            <w:tcW w:w="5879" w:type="dxa"/>
            <w:vAlign w:val="center"/>
          </w:tcPr>
          <w:p w14:paraId="2E800B36" w14:textId="4766AD1A" w:rsidR="00227CAB" w:rsidRDefault="00227CAB" w:rsidP="0095196F">
            <w:pPr>
              <w:jc w:val="center"/>
              <w:rPr>
                <w:rFonts w:ascii="仿宋" w:eastAsia="仿宋" w:hAnsi="仿宋"/>
                <w:sz w:val="32"/>
              </w:rPr>
            </w:pPr>
            <w:r w:rsidRPr="00227CAB">
              <w:rPr>
                <w:rFonts w:ascii="仿宋" w:eastAsia="仿宋" w:hAnsi="仿宋"/>
                <w:sz w:val="32"/>
              </w:rPr>
              <w:t>北京市海淀区清河安宁庄东路1号土地收购储备</w:t>
            </w:r>
            <w:r w:rsidRPr="001E7EB8">
              <w:rPr>
                <w:rFonts w:ascii="仿宋" w:eastAsia="仿宋" w:hAnsi="仿宋" w:hint="eastAsia"/>
                <w:sz w:val="32"/>
              </w:rPr>
              <w:t>补偿价格评估</w:t>
            </w:r>
          </w:p>
        </w:tc>
        <w:tc>
          <w:tcPr>
            <w:tcW w:w="3561" w:type="dxa"/>
            <w:vAlign w:val="center"/>
          </w:tcPr>
          <w:p w14:paraId="013ADC9B" w14:textId="490B901E" w:rsidR="00227CAB" w:rsidRDefault="00227CAB" w:rsidP="0095196F">
            <w:pPr>
              <w:jc w:val="center"/>
              <w:rPr>
                <w:rFonts w:ascii="仿宋" w:eastAsia="仿宋" w:hAnsi="仿宋"/>
                <w:sz w:val="32"/>
              </w:rPr>
            </w:pPr>
            <w:r>
              <w:rPr>
                <w:rFonts w:ascii="仿宋" w:eastAsia="仿宋" w:hAnsi="仿宋" w:hint="eastAsia"/>
                <w:sz w:val="32"/>
              </w:rPr>
              <w:t>2018-12-6</w:t>
            </w:r>
          </w:p>
        </w:tc>
      </w:tr>
      <w:tr w:rsidR="00227CAB" w14:paraId="554CFEAD" w14:textId="77777777" w:rsidTr="0095196F">
        <w:tc>
          <w:tcPr>
            <w:tcW w:w="1242" w:type="dxa"/>
            <w:vAlign w:val="center"/>
          </w:tcPr>
          <w:p w14:paraId="2E8AF7D2" w14:textId="40108A8F" w:rsidR="00227CAB" w:rsidRDefault="00227CAB" w:rsidP="0095196F">
            <w:pPr>
              <w:jc w:val="center"/>
              <w:rPr>
                <w:rFonts w:ascii="仿宋" w:eastAsia="仿宋" w:hAnsi="仿宋"/>
                <w:sz w:val="32"/>
              </w:rPr>
            </w:pPr>
            <w:r>
              <w:rPr>
                <w:rFonts w:ascii="仿宋" w:eastAsia="仿宋" w:hAnsi="仿宋" w:hint="eastAsia"/>
                <w:sz w:val="32"/>
              </w:rPr>
              <w:t>2</w:t>
            </w:r>
          </w:p>
        </w:tc>
        <w:tc>
          <w:tcPr>
            <w:tcW w:w="5879" w:type="dxa"/>
            <w:vAlign w:val="center"/>
          </w:tcPr>
          <w:p w14:paraId="5EB349F2" w14:textId="77777777" w:rsidR="00227CAB" w:rsidRPr="001E7EB8" w:rsidRDefault="00227CAB" w:rsidP="001E7EB8">
            <w:pPr>
              <w:jc w:val="center"/>
              <w:rPr>
                <w:rFonts w:ascii="仿宋" w:eastAsia="仿宋" w:hAnsi="仿宋"/>
                <w:sz w:val="32"/>
              </w:rPr>
            </w:pPr>
            <w:r w:rsidRPr="001E7EB8">
              <w:rPr>
                <w:rFonts w:ascii="仿宋" w:eastAsia="仿宋" w:hAnsi="仿宋" w:hint="eastAsia"/>
                <w:sz w:val="32"/>
              </w:rPr>
              <w:t>北京市丰台区南四环中路</w:t>
            </w:r>
            <w:r w:rsidRPr="001E7EB8">
              <w:rPr>
                <w:rFonts w:ascii="仿宋" w:eastAsia="仿宋" w:hAnsi="仿宋"/>
                <w:sz w:val="32"/>
              </w:rPr>
              <w:t>10号工业用地</w:t>
            </w:r>
          </w:p>
          <w:p w14:paraId="2451F5E7" w14:textId="1F28C2C0" w:rsidR="00227CAB" w:rsidRDefault="00227CAB" w:rsidP="001E7EB8">
            <w:pPr>
              <w:jc w:val="center"/>
              <w:rPr>
                <w:rFonts w:ascii="仿宋" w:eastAsia="仿宋" w:hAnsi="仿宋"/>
                <w:sz w:val="32"/>
              </w:rPr>
            </w:pPr>
            <w:r w:rsidRPr="001E7EB8">
              <w:rPr>
                <w:rFonts w:ascii="仿宋" w:eastAsia="仿宋" w:hAnsi="仿宋" w:hint="eastAsia"/>
                <w:sz w:val="32"/>
              </w:rPr>
              <w:t>收购储备补偿价格评估</w:t>
            </w:r>
          </w:p>
        </w:tc>
        <w:tc>
          <w:tcPr>
            <w:tcW w:w="3561" w:type="dxa"/>
            <w:vAlign w:val="center"/>
          </w:tcPr>
          <w:p w14:paraId="775364C0" w14:textId="14F7EA03" w:rsidR="00227CAB" w:rsidRDefault="00227CAB" w:rsidP="0095196F">
            <w:pPr>
              <w:jc w:val="center"/>
              <w:rPr>
                <w:rFonts w:ascii="仿宋" w:eastAsia="仿宋" w:hAnsi="仿宋"/>
                <w:sz w:val="32"/>
              </w:rPr>
            </w:pPr>
            <w:r>
              <w:rPr>
                <w:rFonts w:ascii="仿宋" w:eastAsia="仿宋" w:hAnsi="仿宋" w:hint="eastAsia"/>
                <w:sz w:val="32"/>
              </w:rPr>
              <w:t>2018-9-6</w:t>
            </w:r>
          </w:p>
        </w:tc>
      </w:tr>
      <w:tr w:rsidR="00227CAB" w14:paraId="2396DE9D" w14:textId="77777777" w:rsidTr="0095196F">
        <w:tc>
          <w:tcPr>
            <w:tcW w:w="1242" w:type="dxa"/>
            <w:vAlign w:val="center"/>
          </w:tcPr>
          <w:p w14:paraId="7A0698BC" w14:textId="042A1187" w:rsidR="00227CAB" w:rsidRDefault="00227CAB" w:rsidP="0095196F">
            <w:pPr>
              <w:jc w:val="center"/>
              <w:rPr>
                <w:rFonts w:ascii="仿宋" w:eastAsia="仿宋" w:hAnsi="仿宋"/>
                <w:sz w:val="32"/>
              </w:rPr>
            </w:pPr>
            <w:r>
              <w:rPr>
                <w:rFonts w:ascii="仿宋" w:eastAsia="仿宋" w:hAnsi="仿宋" w:hint="eastAsia"/>
                <w:sz w:val="32"/>
              </w:rPr>
              <w:t>3</w:t>
            </w:r>
          </w:p>
        </w:tc>
        <w:tc>
          <w:tcPr>
            <w:tcW w:w="5879" w:type="dxa"/>
            <w:vAlign w:val="center"/>
          </w:tcPr>
          <w:p w14:paraId="6A1E531D" w14:textId="2196A347" w:rsidR="00227CAB" w:rsidRDefault="00227CAB" w:rsidP="0095196F">
            <w:pPr>
              <w:jc w:val="center"/>
              <w:rPr>
                <w:rFonts w:ascii="仿宋" w:eastAsia="仿宋" w:hAnsi="仿宋"/>
                <w:sz w:val="32"/>
              </w:rPr>
            </w:pPr>
            <w:r w:rsidRPr="0095196F">
              <w:rPr>
                <w:rFonts w:ascii="仿宋" w:eastAsia="仿宋" w:hAnsi="仿宋" w:hint="eastAsia"/>
                <w:sz w:val="32"/>
              </w:rPr>
              <w:t>北京市朝阳区广渠东路</w:t>
            </w:r>
            <w:r w:rsidRPr="0095196F">
              <w:rPr>
                <w:rFonts w:ascii="仿宋" w:eastAsia="仿宋" w:hAnsi="仿宋"/>
                <w:sz w:val="32"/>
              </w:rPr>
              <w:t>6号仓储用地收购储备补偿价格评估</w:t>
            </w:r>
          </w:p>
        </w:tc>
        <w:tc>
          <w:tcPr>
            <w:tcW w:w="3561" w:type="dxa"/>
            <w:vAlign w:val="center"/>
          </w:tcPr>
          <w:p w14:paraId="28677241" w14:textId="2B02A20D" w:rsidR="00227CAB" w:rsidRDefault="00227CAB" w:rsidP="0095196F">
            <w:pPr>
              <w:jc w:val="center"/>
              <w:rPr>
                <w:rFonts w:ascii="仿宋" w:eastAsia="仿宋" w:hAnsi="仿宋"/>
                <w:sz w:val="32"/>
              </w:rPr>
            </w:pPr>
            <w:r>
              <w:rPr>
                <w:rFonts w:ascii="仿宋" w:eastAsia="仿宋" w:hAnsi="仿宋" w:hint="eastAsia"/>
                <w:sz w:val="32"/>
              </w:rPr>
              <w:t>2016-4-15</w:t>
            </w:r>
          </w:p>
        </w:tc>
      </w:tr>
      <w:tr w:rsidR="00227CAB" w14:paraId="111387F7" w14:textId="77777777" w:rsidTr="0095196F">
        <w:tc>
          <w:tcPr>
            <w:tcW w:w="1242" w:type="dxa"/>
            <w:vAlign w:val="center"/>
          </w:tcPr>
          <w:p w14:paraId="4AA7DC6C" w14:textId="5AF71AE3" w:rsidR="00227CAB" w:rsidRDefault="00227CAB" w:rsidP="0095196F">
            <w:pPr>
              <w:jc w:val="center"/>
              <w:rPr>
                <w:rFonts w:ascii="仿宋" w:eastAsia="仿宋" w:hAnsi="仿宋"/>
                <w:sz w:val="32"/>
              </w:rPr>
            </w:pPr>
            <w:r>
              <w:rPr>
                <w:rFonts w:ascii="仿宋" w:eastAsia="仿宋" w:hAnsi="仿宋" w:hint="eastAsia"/>
                <w:sz w:val="32"/>
              </w:rPr>
              <w:t>4</w:t>
            </w:r>
          </w:p>
        </w:tc>
        <w:tc>
          <w:tcPr>
            <w:tcW w:w="5879" w:type="dxa"/>
            <w:vAlign w:val="center"/>
          </w:tcPr>
          <w:p w14:paraId="24BFEE1B" w14:textId="1F0F9C99" w:rsidR="00227CAB" w:rsidRDefault="00227CAB" w:rsidP="0095196F">
            <w:pPr>
              <w:jc w:val="center"/>
              <w:rPr>
                <w:rFonts w:ascii="仿宋" w:eastAsia="仿宋" w:hAnsi="仿宋"/>
                <w:sz w:val="32"/>
              </w:rPr>
            </w:pPr>
            <w:r w:rsidRPr="0095196F">
              <w:rPr>
                <w:rFonts w:ascii="仿宋" w:eastAsia="仿宋" w:hAnsi="仿宋" w:hint="eastAsia"/>
                <w:sz w:val="32"/>
              </w:rPr>
              <w:t>北京市朝阳区管庄</w:t>
            </w:r>
            <w:r w:rsidRPr="0095196F">
              <w:rPr>
                <w:rFonts w:ascii="仿宋" w:eastAsia="仿宋" w:hAnsi="仿宋"/>
                <w:sz w:val="32"/>
              </w:rPr>
              <w:t>288号商业用地收购储备补偿价格评估</w:t>
            </w:r>
          </w:p>
        </w:tc>
        <w:tc>
          <w:tcPr>
            <w:tcW w:w="3561" w:type="dxa"/>
            <w:vAlign w:val="center"/>
          </w:tcPr>
          <w:p w14:paraId="721E5799" w14:textId="34F76530" w:rsidR="00227CAB" w:rsidRDefault="00227CAB" w:rsidP="0095196F">
            <w:pPr>
              <w:jc w:val="center"/>
              <w:rPr>
                <w:rFonts w:ascii="仿宋" w:eastAsia="仿宋" w:hAnsi="仿宋"/>
                <w:sz w:val="32"/>
              </w:rPr>
            </w:pPr>
            <w:r>
              <w:rPr>
                <w:rFonts w:ascii="仿宋" w:eastAsia="仿宋" w:hAnsi="仿宋" w:hint="eastAsia"/>
                <w:sz w:val="32"/>
              </w:rPr>
              <w:t>2016-8-24</w:t>
            </w:r>
          </w:p>
        </w:tc>
      </w:tr>
    </w:tbl>
    <w:p w14:paraId="7692AECA" w14:textId="77777777" w:rsidR="00C66332" w:rsidRPr="00C66332" w:rsidRDefault="00C66332" w:rsidP="00C66332">
      <w:pPr>
        <w:jc w:val="center"/>
        <w:rPr>
          <w:rFonts w:ascii="仿宋" w:eastAsia="仿宋" w:hAnsi="仿宋"/>
          <w:sz w:val="32"/>
        </w:rPr>
      </w:pPr>
    </w:p>
    <w:p w14:paraId="30AEEECD" w14:textId="77777777" w:rsidR="00C32355" w:rsidRDefault="00C32355" w:rsidP="00C32355">
      <w:pPr>
        <w:jc w:val="left"/>
        <w:rPr>
          <w:rFonts w:ascii="仿宋" w:eastAsia="仿宋" w:hAnsi="仿宋"/>
          <w:sz w:val="32"/>
        </w:rPr>
      </w:pPr>
    </w:p>
    <w:p w14:paraId="420BEC4A" w14:textId="77777777" w:rsidR="00C32355" w:rsidRDefault="00C32355" w:rsidP="00C32355">
      <w:pPr>
        <w:jc w:val="left"/>
        <w:rPr>
          <w:rFonts w:ascii="仿宋" w:eastAsia="仿宋" w:hAnsi="仿宋"/>
          <w:sz w:val="32"/>
        </w:rPr>
      </w:pPr>
    </w:p>
    <w:p w14:paraId="5E74A71A" w14:textId="4F5AB954" w:rsidR="00C32355" w:rsidRDefault="00C32355" w:rsidP="00C32355">
      <w:pPr>
        <w:jc w:val="left"/>
        <w:rPr>
          <w:rFonts w:ascii="仿宋" w:eastAsia="仿宋" w:hAnsi="仿宋"/>
          <w:sz w:val="32"/>
        </w:rPr>
      </w:pPr>
      <w:r>
        <w:rPr>
          <w:rFonts w:ascii="仿宋" w:eastAsia="仿宋" w:hAnsi="仿宋"/>
          <w:sz w:val="32"/>
        </w:rPr>
        <w:br w:type="page"/>
      </w:r>
    </w:p>
    <w:p w14:paraId="6684A401" w14:textId="7429EB1A" w:rsidR="00C32355" w:rsidRDefault="00C32355" w:rsidP="00C32355">
      <w:pPr>
        <w:jc w:val="left"/>
        <w:rPr>
          <w:rFonts w:ascii="仿宋" w:eastAsia="仿宋" w:hAnsi="仿宋"/>
          <w:sz w:val="32"/>
        </w:rPr>
      </w:pPr>
      <w:r>
        <w:rPr>
          <w:rFonts w:ascii="仿宋" w:eastAsia="仿宋" w:hAnsi="仿宋" w:hint="eastAsia"/>
          <w:sz w:val="32"/>
        </w:rPr>
        <w:lastRenderedPageBreak/>
        <w:t>附表</w:t>
      </w:r>
      <w:r w:rsidR="00E86CC2">
        <w:rPr>
          <w:rFonts w:ascii="仿宋" w:eastAsia="仿宋" w:hAnsi="仿宋" w:hint="eastAsia"/>
          <w:sz w:val="32"/>
        </w:rPr>
        <w:t>3</w:t>
      </w:r>
    </w:p>
    <w:p w14:paraId="52D52163" w14:textId="67C003AD" w:rsidR="00C66332" w:rsidRDefault="00C66332" w:rsidP="00C66332">
      <w:pPr>
        <w:jc w:val="center"/>
        <w:rPr>
          <w:rFonts w:ascii="仿宋" w:eastAsia="仿宋" w:hAnsi="仿宋"/>
          <w:sz w:val="32"/>
        </w:rPr>
      </w:pPr>
      <w:r>
        <w:rPr>
          <w:rFonts w:ascii="仿宋" w:eastAsia="仿宋" w:hAnsi="仿宋" w:hint="eastAsia"/>
          <w:sz w:val="32"/>
        </w:rPr>
        <w:t>三年内北京市保障房评估业绩</w:t>
      </w:r>
    </w:p>
    <w:tbl>
      <w:tblPr>
        <w:tblStyle w:val="a6"/>
        <w:tblW w:w="0" w:type="auto"/>
        <w:tblLook w:val="04A0" w:firstRow="1" w:lastRow="0" w:firstColumn="1" w:lastColumn="0" w:noHBand="0" w:noVBand="1"/>
      </w:tblPr>
      <w:tblGrid>
        <w:gridCol w:w="1242"/>
        <w:gridCol w:w="5879"/>
        <w:gridCol w:w="3561"/>
      </w:tblGrid>
      <w:tr w:rsidR="00C66332" w14:paraId="320977CA" w14:textId="77777777" w:rsidTr="00E30E77">
        <w:trPr>
          <w:tblHeader/>
        </w:trPr>
        <w:tc>
          <w:tcPr>
            <w:tcW w:w="1242" w:type="dxa"/>
          </w:tcPr>
          <w:p w14:paraId="556EBF9C" w14:textId="77777777" w:rsidR="00C66332" w:rsidRDefault="00C66332" w:rsidP="00D021DD">
            <w:pPr>
              <w:jc w:val="center"/>
              <w:rPr>
                <w:rFonts w:ascii="仿宋" w:eastAsia="仿宋" w:hAnsi="仿宋"/>
                <w:sz w:val="32"/>
              </w:rPr>
            </w:pPr>
            <w:r>
              <w:rPr>
                <w:rFonts w:ascii="仿宋" w:eastAsia="仿宋" w:hAnsi="仿宋" w:hint="eastAsia"/>
                <w:sz w:val="32"/>
              </w:rPr>
              <w:t>序号</w:t>
            </w:r>
          </w:p>
        </w:tc>
        <w:tc>
          <w:tcPr>
            <w:tcW w:w="5879" w:type="dxa"/>
          </w:tcPr>
          <w:p w14:paraId="14B9B784" w14:textId="77777777" w:rsidR="00C66332" w:rsidRDefault="00C66332" w:rsidP="00D021DD">
            <w:pPr>
              <w:jc w:val="center"/>
              <w:rPr>
                <w:rFonts w:ascii="仿宋" w:eastAsia="仿宋" w:hAnsi="仿宋"/>
                <w:sz w:val="32"/>
              </w:rPr>
            </w:pPr>
            <w:r>
              <w:rPr>
                <w:rFonts w:ascii="仿宋" w:eastAsia="仿宋" w:hAnsi="仿宋" w:hint="eastAsia"/>
                <w:sz w:val="32"/>
              </w:rPr>
              <w:t>报告名称</w:t>
            </w:r>
          </w:p>
        </w:tc>
        <w:tc>
          <w:tcPr>
            <w:tcW w:w="3561" w:type="dxa"/>
          </w:tcPr>
          <w:p w14:paraId="33C1EF63" w14:textId="77777777" w:rsidR="00C66332" w:rsidRDefault="00C66332" w:rsidP="00D021DD">
            <w:pPr>
              <w:jc w:val="center"/>
              <w:rPr>
                <w:rFonts w:ascii="仿宋" w:eastAsia="仿宋" w:hAnsi="仿宋"/>
                <w:sz w:val="32"/>
              </w:rPr>
            </w:pPr>
            <w:r>
              <w:rPr>
                <w:rFonts w:ascii="仿宋" w:eastAsia="仿宋" w:hAnsi="仿宋" w:hint="eastAsia"/>
                <w:sz w:val="32"/>
              </w:rPr>
              <w:t>出具报告时间</w:t>
            </w:r>
          </w:p>
        </w:tc>
      </w:tr>
      <w:tr w:rsidR="00E30E77" w14:paraId="101D4FB7" w14:textId="77777777" w:rsidTr="00E30E77">
        <w:tc>
          <w:tcPr>
            <w:tcW w:w="1242" w:type="dxa"/>
            <w:vAlign w:val="center"/>
          </w:tcPr>
          <w:p w14:paraId="30455D85" w14:textId="77777777" w:rsidR="00E30E77" w:rsidRPr="00E30E77" w:rsidRDefault="00E30E77" w:rsidP="00E30E77">
            <w:pPr>
              <w:jc w:val="center"/>
              <w:rPr>
                <w:rFonts w:ascii="仿宋" w:eastAsia="仿宋" w:hAnsi="仿宋"/>
                <w:szCs w:val="21"/>
              </w:rPr>
            </w:pPr>
            <w:r w:rsidRPr="00E30E77">
              <w:rPr>
                <w:rFonts w:ascii="仿宋" w:eastAsia="仿宋" w:hAnsi="仿宋" w:hint="eastAsia"/>
                <w:szCs w:val="21"/>
              </w:rPr>
              <w:t>1</w:t>
            </w:r>
          </w:p>
        </w:tc>
        <w:tc>
          <w:tcPr>
            <w:tcW w:w="5879" w:type="dxa"/>
            <w:vAlign w:val="center"/>
          </w:tcPr>
          <w:p w14:paraId="702188B0" w14:textId="76049414" w:rsidR="00E30E77" w:rsidRPr="00E30E77" w:rsidRDefault="00E30E77" w:rsidP="00E30E77">
            <w:pPr>
              <w:jc w:val="center"/>
              <w:rPr>
                <w:rFonts w:ascii="仿宋" w:eastAsia="仿宋" w:hAnsi="仿宋"/>
                <w:szCs w:val="21"/>
              </w:rPr>
            </w:pPr>
            <w:r w:rsidRPr="00E30E77">
              <w:rPr>
                <w:rFonts w:ascii="仿宋" w:eastAsia="仿宋" w:hAnsi="仿宋" w:hint="eastAsia"/>
                <w:color w:val="000000"/>
                <w:szCs w:val="21"/>
              </w:rPr>
              <w:t>北京市</w:t>
            </w:r>
            <w:proofErr w:type="gramStart"/>
            <w:r w:rsidRPr="00E30E77">
              <w:rPr>
                <w:rFonts w:ascii="仿宋" w:eastAsia="仿宋" w:hAnsi="仿宋" w:hint="eastAsia"/>
                <w:color w:val="000000"/>
                <w:szCs w:val="21"/>
              </w:rPr>
              <w:t>大兴区瀛海镇</w:t>
            </w:r>
            <w:proofErr w:type="gramEnd"/>
            <w:r w:rsidRPr="00E30E77">
              <w:rPr>
                <w:rFonts w:ascii="仿宋" w:eastAsia="仿宋" w:hAnsi="仿宋" w:hint="eastAsia"/>
                <w:color w:val="000000"/>
                <w:szCs w:val="21"/>
              </w:rPr>
              <w:t>YZ00-0803-2003等地块集体经营性建设用地建设共有产权住房项目销售均价评估</w:t>
            </w:r>
          </w:p>
        </w:tc>
        <w:tc>
          <w:tcPr>
            <w:tcW w:w="3561" w:type="dxa"/>
            <w:vAlign w:val="center"/>
          </w:tcPr>
          <w:p w14:paraId="5185ABD1" w14:textId="28B1C27F" w:rsidR="00E30E77" w:rsidRPr="00E30E77" w:rsidRDefault="00E30E77" w:rsidP="00E30E77">
            <w:pPr>
              <w:jc w:val="center"/>
              <w:rPr>
                <w:rFonts w:ascii="仿宋" w:eastAsia="仿宋" w:hAnsi="仿宋"/>
                <w:szCs w:val="21"/>
              </w:rPr>
            </w:pPr>
            <w:r w:rsidRPr="00E30E77">
              <w:rPr>
                <w:rFonts w:ascii="仿宋" w:eastAsia="仿宋" w:hAnsi="仿宋" w:hint="eastAsia"/>
                <w:color w:val="000000"/>
                <w:szCs w:val="21"/>
              </w:rPr>
              <w:t>2018-12-16</w:t>
            </w:r>
          </w:p>
        </w:tc>
      </w:tr>
      <w:tr w:rsidR="00E30E77" w14:paraId="614ABB11" w14:textId="77777777" w:rsidTr="00E30E77">
        <w:tc>
          <w:tcPr>
            <w:tcW w:w="1242" w:type="dxa"/>
            <w:vAlign w:val="center"/>
          </w:tcPr>
          <w:p w14:paraId="4F87CA57" w14:textId="77777777" w:rsidR="00E30E77" w:rsidRPr="00E30E77" w:rsidRDefault="00E30E77" w:rsidP="00E30E77">
            <w:pPr>
              <w:jc w:val="center"/>
              <w:rPr>
                <w:rFonts w:ascii="仿宋" w:eastAsia="仿宋" w:hAnsi="仿宋"/>
                <w:szCs w:val="21"/>
              </w:rPr>
            </w:pPr>
            <w:r w:rsidRPr="00E30E77">
              <w:rPr>
                <w:rFonts w:ascii="仿宋" w:eastAsia="仿宋" w:hAnsi="仿宋" w:hint="eastAsia"/>
                <w:szCs w:val="21"/>
              </w:rPr>
              <w:t>2</w:t>
            </w:r>
          </w:p>
        </w:tc>
        <w:tc>
          <w:tcPr>
            <w:tcW w:w="5879" w:type="dxa"/>
            <w:vAlign w:val="center"/>
          </w:tcPr>
          <w:p w14:paraId="276A418D" w14:textId="467F4619" w:rsidR="00E30E77" w:rsidRPr="00E30E77" w:rsidRDefault="00E30E77" w:rsidP="00E30E77">
            <w:pPr>
              <w:jc w:val="center"/>
              <w:rPr>
                <w:rFonts w:ascii="仿宋" w:eastAsia="仿宋" w:hAnsi="仿宋"/>
                <w:szCs w:val="21"/>
              </w:rPr>
            </w:pPr>
            <w:r w:rsidRPr="00E30E77">
              <w:rPr>
                <w:rFonts w:ascii="仿宋" w:eastAsia="仿宋" w:hAnsi="仿宋" w:hint="eastAsia"/>
                <w:color w:val="000000"/>
                <w:szCs w:val="21"/>
              </w:rPr>
              <w:t>北京市大兴区</w:t>
            </w:r>
            <w:proofErr w:type="gramStart"/>
            <w:r w:rsidRPr="00E30E77">
              <w:rPr>
                <w:rFonts w:ascii="仿宋" w:eastAsia="仿宋" w:hAnsi="仿宋" w:hint="eastAsia"/>
                <w:color w:val="000000"/>
                <w:szCs w:val="21"/>
              </w:rPr>
              <w:t>庞</w:t>
            </w:r>
            <w:proofErr w:type="gramEnd"/>
            <w:r w:rsidRPr="00E30E77">
              <w:rPr>
                <w:rFonts w:ascii="仿宋" w:eastAsia="仿宋" w:hAnsi="仿宋" w:hint="eastAsia"/>
                <w:color w:val="000000"/>
                <w:szCs w:val="21"/>
              </w:rPr>
              <w:t>各庄共有产权项目销售均价评估</w:t>
            </w:r>
          </w:p>
        </w:tc>
        <w:tc>
          <w:tcPr>
            <w:tcW w:w="3561" w:type="dxa"/>
            <w:vAlign w:val="center"/>
          </w:tcPr>
          <w:p w14:paraId="32617ED0" w14:textId="1BB0FD42" w:rsidR="00E30E77" w:rsidRPr="00E30E77" w:rsidRDefault="00E30E77" w:rsidP="00E30E77">
            <w:pPr>
              <w:jc w:val="center"/>
              <w:rPr>
                <w:rFonts w:ascii="仿宋" w:eastAsia="仿宋" w:hAnsi="仿宋"/>
                <w:szCs w:val="21"/>
              </w:rPr>
            </w:pPr>
            <w:r w:rsidRPr="00E30E77">
              <w:rPr>
                <w:rFonts w:ascii="仿宋" w:eastAsia="仿宋" w:hAnsi="仿宋" w:hint="eastAsia"/>
                <w:color w:val="000000"/>
                <w:szCs w:val="21"/>
              </w:rPr>
              <w:t>2018-12-16</w:t>
            </w:r>
          </w:p>
        </w:tc>
      </w:tr>
      <w:tr w:rsidR="00E30E77" w14:paraId="49A36859" w14:textId="77777777" w:rsidTr="00E30E77">
        <w:tc>
          <w:tcPr>
            <w:tcW w:w="1242" w:type="dxa"/>
            <w:vAlign w:val="center"/>
          </w:tcPr>
          <w:p w14:paraId="0AF75C49" w14:textId="77777777" w:rsidR="00E30E77" w:rsidRPr="00E30E77" w:rsidRDefault="00E30E77" w:rsidP="00E30E77">
            <w:pPr>
              <w:jc w:val="center"/>
              <w:rPr>
                <w:rFonts w:ascii="仿宋" w:eastAsia="仿宋" w:hAnsi="仿宋"/>
                <w:szCs w:val="21"/>
              </w:rPr>
            </w:pPr>
            <w:r w:rsidRPr="00E30E77">
              <w:rPr>
                <w:rFonts w:ascii="仿宋" w:eastAsia="仿宋" w:hAnsi="仿宋" w:hint="eastAsia"/>
                <w:szCs w:val="21"/>
              </w:rPr>
              <w:t>3</w:t>
            </w:r>
          </w:p>
        </w:tc>
        <w:tc>
          <w:tcPr>
            <w:tcW w:w="5879" w:type="dxa"/>
            <w:vAlign w:val="center"/>
          </w:tcPr>
          <w:p w14:paraId="4E9C1F94" w14:textId="6FF08E16" w:rsidR="00E30E77" w:rsidRPr="00E30E77" w:rsidRDefault="00E30E77" w:rsidP="00E30E77">
            <w:pPr>
              <w:jc w:val="center"/>
              <w:rPr>
                <w:rFonts w:ascii="仿宋" w:eastAsia="仿宋" w:hAnsi="仿宋"/>
                <w:szCs w:val="21"/>
              </w:rPr>
            </w:pPr>
            <w:r w:rsidRPr="00E30E77">
              <w:rPr>
                <w:rFonts w:ascii="仿宋" w:eastAsia="仿宋" w:hAnsi="仿宋" w:hint="eastAsia"/>
                <w:color w:val="000000"/>
                <w:szCs w:val="21"/>
              </w:rPr>
              <w:t>北京市</w:t>
            </w:r>
            <w:proofErr w:type="gramStart"/>
            <w:r w:rsidRPr="00E30E77">
              <w:rPr>
                <w:rFonts w:ascii="仿宋" w:eastAsia="仿宋" w:hAnsi="仿宋" w:hint="eastAsia"/>
                <w:color w:val="000000"/>
                <w:szCs w:val="21"/>
              </w:rPr>
              <w:t>昌平区</w:t>
            </w:r>
            <w:proofErr w:type="gramEnd"/>
            <w:r w:rsidRPr="00E30E77">
              <w:rPr>
                <w:rFonts w:ascii="仿宋" w:eastAsia="仿宋" w:hAnsi="仿宋" w:hint="eastAsia"/>
                <w:color w:val="000000"/>
                <w:szCs w:val="21"/>
              </w:rPr>
              <w:t>土城新村改造A-04、A-05、A-07地块R2</w:t>
            </w:r>
            <w:proofErr w:type="gramStart"/>
            <w:r w:rsidRPr="00E30E77">
              <w:rPr>
                <w:rFonts w:ascii="仿宋" w:eastAsia="仿宋" w:hAnsi="仿宋" w:hint="eastAsia"/>
                <w:color w:val="000000"/>
                <w:szCs w:val="21"/>
              </w:rPr>
              <w:t>二</w:t>
            </w:r>
            <w:proofErr w:type="gramEnd"/>
            <w:r w:rsidRPr="00E30E77">
              <w:rPr>
                <w:rFonts w:ascii="仿宋" w:eastAsia="仿宋" w:hAnsi="仿宋" w:hint="eastAsia"/>
                <w:color w:val="000000"/>
                <w:szCs w:val="21"/>
              </w:rPr>
              <w:t>类居住用地项目销售均价评估</w:t>
            </w:r>
          </w:p>
        </w:tc>
        <w:tc>
          <w:tcPr>
            <w:tcW w:w="3561" w:type="dxa"/>
            <w:vAlign w:val="center"/>
          </w:tcPr>
          <w:p w14:paraId="56746068" w14:textId="7A87DC46" w:rsidR="00E30E77" w:rsidRPr="00E30E77" w:rsidRDefault="00E30E77" w:rsidP="00E30E77">
            <w:pPr>
              <w:jc w:val="center"/>
              <w:rPr>
                <w:rFonts w:ascii="仿宋" w:eastAsia="仿宋" w:hAnsi="仿宋"/>
                <w:szCs w:val="21"/>
              </w:rPr>
            </w:pPr>
            <w:r w:rsidRPr="00E30E77">
              <w:rPr>
                <w:rFonts w:ascii="仿宋" w:eastAsia="仿宋" w:hAnsi="仿宋" w:hint="eastAsia"/>
                <w:color w:val="000000"/>
                <w:szCs w:val="21"/>
              </w:rPr>
              <w:t>2018-12-14</w:t>
            </w:r>
          </w:p>
        </w:tc>
      </w:tr>
      <w:tr w:rsidR="00E30E77" w14:paraId="2A66E847" w14:textId="77777777" w:rsidTr="00E30E77">
        <w:tc>
          <w:tcPr>
            <w:tcW w:w="1242" w:type="dxa"/>
            <w:vAlign w:val="center"/>
          </w:tcPr>
          <w:p w14:paraId="1CE6EDC2" w14:textId="77777777" w:rsidR="00E30E77" w:rsidRPr="00E30E77" w:rsidRDefault="00E30E77" w:rsidP="00E30E77">
            <w:pPr>
              <w:jc w:val="center"/>
              <w:rPr>
                <w:rFonts w:ascii="仿宋" w:eastAsia="仿宋" w:hAnsi="仿宋"/>
                <w:szCs w:val="21"/>
              </w:rPr>
            </w:pPr>
            <w:r w:rsidRPr="00E30E77">
              <w:rPr>
                <w:rFonts w:ascii="仿宋" w:eastAsia="仿宋" w:hAnsi="仿宋" w:hint="eastAsia"/>
                <w:szCs w:val="21"/>
              </w:rPr>
              <w:t>4</w:t>
            </w:r>
          </w:p>
        </w:tc>
        <w:tc>
          <w:tcPr>
            <w:tcW w:w="5879" w:type="dxa"/>
            <w:vAlign w:val="center"/>
          </w:tcPr>
          <w:p w14:paraId="623BF3A1" w14:textId="491A540D" w:rsidR="00E30E77" w:rsidRPr="00E30E77" w:rsidRDefault="00E30E77" w:rsidP="00E30E77">
            <w:pPr>
              <w:jc w:val="center"/>
              <w:rPr>
                <w:rFonts w:ascii="仿宋" w:eastAsia="仿宋" w:hAnsi="仿宋"/>
                <w:szCs w:val="21"/>
              </w:rPr>
            </w:pPr>
            <w:r w:rsidRPr="00E30E77">
              <w:rPr>
                <w:rFonts w:ascii="仿宋" w:eastAsia="仿宋" w:hAnsi="仿宋" w:hint="eastAsia"/>
                <w:color w:val="000000"/>
                <w:szCs w:val="21"/>
              </w:rPr>
              <w:t>北京市</w:t>
            </w:r>
            <w:proofErr w:type="gramStart"/>
            <w:r w:rsidRPr="00E30E77">
              <w:rPr>
                <w:rFonts w:ascii="仿宋" w:eastAsia="仿宋" w:hAnsi="仿宋" w:hint="eastAsia"/>
                <w:color w:val="000000"/>
                <w:szCs w:val="21"/>
              </w:rPr>
              <w:t>昌平区昌平镇</w:t>
            </w:r>
            <w:proofErr w:type="gramEnd"/>
            <w:r w:rsidRPr="00E30E77">
              <w:rPr>
                <w:rFonts w:ascii="仿宋" w:eastAsia="仿宋" w:hAnsi="仿宋" w:hint="eastAsia"/>
                <w:color w:val="000000"/>
                <w:szCs w:val="21"/>
              </w:rPr>
              <w:t>CP00-0205-0021地块F1住宅混合公建项目销售均价评估</w:t>
            </w:r>
          </w:p>
        </w:tc>
        <w:tc>
          <w:tcPr>
            <w:tcW w:w="3561" w:type="dxa"/>
            <w:vAlign w:val="center"/>
          </w:tcPr>
          <w:p w14:paraId="30FE649F" w14:textId="121762D9" w:rsidR="00E30E77" w:rsidRPr="00E30E77" w:rsidRDefault="00E30E77" w:rsidP="00E30E77">
            <w:pPr>
              <w:jc w:val="center"/>
              <w:rPr>
                <w:rFonts w:ascii="仿宋" w:eastAsia="仿宋" w:hAnsi="仿宋"/>
                <w:szCs w:val="21"/>
              </w:rPr>
            </w:pPr>
            <w:r w:rsidRPr="00E30E77">
              <w:rPr>
                <w:rFonts w:ascii="仿宋" w:eastAsia="仿宋" w:hAnsi="仿宋" w:hint="eastAsia"/>
                <w:color w:val="000000"/>
                <w:szCs w:val="21"/>
              </w:rPr>
              <w:t>2018-12-14</w:t>
            </w:r>
          </w:p>
        </w:tc>
      </w:tr>
      <w:tr w:rsidR="00E30E77" w14:paraId="5FF538B4" w14:textId="77777777" w:rsidTr="00963897">
        <w:trPr>
          <w:trHeight w:val="795"/>
        </w:trPr>
        <w:tc>
          <w:tcPr>
            <w:tcW w:w="1242" w:type="dxa"/>
            <w:vAlign w:val="center"/>
          </w:tcPr>
          <w:p w14:paraId="48E9AE54" w14:textId="77777777" w:rsidR="00E30E77" w:rsidRPr="00E30E77" w:rsidRDefault="00E30E77" w:rsidP="00E30E77">
            <w:pPr>
              <w:jc w:val="center"/>
              <w:rPr>
                <w:rFonts w:ascii="仿宋" w:eastAsia="仿宋" w:hAnsi="仿宋"/>
                <w:szCs w:val="21"/>
              </w:rPr>
            </w:pPr>
            <w:r w:rsidRPr="00E30E77">
              <w:rPr>
                <w:rFonts w:ascii="仿宋" w:eastAsia="仿宋" w:hAnsi="仿宋" w:hint="eastAsia"/>
                <w:szCs w:val="21"/>
              </w:rPr>
              <w:t>5</w:t>
            </w:r>
          </w:p>
        </w:tc>
        <w:tc>
          <w:tcPr>
            <w:tcW w:w="5879" w:type="dxa"/>
            <w:vAlign w:val="center"/>
          </w:tcPr>
          <w:p w14:paraId="47D1B1BE" w14:textId="2637D66E" w:rsidR="00E30E77" w:rsidRPr="00E30E77" w:rsidRDefault="00E30E77" w:rsidP="00E30E77">
            <w:pPr>
              <w:jc w:val="center"/>
              <w:rPr>
                <w:rFonts w:ascii="仿宋" w:eastAsia="仿宋" w:hAnsi="仿宋"/>
                <w:szCs w:val="21"/>
              </w:rPr>
            </w:pPr>
            <w:r w:rsidRPr="00E30E77">
              <w:rPr>
                <w:rFonts w:ascii="仿宋" w:eastAsia="仿宋" w:hAnsi="仿宋" w:hint="eastAsia"/>
                <w:color w:val="000000"/>
                <w:szCs w:val="21"/>
              </w:rPr>
              <w:t>北京市海淀区清河安宁庄东路1号共有产权项目销售均价评估</w:t>
            </w:r>
          </w:p>
        </w:tc>
        <w:tc>
          <w:tcPr>
            <w:tcW w:w="3561" w:type="dxa"/>
            <w:vAlign w:val="center"/>
          </w:tcPr>
          <w:p w14:paraId="529CAF12" w14:textId="472A0B42" w:rsidR="00E30E77" w:rsidRPr="00E30E77" w:rsidRDefault="00E30E77" w:rsidP="00E30E77">
            <w:pPr>
              <w:jc w:val="center"/>
              <w:rPr>
                <w:rFonts w:ascii="仿宋" w:eastAsia="仿宋" w:hAnsi="仿宋"/>
                <w:szCs w:val="21"/>
              </w:rPr>
            </w:pPr>
            <w:r w:rsidRPr="00E30E77">
              <w:rPr>
                <w:rFonts w:ascii="仿宋" w:eastAsia="仿宋" w:hAnsi="仿宋" w:hint="eastAsia"/>
                <w:color w:val="000000"/>
                <w:szCs w:val="21"/>
              </w:rPr>
              <w:t>2018-10-30</w:t>
            </w:r>
          </w:p>
        </w:tc>
      </w:tr>
      <w:tr w:rsidR="00E30E77" w14:paraId="0C0F4E9D" w14:textId="77777777" w:rsidTr="00E30E77">
        <w:tc>
          <w:tcPr>
            <w:tcW w:w="1242" w:type="dxa"/>
            <w:vAlign w:val="center"/>
          </w:tcPr>
          <w:p w14:paraId="5D8D3232" w14:textId="77777777" w:rsidR="00E30E77" w:rsidRPr="00E30E77" w:rsidRDefault="00E30E77" w:rsidP="00E30E77">
            <w:pPr>
              <w:jc w:val="center"/>
              <w:rPr>
                <w:rFonts w:ascii="仿宋" w:eastAsia="仿宋" w:hAnsi="仿宋"/>
                <w:szCs w:val="21"/>
              </w:rPr>
            </w:pPr>
            <w:r w:rsidRPr="00E30E77">
              <w:rPr>
                <w:rFonts w:ascii="仿宋" w:eastAsia="仿宋" w:hAnsi="仿宋" w:hint="eastAsia"/>
                <w:szCs w:val="21"/>
              </w:rPr>
              <w:t>6</w:t>
            </w:r>
          </w:p>
        </w:tc>
        <w:tc>
          <w:tcPr>
            <w:tcW w:w="5879" w:type="dxa"/>
            <w:vAlign w:val="center"/>
          </w:tcPr>
          <w:p w14:paraId="0CCB9C15" w14:textId="32FEBFE4" w:rsidR="00E30E77" w:rsidRPr="00E30E77" w:rsidRDefault="00E30E77" w:rsidP="00E30E77">
            <w:pPr>
              <w:jc w:val="center"/>
              <w:rPr>
                <w:rFonts w:ascii="仿宋" w:eastAsia="仿宋" w:hAnsi="仿宋"/>
                <w:szCs w:val="21"/>
              </w:rPr>
            </w:pPr>
            <w:r w:rsidRPr="00E30E77">
              <w:rPr>
                <w:rFonts w:ascii="仿宋" w:eastAsia="仿宋" w:hAnsi="仿宋" w:hint="eastAsia"/>
                <w:color w:val="000000"/>
                <w:szCs w:val="21"/>
              </w:rPr>
              <w:t>北京市海淀区西三旗建材城中路东侧共有产权项目销售均价评估</w:t>
            </w:r>
          </w:p>
        </w:tc>
        <w:tc>
          <w:tcPr>
            <w:tcW w:w="3561" w:type="dxa"/>
            <w:vAlign w:val="center"/>
          </w:tcPr>
          <w:p w14:paraId="7A2F8507" w14:textId="72144A4B" w:rsidR="00E30E77" w:rsidRPr="00E30E77" w:rsidRDefault="00E30E77" w:rsidP="00E30E77">
            <w:pPr>
              <w:jc w:val="center"/>
              <w:rPr>
                <w:rFonts w:ascii="仿宋" w:eastAsia="仿宋" w:hAnsi="仿宋"/>
                <w:szCs w:val="21"/>
              </w:rPr>
            </w:pPr>
            <w:r w:rsidRPr="00E30E77">
              <w:rPr>
                <w:rFonts w:ascii="仿宋" w:eastAsia="仿宋" w:hAnsi="仿宋" w:hint="eastAsia"/>
                <w:color w:val="000000"/>
                <w:szCs w:val="21"/>
              </w:rPr>
              <w:t>2018-10-30</w:t>
            </w:r>
          </w:p>
        </w:tc>
      </w:tr>
      <w:tr w:rsidR="00E30E77" w14:paraId="6F5A104B" w14:textId="77777777" w:rsidTr="00E30E77">
        <w:tc>
          <w:tcPr>
            <w:tcW w:w="1242" w:type="dxa"/>
            <w:vAlign w:val="center"/>
          </w:tcPr>
          <w:p w14:paraId="42479442" w14:textId="77777777" w:rsidR="00E30E77" w:rsidRPr="00E30E77" w:rsidRDefault="00E30E77" w:rsidP="00E30E77">
            <w:pPr>
              <w:jc w:val="center"/>
              <w:rPr>
                <w:rFonts w:ascii="仿宋" w:eastAsia="仿宋" w:hAnsi="仿宋"/>
                <w:szCs w:val="21"/>
              </w:rPr>
            </w:pPr>
            <w:r w:rsidRPr="00E30E77">
              <w:rPr>
                <w:rFonts w:ascii="仿宋" w:eastAsia="仿宋" w:hAnsi="仿宋" w:hint="eastAsia"/>
                <w:szCs w:val="21"/>
              </w:rPr>
              <w:t>7</w:t>
            </w:r>
          </w:p>
        </w:tc>
        <w:tc>
          <w:tcPr>
            <w:tcW w:w="5879" w:type="dxa"/>
            <w:vAlign w:val="center"/>
          </w:tcPr>
          <w:p w14:paraId="4F0F7CCB" w14:textId="0F730F7E" w:rsidR="00E30E77" w:rsidRPr="00E30E77" w:rsidRDefault="00E30E77" w:rsidP="00E30E77">
            <w:pPr>
              <w:jc w:val="center"/>
              <w:rPr>
                <w:rFonts w:ascii="仿宋" w:eastAsia="仿宋" w:hAnsi="仿宋"/>
                <w:szCs w:val="21"/>
              </w:rPr>
            </w:pPr>
            <w:r w:rsidRPr="00E30E77">
              <w:rPr>
                <w:rFonts w:ascii="仿宋" w:eastAsia="仿宋" w:hAnsi="仿宋" w:hint="eastAsia"/>
                <w:color w:val="000000"/>
                <w:szCs w:val="21"/>
              </w:rPr>
              <w:t>北京市门头沟区门头沟新城05街区MC00-0005-6001等地块共有产权销售均价评估</w:t>
            </w:r>
          </w:p>
        </w:tc>
        <w:tc>
          <w:tcPr>
            <w:tcW w:w="3561" w:type="dxa"/>
            <w:vAlign w:val="center"/>
          </w:tcPr>
          <w:p w14:paraId="20336944" w14:textId="4C260C25" w:rsidR="00E30E77" w:rsidRPr="00E30E77" w:rsidRDefault="00E30E77" w:rsidP="00E30E77">
            <w:pPr>
              <w:jc w:val="center"/>
              <w:rPr>
                <w:rFonts w:ascii="仿宋" w:eastAsia="仿宋" w:hAnsi="仿宋"/>
                <w:szCs w:val="21"/>
              </w:rPr>
            </w:pPr>
            <w:r w:rsidRPr="00E30E77">
              <w:rPr>
                <w:rFonts w:ascii="仿宋" w:eastAsia="仿宋" w:hAnsi="仿宋" w:hint="eastAsia"/>
                <w:color w:val="000000"/>
                <w:szCs w:val="21"/>
              </w:rPr>
              <w:t>2018-9-26</w:t>
            </w:r>
          </w:p>
        </w:tc>
      </w:tr>
      <w:tr w:rsidR="00E30E77" w14:paraId="7F4B2391" w14:textId="77777777" w:rsidTr="00E30E77">
        <w:tc>
          <w:tcPr>
            <w:tcW w:w="1242" w:type="dxa"/>
            <w:vAlign w:val="center"/>
          </w:tcPr>
          <w:p w14:paraId="7E9322CC" w14:textId="00A05BA1" w:rsidR="00E30E77" w:rsidRPr="00E30E77" w:rsidRDefault="00E30E77" w:rsidP="00E30E77">
            <w:pPr>
              <w:jc w:val="center"/>
              <w:rPr>
                <w:rFonts w:ascii="仿宋" w:eastAsia="仿宋" w:hAnsi="仿宋"/>
                <w:szCs w:val="21"/>
              </w:rPr>
            </w:pPr>
            <w:r w:rsidRPr="00E30E77">
              <w:rPr>
                <w:rFonts w:ascii="仿宋" w:eastAsia="仿宋" w:hAnsi="仿宋" w:hint="eastAsia"/>
                <w:szCs w:val="21"/>
              </w:rPr>
              <w:t>8</w:t>
            </w:r>
          </w:p>
        </w:tc>
        <w:tc>
          <w:tcPr>
            <w:tcW w:w="5879" w:type="dxa"/>
            <w:vAlign w:val="center"/>
          </w:tcPr>
          <w:p w14:paraId="6DAAE99D" w14:textId="6AACCA32" w:rsidR="00E30E77" w:rsidRPr="00E30E77" w:rsidRDefault="00E30E77" w:rsidP="00E30E77">
            <w:pPr>
              <w:jc w:val="center"/>
              <w:rPr>
                <w:rFonts w:ascii="仿宋" w:eastAsia="仿宋" w:hAnsi="仿宋"/>
                <w:szCs w:val="21"/>
              </w:rPr>
            </w:pPr>
            <w:r w:rsidRPr="00E30E77">
              <w:rPr>
                <w:rFonts w:ascii="仿宋" w:eastAsia="仿宋" w:hAnsi="仿宋" w:hint="eastAsia"/>
                <w:color w:val="000000"/>
                <w:szCs w:val="21"/>
              </w:rPr>
              <w:t>北京市门头沟区永定镇MC00-0015地块共有产权项目同地段、同品质普通商品住房价格评估</w:t>
            </w:r>
          </w:p>
        </w:tc>
        <w:tc>
          <w:tcPr>
            <w:tcW w:w="3561" w:type="dxa"/>
            <w:vAlign w:val="center"/>
          </w:tcPr>
          <w:p w14:paraId="50D10F77" w14:textId="01D5C971" w:rsidR="00E30E77" w:rsidRPr="00E30E77" w:rsidRDefault="00E30E77" w:rsidP="00E30E77">
            <w:pPr>
              <w:jc w:val="center"/>
              <w:rPr>
                <w:rFonts w:ascii="仿宋" w:eastAsia="仿宋" w:hAnsi="仿宋"/>
                <w:szCs w:val="21"/>
              </w:rPr>
            </w:pPr>
            <w:r w:rsidRPr="00E30E77">
              <w:rPr>
                <w:rFonts w:ascii="仿宋" w:eastAsia="仿宋" w:hAnsi="仿宋" w:hint="eastAsia"/>
                <w:color w:val="000000"/>
                <w:szCs w:val="21"/>
              </w:rPr>
              <w:t>2018-8-15</w:t>
            </w:r>
          </w:p>
        </w:tc>
      </w:tr>
      <w:tr w:rsidR="00E30E77" w14:paraId="3BBBC872" w14:textId="77777777" w:rsidTr="00E30E77">
        <w:tc>
          <w:tcPr>
            <w:tcW w:w="1242" w:type="dxa"/>
            <w:vAlign w:val="center"/>
          </w:tcPr>
          <w:p w14:paraId="03E1A99F" w14:textId="22E7DCF9" w:rsidR="00E30E77" w:rsidRPr="00E30E77" w:rsidRDefault="00E30E77" w:rsidP="00E30E77">
            <w:pPr>
              <w:jc w:val="center"/>
              <w:rPr>
                <w:rFonts w:ascii="仿宋" w:eastAsia="仿宋" w:hAnsi="仿宋"/>
                <w:szCs w:val="21"/>
              </w:rPr>
            </w:pPr>
            <w:r w:rsidRPr="00E30E77">
              <w:rPr>
                <w:rFonts w:ascii="仿宋" w:eastAsia="仿宋" w:hAnsi="仿宋" w:hint="eastAsia"/>
                <w:szCs w:val="21"/>
              </w:rPr>
              <w:t>9</w:t>
            </w:r>
          </w:p>
        </w:tc>
        <w:tc>
          <w:tcPr>
            <w:tcW w:w="5879" w:type="dxa"/>
            <w:vAlign w:val="center"/>
          </w:tcPr>
          <w:p w14:paraId="0334F143" w14:textId="019DAF66" w:rsidR="00E30E77" w:rsidRPr="00E30E77" w:rsidRDefault="00E30E77" w:rsidP="00E30E77">
            <w:pPr>
              <w:jc w:val="center"/>
              <w:rPr>
                <w:rFonts w:ascii="仿宋" w:eastAsia="仿宋" w:hAnsi="仿宋"/>
                <w:szCs w:val="21"/>
              </w:rPr>
            </w:pPr>
            <w:r w:rsidRPr="00E30E77">
              <w:rPr>
                <w:rFonts w:ascii="仿宋" w:eastAsia="仿宋" w:hAnsi="仿宋" w:hint="eastAsia"/>
                <w:color w:val="000000"/>
                <w:szCs w:val="21"/>
              </w:rPr>
              <w:t>北京经济技术开发区Ⅱ-6街区X84R3地块亦</w:t>
            </w:r>
            <w:proofErr w:type="gramStart"/>
            <w:r w:rsidRPr="00E30E77">
              <w:rPr>
                <w:rFonts w:ascii="仿宋" w:eastAsia="仿宋" w:hAnsi="仿宋" w:hint="eastAsia"/>
                <w:color w:val="000000"/>
                <w:szCs w:val="21"/>
              </w:rPr>
              <w:t>城亦景共有</w:t>
            </w:r>
            <w:proofErr w:type="gramEnd"/>
            <w:r w:rsidRPr="00E30E77">
              <w:rPr>
                <w:rFonts w:ascii="仿宋" w:eastAsia="仿宋" w:hAnsi="仿宋" w:hint="eastAsia"/>
                <w:color w:val="000000"/>
                <w:szCs w:val="21"/>
              </w:rPr>
              <w:t>产权住房同地段、同品质普通商品住房价格评估</w:t>
            </w:r>
          </w:p>
        </w:tc>
        <w:tc>
          <w:tcPr>
            <w:tcW w:w="3561" w:type="dxa"/>
            <w:vAlign w:val="center"/>
          </w:tcPr>
          <w:p w14:paraId="2118492B" w14:textId="195E8A24" w:rsidR="00E30E77" w:rsidRPr="00E30E77" w:rsidRDefault="00E30E77" w:rsidP="00E30E77">
            <w:pPr>
              <w:jc w:val="center"/>
              <w:rPr>
                <w:rFonts w:ascii="仿宋" w:eastAsia="仿宋" w:hAnsi="仿宋"/>
                <w:szCs w:val="21"/>
              </w:rPr>
            </w:pPr>
            <w:r w:rsidRPr="00E30E77">
              <w:rPr>
                <w:rFonts w:ascii="仿宋" w:eastAsia="仿宋" w:hAnsi="仿宋" w:hint="eastAsia"/>
                <w:color w:val="000000"/>
                <w:szCs w:val="21"/>
              </w:rPr>
              <w:t>2018-11-1</w:t>
            </w:r>
          </w:p>
        </w:tc>
      </w:tr>
      <w:tr w:rsidR="00E30E77" w14:paraId="121363F2" w14:textId="77777777" w:rsidTr="00E30E77">
        <w:tc>
          <w:tcPr>
            <w:tcW w:w="1242" w:type="dxa"/>
            <w:vAlign w:val="center"/>
          </w:tcPr>
          <w:p w14:paraId="78303721" w14:textId="3414F9C0" w:rsidR="00E30E77" w:rsidRPr="00E30E77" w:rsidRDefault="00E30E77" w:rsidP="00E30E77">
            <w:pPr>
              <w:jc w:val="center"/>
              <w:rPr>
                <w:rFonts w:ascii="仿宋" w:eastAsia="仿宋" w:hAnsi="仿宋"/>
                <w:szCs w:val="21"/>
              </w:rPr>
            </w:pPr>
            <w:r w:rsidRPr="00E30E77">
              <w:rPr>
                <w:rFonts w:ascii="仿宋" w:eastAsia="仿宋" w:hAnsi="仿宋" w:hint="eastAsia"/>
                <w:szCs w:val="21"/>
              </w:rPr>
              <w:t>10</w:t>
            </w:r>
          </w:p>
        </w:tc>
        <w:tc>
          <w:tcPr>
            <w:tcW w:w="5879" w:type="dxa"/>
            <w:vAlign w:val="center"/>
          </w:tcPr>
          <w:p w14:paraId="6CBFF50E" w14:textId="5AE64663" w:rsidR="00E30E77" w:rsidRPr="00E30E77" w:rsidRDefault="00E30E77" w:rsidP="00E30E77">
            <w:pPr>
              <w:jc w:val="center"/>
              <w:rPr>
                <w:rFonts w:ascii="仿宋" w:eastAsia="仿宋" w:hAnsi="仿宋"/>
                <w:szCs w:val="21"/>
              </w:rPr>
            </w:pPr>
            <w:r w:rsidRPr="00E30E77">
              <w:rPr>
                <w:rFonts w:ascii="仿宋" w:eastAsia="仿宋" w:hAnsi="仿宋" w:hint="eastAsia"/>
                <w:color w:val="000000"/>
                <w:szCs w:val="21"/>
              </w:rPr>
              <w:t>北京市昌平区北七家镇（未来科技城南区）CP07-0600-0049、0062地块（</w:t>
            </w:r>
            <w:proofErr w:type="gramStart"/>
            <w:r w:rsidRPr="00E30E77">
              <w:rPr>
                <w:rFonts w:ascii="仿宋" w:eastAsia="仿宋" w:hAnsi="仿宋" w:hint="eastAsia"/>
                <w:color w:val="000000"/>
                <w:szCs w:val="21"/>
              </w:rPr>
              <w:t>未来融尚家园</w:t>
            </w:r>
            <w:proofErr w:type="gramEnd"/>
            <w:r w:rsidRPr="00E30E77">
              <w:rPr>
                <w:rFonts w:ascii="仿宋" w:eastAsia="仿宋" w:hAnsi="仿宋" w:hint="eastAsia"/>
                <w:color w:val="000000"/>
                <w:szCs w:val="21"/>
              </w:rPr>
              <w:t>）共有产权住房同地段、同品质普通商品住房价格评估</w:t>
            </w:r>
          </w:p>
        </w:tc>
        <w:tc>
          <w:tcPr>
            <w:tcW w:w="3561" w:type="dxa"/>
            <w:vAlign w:val="center"/>
          </w:tcPr>
          <w:p w14:paraId="1B2914E5" w14:textId="4F271D56" w:rsidR="00E30E77" w:rsidRPr="00E30E77" w:rsidRDefault="00E30E77" w:rsidP="00E30E77">
            <w:pPr>
              <w:jc w:val="center"/>
              <w:rPr>
                <w:rFonts w:ascii="仿宋" w:eastAsia="仿宋" w:hAnsi="仿宋"/>
                <w:szCs w:val="21"/>
              </w:rPr>
            </w:pPr>
            <w:r w:rsidRPr="00E30E77">
              <w:rPr>
                <w:rFonts w:ascii="仿宋" w:eastAsia="仿宋" w:hAnsi="仿宋" w:hint="eastAsia"/>
                <w:color w:val="000000"/>
                <w:szCs w:val="21"/>
              </w:rPr>
              <w:t>2018-5-21</w:t>
            </w:r>
          </w:p>
        </w:tc>
      </w:tr>
      <w:tr w:rsidR="00E30E77" w14:paraId="77827D3B" w14:textId="77777777" w:rsidTr="00E30E77">
        <w:tc>
          <w:tcPr>
            <w:tcW w:w="1242" w:type="dxa"/>
            <w:vAlign w:val="center"/>
          </w:tcPr>
          <w:p w14:paraId="228BFFB3" w14:textId="23BE100F" w:rsidR="00E30E77" w:rsidRPr="00E30E77" w:rsidRDefault="00E30E77" w:rsidP="00E30E77">
            <w:pPr>
              <w:jc w:val="center"/>
              <w:rPr>
                <w:rFonts w:ascii="仿宋" w:eastAsia="仿宋" w:hAnsi="仿宋"/>
                <w:szCs w:val="21"/>
              </w:rPr>
            </w:pPr>
            <w:r w:rsidRPr="00E30E77">
              <w:rPr>
                <w:rFonts w:ascii="仿宋" w:eastAsia="仿宋" w:hAnsi="仿宋" w:hint="eastAsia"/>
                <w:szCs w:val="21"/>
              </w:rPr>
              <w:lastRenderedPageBreak/>
              <w:t>11</w:t>
            </w:r>
          </w:p>
        </w:tc>
        <w:tc>
          <w:tcPr>
            <w:tcW w:w="5879" w:type="dxa"/>
            <w:vAlign w:val="center"/>
          </w:tcPr>
          <w:p w14:paraId="6FDD4599" w14:textId="2A9D4256" w:rsidR="00E30E77" w:rsidRPr="00E30E77" w:rsidRDefault="00E30E77" w:rsidP="00E30E77">
            <w:pPr>
              <w:jc w:val="center"/>
              <w:rPr>
                <w:rFonts w:ascii="仿宋" w:eastAsia="仿宋" w:hAnsi="仿宋"/>
                <w:szCs w:val="21"/>
              </w:rPr>
            </w:pPr>
            <w:r w:rsidRPr="00E30E77">
              <w:rPr>
                <w:rFonts w:ascii="仿宋" w:eastAsia="仿宋" w:hAnsi="仿宋" w:hint="eastAsia"/>
                <w:color w:val="000000"/>
                <w:szCs w:val="21"/>
              </w:rPr>
              <w:t>北京市</w:t>
            </w:r>
            <w:proofErr w:type="gramStart"/>
            <w:r w:rsidRPr="00E30E77">
              <w:rPr>
                <w:rFonts w:ascii="仿宋" w:eastAsia="仿宋" w:hAnsi="仿宋" w:hint="eastAsia"/>
                <w:color w:val="000000"/>
                <w:szCs w:val="21"/>
              </w:rPr>
              <w:t>昌平区</w:t>
            </w:r>
            <w:proofErr w:type="gramEnd"/>
            <w:r w:rsidRPr="00E30E77">
              <w:rPr>
                <w:rFonts w:ascii="仿宋" w:eastAsia="仿宋" w:hAnsi="仿宋" w:hint="eastAsia"/>
                <w:color w:val="000000"/>
                <w:szCs w:val="21"/>
              </w:rPr>
              <w:t>未来科学城南区CP07-0600-0052、0063地块共有产权住房同地段、同品质普通商品住房价格评估</w:t>
            </w:r>
          </w:p>
        </w:tc>
        <w:tc>
          <w:tcPr>
            <w:tcW w:w="3561" w:type="dxa"/>
            <w:vAlign w:val="center"/>
          </w:tcPr>
          <w:p w14:paraId="16C3FB0A" w14:textId="6E06ABC4" w:rsidR="00E30E77" w:rsidRPr="00E30E77" w:rsidRDefault="00E30E77" w:rsidP="00E30E77">
            <w:pPr>
              <w:jc w:val="center"/>
              <w:rPr>
                <w:rFonts w:ascii="仿宋" w:eastAsia="仿宋" w:hAnsi="仿宋"/>
                <w:szCs w:val="21"/>
              </w:rPr>
            </w:pPr>
            <w:r w:rsidRPr="00E30E77">
              <w:rPr>
                <w:rFonts w:ascii="仿宋" w:eastAsia="仿宋" w:hAnsi="仿宋" w:hint="eastAsia"/>
                <w:color w:val="000000"/>
                <w:szCs w:val="21"/>
              </w:rPr>
              <w:t>2017-12-15</w:t>
            </w:r>
          </w:p>
        </w:tc>
      </w:tr>
      <w:tr w:rsidR="00E30E77" w14:paraId="7AE5EED7" w14:textId="77777777" w:rsidTr="00E30E77">
        <w:tc>
          <w:tcPr>
            <w:tcW w:w="1242" w:type="dxa"/>
            <w:vAlign w:val="center"/>
          </w:tcPr>
          <w:p w14:paraId="53C388C5" w14:textId="4D7ACE5A" w:rsidR="00E30E77" w:rsidRPr="00E30E77" w:rsidRDefault="00E30E77" w:rsidP="00E30E77">
            <w:pPr>
              <w:jc w:val="center"/>
              <w:rPr>
                <w:rFonts w:ascii="仿宋" w:eastAsia="仿宋" w:hAnsi="仿宋"/>
                <w:szCs w:val="21"/>
              </w:rPr>
            </w:pPr>
            <w:r w:rsidRPr="00E30E77">
              <w:rPr>
                <w:rFonts w:ascii="仿宋" w:eastAsia="仿宋" w:hAnsi="仿宋" w:hint="eastAsia"/>
                <w:szCs w:val="21"/>
              </w:rPr>
              <w:t>12</w:t>
            </w:r>
          </w:p>
        </w:tc>
        <w:tc>
          <w:tcPr>
            <w:tcW w:w="5879" w:type="dxa"/>
            <w:vAlign w:val="center"/>
          </w:tcPr>
          <w:p w14:paraId="0F62C682" w14:textId="10F865D5" w:rsidR="00E30E77" w:rsidRPr="00E30E77" w:rsidRDefault="00E30E77" w:rsidP="00E30E77">
            <w:pPr>
              <w:jc w:val="center"/>
              <w:rPr>
                <w:rFonts w:ascii="仿宋" w:eastAsia="仿宋" w:hAnsi="仿宋"/>
                <w:szCs w:val="21"/>
              </w:rPr>
            </w:pPr>
            <w:r w:rsidRPr="00E30E77">
              <w:rPr>
                <w:rFonts w:ascii="仿宋" w:eastAsia="仿宋" w:hAnsi="仿宋" w:hint="eastAsia"/>
                <w:color w:val="000000"/>
                <w:szCs w:val="21"/>
              </w:rPr>
              <w:t>北京市</w:t>
            </w:r>
            <w:proofErr w:type="gramStart"/>
            <w:r w:rsidRPr="00E30E77">
              <w:rPr>
                <w:rFonts w:ascii="仿宋" w:eastAsia="仿宋" w:hAnsi="仿宋" w:hint="eastAsia"/>
                <w:color w:val="000000"/>
                <w:szCs w:val="21"/>
              </w:rPr>
              <w:t>昌平区</w:t>
            </w:r>
            <w:proofErr w:type="gramEnd"/>
            <w:r w:rsidRPr="00E30E77">
              <w:rPr>
                <w:rFonts w:ascii="仿宋" w:eastAsia="仿宋" w:hAnsi="仿宋" w:hint="eastAsia"/>
                <w:color w:val="000000"/>
                <w:szCs w:val="21"/>
              </w:rPr>
              <w:t>南邵镇（中关村科技园区昌平园东区二期）0303-54地块F1住宅混合公建用地（配建“限价商品住房”）（</w:t>
            </w:r>
            <w:proofErr w:type="gramStart"/>
            <w:r w:rsidRPr="00E30E77">
              <w:rPr>
                <w:rFonts w:ascii="仿宋" w:eastAsia="仿宋" w:hAnsi="仿宋" w:hint="eastAsia"/>
                <w:color w:val="000000"/>
                <w:szCs w:val="21"/>
              </w:rPr>
              <w:t>泰禾昌平拾景</w:t>
            </w:r>
            <w:proofErr w:type="gramEnd"/>
            <w:r w:rsidRPr="00E30E77">
              <w:rPr>
                <w:rFonts w:ascii="仿宋" w:eastAsia="仿宋" w:hAnsi="仿宋" w:hint="eastAsia"/>
                <w:color w:val="000000"/>
                <w:szCs w:val="21"/>
              </w:rPr>
              <w:t>园）4、5号楼住宅用房共有产权住房同地段、同品质普通商品住房价格评估</w:t>
            </w:r>
          </w:p>
        </w:tc>
        <w:tc>
          <w:tcPr>
            <w:tcW w:w="3561" w:type="dxa"/>
            <w:vAlign w:val="center"/>
          </w:tcPr>
          <w:p w14:paraId="5B663401" w14:textId="246757F3" w:rsidR="00E30E77" w:rsidRPr="00E30E77" w:rsidRDefault="00E30E77" w:rsidP="00E30E77">
            <w:pPr>
              <w:jc w:val="center"/>
              <w:rPr>
                <w:rFonts w:ascii="仿宋" w:eastAsia="仿宋" w:hAnsi="仿宋"/>
                <w:szCs w:val="21"/>
              </w:rPr>
            </w:pPr>
            <w:r w:rsidRPr="00E30E77">
              <w:rPr>
                <w:rFonts w:ascii="仿宋" w:eastAsia="仿宋" w:hAnsi="仿宋" w:hint="eastAsia"/>
                <w:color w:val="000000"/>
                <w:szCs w:val="21"/>
              </w:rPr>
              <w:t>2017-12-18</w:t>
            </w:r>
          </w:p>
        </w:tc>
      </w:tr>
      <w:tr w:rsidR="00E30E77" w14:paraId="1CB76E61" w14:textId="77777777" w:rsidTr="00E30E77">
        <w:tc>
          <w:tcPr>
            <w:tcW w:w="1242" w:type="dxa"/>
            <w:vAlign w:val="center"/>
          </w:tcPr>
          <w:p w14:paraId="5699C3FB" w14:textId="7B4B2C0B" w:rsidR="00E30E77" w:rsidRPr="00E30E77" w:rsidRDefault="00E30E77" w:rsidP="00E30E77">
            <w:pPr>
              <w:jc w:val="center"/>
              <w:rPr>
                <w:rFonts w:ascii="仿宋" w:eastAsia="仿宋" w:hAnsi="仿宋"/>
                <w:szCs w:val="21"/>
              </w:rPr>
            </w:pPr>
            <w:r w:rsidRPr="00E30E77">
              <w:rPr>
                <w:rFonts w:ascii="仿宋" w:eastAsia="仿宋" w:hAnsi="仿宋" w:hint="eastAsia"/>
                <w:szCs w:val="21"/>
              </w:rPr>
              <w:t>13</w:t>
            </w:r>
          </w:p>
        </w:tc>
        <w:tc>
          <w:tcPr>
            <w:tcW w:w="5879" w:type="dxa"/>
            <w:vAlign w:val="center"/>
          </w:tcPr>
          <w:p w14:paraId="64006626" w14:textId="2BA5C844" w:rsidR="00E30E77" w:rsidRPr="00E30E77" w:rsidRDefault="00E30E77" w:rsidP="00E30E77">
            <w:pPr>
              <w:jc w:val="center"/>
              <w:rPr>
                <w:rFonts w:ascii="仿宋" w:eastAsia="仿宋" w:hAnsi="仿宋"/>
                <w:szCs w:val="21"/>
              </w:rPr>
            </w:pPr>
            <w:r w:rsidRPr="00E30E77">
              <w:rPr>
                <w:rFonts w:ascii="仿宋" w:eastAsia="仿宋" w:hAnsi="仿宋" w:hint="eastAsia"/>
                <w:color w:val="000000"/>
                <w:szCs w:val="21"/>
              </w:rPr>
              <w:t>北京市昌平区北郝庄</w:t>
            </w:r>
            <w:proofErr w:type="gramStart"/>
            <w:r w:rsidRPr="00E30E77">
              <w:rPr>
                <w:rFonts w:ascii="仿宋" w:eastAsia="仿宋" w:hAnsi="仿宋" w:hint="eastAsia"/>
                <w:color w:val="000000"/>
                <w:szCs w:val="21"/>
              </w:rPr>
              <w:t>回迁楼</w:t>
            </w:r>
            <w:proofErr w:type="gramEnd"/>
            <w:r w:rsidRPr="00E30E77">
              <w:rPr>
                <w:rFonts w:ascii="仿宋" w:eastAsia="仿宋" w:hAnsi="仿宋" w:hint="eastAsia"/>
                <w:color w:val="000000"/>
                <w:szCs w:val="21"/>
              </w:rPr>
              <w:t>项目共有产权住房同地段、同品质普通商品住房价格评估</w:t>
            </w:r>
          </w:p>
        </w:tc>
        <w:tc>
          <w:tcPr>
            <w:tcW w:w="3561" w:type="dxa"/>
            <w:vAlign w:val="center"/>
          </w:tcPr>
          <w:p w14:paraId="7E5BA435" w14:textId="12009B05" w:rsidR="00E30E77" w:rsidRPr="00E30E77" w:rsidRDefault="00E30E77" w:rsidP="00E30E77">
            <w:pPr>
              <w:jc w:val="center"/>
              <w:rPr>
                <w:rFonts w:ascii="仿宋" w:eastAsia="仿宋" w:hAnsi="仿宋"/>
                <w:szCs w:val="21"/>
              </w:rPr>
            </w:pPr>
            <w:r w:rsidRPr="00E30E77">
              <w:rPr>
                <w:rFonts w:ascii="仿宋" w:eastAsia="仿宋" w:hAnsi="仿宋" w:hint="eastAsia"/>
                <w:color w:val="000000"/>
                <w:szCs w:val="21"/>
              </w:rPr>
              <w:t>2017-12-18</w:t>
            </w:r>
          </w:p>
        </w:tc>
      </w:tr>
      <w:tr w:rsidR="00E30E77" w14:paraId="7410876C" w14:textId="77777777" w:rsidTr="00E30E77">
        <w:tc>
          <w:tcPr>
            <w:tcW w:w="1242" w:type="dxa"/>
            <w:vAlign w:val="center"/>
          </w:tcPr>
          <w:p w14:paraId="285C4D88" w14:textId="39282FDF" w:rsidR="00E30E77" w:rsidRPr="00E30E77" w:rsidRDefault="00E30E77" w:rsidP="00E30E77">
            <w:pPr>
              <w:jc w:val="center"/>
              <w:rPr>
                <w:rFonts w:ascii="仿宋" w:eastAsia="仿宋" w:hAnsi="仿宋"/>
                <w:szCs w:val="21"/>
              </w:rPr>
            </w:pPr>
            <w:r w:rsidRPr="00E30E77">
              <w:rPr>
                <w:rFonts w:ascii="仿宋" w:eastAsia="仿宋" w:hAnsi="仿宋" w:hint="eastAsia"/>
                <w:szCs w:val="21"/>
              </w:rPr>
              <w:t>14</w:t>
            </w:r>
          </w:p>
        </w:tc>
        <w:tc>
          <w:tcPr>
            <w:tcW w:w="5879" w:type="dxa"/>
            <w:vAlign w:val="center"/>
          </w:tcPr>
          <w:p w14:paraId="7817251B" w14:textId="3C47B8C7" w:rsidR="00E30E77" w:rsidRPr="00E30E77" w:rsidRDefault="00E30E77" w:rsidP="00E30E77">
            <w:pPr>
              <w:jc w:val="center"/>
              <w:rPr>
                <w:rFonts w:ascii="仿宋" w:eastAsia="仿宋" w:hAnsi="仿宋"/>
                <w:szCs w:val="21"/>
              </w:rPr>
            </w:pPr>
            <w:r w:rsidRPr="00E30E77">
              <w:rPr>
                <w:rFonts w:ascii="仿宋" w:eastAsia="仿宋" w:hAnsi="仿宋" w:hint="eastAsia"/>
                <w:color w:val="000000"/>
                <w:szCs w:val="21"/>
              </w:rPr>
              <w:t>北京市昌平区北七家镇[中心起步区（海鶄落新村建设）项目一期]HQL-02、12、17地块（</w:t>
            </w:r>
            <w:proofErr w:type="gramStart"/>
            <w:r w:rsidRPr="00E30E77">
              <w:rPr>
                <w:rFonts w:ascii="仿宋" w:eastAsia="仿宋" w:hAnsi="仿宋" w:hint="eastAsia"/>
                <w:color w:val="000000"/>
                <w:szCs w:val="21"/>
              </w:rPr>
              <w:t>翡萃</w:t>
            </w:r>
            <w:proofErr w:type="gramEnd"/>
            <w:r w:rsidRPr="00E30E77">
              <w:rPr>
                <w:rFonts w:ascii="仿宋" w:eastAsia="仿宋" w:hAnsi="仿宋" w:hint="eastAsia"/>
                <w:color w:val="000000"/>
                <w:szCs w:val="21"/>
              </w:rPr>
              <w:t>家园）共有产权住房同地段、同品质普通商品住房价格评估</w:t>
            </w:r>
          </w:p>
        </w:tc>
        <w:tc>
          <w:tcPr>
            <w:tcW w:w="3561" w:type="dxa"/>
            <w:vAlign w:val="center"/>
          </w:tcPr>
          <w:p w14:paraId="2AF780AF" w14:textId="26887958" w:rsidR="00E30E77" w:rsidRPr="00E30E77" w:rsidRDefault="00E30E77" w:rsidP="00E30E77">
            <w:pPr>
              <w:jc w:val="center"/>
              <w:rPr>
                <w:rFonts w:ascii="仿宋" w:eastAsia="仿宋" w:hAnsi="仿宋"/>
                <w:szCs w:val="21"/>
              </w:rPr>
            </w:pPr>
            <w:r w:rsidRPr="00E30E77">
              <w:rPr>
                <w:rFonts w:ascii="仿宋" w:eastAsia="仿宋" w:hAnsi="仿宋" w:hint="eastAsia"/>
                <w:color w:val="000000"/>
                <w:szCs w:val="21"/>
              </w:rPr>
              <w:t>2017-11-27</w:t>
            </w:r>
          </w:p>
        </w:tc>
      </w:tr>
      <w:tr w:rsidR="00E30E77" w14:paraId="3E191AF3" w14:textId="77777777" w:rsidTr="00E30E77">
        <w:tc>
          <w:tcPr>
            <w:tcW w:w="1242" w:type="dxa"/>
            <w:vAlign w:val="center"/>
          </w:tcPr>
          <w:p w14:paraId="5FB11596" w14:textId="642BA495" w:rsidR="00E30E77" w:rsidRPr="00E30E77" w:rsidRDefault="00E30E77" w:rsidP="00E30E77">
            <w:pPr>
              <w:jc w:val="center"/>
              <w:rPr>
                <w:rFonts w:ascii="仿宋" w:eastAsia="仿宋" w:hAnsi="仿宋"/>
                <w:szCs w:val="21"/>
              </w:rPr>
            </w:pPr>
            <w:r w:rsidRPr="00E30E77">
              <w:rPr>
                <w:rFonts w:ascii="仿宋" w:eastAsia="仿宋" w:hAnsi="仿宋" w:hint="eastAsia"/>
                <w:szCs w:val="21"/>
              </w:rPr>
              <w:t>15</w:t>
            </w:r>
          </w:p>
        </w:tc>
        <w:tc>
          <w:tcPr>
            <w:tcW w:w="5879" w:type="dxa"/>
            <w:vAlign w:val="center"/>
          </w:tcPr>
          <w:p w14:paraId="2796037F" w14:textId="5CA3F0A5" w:rsidR="00E30E77" w:rsidRPr="00E30E77" w:rsidRDefault="00E30E77" w:rsidP="00E30E77">
            <w:pPr>
              <w:jc w:val="center"/>
              <w:rPr>
                <w:rFonts w:ascii="仿宋" w:eastAsia="仿宋" w:hAnsi="仿宋"/>
                <w:szCs w:val="21"/>
              </w:rPr>
            </w:pPr>
            <w:r w:rsidRPr="00E30E77">
              <w:rPr>
                <w:rFonts w:ascii="仿宋" w:eastAsia="仿宋" w:hAnsi="仿宋" w:hint="eastAsia"/>
                <w:color w:val="000000"/>
                <w:szCs w:val="21"/>
              </w:rPr>
              <w:t>北京市</w:t>
            </w:r>
            <w:proofErr w:type="gramStart"/>
            <w:r w:rsidRPr="00E30E77">
              <w:rPr>
                <w:rFonts w:ascii="仿宋" w:eastAsia="仿宋" w:hAnsi="仿宋" w:hint="eastAsia"/>
                <w:color w:val="000000"/>
                <w:szCs w:val="21"/>
              </w:rPr>
              <w:t>昌平区</w:t>
            </w:r>
            <w:proofErr w:type="gramEnd"/>
            <w:r w:rsidRPr="00E30E77">
              <w:rPr>
                <w:rFonts w:ascii="仿宋" w:eastAsia="仿宋" w:hAnsi="仿宋" w:hint="eastAsia"/>
                <w:color w:val="000000"/>
                <w:szCs w:val="21"/>
              </w:rPr>
              <w:t>百善三角地项目CP00-0600-0041地块（</w:t>
            </w:r>
            <w:proofErr w:type="gramStart"/>
            <w:r w:rsidRPr="00E30E77">
              <w:rPr>
                <w:rFonts w:ascii="仿宋" w:eastAsia="仿宋" w:hAnsi="仿宋" w:hint="eastAsia"/>
                <w:color w:val="000000"/>
                <w:szCs w:val="21"/>
              </w:rPr>
              <w:t>中骏四季</w:t>
            </w:r>
            <w:proofErr w:type="gramEnd"/>
            <w:r w:rsidRPr="00E30E77">
              <w:rPr>
                <w:rFonts w:ascii="仿宋" w:eastAsia="仿宋" w:hAnsi="仿宋" w:hint="eastAsia"/>
                <w:color w:val="000000"/>
                <w:szCs w:val="21"/>
              </w:rPr>
              <w:t>家园）共有产权住房同地段、同品质普通商品住房价格评估</w:t>
            </w:r>
          </w:p>
        </w:tc>
        <w:tc>
          <w:tcPr>
            <w:tcW w:w="3561" w:type="dxa"/>
            <w:vAlign w:val="center"/>
          </w:tcPr>
          <w:p w14:paraId="4110D71C" w14:textId="1853D551" w:rsidR="00E30E77" w:rsidRPr="00E30E77" w:rsidRDefault="00E30E77" w:rsidP="00E30E77">
            <w:pPr>
              <w:jc w:val="center"/>
              <w:rPr>
                <w:rFonts w:ascii="仿宋" w:eastAsia="仿宋" w:hAnsi="仿宋"/>
                <w:szCs w:val="21"/>
              </w:rPr>
            </w:pPr>
            <w:r w:rsidRPr="00E30E77">
              <w:rPr>
                <w:rFonts w:ascii="仿宋" w:eastAsia="仿宋" w:hAnsi="仿宋" w:hint="eastAsia"/>
                <w:color w:val="000000"/>
                <w:szCs w:val="21"/>
              </w:rPr>
              <w:t>2017-11-27</w:t>
            </w:r>
          </w:p>
        </w:tc>
      </w:tr>
      <w:tr w:rsidR="00E30E77" w14:paraId="6E676900" w14:textId="77777777" w:rsidTr="00E30E77">
        <w:tc>
          <w:tcPr>
            <w:tcW w:w="1242" w:type="dxa"/>
            <w:vAlign w:val="center"/>
          </w:tcPr>
          <w:p w14:paraId="3B5A1764" w14:textId="10342761" w:rsidR="00E30E77" w:rsidRPr="00E30E77" w:rsidRDefault="00E30E77" w:rsidP="00E30E77">
            <w:pPr>
              <w:jc w:val="center"/>
              <w:rPr>
                <w:rFonts w:ascii="仿宋" w:eastAsia="仿宋" w:hAnsi="仿宋" w:hint="eastAsia"/>
                <w:szCs w:val="21"/>
              </w:rPr>
            </w:pPr>
            <w:r w:rsidRPr="00E30E77">
              <w:rPr>
                <w:rFonts w:ascii="仿宋" w:eastAsia="仿宋" w:hAnsi="仿宋" w:hint="eastAsia"/>
                <w:szCs w:val="21"/>
              </w:rPr>
              <w:t>16</w:t>
            </w:r>
          </w:p>
        </w:tc>
        <w:tc>
          <w:tcPr>
            <w:tcW w:w="5879" w:type="dxa"/>
            <w:vAlign w:val="center"/>
          </w:tcPr>
          <w:p w14:paraId="0A402495" w14:textId="632B4310" w:rsidR="00E30E77" w:rsidRPr="00E30E77" w:rsidRDefault="00E30E77" w:rsidP="00E30E77">
            <w:pPr>
              <w:jc w:val="center"/>
              <w:rPr>
                <w:rFonts w:ascii="仿宋" w:eastAsia="仿宋" w:hAnsi="仿宋"/>
                <w:szCs w:val="21"/>
              </w:rPr>
            </w:pPr>
            <w:r w:rsidRPr="00E30E77">
              <w:rPr>
                <w:rFonts w:ascii="仿宋" w:eastAsia="仿宋" w:hAnsi="仿宋" w:hint="eastAsia"/>
                <w:color w:val="000000"/>
                <w:szCs w:val="21"/>
              </w:rPr>
              <w:t>北京市</w:t>
            </w:r>
            <w:proofErr w:type="gramStart"/>
            <w:r w:rsidRPr="00E30E77">
              <w:rPr>
                <w:rFonts w:ascii="仿宋" w:eastAsia="仿宋" w:hAnsi="仿宋" w:hint="eastAsia"/>
                <w:color w:val="000000"/>
                <w:szCs w:val="21"/>
              </w:rPr>
              <w:t>昌平区城南</w:t>
            </w:r>
            <w:proofErr w:type="gramEnd"/>
            <w:r w:rsidRPr="00E30E77">
              <w:rPr>
                <w:rFonts w:ascii="仿宋" w:eastAsia="仿宋" w:hAnsi="仿宋" w:hint="eastAsia"/>
                <w:color w:val="000000"/>
                <w:szCs w:val="21"/>
              </w:rPr>
              <w:t>街道旧县村（北京湾）共有产权住房同地段、同品质普通商品住房价格评估</w:t>
            </w:r>
          </w:p>
        </w:tc>
        <w:tc>
          <w:tcPr>
            <w:tcW w:w="3561" w:type="dxa"/>
            <w:vAlign w:val="center"/>
          </w:tcPr>
          <w:p w14:paraId="59C82605" w14:textId="0DB8B753" w:rsidR="00E30E77" w:rsidRPr="00E30E77" w:rsidRDefault="00E30E77" w:rsidP="00E30E77">
            <w:pPr>
              <w:jc w:val="center"/>
              <w:rPr>
                <w:rFonts w:ascii="仿宋" w:eastAsia="仿宋" w:hAnsi="仿宋"/>
                <w:szCs w:val="21"/>
              </w:rPr>
            </w:pPr>
            <w:r w:rsidRPr="00E30E77">
              <w:rPr>
                <w:rFonts w:ascii="仿宋" w:eastAsia="仿宋" w:hAnsi="仿宋" w:hint="eastAsia"/>
                <w:color w:val="000000"/>
                <w:szCs w:val="21"/>
              </w:rPr>
              <w:t>2017-11-27</w:t>
            </w:r>
          </w:p>
        </w:tc>
      </w:tr>
    </w:tbl>
    <w:p w14:paraId="4C1FF879" w14:textId="77777777" w:rsidR="00C32355" w:rsidRDefault="00C32355">
      <w:pPr>
        <w:jc w:val="center"/>
        <w:rPr>
          <w:rFonts w:ascii="仿宋" w:eastAsia="仿宋" w:hAnsi="仿宋"/>
          <w:sz w:val="32"/>
        </w:rPr>
      </w:pPr>
    </w:p>
    <w:p w14:paraId="018C0C62" w14:textId="2C0ABB5A" w:rsidR="0033049F" w:rsidRDefault="0033049F">
      <w:pPr>
        <w:jc w:val="center"/>
        <w:rPr>
          <w:rFonts w:ascii="仿宋" w:eastAsia="仿宋" w:hAnsi="仿宋"/>
          <w:sz w:val="32"/>
        </w:rPr>
      </w:pPr>
      <w:r>
        <w:rPr>
          <w:rFonts w:ascii="仿宋" w:eastAsia="仿宋" w:hAnsi="仿宋"/>
          <w:sz w:val="32"/>
        </w:rPr>
        <w:br w:type="page"/>
      </w:r>
    </w:p>
    <w:p w14:paraId="05A7A790" w14:textId="5D104150" w:rsidR="0033049F" w:rsidRDefault="0033049F" w:rsidP="0033049F">
      <w:pPr>
        <w:jc w:val="left"/>
        <w:rPr>
          <w:rFonts w:ascii="仿宋" w:eastAsia="仿宋" w:hAnsi="仿宋"/>
          <w:sz w:val="32"/>
        </w:rPr>
      </w:pPr>
      <w:r>
        <w:rPr>
          <w:rFonts w:ascii="仿宋" w:eastAsia="仿宋" w:hAnsi="仿宋" w:hint="eastAsia"/>
          <w:sz w:val="32"/>
        </w:rPr>
        <w:lastRenderedPageBreak/>
        <w:t>附表</w:t>
      </w:r>
      <w:r>
        <w:rPr>
          <w:rFonts w:ascii="仿宋" w:eastAsia="仿宋" w:hAnsi="仿宋" w:hint="eastAsia"/>
          <w:sz w:val="32"/>
        </w:rPr>
        <w:t>4</w:t>
      </w:r>
    </w:p>
    <w:tbl>
      <w:tblPr>
        <w:tblStyle w:val="a6"/>
        <w:tblW w:w="0" w:type="auto"/>
        <w:tblLook w:val="04A0" w:firstRow="1" w:lastRow="0" w:firstColumn="1" w:lastColumn="0" w:noHBand="0" w:noVBand="1"/>
      </w:tblPr>
      <w:tblGrid>
        <w:gridCol w:w="1096"/>
        <w:gridCol w:w="3516"/>
        <w:gridCol w:w="1853"/>
        <w:gridCol w:w="2107"/>
        <w:gridCol w:w="2110"/>
      </w:tblGrid>
      <w:tr w:rsidR="0033049F" w14:paraId="7E7C9BBD" w14:textId="77777777" w:rsidTr="00733EC5">
        <w:tc>
          <w:tcPr>
            <w:tcW w:w="1096" w:type="dxa"/>
          </w:tcPr>
          <w:p w14:paraId="6049067E" w14:textId="5BA76BE1" w:rsidR="0033049F" w:rsidRDefault="0033049F" w:rsidP="0033049F">
            <w:pPr>
              <w:jc w:val="left"/>
              <w:rPr>
                <w:rFonts w:ascii="仿宋" w:eastAsia="仿宋" w:hAnsi="仿宋" w:hint="eastAsia"/>
                <w:sz w:val="32"/>
              </w:rPr>
            </w:pPr>
            <w:r>
              <w:rPr>
                <w:rFonts w:ascii="仿宋" w:eastAsia="仿宋" w:hAnsi="仿宋" w:hint="eastAsia"/>
                <w:sz w:val="32"/>
              </w:rPr>
              <w:t>序号</w:t>
            </w:r>
          </w:p>
        </w:tc>
        <w:tc>
          <w:tcPr>
            <w:tcW w:w="3516" w:type="dxa"/>
          </w:tcPr>
          <w:p w14:paraId="2511783D" w14:textId="0BF1425E" w:rsidR="0033049F" w:rsidRDefault="0033049F" w:rsidP="0033049F">
            <w:pPr>
              <w:jc w:val="left"/>
              <w:rPr>
                <w:rFonts w:ascii="仿宋" w:eastAsia="仿宋" w:hAnsi="仿宋" w:hint="eastAsia"/>
                <w:sz w:val="32"/>
              </w:rPr>
            </w:pPr>
            <w:r>
              <w:rPr>
                <w:rFonts w:ascii="仿宋" w:eastAsia="仿宋" w:hAnsi="仿宋" w:hint="eastAsia"/>
                <w:sz w:val="32"/>
              </w:rPr>
              <w:t>培训名称</w:t>
            </w:r>
          </w:p>
        </w:tc>
        <w:tc>
          <w:tcPr>
            <w:tcW w:w="1853" w:type="dxa"/>
          </w:tcPr>
          <w:p w14:paraId="6C8B0A34" w14:textId="2CBF6190" w:rsidR="0033049F" w:rsidRDefault="0033049F" w:rsidP="0033049F">
            <w:pPr>
              <w:jc w:val="left"/>
              <w:rPr>
                <w:rFonts w:ascii="仿宋" w:eastAsia="仿宋" w:hAnsi="仿宋" w:hint="eastAsia"/>
                <w:sz w:val="32"/>
              </w:rPr>
            </w:pPr>
            <w:r>
              <w:rPr>
                <w:rFonts w:ascii="仿宋" w:eastAsia="仿宋" w:hAnsi="仿宋" w:hint="eastAsia"/>
                <w:sz w:val="32"/>
              </w:rPr>
              <w:t>培训日期</w:t>
            </w:r>
          </w:p>
        </w:tc>
        <w:tc>
          <w:tcPr>
            <w:tcW w:w="2107" w:type="dxa"/>
          </w:tcPr>
          <w:p w14:paraId="2D136574" w14:textId="5B3991D6" w:rsidR="0033049F" w:rsidRDefault="0033049F" w:rsidP="0033049F">
            <w:pPr>
              <w:jc w:val="left"/>
              <w:rPr>
                <w:rFonts w:ascii="仿宋" w:eastAsia="仿宋" w:hAnsi="仿宋" w:hint="eastAsia"/>
                <w:sz w:val="32"/>
              </w:rPr>
            </w:pPr>
            <w:r>
              <w:rPr>
                <w:rFonts w:ascii="仿宋" w:eastAsia="仿宋" w:hAnsi="仿宋" w:hint="eastAsia"/>
                <w:sz w:val="32"/>
              </w:rPr>
              <w:t>主讲人</w:t>
            </w:r>
          </w:p>
        </w:tc>
        <w:tc>
          <w:tcPr>
            <w:tcW w:w="2110" w:type="dxa"/>
          </w:tcPr>
          <w:p w14:paraId="5C27D0A8" w14:textId="59E458AF" w:rsidR="0033049F" w:rsidRDefault="00912273" w:rsidP="0033049F">
            <w:pPr>
              <w:jc w:val="left"/>
              <w:rPr>
                <w:rFonts w:ascii="仿宋" w:eastAsia="仿宋" w:hAnsi="仿宋" w:hint="eastAsia"/>
                <w:sz w:val="32"/>
              </w:rPr>
            </w:pPr>
            <w:r>
              <w:rPr>
                <w:rFonts w:ascii="仿宋" w:eastAsia="仿宋" w:hAnsi="仿宋" w:hint="eastAsia"/>
                <w:sz w:val="32"/>
              </w:rPr>
              <w:t>被</w:t>
            </w:r>
            <w:r w:rsidR="0033049F">
              <w:rPr>
                <w:rFonts w:ascii="仿宋" w:eastAsia="仿宋" w:hAnsi="仿宋" w:hint="eastAsia"/>
                <w:sz w:val="32"/>
              </w:rPr>
              <w:t>培训人</w:t>
            </w:r>
          </w:p>
        </w:tc>
      </w:tr>
      <w:tr w:rsidR="0033049F" w14:paraId="0554B294" w14:textId="77777777" w:rsidTr="00733EC5">
        <w:tc>
          <w:tcPr>
            <w:tcW w:w="1096" w:type="dxa"/>
          </w:tcPr>
          <w:p w14:paraId="0D6F9248" w14:textId="45234C10" w:rsidR="0033049F" w:rsidRDefault="0033049F" w:rsidP="0033049F">
            <w:pPr>
              <w:jc w:val="left"/>
              <w:rPr>
                <w:rFonts w:ascii="仿宋" w:eastAsia="仿宋" w:hAnsi="仿宋" w:hint="eastAsia"/>
                <w:sz w:val="32"/>
              </w:rPr>
            </w:pPr>
            <w:r>
              <w:rPr>
                <w:rFonts w:ascii="仿宋" w:eastAsia="仿宋" w:hAnsi="仿宋" w:hint="eastAsia"/>
                <w:sz w:val="32"/>
              </w:rPr>
              <w:t>1</w:t>
            </w:r>
          </w:p>
        </w:tc>
        <w:tc>
          <w:tcPr>
            <w:tcW w:w="3516" w:type="dxa"/>
          </w:tcPr>
          <w:p w14:paraId="3B754D8C" w14:textId="06A145E4" w:rsidR="0033049F" w:rsidRPr="00912273" w:rsidRDefault="00912273" w:rsidP="00912273">
            <w:pPr>
              <w:pStyle w:val="1"/>
              <w:spacing w:before="0" w:beforeAutospacing="0" w:after="0" w:afterAutospacing="0" w:line="375" w:lineRule="atLeast"/>
              <w:jc w:val="center"/>
              <w:rPr>
                <w:rFonts w:ascii="仿宋" w:eastAsia="仿宋" w:hAnsi="仿宋" w:hint="eastAsia"/>
                <w:sz w:val="32"/>
              </w:rPr>
            </w:pPr>
            <w:r>
              <w:rPr>
                <w:rFonts w:ascii="微软雅黑" w:eastAsia="微软雅黑" w:hAnsi="微软雅黑" w:hint="eastAsia"/>
                <w:color w:val="333333"/>
                <w:sz w:val="27"/>
                <w:szCs w:val="27"/>
              </w:rPr>
              <w:t>2018年土地出让转让收储评估培训</w:t>
            </w:r>
          </w:p>
        </w:tc>
        <w:tc>
          <w:tcPr>
            <w:tcW w:w="1853" w:type="dxa"/>
          </w:tcPr>
          <w:p w14:paraId="0C4B87EF" w14:textId="7402E436" w:rsidR="0033049F" w:rsidRDefault="00912273" w:rsidP="0033049F">
            <w:pPr>
              <w:jc w:val="left"/>
              <w:rPr>
                <w:rFonts w:ascii="仿宋" w:eastAsia="仿宋" w:hAnsi="仿宋" w:hint="eastAsia"/>
                <w:sz w:val="32"/>
              </w:rPr>
            </w:pPr>
            <w:r>
              <w:rPr>
                <w:rFonts w:ascii="仿宋" w:eastAsia="仿宋" w:hAnsi="仿宋" w:hint="eastAsia"/>
                <w:sz w:val="32"/>
              </w:rPr>
              <w:t>2018-12-20</w:t>
            </w:r>
          </w:p>
        </w:tc>
        <w:tc>
          <w:tcPr>
            <w:tcW w:w="2107" w:type="dxa"/>
          </w:tcPr>
          <w:p w14:paraId="48AAA302" w14:textId="77777777" w:rsidR="0033049F" w:rsidRDefault="0033049F" w:rsidP="0033049F">
            <w:pPr>
              <w:jc w:val="left"/>
              <w:rPr>
                <w:rFonts w:ascii="仿宋" w:eastAsia="仿宋" w:hAnsi="仿宋" w:hint="eastAsia"/>
                <w:sz w:val="32"/>
              </w:rPr>
            </w:pPr>
          </w:p>
        </w:tc>
        <w:tc>
          <w:tcPr>
            <w:tcW w:w="2110" w:type="dxa"/>
          </w:tcPr>
          <w:p w14:paraId="553C4CA1" w14:textId="1A58D285" w:rsidR="0033049F" w:rsidRDefault="00912273" w:rsidP="0033049F">
            <w:pPr>
              <w:jc w:val="left"/>
              <w:rPr>
                <w:rFonts w:ascii="仿宋" w:eastAsia="仿宋" w:hAnsi="仿宋" w:hint="eastAsia"/>
                <w:sz w:val="32"/>
              </w:rPr>
            </w:pPr>
            <w:r>
              <w:rPr>
                <w:rFonts w:ascii="仿宋" w:eastAsia="仿宋" w:hAnsi="仿宋" w:hint="eastAsia"/>
                <w:sz w:val="32"/>
              </w:rPr>
              <w:t>陈颖、杨红英</w:t>
            </w:r>
          </w:p>
        </w:tc>
      </w:tr>
      <w:tr w:rsidR="0033049F" w14:paraId="0AC15881" w14:textId="77777777" w:rsidTr="00733EC5">
        <w:tc>
          <w:tcPr>
            <w:tcW w:w="1096" w:type="dxa"/>
          </w:tcPr>
          <w:p w14:paraId="1D53956F" w14:textId="7629E012" w:rsidR="0033049F" w:rsidRDefault="0033049F" w:rsidP="0033049F">
            <w:pPr>
              <w:jc w:val="left"/>
              <w:rPr>
                <w:rFonts w:ascii="仿宋" w:eastAsia="仿宋" w:hAnsi="仿宋" w:hint="eastAsia"/>
                <w:sz w:val="32"/>
              </w:rPr>
            </w:pPr>
            <w:r>
              <w:rPr>
                <w:rFonts w:ascii="仿宋" w:eastAsia="仿宋" w:hAnsi="仿宋" w:hint="eastAsia"/>
                <w:sz w:val="32"/>
              </w:rPr>
              <w:t>2</w:t>
            </w:r>
          </w:p>
        </w:tc>
        <w:tc>
          <w:tcPr>
            <w:tcW w:w="3516" w:type="dxa"/>
          </w:tcPr>
          <w:p w14:paraId="36B9CAC3" w14:textId="109C9CEC" w:rsidR="0033049F" w:rsidRPr="00912273" w:rsidRDefault="00912273" w:rsidP="00912273">
            <w:pPr>
              <w:pStyle w:val="1"/>
              <w:spacing w:before="0" w:beforeAutospacing="0" w:after="0" w:afterAutospacing="0" w:line="375" w:lineRule="atLeast"/>
              <w:jc w:val="center"/>
              <w:rPr>
                <w:rFonts w:ascii="仿宋" w:eastAsia="仿宋" w:hAnsi="仿宋" w:hint="eastAsia"/>
                <w:sz w:val="32"/>
              </w:rPr>
            </w:pPr>
            <w:r>
              <w:rPr>
                <w:rFonts w:ascii="微软雅黑" w:eastAsia="微软雅黑" w:hAnsi="微软雅黑" w:hint="eastAsia"/>
                <w:color w:val="333333"/>
                <w:sz w:val="27"/>
                <w:szCs w:val="27"/>
              </w:rPr>
              <w:t>2018年第二次房地产、土地估价师继续教育(保障</w:t>
            </w:r>
            <w:proofErr w:type="gramStart"/>
            <w:r>
              <w:rPr>
                <w:rFonts w:ascii="微软雅黑" w:eastAsia="微软雅黑" w:hAnsi="微软雅黑" w:hint="eastAsia"/>
                <w:color w:val="333333"/>
                <w:sz w:val="27"/>
                <w:szCs w:val="27"/>
              </w:rPr>
              <w:t>房方向</w:t>
            </w:r>
            <w:proofErr w:type="gramEnd"/>
            <w:r>
              <w:rPr>
                <w:rFonts w:ascii="微软雅黑" w:eastAsia="微软雅黑" w:hAnsi="微软雅黑" w:hint="eastAsia"/>
                <w:color w:val="333333"/>
                <w:sz w:val="27"/>
                <w:szCs w:val="27"/>
              </w:rPr>
              <w:t>)培训</w:t>
            </w:r>
          </w:p>
        </w:tc>
        <w:tc>
          <w:tcPr>
            <w:tcW w:w="1853" w:type="dxa"/>
          </w:tcPr>
          <w:p w14:paraId="2A98899C" w14:textId="279D7339" w:rsidR="0033049F" w:rsidRDefault="00912273" w:rsidP="0033049F">
            <w:pPr>
              <w:jc w:val="left"/>
              <w:rPr>
                <w:rFonts w:ascii="仿宋" w:eastAsia="仿宋" w:hAnsi="仿宋" w:hint="eastAsia"/>
                <w:sz w:val="32"/>
              </w:rPr>
            </w:pPr>
            <w:r>
              <w:rPr>
                <w:rFonts w:ascii="仿宋" w:eastAsia="仿宋" w:hAnsi="仿宋" w:hint="eastAsia"/>
                <w:sz w:val="32"/>
              </w:rPr>
              <w:t>2018-7-26至27</w:t>
            </w:r>
          </w:p>
        </w:tc>
        <w:tc>
          <w:tcPr>
            <w:tcW w:w="2107" w:type="dxa"/>
          </w:tcPr>
          <w:p w14:paraId="38E3E7AF" w14:textId="79B1016C" w:rsidR="0033049F" w:rsidRDefault="00912273" w:rsidP="0033049F">
            <w:pPr>
              <w:jc w:val="left"/>
              <w:rPr>
                <w:rFonts w:ascii="仿宋" w:eastAsia="仿宋" w:hAnsi="仿宋" w:hint="eastAsia"/>
                <w:sz w:val="32"/>
              </w:rPr>
            </w:pPr>
            <w:r>
              <w:rPr>
                <w:rFonts w:ascii="仿宋" w:eastAsia="仿宋" w:hAnsi="仿宋" w:hint="eastAsia"/>
                <w:sz w:val="32"/>
              </w:rPr>
              <w:t>梁津</w:t>
            </w:r>
          </w:p>
        </w:tc>
        <w:tc>
          <w:tcPr>
            <w:tcW w:w="2110" w:type="dxa"/>
          </w:tcPr>
          <w:p w14:paraId="1A3BFF64" w14:textId="0E00F9C7" w:rsidR="0033049F" w:rsidRDefault="008B1687" w:rsidP="0033049F">
            <w:pPr>
              <w:jc w:val="left"/>
              <w:rPr>
                <w:rFonts w:ascii="仿宋" w:eastAsia="仿宋" w:hAnsi="仿宋" w:hint="eastAsia"/>
                <w:sz w:val="32"/>
              </w:rPr>
            </w:pPr>
            <w:r>
              <w:rPr>
                <w:rFonts w:ascii="仿宋" w:eastAsia="仿宋" w:hAnsi="仿宋" w:hint="eastAsia"/>
                <w:sz w:val="32"/>
              </w:rPr>
              <w:t>赵雯</w:t>
            </w:r>
            <w:r w:rsidR="00733EC5">
              <w:rPr>
                <w:rFonts w:ascii="仿宋" w:eastAsia="仿宋" w:hAnsi="仿宋" w:hint="eastAsia"/>
                <w:sz w:val="32"/>
              </w:rPr>
              <w:t>、杨红英</w:t>
            </w:r>
          </w:p>
        </w:tc>
      </w:tr>
      <w:tr w:rsidR="0033049F" w14:paraId="5F84C2AE" w14:textId="77777777" w:rsidTr="00733EC5">
        <w:tc>
          <w:tcPr>
            <w:tcW w:w="1096" w:type="dxa"/>
          </w:tcPr>
          <w:p w14:paraId="366CF0AE" w14:textId="3F85FFB6" w:rsidR="0033049F" w:rsidRDefault="0033049F" w:rsidP="0033049F">
            <w:pPr>
              <w:jc w:val="left"/>
              <w:rPr>
                <w:rFonts w:ascii="仿宋" w:eastAsia="仿宋" w:hAnsi="仿宋" w:hint="eastAsia"/>
                <w:sz w:val="32"/>
              </w:rPr>
            </w:pPr>
            <w:r>
              <w:rPr>
                <w:rFonts w:ascii="仿宋" w:eastAsia="仿宋" w:hAnsi="仿宋" w:hint="eastAsia"/>
                <w:sz w:val="32"/>
              </w:rPr>
              <w:t>3</w:t>
            </w:r>
          </w:p>
        </w:tc>
        <w:tc>
          <w:tcPr>
            <w:tcW w:w="3516" w:type="dxa"/>
          </w:tcPr>
          <w:p w14:paraId="0F2E739F" w14:textId="2D999479" w:rsidR="0033049F" w:rsidRPr="00733EC5" w:rsidRDefault="00733EC5" w:rsidP="00733EC5">
            <w:pPr>
              <w:pStyle w:val="1"/>
              <w:spacing w:before="0" w:beforeAutospacing="0" w:after="0" w:afterAutospacing="0" w:line="375" w:lineRule="atLeast"/>
              <w:jc w:val="center"/>
              <w:rPr>
                <w:rFonts w:ascii="仿宋" w:eastAsia="仿宋" w:hAnsi="仿宋" w:hint="eastAsia"/>
                <w:sz w:val="32"/>
              </w:rPr>
            </w:pPr>
            <w:r>
              <w:rPr>
                <w:rFonts w:ascii="微软雅黑" w:eastAsia="微软雅黑" w:hAnsi="微软雅黑" w:hint="eastAsia"/>
                <w:color w:val="333333"/>
                <w:sz w:val="27"/>
                <w:szCs w:val="27"/>
              </w:rPr>
              <w:t>2018年第一次继续教育网络培训</w:t>
            </w:r>
          </w:p>
        </w:tc>
        <w:tc>
          <w:tcPr>
            <w:tcW w:w="1853" w:type="dxa"/>
          </w:tcPr>
          <w:p w14:paraId="0C5A164F" w14:textId="194663C0" w:rsidR="0033049F" w:rsidRDefault="008B1687" w:rsidP="0033049F">
            <w:pPr>
              <w:jc w:val="left"/>
              <w:rPr>
                <w:rFonts w:ascii="仿宋" w:eastAsia="仿宋" w:hAnsi="仿宋" w:hint="eastAsia"/>
                <w:sz w:val="32"/>
              </w:rPr>
            </w:pPr>
            <w:r>
              <w:rPr>
                <w:rFonts w:ascii="仿宋" w:eastAsia="仿宋" w:hAnsi="仿宋" w:hint="eastAsia"/>
                <w:sz w:val="32"/>
              </w:rPr>
              <w:t>2018-4-28至11-30</w:t>
            </w:r>
          </w:p>
        </w:tc>
        <w:tc>
          <w:tcPr>
            <w:tcW w:w="2107" w:type="dxa"/>
          </w:tcPr>
          <w:p w14:paraId="77169908" w14:textId="77E1B0F5" w:rsidR="0033049F" w:rsidRDefault="00733EC5" w:rsidP="0033049F">
            <w:pPr>
              <w:jc w:val="left"/>
              <w:rPr>
                <w:rFonts w:ascii="仿宋" w:eastAsia="仿宋" w:hAnsi="仿宋" w:hint="eastAsia"/>
                <w:sz w:val="32"/>
              </w:rPr>
            </w:pPr>
            <w:r>
              <w:rPr>
                <w:rFonts w:ascii="仿宋" w:eastAsia="仿宋" w:hAnsi="仿宋" w:hint="eastAsia"/>
                <w:sz w:val="32"/>
              </w:rPr>
              <w:t>梁津</w:t>
            </w:r>
          </w:p>
        </w:tc>
        <w:tc>
          <w:tcPr>
            <w:tcW w:w="2110" w:type="dxa"/>
          </w:tcPr>
          <w:p w14:paraId="38F9BAEC" w14:textId="4E83B688" w:rsidR="0033049F" w:rsidRDefault="008B1687" w:rsidP="008B1687">
            <w:pPr>
              <w:jc w:val="left"/>
              <w:rPr>
                <w:rFonts w:ascii="仿宋" w:eastAsia="仿宋" w:hAnsi="仿宋" w:hint="eastAsia"/>
                <w:sz w:val="32"/>
              </w:rPr>
            </w:pPr>
            <w:r>
              <w:rPr>
                <w:rFonts w:ascii="仿宋" w:eastAsia="仿宋" w:hAnsi="仿宋" w:hint="eastAsia"/>
                <w:sz w:val="32"/>
              </w:rPr>
              <w:t>吴薇、刘梅、崔锴、陈颖等17人次</w:t>
            </w:r>
            <w:bookmarkStart w:id="0" w:name="_GoBack"/>
            <w:bookmarkEnd w:id="0"/>
          </w:p>
        </w:tc>
      </w:tr>
      <w:tr w:rsidR="0033049F" w14:paraId="22EEBC61" w14:textId="77777777" w:rsidTr="00733EC5">
        <w:tc>
          <w:tcPr>
            <w:tcW w:w="1096" w:type="dxa"/>
          </w:tcPr>
          <w:p w14:paraId="032D69FA" w14:textId="12AFB59F" w:rsidR="0033049F" w:rsidRDefault="0033049F" w:rsidP="0033049F">
            <w:pPr>
              <w:jc w:val="left"/>
              <w:rPr>
                <w:rFonts w:ascii="仿宋" w:eastAsia="仿宋" w:hAnsi="仿宋" w:hint="eastAsia"/>
                <w:sz w:val="32"/>
              </w:rPr>
            </w:pPr>
            <w:r>
              <w:rPr>
                <w:rFonts w:ascii="仿宋" w:eastAsia="仿宋" w:hAnsi="仿宋" w:hint="eastAsia"/>
                <w:sz w:val="32"/>
              </w:rPr>
              <w:t>4</w:t>
            </w:r>
          </w:p>
        </w:tc>
        <w:tc>
          <w:tcPr>
            <w:tcW w:w="3516" w:type="dxa"/>
          </w:tcPr>
          <w:p w14:paraId="6637722B" w14:textId="641DBEC5" w:rsidR="0033049F" w:rsidRPr="00733EC5" w:rsidRDefault="00733EC5" w:rsidP="00733EC5">
            <w:pPr>
              <w:pStyle w:val="1"/>
              <w:spacing w:before="0" w:beforeAutospacing="0" w:after="0" w:afterAutospacing="0" w:line="375" w:lineRule="atLeast"/>
              <w:jc w:val="center"/>
              <w:rPr>
                <w:rFonts w:ascii="仿宋" w:eastAsia="仿宋" w:hAnsi="仿宋" w:hint="eastAsia"/>
                <w:sz w:val="32"/>
              </w:rPr>
            </w:pPr>
            <w:r>
              <w:rPr>
                <w:rFonts w:ascii="微软雅黑" w:eastAsia="微软雅黑" w:hAnsi="微软雅黑" w:hint="eastAsia"/>
                <w:color w:val="333333"/>
                <w:sz w:val="27"/>
                <w:szCs w:val="27"/>
              </w:rPr>
              <w:t>2018年第一次房地产、土地估价师继续教育培训</w:t>
            </w:r>
          </w:p>
        </w:tc>
        <w:tc>
          <w:tcPr>
            <w:tcW w:w="1853" w:type="dxa"/>
          </w:tcPr>
          <w:p w14:paraId="00474A5B" w14:textId="79A581EA" w:rsidR="0033049F" w:rsidRDefault="00733EC5" w:rsidP="00733EC5">
            <w:pPr>
              <w:jc w:val="left"/>
              <w:rPr>
                <w:rFonts w:ascii="仿宋" w:eastAsia="仿宋" w:hAnsi="仿宋" w:hint="eastAsia"/>
                <w:sz w:val="32"/>
              </w:rPr>
            </w:pPr>
            <w:r>
              <w:rPr>
                <w:rFonts w:ascii="仿宋" w:eastAsia="仿宋" w:hAnsi="仿宋" w:hint="eastAsia"/>
                <w:sz w:val="32"/>
              </w:rPr>
              <w:t>2018-</w:t>
            </w:r>
            <w:r>
              <w:rPr>
                <w:rFonts w:ascii="仿宋" w:eastAsia="仿宋" w:hAnsi="仿宋" w:hint="eastAsia"/>
                <w:sz w:val="32"/>
              </w:rPr>
              <w:t>3</w:t>
            </w:r>
            <w:r>
              <w:rPr>
                <w:rFonts w:ascii="仿宋" w:eastAsia="仿宋" w:hAnsi="仿宋" w:hint="eastAsia"/>
                <w:sz w:val="32"/>
              </w:rPr>
              <w:t>-2</w:t>
            </w:r>
            <w:r>
              <w:rPr>
                <w:rFonts w:ascii="仿宋" w:eastAsia="仿宋" w:hAnsi="仿宋" w:hint="eastAsia"/>
                <w:sz w:val="32"/>
              </w:rPr>
              <w:t>3</w:t>
            </w:r>
            <w:r>
              <w:rPr>
                <w:rFonts w:ascii="仿宋" w:eastAsia="仿宋" w:hAnsi="仿宋" w:hint="eastAsia"/>
                <w:sz w:val="32"/>
              </w:rPr>
              <w:t>至2</w:t>
            </w:r>
            <w:r>
              <w:rPr>
                <w:rFonts w:ascii="仿宋" w:eastAsia="仿宋" w:hAnsi="仿宋" w:hint="eastAsia"/>
                <w:sz w:val="32"/>
              </w:rPr>
              <w:t>4</w:t>
            </w:r>
          </w:p>
        </w:tc>
        <w:tc>
          <w:tcPr>
            <w:tcW w:w="2107" w:type="dxa"/>
          </w:tcPr>
          <w:p w14:paraId="49FC30D2" w14:textId="642C767D" w:rsidR="0033049F" w:rsidRDefault="00733EC5" w:rsidP="0033049F">
            <w:pPr>
              <w:jc w:val="left"/>
              <w:rPr>
                <w:rFonts w:ascii="仿宋" w:eastAsia="仿宋" w:hAnsi="仿宋" w:hint="eastAsia"/>
                <w:sz w:val="32"/>
              </w:rPr>
            </w:pPr>
            <w:r>
              <w:rPr>
                <w:rFonts w:ascii="仿宋" w:eastAsia="仿宋" w:hAnsi="仿宋" w:hint="eastAsia"/>
                <w:sz w:val="32"/>
              </w:rPr>
              <w:t>梁津</w:t>
            </w:r>
          </w:p>
        </w:tc>
        <w:tc>
          <w:tcPr>
            <w:tcW w:w="2110" w:type="dxa"/>
          </w:tcPr>
          <w:p w14:paraId="6AE9B5C2" w14:textId="3C6D7D44" w:rsidR="0033049F" w:rsidRDefault="008B1687" w:rsidP="0033049F">
            <w:pPr>
              <w:jc w:val="left"/>
              <w:rPr>
                <w:rFonts w:ascii="仿宋" w:eastAsia="仿宋" w:hAnsi="仿宋" w:hint="eastAsia"/>
                <w:sz w:val="32"/>
              </w:rPr>
            </w:pPr>
            <w:r>
              <w:rPr>
                <w:rFonts w:ascii="仿宋" w:eastAsia="仿宋" w:hAnsi="仿宋" w:hint="eastAsia"/>
                <w:sz w:val="32"/>
              </w:rPr>
              <w:t>——</w:t>
            </w:r>
          </w:p>
        </w:tc>
      </w:tr>
    </w:tbl>
    <w:p w14:paraId="32C240E4" w14:textId="77777777" w:rsidR="00C32355" w:rsidRDefault="00C32355" w:rsidP="0033049F">
      <w:pPr>
        <w:jc w:val="left"/>
        <w:rPr>
          <w:rFonts w:ascii="仿宋" w:eastAsia="仿宋" w:hAnsi="仿宋" w:hint="eastAsia"/>
          <w:sz w:val="32"/>
        </w:rPr>
      </w:pPr>
    </w:p>
    <w:p w14:paraId="61403275" w14:textId="77777777" w:rsidR="0033049F" w:rsidRDefault="0033049F" w:rsidP="0033049F">
      <w:pPr>
        <w:jc w:val="left"/>
        <w:rPr>
          <w:rFonts w:ascii="仿宋" w:eastAsia="仿宋" w:hAnsi="仿宋" w:hint="eastAsia"/>
          <w:sz w:val="32"/>
        </w:rPr>
      </w:pPr>
    </w:p>
    <w:p w14:paraId="76DCA537" w14:textId="77777777" w:rsidR="0033049F" w:rsidRDefault="0033049F" w:rsidP="0033049F">
      <w:pPr>
        <w:jc w:val="left"/>
        <w:rPr>
          <w:rFonts w:ascii="仿宋" w:eastAsia="仿宋" w:hAnsi="仿宋" w:hint="eastAsia"/>
          <w:sz w:val="32"/>
        </w:rPr>
      </w:pPr>
    </w:p>
    <w:p w14:paraId="09BB32B5" w14:textId="77777777" w:rsidR="0033049F" w:rsidRDefault="0033049F" w:rsidP="0033049F">
      <w:pPr>
        <w:jc w:val="left"/>
        <w:rPr>
          <w:rFonts w:ascii="仿宋" w:eastAsia="仿宋" w:hAnsi="仿宋" w:hint="eastAsia"/>
          <w:sz w:val="32"/>
        </w:rPr>
      </w:pPr>
    </w:p>
    <w:p w14:paraId="6D9509D1" w14:textId="77777777" w:rsidR="0033049F" w:rsidRDefault="0033049F" w:rsidP="0033049F">
      <w:pPr>
        <w:jc w:val="left"/>
        <w:rPr>
          <w:rFonts w:ascii="仿宋" w:eastAsia="仿宋" w:hAnsi="仿宋"/>
          <w:sz w:val="32"/>
        </w:rPr>
      </w:pPr>
    </w:p>
    <w:sectPr w:rsidR="0033049F" w:rsidSect="00A73E1E">
      <w:footerReference w:type="default" r:id="rId8"/>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1CD204" w14:textId="77777777" w:rsidR="00D17128" w:rsidRDefault="00D17128" w:rsidP="00D12401">
      <w:r>
        <w:separator/>
      </w:r>
    </w:p>
  </w:endnote>
  <w:endnote w:type="continuationSeparator" w:id="0">
    <w:p w14:paraId="2A8FD0C0" w14:textId="77777777" w:rsidR="00D17128" w:rsidRDefault="00D17128" w:rsidP="00D12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仿宋">
    <w:altName w:val="Arial Unicode MS"/>
    <w:charset w:val="86"/>
    <w:family w:val="modern"/>
    <w:pitch w:val="fixed"/>
    <w:sig w:usb0="00000000"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8506062"/>
      <w:docPartObj>
        <w:docPartGallery w:val="Page Numbers (Bottom of Page)"/>
        <w:docPartUnique/>
      </w:docPartObj>
    </w:sdtPr>
    <w:sdtContent>
      <w:p w14:paraId="0DE87C7B" w14:textId="2A18CED3" w:rsidR="00733EC5" w:rsidRDefault="00733EC5">
        <w:pPr>
          <w:pStyle w:val="a3"/>
          <w:jc w:val="center"/>
        </w:pPr>
        <w:r>
          <w:fldChar w:fldCharType="begin"/>
        </w:r>
        <w:r>
          <w:instrText>PAGE   \* MERGEFORMAT</w:instrText>
        </w:r>
        <w:r>
          <w:fldChar w:fldCharType="separate"/>
        </w:r>
        <w:r w:rsidR="008B1687" w:rsidRPr="008B1687">
          <w:rPr>
            <w:noProof/>
            <w:lang w:val="zh-CN"/>
          </w:rPr>
          <w:t>1</w:t>
        </w:r>
        <w:r>
          <w:fldChar w:fldCharType="end"/>
        </w:r>
      </w:p>
    </w:sdtContent>
  </w:sdt>
  <w:p w14:paraId="6648C379" w14:textId="77777777" w:rsidR="00733EC5" w:rsidRDefault="00733EC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5D37E4" w14:textId="77777777" w:rsidR="00D17128" w:rsidRDefault="00D17128" w:rsidP="00D12401">
      <w:r>
        <w:separator/>
      </w:r>
    </w:p>
  </w:footnote>
  <w:footnote w:type="continuationSeparator" w:id="0">
    <w:p w14:paraId="5A2A6BED" w14:textId="77777777" w:rsidR="00D17128" w:rsidRDefault="00D17128" w:rsidP="00D124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EFB"/>
    <w:rsid w:val="0001066D"/>
    <w:rsid w:val="00025EF8"/>
    <w:rsid w:val="001E292B"/>
    <w:rsid w:val="001E7EB8"/>
    <w:rsid w:val="00227CAB"/>
    <w:rsid w:val="00250A45"/>
    <w:rsid w:val="00254CD6"/>
    <w:rsid w:val="002C58EE"/>
    <w:rsid w:val="002C5D80"/>
    <w:rsid w:val="002E1EE7"/>
    <w:rsid w:val="0033049F"/>
    <w:rsid w:val="003854E8"/>
    <w:rsid w:val="0048776D"/>
    <w:rsid w:val="0062218C"/>
    <w:rsid w:val="006327D7"/>
    <w:rsid w:val="007007D2"/>
    <w:rsid w:val="00733EC5"/>
    <w:rsid w:val="00755C65"/>
    <w:rsid w:val="007801A3"/>
    <w:rsid w:val="007C0585"/>
    <w:rsid w:val="00830DA9"/>
    <w:rsid w:val="008B1687"/>
    <w:rsid w:val="00912273"/>
    <w:rsid w:val="0095196F"/>
    <w:rsid w:val="00963897"/>
    <w:rsid w:val="00A12D16"/>
    <w:rsid w:val="00A73E1E"/>
    <w:rsid w:val="00A87770"/>
    <w:rsid w:val="00AB02AE"/>
    <w:rsid w:val="00BE2DEA"/>
    <w:rsid w:val="00BF5EFB"/>
    <w:rsid w:val="00C2602D"/>
    <w:rsid w:val="00C32355"/>
    <w:rsid w:val="00C54B6B"/>
    <w:rsid w:val="00C66332"/>
    <w:rsid w:val="00CA6447"/>
    <w:rsid w:val="00D12401"/>
    <w:rsid w:val="00D146EC"/>
    <w:rsid w:val="00D17128"/>
    <w:rsid w:val="00D701AF"/>
    <w:rsid w:val="00E30E77"/>
    <w:rsid w:val="00E440DB"/>
    <w:rsid w:val="00E778D7"/>
    <w:rsid w:val="00E86CC2"/>
    <w:rsid w:val="00EA62C4"/>
    <w:rsid w:val="00F12450"/>
    <w:rsid w:val="00F30845"/>
    <w:rsid w:val="00F86115"/>
    <w:rsid w:val="00FD3AA2"/>
    <w:rsid w:val="00FF2D61"/>
    <w:rsid w:val="00FF54A3"/>
    <w:rsid w:val="085A02D2"/>
    <w:rsid w:val="1DC9710C"/>
    <w:rsid w:val="21610EF2"/>
    <w:rsid w:val="39EC5284"/>
    <w:rsid w:val="6B003F03"/>
    <w:rsid w:val="729A6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2C9F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3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hAnsi="等线"/>
      <w:kern w:val="2"/>
      <w:sz w:val="21"/>
      <w:szCs w:val="22"/>
    </w:rPr>
  </w:style>
  <w:style w:type="paragraph" w:styleId="1">
    <w:name w:val="heading 1"/>
    <w:basedOn w:val="a"/>
    <w:link w:val="1Char"/>
    <w:uiPriority w:val="9"/>
    <w:qFormat/>
    <w:rsid w:val="00E86CC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Hyperlink"/>
    <w:basedOn w:val="a0"/>
    <w:unhideWhenUsed/>
    <w:rPr>
      <w:color w:val="0000FF"/>
      <w:u w:val="single"/>
    </w:rPr>
  </w:style>
  <w:style w:type="table" w:styleId="a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1Char">
    <w:name w:val="标题 1 Char"/>
    <w:basedOn w:val="a0"/>
    <w:link w:val="1"/>
    <w:uiPriority w:val="9"/>
    <w:rsid w:val="00E86CC2"/>
    <w:rPr>
      <w:rFonts w:ascii="宋体" w:hAnsi="宋体" w:cs="宋体"/>
      <w:b/>
      <w:bCs/>
      <w:kern w:val="36"/>
      <w:sz w:val="48"/>
      <w:szCs w:val="48"/>
    </w:rPr>
  </w:style>
  <w:style w:type="paragraph" w:styleId="a7">
    <w:name w:val="Balloon Text"/>
    <w:basedOn w:val="a"/>
    <w:link w:val="Char1"/>
    <w:semiHidden/>
    <w:unhideWhenUsed/>
    <w:rsid w:val="00EA62C4"/>
    <w:rPr>
      <w:sz w:val="18"/>
      <w:szCs w:val="18"/>
    </w:rPr>
  </w:style>
  <w:style w:type="character" w:customStyle="1" w:styleId="Char1">
    <w:name w:val="批注框文本 Char"/>
    <w:basedOn w:val="a0"/>
    <w:link w:val="a7"/>
    <w:semiHidden/>
    <w:rsid w:val="00EA62C4"/>
    <w:rPr>
      <w:rFonts w:ascii="等线" w:eastAsia="等线" w:hAnsi="等线"/>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3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hAnsi="等线"/>
      <w:kern w:val="2"/>
      <w:sz w:val="21"/>
      <w:szCs w:val="22"/>
    </w:rPr>
  </w:style>
  <w:style w:type="paragraph" w:styleId="1">
    <w:name w:val="heading 1"/>
    <w:basedOn w:val="a"/>
    <w:link w:val="1Char"/>
    <w:uiPriority w:val="9"/>
    <w:qFormat/>
    <w:rsid w:val="00E86CC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Hyperlink"/>
    <w:basedOn w:val="a0"/>
    <w:unhideWhenUsed/>
    <w:rPr>
      <w:color w:val="0000FF"/>
      <w:u w:val="single"/>
    </w:rPr>
  </w:style>
  <w:style w:type="table" w:styleId="a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1Char">
    <w:name w:val="标题 1 Char"/>
    <w:basedOn w:val="a0"/>
    <w:link w:val="1"/>
    <w:uiPriority w:val="9"/>
    <w:rsid w:val="00E86CC2"/>
    <w:rPr>
      <w:rFonts w:ascii="宋体" w:hAnsi="宋体" w:cs="宋体"/>
      <w:b/>
      <w:bCs/>
      <w:kern w:val="36"/>
      <w:sz w:val="48"/>
      <w:szCs w:val="48"/>
    </w:rPr>
  </w:style>
  <w:style w:type="paragraph" w:styleId="a7">
    <w:name w:val="Balloon Text"/>
    <w:basedOn w:val="a"/>
    <w:link w:val="Char1"/>
    <w:semiHidden/>
    <w:unhideWhenUsed/>
    <w:rsid w:val="00EA62C4"/>
    <w:rPr>
      <w:sz w:val="18"/>
      <w:szCs w:val="18"/>
    </w:rPr>
  </w:style>
  <w:style w:type="character" w:customStyle="1" w:styleId="Char1">
    <w:name w:val="批注框文本 Char"/>
    <w:basedOn w:val="a0"/>
    <w:link w:val="a7"/>
    <w:semiHidden/>
    <w:rsid w:val="00EA62C4"/>
    <w:rPr>
      <w:rFonts w:ascii="等线" w:eastAsia="等线" w:hAnsi="等线"/>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4849">
      <w:bodyDiv w:val="1"/>
      <w:marLeft w:val="0"/>
      <w:marRight w:val="0"/>
      <w:marTop w:val="0"/>
      <w:marBottom w:val="0"/>
      <w:divBdr>
        <w:top w:val="none" w:sz="0" w:space="0" w:color="auto"/>
        <w:left w:val="none" w:sz="0" w:space="0" w:color="auto"/>
        <w:bottom w:val="none" w:sz="0" w:space="0" w:color="auto"/>
        <w:right w:val="none" w:sz="0" w:space="0" w:color="auto"/>
      </w:divBdr>
    </w:div>
    <w:div w:id="531769550">
      <w:bodyDiv w:val="1"/>
      <w:marLeft w:val="0"/>
      <w:marRight w:val="0"/>
      <w:marTop w:val="0"/>
      <w:marBottom w:val="0"/>
      <w:divBdr>
        <w:top w:val="none" w:sz="0" w:space="0" w:color="auto"/>
        <w:left w:val="none" w:sz="0" w:space="0" w:color="auto"/>
        <w:bottom w:val="none" w:sz="0" w:space="0" w:color="auto"/>
        <w:right w:val="none" w:sz="0" w:space="0" w:color="auto"/>
      </w:divBdr>
    </w:div>
    <w:div w:id="563832118">
      <w:bodyDiv w:val="1"/>
      <w:marLeft w:val="0"/>
      <w:marRight w:val="0"/>
      <w:marTop w:val="0"/>
      <w:marBottom w:val="0"/>
      <w:divBdr>
        <w:top w:val="none" w:sz="0" w:space="0" w:color="auto"/>
        <w:left w:val="none" w:sz="0" w:space="0" w:color="auto"/>
        <w:bottom w:val="none" w:sz="0" w:space="0" w:color="auto"/>
        <w:right w:val="none" w:sz="0" w:space="0" w:color="auto"/>
      </w:divBdr>
    </w:div>
    <w:div w:id="596325094">
      <w:bodyDiv w:val="1"/>
      <w:marLeft w:val="0"/>
      <w:marRight w:val="0"/>
      <w:marTop w:val="0"/>
      <w:marBottom w:val="0"/>
      <w:divBdr>
        <w:top w:val="none" w:sz="0" w:space="0" w:color="auto"/>
        <w:left w:val="none" w:sz="0" w:space="0" w:color="auto"/>
        <w:bottom w:val="none" w:sz="0" w:space="0" w:color="auto"/>
        <w:right w:val="none" w:sz="0" w:space="0" w:color="auto"/>
      </w:divBdr>
    </w:div>
    <w:div w:id="856894090">
      <w:bodyDiv w:val="1"/>
      <w:marLeft w:val="0"/>
      <w:marRight w:val="0"/>
      <w:marTop w:val="0"/>
      <w:marBottom w:val="0"/>
      <w:divBdr>
        <w:top w:val="none" w:sz="0" w:space="0" w:color="auto"/>
        <w:left w:val="none" w:sz="0" w:space="0" w:color="auto"/>
        <w:bottom w:val="none" w:sz="0" w:space="0" w:color="auto"/>
        <w:right w:val="none" w:sz="0" w:space="0" w:color="auto"/>
      </w:divBdr>
    </w:div>
    <w:div w:id="944000995">
      <w:bodyDiv w:val="1"/>
      <w:marLeft w:val="0"/>
      <w:marRight w:val="0"/>
      <w:marTop w:val="0"/>
      <w:marBottom w:val="0"/>
      <w:divBdr>
        <w:top w:val="none" w:sz="0" w:space="0" w:color="auto"/>
        <w:left w:val="none" w:sz="0" w:space="0" w:color="auto"/>
        <w:bottom w:val="none" w:sz="0" w:space="0" w:color="auto"/>
        <w:right w:val="none" w:sz="0" w:space="0" w:color="auto"/>
      </w:divBdr>
    </w:div>
    <w:div w:id="1219170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BAE4B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6</Pages>
  <Words>324</Words>
  <Characters>1848</Characters>
  <Application>Microsoft Office Word</Application>
  <DocSecurity>0</DocSecurity>
  <Lines>15</Lines>
  <Paragraphs>4</Paragraphs>
  <ScaleCrop>false</ScaleCrop>
  <Company>Microsoft</Company>
  <LinksUpToDate>false</LinksUpToDate>
  <CharactersWithSpaces>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关于建立征收拆迁专业评估机构动态管理名录的通知</dc:title>
  <dc:creator>YIJING WANG</dc:creator>
  <cp:lastModifiedBy>USER</cp:lastModifiedBy>
  <cp:revision>19</cp:revision>
  <cp:lastPrinted>2019-01-15T03:06:00Z</cp:lastPrinted>
  <dcterms:created xsi:type="dcterms:W3CDTF">2019-01-10T01:06:00Z</dcterms:created>
  <dcterms:modified xsi:type="dcterms:W3CDTF">2019-01-15T05:30:00Z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