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光大•瑞华6号</w:t>
      </w:r>
      <w:r>
        <w:rPr>
          <w:rFonts w:hint="eastAsia" w:ascii="Arial" w:hAnsi="Arial" w:eastAsia="宋体" w:cs="Arial"/>
          <w:b/>
          <w:sz w:val="30"/>
          <w:szCs w:val="30"/>
        </w:rPr>
        <w:t>（上海）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二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11</w:t>
      </w:r>
      <w:r>
        <w:rPr>
          <w:rFonts w:ascii="Arial" w:hAnsi="Arial" w:eastAsia="宋体" w:cs="Arial"/>
          <w:sz w:val="24"/>
          <w:szCs w:val="24"/>
        </w:rPr>
        <w:t>月与贵司签订了合同编号为2019Z0890-JGFWBC0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ascii="Arial" w:hAnsi="Arial" w:eastAsia="宋体" w:cs="Arial"/>
          <w:sz w:val="24"/>
          <w:szCs w:val="24"/>
        </w:rPr>
        <w:t>的《光大•瑞华6号集合资金信托计划监管服务协议</w:t>
      </w:r>
      <w:r>
        <w:rPr>
          <w:rFonts w:hint="eastAsia" w:ascii="Arial" w:hAnsi="Arial" w:eastAsia="宋体" w:cs="Arial"/>
          <w:sz w:val="24"/>
          <w:szCs w:val="24"/>
        </w:rPr>
        <w:t>之补充协议二</w:t>
      </w:r>
      <w:r>
        <w:rPr>
          <w:rFonts w:ascii="Arial" w:hAnsi="Arial" w:eastAsia="宋体" w:cs="Arial"/>
          <w:sz w:val="24"/>
          <w:szCs w:val="24"/>
        </w:rPr>
        <w:t>》。根据贵司需求,我公司对“光大•瑞华6号集合资金信托计划”项目提供了1名驻派人员进驻项目现场开展工作,截至202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月10日，根据我司与贵司监管服务协议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月1日派驻监管人员进驻项目开始监管工作,光大信托应向北京康信君安支付的监管服务费标准为人民币4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ascii="Arial" w:hAnsi="Arial" w:eastAsia="宋体" w:cs="Arial"/>
          <w:sz w:val="24"/>
          <w:szCs w:val="24"/>
        </w:rPr>
        <w:t>000元/月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，监管服务费按半年支付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，支付日期为每自然年度6月1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日、1</w:t>
      </w:r>
      <w:r>
        <w:rPr>
          <w:rFonts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</w:rPr>
        <w:t>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二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月10日，对应的服务费用为；</w:t>
      </w:r>
      <w:r>
        <w:rPr>
          <w:rFonts w:ascii="Arial" w:hAnsi="Arial" w:eastAsia="宋体" w:cs="Arial"/>
          <w:sz w:val="24"/>
          <w:szCs w:val="24"/>
        </w:rPr>
        <w:t xml:space="preserve"> 6月*40000元/月=240000元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overflowPunct w:val="0"/>
        <w:autoSpaceDN w:val="0"/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月10日支付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二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ascii="Arial" w:hAnsi="Arial" w:eastAsia="宋体" w:cs="Arial"/>
          <w:sz w:val="24"/>
          <w:szCs w:val="24"/>
        </w:rPr>
        <w:t>240000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.00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1" w:name="_GoBack"/>
      <w:bookmarkEnd w:id="1"/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1A4C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3DA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B4B"/>
    <w:rsid w:val="00B43F0A"/>
    <w:rsid w:val="00B445C5"/>
    <w:rsid w:val="00B451F6"/>
    <w:rsid w:val="00B45247"/>
    <w:rsid w:val="00B46309"/>
    <w:rsid w:val="00B5247D"/>
    <w:rsid w:val="00B52897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799B"/>
    <w:rsid w:val="00B90837"/>
    <w:rsid w:val="00B90C4A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5D5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21FD34CE"/>
    <w:rsid w:val="6081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2021-06-14T14:16:26Z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2027F934F8854791A95A9A85AE8445D9</vt:lpwstr>
  </property>
</Properties>
</file>