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北京市通州区环科中路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16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号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12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幢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3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层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301</w:t>
      </w:r>
      <w:r w:rsidR="00333033" w:rsidRPr="00333033">
        <w:rPr>
          <w:rFonts w:ascii="Arial" w:eastAsia="楷体_GB2312" w:hAnsi="Arial" w:cs="Arial" w:hint="eastAsia"/>
          <w:sz w:val="28"/>
          <w:szCs w:val="28"/>
        </w:rPr>
        <w:t>厂房用房房地产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33033" w:rsidRPr="00333033">
        <w:rPr>
          <w:rFonts w:ascii="Arial" w:eastAsia="楷体_GB2312" w:hAnsi="Arial" w:cs="Arial"/>
          <w:sz w:val="28"/>
          <w:szCs w:val="28"/>
        </w:rPr>
        <w:t>563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33033">
        <w:rPr>
          <w:rFonts w:ascii="Arial" w:eastAsia="楷体_GB2312" w:hAnsi="Arial" w:cs="Arial" w:hint="eastAsia"/>
          <w:sz w:val="28"/>
          <w:szCs w:val="28"/>
        </w:rPr>
        <w:t>厂房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E3AD2">
        <w:rPr>
          <w:rFonts w:ascii="Arial" w:eastAsia="楷体_GB2312" w:hAnsi="Arial" w:cs="Arial"/>
          <w:sz w:val="28"/>
          <w:szCs w:val="28"/>
        </w:rPr>
        <w:t>2121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3E3AD2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3E3AD2">
        <w:rPr>
          <w:rFonts w:ascii="Arial" w:eastAsia="楷体_GB2312" w:hAnsi="Arial" w:cs="Arial" w:hint="eastAsia"/>
          <w:sz w:val="28"/>
          <w:szCs w:val="28"/>
        </w:rPr>
        <w:t>9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A8" w:rsidRDefault="00597AA8">
      <w:r>
        <w:separator/>
      </w:r>
    </w:p>
  </w:endnote>
  <w:endnote w:type="continuationSeparator" w:id="0">
    <w:p w:rsidR="00597AA8" w:rsidRDefault="0059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A8" w:rsidRDefault="00597AA8">
      <w:r>
        <w:separator/>
      </w:r>
    </w:p>
  </w:footnote>
  <w:footnote w:type="continuationSeparator" w:id="0">
    <w:p w:rsidR="00597AA8" w:rsidRDefault="0059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406</Characters>
  <Application>Microsoft Office Word</Application>
  <DocSecurity>0</DocSecurity>
  <Lines>3</Lines>
  <Paragraphs>1</Paragraphs>
  <ScaleCrop>false</ScaleCrop>
  <Company>KZ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48</cp:revision>
  <cp:lastPrinted>2024-03-26T08:24:00Z</cp:lastPrinted>
  <dcterms:created xsi:type="dcterms:W3CDTF">2022-02-22T07:57:00Z</dcterms:created>
  <dcterms:modified xsi:type="dcterms:W3CDTF">2025-09-09T04:56:00Z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