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0CA" w:rsidRDefault="00EC00CA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EC00CA" w:rsidRDefault="00EC00CA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EC00CA" w:rsidRDefault="00EC00CA"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 w:rsidR="00EC00CA" w:rsidRDefault="00EC00CA">
      <w:pPr>
        <w:rPr>
          <w:rFonts w:ascii="宋体" w:hAnsi="宋体" w:cs="宋体"/>
          <w:b/>
          <w:color w:val="000000"/>
          <w:spacing w:val="60"/>
          <w:kern w:val="10"/>
          <w:sz w:val="36"/>
          <w:szCs w:val="36"/>
        </w:rPr>
      </w:pPr>
    </w:p>
    <w:p w:rsidR="00EC00CA" w:rsidRDefault="001D47C1">
      <w:pPr>
        <w:spacing w:line="480" w:lineRule="auto"/>
        <w:jc w:val="center"/>
        <w:rPr>
          <w:rFonts w:ascii="宋体" w:hAnsi="宋体" w:cs="Arial"/>
          <w:b/>
          <w:sz w:val="36"/>
        </w:rPr>
      </w:pPr>
      <w:r>
        <w:rPr>
          <w:rFonts w:ascii="宋体" w:hAnsi="宋体" w:cs="Arial"/>
          <w:b/>
          <w:sz w:val="36"/>
        </w:rPr>
        <w:t>光</w:t>
      </w:r>
      <w:r>
        <w:rPr>
          <w:rFonts w:ascii="宋体" w:hAnsi="宋体" w:cs="Arial" w:hint="eastAsia"/>
          <w:b/>
          <w:sz w:val="36"/>
        </w:rPr>
        <w:t>信</w:t>
      </w:r>
      <w:r>
        <w:rPr>
          <w:rFonts w:ascii="宋体" w:hAnsi="宋体" w:cs="Arial"/>
          <w:b/>
          <w:sz w:val="36"/>
        </w:rPr>
        <w:t>·</w:t>
      </w:r>
      <w:r>
        <w:rPr>
          <w:rFonts w:ascii="宋体" w:hAnsi="宋体" w:cs="Arial" w:hint="eastAsia"/>
          <w:b/>
          <w:sz w:val="36"/>
        </w:rPr>
        <w:t>光乾</w:t>
      </w:r>
      <w:r>
        <w:rPr>
          <w:rFonts w:ascii="宋体" w:hAnsi="宋体" w:cs="Arial"/>
          <w:b/>
          <w:sz w:val="36"/>
        </w:rPr>
        <w:t>·</w:t>
      </w:r>
      <w:r>
        <w:rPr>
          <w:rFonts w:ascii="宋体" w:hAnsi="宋体" w:cs="Arial" w:hint="eastAsia"/>
          <w:b/>
          <w:sz w:val="36"/>
        </w:rPr>
        <w:t>优债</w:t>
      </w:r>
      <w:r>
        <w:rPr>
          <w:rFonts w:ascii="Arial" w:hAnsi="Arial" w:cs="Arial"/>
          <w:b/>
          <w:sz w:val="36"/>
        </w:rPr>
        <w:t>107</w:t>
      </w:r>
      <w:r>
        <w:rPr>
          <w:rFonts w:ascii="宋体" w:hAnsi="宋体" w:cs="Arial"/>
          <w:b/>
          <w:sz w:val="36"/>
        </w:rPr>
        <w:t>号集合资金信托计划</w:t>
      </w:r>
    </w:p>
    <w:p w:rsidR="00EC00CA" w:rsidRDefault="001D47C1">
      <w:pPr>
        <w:spacing w:line="480" w:lineRule="auto"/>
        <w:ind w:left="141" w:hangingChars="39" w:hanging="141"/>
        <w:jc w:val="center"/>
        <w:rPr>
          <w:rFonts w:ascii="宋体" w:hAnsi="宋体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2020</w:t>
      </w:r>
      <w:r>
        <w:rPr>
          <w:rFonts w:ascii="宋体" w:hAnsi="宋体" w:cs="Arial" w:hint="eastAsia"/>
          <w:b/>
          <w:sz w:val="36"/>
          <w:szCs w:val="36"/>
        </w:rPr>
        <w:t>年</w:t>
      </w:r>
      <w:r>
        <w:rPr>
          <w:rFonts w:ascii="Arial" w:hAnsi="Arial" w:cs="Arial"/>
          <w:b/>
          <w:sz w:val="36"/>
          <w:szCs w:val="36"/>
        </w:rPr>
        <w:t>12</w:t>
      </w:r>
      <w:r>
        <w:rPr>
          <w:rFonts w:ascii="宋体" w:hAnsi="宋体" w:cs="Arial" w:hint="eastAsia"/>
          <w:b/>
          <w:sz w:val="36"/>
          <w:szCs w:val="36"/>
        </w:rPr>
        <w:t>月</w:t>
      </w:r>
      <w:r>
        <w:rPr>
          <w:rFonts w:ascii="Arial" w:hAnsi="Arial" w:cs="Arial"/>
          <w:b/>
          <w:sz w:val="36"/>
          <w:szCs w:val="36"/>
        </w:rPr>
        <w:t>24</w:t>
      </w:r>
      <w:r>
        <w:rPr>
          <w:rFonts w:ascii="宋体" w:hAnsi="宋体" w:cs="Arial" w:hint="eastAsia"/>
          <w:b/>
          <w:sz w:val="36"/>
          <w:szCs w:val="36"/>
        </w:rPr>
        <w:t>日-</w:t>
      </w:r>
      <w:r>
        <w:rPr>
          <w:rFonts w:ascii="Arial" w:hAnsi="Arial" w:cs="Arial"/>
          <w:b/>
          <w:sz w:val="36"/>
          <w:szCs w:val="36"/>
        </w:rPr>
        <w:t>2021</w:t>
      </w:r>
      <w:r>
        <w:rPr>
          <w:rFonts w:ascii="宋体" w:hAnsi="宋体" w:cs="Arial" w:hint="eastAsia"/>
          <w:b/>
          <w:sz w:val="36"/>
          <w:szCs w:val="36"/>
        </w:rPr>
        <w:t>年</w:t>
      </w:r>
      <w:r>
        <w:rPr>
          <w:rFonts w:ascii="Arial" w:hAnsi="Arial" w:cs="Arial"/>
          <w:b/>
          <w:sz w:val="36"/>
          <w:szCs w:val="36"/>
        </w:rPr>
        <w:t>01</w:t>
      </w:r>
      <w:r>
        <w:rPr>
          <w:rFonts w:ascii="宋体" w:hAnsi="宋体" w:cs="Arial" w:hint="eastAsia"/>
          <w:b/>
          <w:sz w:val="36"/>
          <w:szCs w:val="36"/>
        </w:rPr>
        <w:t>月</w:t>
      </w:r>
      <w:r>
        <w:rPr>
          <w:rFonts w:ascii="Arial" w:hAnsi="Arial" w:cs="Arial"/>
          <w:b/>
          <w:sz w:val="36"/>
          <w:szCs w:val="36"/>
        </w:rPr>
        <w:t>31</w:t>
      </w:r>
      <w:r>
        <w:rPr>
          <w:rFonts w:ascii="宋体" w:hAnsi="宋体" w:cs="Arial" w:hint="eastAsia"/>
          <w:b/>
          <w:sz w:val="36"/>
          <w:szCs w:val="36"/>
        </w:rPr>
        <w:t>日</w:t>
      </w:r>
    </w:p>
    <w:p w:rsidR="00EC00CA" w:rsidRDefault="001D47C1">
      <w:pPr>
        <w:spacing w:line="480" w:lineRule="auto"/>
        <w:ind w:left="141" w:hangingChars="39" w:hanging="141"/>
        <w:jc w:val="center"/>
        <w:rPr>
          <w:rFonts w:ascii="宋体" w:hAnsi="宋体" w:cs="Arial"/>
          <w:b/>
          <w:sz w:val="36"/>
          <w:szCs w:val="36"/>
        </w:rPr>
      </w:pPr>
      <w:r>
        <w:rPr>
          <w:rFonts w:ascii="宋体" w:hAnsi="宋体" w:cs="Arial"/>
          <w:b/>
          <w:sz w:val="36"/>
          <w:szCs w:val="36"/>
        </w:rPr>
        <w:t>监管报告</w:t>
      </w:r>
    </w:p>
    <w:p w:rsidR="00EC00CA" w:rsidRDefault="00EC00CA">
      <w:pPr>
        <w:spacing w:line="480" w:lineRule="auto"/>
        <w:ind w:left="141" w:hangingChars="39" w:hanging="141"/>
        <w:jc w:val="center"/>
        <w:rPr>
          <w:rFonts w:ascii="宋体" w:hAnsi="宋体" w:cs="Arial"/>
          <w:b/>
          <w:sz w:val="36"/>
          <w:szCs w:val="36"/>
        </w:rPr>
      </w:pPr>
    </w:p>
    <w:p w:rsidR="00EC00CA" w:rsidRDefault="00EC00CA">
      <w:pPr>
        <w:spacing w:line="480" w:lineRule="auto"/>
        <w:ind w:left="141" w:hangingChars="39" w:hanging="141"/>
        <w:jc w:val="center"/>
        <w:rPr>
          <w:rFonts w:ascii="宋体" w:hAnsi="宋体" w:cs="Arial"/>
          <w:b/>
          <w:sz w:val="36"/>
          <w:szCs w:val="36"/>
        </w:rPr>
      </w:pPr>
    </w:p>
    <w:p w:rsidR="00EC00CA" w:rsidRDefault="00EC00CA">
      <w:pPr>
        <w:spacing w:line="480" w:lineRule="auto"/>
        <w:ind w:left="141" w:hangingChars="39" w:hanging="141"/>
        <w:jc w:val="center"/>
        <w:rPr>
          <w:rFonts w:ascii="宋体" w:hAnsi="宋体" w:cs="Arial"/>
          <w:b/>
          <w:sz w:val="36"/>
          <w:szCs w:val="36"/>
        </w:rPr>
      </w:pPr>
    </w:p>
    <w:p w:rsidR="00EC00CA" w:rsidRDefault="00EC00CA">
      <w:pPr>
        <w:spacing w:line="480" w:lineRule="auto"/>
        <w:ind w:left="141" w:hangingChars="39" w:hanging="141"/>
        <w:jc w:val="center"/>
        <w:rPr>
          <w:rFonts w:ascii="宋体" w:hAnsi="宋体" w:cs="Arial"/>
          <w:b/>
          <w:sz w:val="36"/>
          <w:szCs w:val="36"/>
        </w:rPr>
      </w:pPr>
    </w:p>
    <w:p w:rsidR="00EC00CA" w:rsidRDefault="00EC00CA">
      <w:pPr>
        <w:spacing w:line="480" w:lineRule="auto"/>
        <w:ind w:left="141" w:hangingChars="39" w:hanging="141"/>
        <w:jc w:val="center"/>
        <w:rPr>
          <w:rFonts w:ascii="宋体" w:hAnsi="宋体" w:cs="Arial"/>
          <w:b/>
          <w:sz w:val="36"/>
          <w:szCs w:val="36"/>
        </w:rPr>
      </w:pPr>
    </w:p>
    <w:p w:rsidR="00EC00CA" w:rsidRDefault="00EC00CA">
      <w:pPr>
        <w:spacing w:line="480" w:lineRule="auto"/>
        <w:ind w:left="141" w:hangingChars="39" w:hanging="141"/>
        <w:jc w:val="center"/>
        <w:rPr>
          <w:rFonts w:ascii="宋体" w:hAnsi="宋体" w:cs="Arial"/>
          <w:b/>
          <w:sz w:val="36"/>
          <w:szCs w:val="36"/>
        </w:rPr>
      </w:pPr>
    </w:p>
    <w:p w:rsidR="00EC00CA" w:rsidRDefault="001D47C1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</w:t>
      </w:r>
      <w:r>
        <w:rPr>
          <w:rFonts w:ascii="宋体" w:hAnsi="宋体" w:cs="Arial"/>
          <w:b/>
          <w:szCs w:val="21"/>
        </w:rPr>
        <w:t>光</w:t>
      </w:r>
      <w:r>
        <w:rPr>
          <w:rFonts w:ascii="宋体" w:hAnsi="宋体" w:cs="Arial" w:hint="eastAsia"/>
          <w:b/>
          <w:szCs w:val="21"/>
        </w:rPr>
        <w:t>信</w:t>
      </w:r>
      <w:r>
        <w:rPr>
          <w:rFonts w:ascii="宋体" w:hAnsi="宋体" w:cs="Arial"/>
          <w:b/>
          <w:szCs w:val="21"/>
        </w:rPr>
        <w:t>·</w:t>
      </w:r>
      <w:r>
        <w:rPr>
          <w:rFonts w:ascii="宋体" w:hAnsi="宋体" w:cs="Arial" w:hint="eastAsia"/>
          <w:b/>
          <w:szCs w:val="21"/>
        </w:rPr>
        <w:t>光乾</w:t>
      </w:r>
      <w:r>
        <w:rPr>
          <w:rFonts w:ascii="宋体" w:hAnsi="宋体" w:cs="Arial"/>
          <w:b/>
          <w:szCs w:val="21"/>
        </w:rPr>
        <w:t>·</w:t>
      </w:r>
      <w:r>
        <w:rPr>
          <w:rFonts w:ascii="宋体" w:hAnsi="宋体" w:cs="Arial" w:hint="eastAsia"/>
          <w:b/>
          <w:szCs w:val="21"/>
        </w:rPr>
        <w:t>优债</w:t>
      </w:r>
      <w:r>
        <w:rPr>
          <w:rFonts w:ascii="Arial" w:hAnsi="Arial" w:cs="Arial"/>
          <w:b/>
          <w:szCs w:val="21"/>
        </w:rPr>
        <w:t>107</w:t>
      </w:r>
      <w:r>
        <w:rPr>
          <w:rFonts w:ascii="宋体" w:hAnsi="宋体" w:cs="Arial"/>
          <w:b/>
          <w:szCs w:val="21"/>
        </w:rPr>
        <w:t>号</w:t>
      </w:r>
      <w:r>
        <w:rPr>
          <w:rFonts w:ascii="Arial" w:hAnsi="Arial" w:cs="Arial" w:hint="eastAsia"/>
          <w:b/>
          <w:color w:val="000000"/>
          <w:szCs w:val="21"/>
        </w:rPr>
        <w:t>慈溪红星檀府</w:t>
      </w:r>
      <w:r>
        <w:rPr>
          <w:rFonts w:ascii="Arial" w:hAnsi="Arial" w:cs="Arial"/>
          <w:b/>
          <w:color w:val="000000"/>
          <w:szCs w:val="21"/>
        </w:rPr>
        <w:t>项目</w:t>
      </w:r>
    </w:p>
    <w:p w:rsidR="00EC00CA" w:rsidRDefault="001D47C1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委托方：光大兴陇信托有限责任公司</w:t>
      </w:r>
    </w:p>
    <w:p w:rsidR="00EC00CA" w:rsidRDefault="001D47C1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受托方：北京康信君安资产管理有限公司</w:t>
      </w:r>
    </w:p>
    <w:p w:rsidR="00EC00CA" w:rsidRDefault="001D47C1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监管人员：</w:t>
      </w:r>
      <w:r>
        <w:rPr>
          <w:rFonts w:ascii="Arial" w:hAnsi="Arial" w:cs="Arial" w:hint="eastAsia"/>
          <w:b/>
          <w:color w:val="000000"/>
          <w:szCs w:val="21"/>
        </w:rPr>
        <w:t>任飞霖</w:t>
      </w:r>
    </w:p>
    <w:p w:rsidR="00EC00CA" w:rsidRDefault="001D47C1">
      <w:pPr>
        <w:spacing w:line="480" w:lineRule="auto"/>
        <w:ind w:left="2517" w:hangingChars="1194" w:hanging="2517"/>
        <w:jc w:val="left"/>
        <w:rPr>
          <w:rFonts w:ascii="Arial" w:hAnsi="Arial" w:cs="Arial"/>
          <w:b/>
          <w:color w:val="000000"/>
          <w:szCs w:val="21"/>
        </w:rPr>
        <w:sectPr w:rsidR="00EC00CA">
          <w:headerReference w:type="default" r:id="rId9"/>
          <w:pgSz w:w="11906" w:h="16838"/>
          <w:pgMar w:top="1134" w:right="1134" w:bottom="1134" w:left="1134" w:header="851" w:footer="851" w:gutter="340"/>
          <w:pgNumType w:fmt="numberInDash" w:start="1"/>
          <w:cols w:space="720"/>
          <w:titlePg/>
          <w:docGrid w:linePitch="312"/>
        </w:sectPr>
      </w:pPr>
      <w:r>
        <w:rPr>
          <w:rFonts w:ascii="Arial" w:hAnsi="Arial" w:cs="Arial"/>
          <w:b/>
          <w:color w:val="000000"/>
          <w:szCs w:val="21"/>
        </w:rPr>
        <w:t>日期：二零二</w:t>
      </w:r>
      <w:r>
        <w:rPr>
          <w:rFonts w:ascii="Arial" w:hAnsi="Arial" w:cs="Arial" w:hint="eastAsia"/>
          <w:b/>
          <w:color w:val="000000"/>
          <w:szCs w:val="21"/>
        </w:rPr>
        <w:t>一</w:t>
      </w:r>
      <w:r>
        <w:rPr>
          <w:rFonts w:ascii="Arial" w:hAnsi="Arial" w:cs="Arial"/>
          <w:b/>
          <w:color w:val="000000"/>
          <w:szCs w:val="21"/>
        </w:rPr>
        <w:t>年</w:t>
      </w:r>
      <w:r>
        <w:rPr>
          <w:rFonts w:ascii="Arial" w:hAnsi="Arial" w:cs="Arial" w:hint="eastAsia"/>
          <w:b/>
          <w:color w:val="000000"/>
          <w:szCs w:val="21"/>
        </w:rPr>
        <w:t>二</w:t>
      </w:r>
      <w:r>
        <w:rPr>
          <w:rFonts w:ascii="Arial" w:hAnsi="Arial" w:cs="Arial"/>
          <w:b/>
          <w:color w:val="000000"/>
          <w:szCs w:val="21"/>
        </w:rPr>
        <w:t>月</w:t>
      </w:r>
      <w:r w:rsidR="00D004FA">
        <w:rPr>
          <w:rFonts w:ascii="Arial" w:hAnsi="Arial" w:cs="Arial" w:hint="eastAsia"/>
          <w:b/>
          <w:color w:val="000000"/>
          <w:szCs w:val="21"/>
        </w:rPr>
        <w:t>六</w:t>
      </w:r>
      <w:r>
        <w:rPr>
          <w:rFonts w:ascii="Arial" w:hAnsi="Arial" w:cs="Arial"/>
          <w:b/>
          <w:color w:val="000000"/>
          <w:szCs w:val="21"/>
        </w:rPr>
        <w:t>日</w:t>
      </w:r>
    </w:p>
    <w:p w:rsidR="00EC00CA" w:rsidRDefault="001D47C1">
      <w:pPr>
        <w:pStyle w:val="10"/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目</w:t>
      </w:r>
      <w:r w:rsidR="009456A7">
        <w:rPr>
          <w:rFonts w:ascii="宋体" w:hAnsi="宋体" w:cs="宋体" w:hint="eastAsia"/>
          <w:b/>
          <w:bCs/>
          <w:sz w:val="28"/>
          <w:szCs w:val="28"/>
        </w:rPr>
        <w:t xml:space="preserve"> </w:t>
      </w:r>
      <w:r w:rsidR="009456A7">
        <w:rPr>
          <w:rFonts w:ascii="宋体" w:hAnsi="宋体" w:cs="宋体"/>
          <w:b/>
          <w:bCs/>
          <w:sz w:val="28"/>
          <w:szCs w:val="28"/>
        </w:rPr>
        <w:t xml:space="preserve">  </w:t>
      </w:r>
      <w:r>
        <w:rPr>
          <w:rFonts w:ascii="宋体" w:hAnsi="宋体" w:cs="宋体" w:hint="eastAsia"/>
          <w:b/>
          <w:bCs/>
          <w:sz w:val="28"/>
          <w:szCs w:val="28"/>
        </w:rPr>
        <w:t>录</w:t>
      </w:r>
    </w:p>
    <w:p w:rsidR="00ED5073" w:rsidRPr="002E08CA" w:rsidRDefault="001D47C1" w:rsidP="00E30EF5">
      <w:pPr>
        <w:pStyle w:val="10"/>
        <w:ind w:firstLineChars="300" w:firstLine="660"/>
        <w:rPr>
          <w:rStyle w:val="ad"/>
          <w:rFonts w:ascii="Arial" w:hAnsi="Arial" w:cs="Arial"/>
          <w:noProof/>
        </w:rPr>
      </w:pPr>
      <w:r w:rsidRPr="00747D6C">
        <w:rPr>
          <w:rStyle w:val="ad"/>
          <w:noProof/>
        </w:rPr>
        <w:fldChar w:fldCharType="begin"/>
      </w:r>
      <w:r w:rsidRPr="00747D6C">
        <w:rPr>
          <w:rStyle w:val="ad"/>
          <w:rFonts w:ascii="Arial" w:hAnsi="Arial" w:cs="Arial"/>
          <w:noProof/>
        </w:rPr>
        <w:instrText xml:space="preserve"> TOC \o "1-3" \h \z \u </w:instrText>
      </w:r>
      <w:r w:rsidRPr="00747D6C">
        <w:rPr>
          <w:rStyle w:val="ad"/>
          <w:noProof/>
        </w:rPr>
        <w:fldChar w:fldCharType="separate"/>
      </w:r>
      <w:hyperlink w:anchor="_Toc63526765" w:history="1">
        <w:r w:rsidR="00ED5073" w:rsidRPr="00FB13FE">
          <w:rPr>
            <w:rStyle w:val="ad"/>
            <w:rFonts w:ascii="Arial" w:hAnsi="Arial" w:cs="Arial"/>
            <w:noProof/>
          </w:rPr>
          <w:t>1</w:t>
        </w:r>
        <w:r w:rsidR="00E30EF5">
          <w:rPr>
            <w:rStyle w:val="ad"/>
            <w:rFonts w:ascii="Arial" w:hAnsi="Arial" w:cs="Arial"/>
            <w:noProof/>
          </w:rPr>
          <w:t xml:space="preserve"> </w:t>
        </w:r>
        <w:r w:rsidR="00ED5073" w:rsidRPr="002E08CA">
          <w:rPr>
            <w:rStyle w:val="ad"/>
            <w:rFonts w:ascii="Arial" w:hAnsi="Arial" w:cs="Arial" w:hint="eastAsia"/>
            <w:noProof/>
          </w:rPr>
          <w:t>项目基本情况</w:t>
        </w:r>
        <w:r w:rsidR="00ED5073" w:rsidRPr="002E08CA">
          <w:rPr>
            <w:rStyle w:val="ad"/>
            <w:rFonts w:ascii="Arial" w:hAnsi="Arial" w:cs="Arial"/>
            <w:noProof/>
            <w:webHidden/>
          </w:rPr>
          <w:tab/>
        </w:r>
        <w:r w:rsidR="00ED5073" w:rsidRPr="002E08CA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2E08CA">
          <w:rPr>
            <w:rStyle w:val="ad"/>
            <w:rFonts w:ascii="Arial" w:hAnsi="Arial" w:cs="Arial"/>
            <w:noProof/>
            <w:webHidden/>
          </w:rPr>
          <w:instrText xml:space="preserve"> PAGEREF _Toc63526765 \h </w:instrText>
        </w:r>
        <w:r w:rsidR="00ED5073" w:rsidRPr="002E08CA">
          <w:rPr>
            <w:rStyle w:val="ad"/>
            <w:rFonts w:ascii="Arial" w:hAnsi="Arial" w:cs="Arial"/>
            <w:noProof/>
            <w:webHidden/>
          </w:rPr>
        </w:r>
        <w:r w:rsidR="00ED5073" w:rsidRPr="002E08CA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2</w:t>
        </w:r>
        <w:r w:rsidR="00ED5073" w:rsidRPr="002E08CA">
          <w:rPr>
            <w:rStyle w:val="ad"/>
            <w:rFonts w:ascii="Arial" w:hAnsi="Arial" w:cs="Arial"/>
            <w:noProof/>
            <w:webHidden/>
          </w:rPr>
          <w:fldChar w:fldCharType="end"/>
        </w:r>
      </w:hyperlink>
    </w:p>
    <w:p w:rsidR="00ED5073" w:rsidRPr="00747D6C" w:rsidRDefault="00B22E58" w:rsidP="00E30EF5">
      <w:pPr>
        <w:pStyle w:val="10"/>
        <w:ind w:firstLineChars="300" w:firstLine="660"/>
        <w:rPr>
          <w:rStyle w:val="ad"/>
          <w:rFonts w:ascii="Arial" w:hAnsi="Arial" w:cs="Arial"/>
          <w:noProof/>
        </w:rPr>
      </w:pPr>
      <w:hyperlink w:anchor="_Toc63526766" w:history="1">
        <w:r w:rsidR="00ED5073" w:rsidRPr="002E08CA">
          <w:rPr>
            <w:rStyle w:val="ad"/>
            <w:rFonts w:ascii="Arial" w:hAnsi="Arial" w:cs="Arial"/>
            <w:noProof/>
          </w:rPr>
          <w:t>2</w:t>
        </w:r>
        <w:r w:rsidR="00E30EF5">
          <w:rPr>
            <w:rStyle w:val="ad"/>
            <w:rFonts w:ascii="Arial" w:hAnsi="Arial" w:cs="Arial"/>
            <w:noProof/>
          </w:rPr>
          <w:t xml:space="preserve"> </w:t>
        </w:r>
        <w:r w:rsidR="00ED5073" w:rsidRPr="002E08CA">
          <w:rPr>
            <w:rStyle w:val="ad"/>
            <w:rFonts w:ascii="Arial" w:hAnsi="Arial" w:cs="Arial" w:hint="eastAsia"/>
            <w:noProof/>
          </w:rPr>
          <w:t>重大事件披露</w:t>
        </w:r>
        <w:r w:rsidR="00ED5073" w:rsidRPr="002E08CA">
          <w:rPr>
            <w:rStyle w:val="ad"/>
            <w:rFonts w:ascii="Arial" w:hAnsi="Arial" w:cs="Arial"/>
            <w:noProof/>
            <w:webHidden/>
          </w:rPr>
          <w:tab/>
        </w:r>
        <w:r w:rsidR="00ED5073" w:rsidRPr="002E08CA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2E08CA">
          <w:rPr>
            <w:rStyle w:val="ad"/>
            <w:rFonts w:ascii="Arial" w:hAnsi="Arial" w:cs="Arial"/>
            <w:noProof/>
            <w:webHidden/>
          </w:rPr>
          <w:instrText xml:space="preserve"> PAGEREF _Toc63526766 \h </w:instrText>
        </w:r>
        <w:r w:rsidR="00ED5073" w:rsidRPr="002E08CA">
          <w:rPr>
            <w:rStyle w:val="ad"/>
            <w:rFonts w:ascii="Arial" w:hAnsi="Arial" w:cs="Arial"/>
            <w:noProof/>
            <w:webHidden/>
          </w:rPr>
        </w:r>
        <w:r w:rsidR="00ED5073" w:rsidRPr="002E08CA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3</w:t>
        </w:r>
        <w:r w:rsidR="00ED5073" w:rsidRPr="002E08CA">
          <w:rPr>
            <w:rStyle w:val="ad"/>
            <w:rFonts w:ascii="Arial" w:hAnsi="Arial" w:cs="Arial"/>
            <w:noProof/>
            <w:webHidden/>
          </w:rPr>
          <w:fldChar w:fldCharType="end"/>
        </w:r>
      </w:hyperlink>
    </w:p>
    <w:p w:rsidR="00ED5073" w:rsidRPr="00747D6C" w:rsidRDefault="00B22E58" w:rsidP="00E30EF5">
      <w:pPr>
        <w:pStyle w:val="10"/>
        <w:ind w:firstLineChars="300" w:firstLine="660"/>
        <w:rPr>
          <w:rStyle w:val="ad"/>
          <w:rFonts w:ascii="Arial" w:hAnsi="Arial" w:cs="Arial"/>
          <w:noProof/>
        </w:rPr>
      </w:pPr>
      <w:hyperlink w:anchor="_Toc63526767" w:history="1">
        <w:r w:rsidR="00ED5073" w:rsidRPr="00FB13FE">
          <w:rPr>
            <w:rStyle w:val="ad"/>
            <w:rFonts w:ascii="Arial" w:hAnsi="Arial" w:cs="Arial"/>
            <w:noProof/>
          </w:rPr>
          <w:t>3</w:t>
        </w:r>
        <w:r w:rsidR="00E30EF5">
          <w:rPr>
            <w:rStyle w:val="ad"/>
            <w:rFonts w:ascii="Arial" w:hAnsi="Arial" w:cs="Arial"/>
            <w:noProof/>
          </w:rPr>
          <w:t xml:space="preserve"> </w:t>
        </w:r>
        <w:r w:rsidR="00ED5073" w:rsidRPr="00FB13FE">
          <w:rPr>
            <w:rStyle w:val="ad"/>
            <w:rFonts w:ascii="Arial" w:hAnsi="Arial" w:cs="Arial" w:hint="eastAsia"/>
            <w:noProof/>
          </w:rPr>
          <w:t>项目五证办理情况及施工进度情况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tab/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747D6C">
          <w:rPr>
            <w:rStyle w:val="ad"/>
            <w:rFonts w:ascii="Arial" w:hAnsi="Arial" w:cs="Arial"/>
            <w:noProof/>
            <w:webHidden/>
          </w:rPr>
          <w:instrText xml:space="preserve"> PAGEREF _Toc63526767 \h </w:instrText>
        </w:r>
        <w:r w:rsidR="00ED5073" w:rsidRPr="00747D6C">
          <w:rPr>
            <w:rStyle w:val="ad"/>
            <w:rFonts w:ascii="Arial" w:hAnsi="Arial" w:cs="Arial"/>
            <w:noProof/>
            <w:webHidden/>
          </w:rPr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3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end"/>
        </w:r>
      </w:hyperlink>
    </w:p>
    <w:p w:rsidR="00ED5073" w:rsidRPr="00747D6C" w:rsidRDefault="00B22E58" w:rsidP="00E30EF5">
      <w:pPr>
        <w:pStyle w:val="10"/>
        <w:ind w:firstLineChars="400" w:firstLine="880"/>
        <w:rPr>
          <w:rStyle w:val="ad"/>
          <w:rFonts w:ascii="Arial" w:hAnsi="Arial" w:cs="Arial"/>
          <w:noProof/>
        </w:rPr>
      </w:pPr>
      <w:hyperlink w:anchor="_Toc63526768" w:history="1">
        <w:r w:rsidR="00ED5073" w:rsidRPr="00747D6C">
          <w:rPr>
            <w:rStyle w:val="ad"/>
            <w:rFonts w:ascii="Arial" w:hAnsi="Arial" w:cs="Arial"/>
            <w:noProof/>
          </w:rPr>
          <w:t>3.1</w:t>
        </w:r>
        <w:r w:rsidR="00ED5073" w:rsidRPr="00747D6C">
          <w:rPr>
            <w:rStyle w:val="ad"/>
            <w:rFonts w:ascii="Arial" w:hAnsi="Arial" w:cs="Arial" w:hint="eastAsia"/>
            <w:noProof/>
          </w:rPr>
          <w:t>项目五证办理情况说明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tab/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747D6C">
          <w:rPr>
            <w:rStyle w:val="ad"/>
            <w:rFonts w:ascii="Arial" w:hAnsi="Arial" w:cs="Arial"/>
            <w:noProof/>
            <w:webHidden/>
          </w:rPr>
          <w:instrText xml:space="preserve"> PAGEREF _Toc63526768 \h </w:instrText>
        </w:r>
        <w:r w:rsidR="00ED5073" w:rsidRPr="00747D6C">
          <w:rPr>
            <w:rStyle w:val="ad"/>
            <w:rFonts w:ascii="Arial" w:hAnsi="Arial" w:cs="Arial"/>
            <w:noProof/>
            <w:webHidden/>
          </w:rPr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3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end"/>
        </w:r>
      </w:hyperlink>
    </w:p>
    <w:p w:rsidR="00ED5073" w:rsidRPr="00747D6C" w:rsidRDefault="00B22E58" w:rsidP="00E30EF5">
      <w:pPr>
        <w:pStyle w:val="10"/>
        <w:ind w:firstLineChars="400" w:firstLine="880"/>
        <w:rPr>
          <w:rStyle w:val="ad"/>
          <w:rFonts w:ascii="Arial" w:hAnsi="Arial" w:cs="Arial"/>
          <w:noProof/>
        </w:rPr>
      </w:pPr>
      <w:hyperlink w:anchor="_Toc63526769" w:history="1">
        <w:r w:rsidR="00ED5073" w:rsidRPr="00747D6C">
          <w:rPr>
            <w:rStyle w:val="ad"/>
            <w:rFonts w:ascii="Arial" w:hAnsi="Arial" w:cs="Arial"/>
            <w:noProof/>
          </w:rPr>
          <w:t>3.2</w:t>
        </w:r>
        <w:r w:rsidR="00ED5073" w:rsidRPr="00747D6C">
          <w:rPr>
            <w:rStyle w:val="ad"/>
            <w:rFonts w:ascii="Arial" w:hAnsi="Arial" w:cs="Arial" w:hint="eastAsia"/>
            <w:noProof/>
          </w:rPr>
          <w:t>项目</w:t>
        </w:r>
        <w:r w:rsidR="00ED5073" w:rsidRPr="00747D6C">
          <w:rPr>
            <w:rStyle w:val="ad"/>
            <w:rFonts w:ascii="Arial" w:hAnsi="Arial" w:cs="Arial"/>
            <w:noProof/>
          </w:rPr>
          <w:t>2021</w:t>
        </w:r>
        <w:r w:rsidR="00ED5073" w:rsidRPr="00747D6C">
          <w:rPr>
            <w:rStyle w:val="ad"/>
            <w:rFonts w:ascii="Arial" w:hAnsi="Arial" w:cs="Arial" w:hint="eastAsia"/>
            <w:noProof/>
          </w:rPr>
          <w:t>年</w:t>
        </w:r>
        <w:r w:rsidR="00ED5073" w:rsidRPr="00747D6C">
          <w:rPr>
            <w:rStyle w:val="ad"/>
            <w:rFonts w:ascii="Arial" w:hAnsi="Arial" w:cs="Arial"/>
            <w:noProof/>
          </w:rPr>
          <w:t>1</w:t>
        </w:r>
        <w:r w:rsidR="00ED5073" w:rsidRPr="00747D6C">
          <w:rPr>
            <w:rStyle w:val="ad"/>
            <w:rFonts w:ascii="Arial" w:hAnsi="Arial" w:cs="Arial" w:hint="eastAsia"/>
            <w:noProof/>
          </w:rPr>
          <w:t>月份施工进度情况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tab/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747D6C">
          <w:rPr>
            <w:rStyle w:val="ad"/>
            <w:rFonts w:ascii="Arial" w:hAnsi="Arial" w:cs="Arial"/>
            <w:noProof/>
            <w:webHidden/>
          </w:rPr>
          <w:instrText xml:space="preserve"> PAGEREF _Toc63526769 \h </w:instrText>
        </w:r>
        <w:r w:rsidR="00ED5073" w:rsidRPr="00747D6C">
          <w:rPr>
            <w:rStyle w:val="ad"/>
            <w:rFonts w:ascii="Arial" w:hAnsi="Arial" w:cs="Arial"/>
            <w:noProof/>
            <w:webHidden/>
          </w:rPr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4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end"/>
        </w:r>
      </w:hyperlink>
    </w:p>
    <w:p w:rsidR="00ED5073" w:rsidRPr="00747D6C" w:rsidRDefault="00B22E58" w:rsidP="00E30EF5">
      <w:pPr>
        <w:pStyle w:val="10"/>
        <w:ind w:firstLineChars="400" w:firstLine="880"/>
        <w:rPr>
          <w:rStyle w:val="ad"/>
          <w:rFonts w:ascii="Arial" w:hAnsi="Arial" w:cs="Arial"/>
          <w:noProof/>
        </w:rPr>
      </w:pPr>
      <w:hyperlink w:anchor="_Toc63526770" w:history="1">
        <w:r w:rsidR="00ED5073" w:rsidRPr="00747D6C">
          <w:rPr>
            <w:rStyle w:val="ad"/>
            <w:rFonts w:ascii="Arial" w:hAnsi="Arial" w:cs="Arial"/>
            <w:noProof/>
          </w:rPr>
          <w:t>3.3</w:t>
        </w:r>
        <w:r w:rsidR="00ED5073" w:rsidRPr="00747D6C">
          <w:rPr>
            <w:rStyle w:val="ad"/>
            <w:rFonts w:ascii="Arial" w:hAnsi="Arial" w:cs="Arial" w:hint="eastAsia"/>
            <w:noProof/>
          </w:rPr>
          <w:t>项目</w:t>
        </w:r>
        <w:r w:rsidR="00ED5073" w:rsidRPr="00747D6C">
          <w:rPr>
            <w:rStyle w:val="ad"/>
            <w:rFonts w:ascii="Arial" w:hAnsi="Arial" w:cs="Arial"/>
            <w:noProof/>
          </w:rPr>
          <w:t>2021</w:t>
        </w:r>
        <w:r w:rsidR="00ED5073" w:rsidRPr="00747D6C">
          <w:rPr>
            <w:rStyle w:val="ad"/>
            <w:rFonts w:ascii="Arial" w:hAnsi="Arial" w:cs="Arial" w:hint="eastAsia"/>
            <w:noProof/>
          </w:rPr>
          <w:t>年</w:t>
        </w:r>
        <w:r w:rsidR="00ED5073" w:rsidRPr="00747D6C">
          <w:rPr>
            <w:rStyle w:val="ad"/>
            <w:rFonts w:ascii="Arial" w:hAnsi="Arial" w:cs="Arial"/>
            <w:noProof/>
          </w:rPr>
          <w:t>02</w:t>
        </w:r>
        <w:r w:rsidR="00ED5073" w:rsidRPr="00747D6C">
          <w:rPr>
            <w:rStyle w:val="ad"/>
            <w:rFonts w:ascii="Arial" w:hAnsi="Arial" w:cs="Arial" w:hint="eastAsia"/>
            <w:noProof/>
          </w:rPr>
          <w:t>月施工计划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tab/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747D6C">
          <w:rPr>
            <w:rStyle w:val="ad"/>
            <w:rFonts w:ascii="Arial" w:hAnsi="Arial" w:cs="Arial"/>
            <w:noProof/>
            <w:webHidden/>
          </w:rPr>
          <w:instrText xml:space="preserve"> PAGEREF _Toc63526770 \h </w:instrText>
        </w:r>
        <w:r w:rsidR="00ED5073" w:rsidRPr="00747D6C">
          <w:rPr>
            <w:rStyle w:val="ad"/>
            <w:rFonts w:ascii="Arial" w:hAnsi="Arial" w:cs="Arial"/>
            <w:noProof/>
            <w:webHidden/>
          </w:rPr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4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end"/>
        </w:r>
      </w:hyperlink>
    </w:p>
    <w:p w:rsidR="00ED5073" w:rsidRPr="00747D6C" w:rsidRDefault="00B22E58" w:rsidP="00E30EF5">
      <w:pPr>
        <w:pStyle w:val="10"/>
        <w:ind w:firstLineChars="400" w:firstLine="880"/>
        <w:rPr>
          <w:rStyle w:val="ad"/>
          <w:rFonts w:ascii="Arial" w:hAnsi="Arial" w:cs="Arial"/>
          <w:noProof/>
        </w:rPr>
      </w:pPr>
      <w:hyperlink w:anchor="_Toc63526771" w:history="1">
        <w:r w:rsidR="00ED5073" w:rsidRPr="00747D6C">
          <w:rPr>
            <w:rStyle w:val="ad"/>
            <w:rFonts w:ascii="Arial" w:hAnsi="Arial" w:cs="Arial"/>
            <w:noProof/>
          </w:rPr>
          <w:t xml:space="preserve">3.4 </w:t>
        </w:r>
        <w:r w:rsidR="00ED5073" w:rsidRPr="00747D6C">
          <w:rPr>
            <w:rStyle w:val="ad"/>
            <w:rFonts w:ascii="Arial" w:hAnsi="Arial" w:cs="Arial" w:hint="eastAsia"/>
            <w:noProof/>
          </w:rPr>
          <w:t>项目现场照片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tab/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747D6C">
          <w:rPr>
            <w:rStyle w:val="ad"/>
            <w:rFonts w:ascii="Arial" w:hAnsi="Arial" w:cs="Arial"/>
            <w:noProof/>
            <w:webHidden/>
          </w:rPr>
          <w:instrText xml:space="preserve"> PAGEREF _Toc63526771 \h </w:instrText>
        </w:r>
        <w:r w:rsidR="00ED5073" w:rsidRPr="00747D6C">
          <w:rPr>
            <w:rStyle w:val="ad"/>
            <w:rFonts w:ascii="Arial" w:hAnsi="Arial" w:cs="Arial"/>
            <w:noProof/>
            <w:webHidden/>
          </w:rPr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5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end"/>
        </w:r>
      </w:hyperlink>
    </w:p>
    <w:p w:rsidR="00ED5073" w:rsidRPr="00747D6C" w:rsidRDefault="00B22E58" w:rsidP="00E30EF5">
      <w:pPr>
        <w:pStyle w:val="10"/>
        <w:ind w:firstLineChars="300" w:firstLine="660"/>
        <w:rPr>
          <w:rStyle w:val="ad"/>
          <w:rFonts w:ascii="Arial" w:hAnsi="Arial" w:cs="Arial"/>
          <w:noProof/>
        </w:rPr>
      </w:pPr>
      <w:hyperlink w:anchor="_Toc63526772" w:history="1">
        <w:r w:rsidR="00ED5073" w:rsidRPr="00FB13FE">
          <w:rPr>
            <w:rStyle w:val="ad"/>
            <w:rFonts w:ascii="Arial" w:hAnsi="Arial" w:cs="Arial"/>
            <w:noProof/>
          </w:rPr>
          <w:t>4</w:t>
        </w:r>
        <w:r w:rsidR="00E30EF5">
          <w:rPr>
            <w:rStyle w:val="ad"/>
            <w:rFonts w:ascii="Arial" w:hAnsi="Arial" w:cs="Arial"/>
            <w:noProof/>
          </w:rPr>
          <w:t xml:space="preserve"> </w:t>
        </w:r>
        <w:r w:rsidR="00ED5073" w:rsidRPr="00FB13FE">
          <w:rPr>
            <w:rStyle w:val="ad"/>
            <w:rFonts w:ascii="Arial" w:hAnsi="Arial" w:cs="Arial" w:hint="eastAsia"/>
            <w:noProof/>
          </w:rPr>
          <w:t>印鉴使用情况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tab/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747D6C">
          <w:rPr>
            <w:rStyle w:val="ad"/>
            <w:rFonts w:ascii="Arial" w:hAnsi="Arial" w:cs="Arial"/>
            <w:noProof/>
            <w:webHidden/>
          </w:rPr>
          <w:instrText xml:space="preserve"> PAGEREF _Toc63526772 \h </w:instrText>
        </w:r>
        <w:r w:rsidR="00ED5073" w:rsidRPr="00747D6C">
          <w:rPr>
            <w:rStyle w:val="ad"/>
            <w:rFonts w:ascii="Arial" w:hAnsi="Arial" w:cs="Arial"/>
            <w:noProof/>
            <w:webHidden/>
          </w:rPr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6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end"/>
        </w:r>
      </w:hyperlink>
    </w:p>
    <w:p w:rsidR="00ED5073" w:rsidRPr="00747D6C" w:rsidRDefault="00B22E58" w:rsidP="00E30EF5">
      <w:pPr>
        <w:pStyle w:val="10"/>
        <w:ind w:firstLineChars="300" w:firstLine="660"/>
        <w:rPr>
          <w:rStyle w:val="ad"/>
          <w:rFonts w:ascii="Arial" w:hAnsi="Arial" w:cs="Arial"/>
          <w:noProof/>
        </w:rPr>
      </w:pPr>
      <w:hyperlink w:anchor="_Toc63526773" w:history="1">
        <w:r w:rsidR="00ED5073" w:rsidRPr="00FB13FE">
          <w:rPr>
            <w:rStyle w:val="ad"/>
            <w:rFonts w:ascii="Arial" w:hAnsi="Arial" w:cs="Arial"/>
            <w:noProof/>
          </w:rPr>
          <w:t>5</w:t>
        </w:r>
        <w:r w:rsidR="00E30EF5">
          <w:rPr>
            <w:rStyle w:val="ad"/>
            <w:rFonts w:ascii="Arial" w:hAnsi="Arial" w:cs="Arial"/>
            <w:noProof/>
          </w:rPr>
          <w:t xml:space="preserve"> </w:t>
        </w:r>
        <w:r w:rsidR="00ED5073" w:rsidRPr="00747D6C">
          <w:rPr>
            <w:rStyle w:val="ad"/>
            <w:rFonts w:ascii="Arial" w:hAnsi="Arial" w:cs="Arial" w:hint="eastAsia"/>
            <w:noProof/>
          </w:rPr>
          <w:t>合同签订情况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tab/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747D6C">
          <w:rPr>
            <w:rStyle w:val="ad"/>
            <w:rFonts w:ascii="Arial" w:hAnsi="Arial" w:cs="Arial"/>
            <w:noProof/>
            <w:webHidden/>
          </w:rPr>
          <w:instrText xml:space="preserve"> PAGEREF _Toc63526773 \h </w:instrText>
        </w:r>
        <w:r w:rsidR="00ED5073" w:rsidRPr="00747D6C">
          <w:rPr>
            <w:rStyle w:val="ad"/>
            <w:rFonts w:ascii="Arial" w:hAnsi="Arial" w:cs="Arial"/>
            <w:noProof/>
            <w:webHidden/>
          </w:rPr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13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end"/>
        </w:r>
      </w:hyperlink>
    </w:p>
    <w:p w:rsidR="00ED5073" w:rsidRPr="00747D6C" w:rsidRDefault="00B22E58" w:rsidP="00E30EF5">
      <w:pPr>
        <w:pStyle w:val="10"/>
        <w:ind w:firstLineChars="300" w:firstLine="660"/>
        <w:rPr>
          <w:rStyle w:val="ad"/>
          <w:rFonts w:ascii="Arial" w:hAnsi="Arial" w:cs="Arial"/>
          <w:noProof/>
        </w:rPr>
      </w:pPr>
      <w:hyperlink w:anchor="_Toc63526774" w:history="1">
        <w:r w:rsidR="00ED5073" w:rsidRPr="00FB13FE">
          <w:rPr>
            <w:rStyle w:val="ad"/>
            <w:rFonts w:ascii="Arial" w:hAnsi="Arial" w:cs="Arial"/>
            <w:noProof/>
          </w:rPr>
          <w:t xml:space="preserve">6 </w:t>
        </w:r>
        <w:r w:rsidR="00ED5073" w:rsidRPr="00FB13FE">
          <w:rPr>
            <w:rStyle w:val="ad"/>
            <w:rFonts w:ascii="Arial" w:hAnsi="Arial" w:cs="Arial" w:hint="eastAsia"/>
            <w:noProof/>
          </w:rPr>
          <w:t>项目销售情况汇总表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tab/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747D6C">
          <w:rPr>
            <w:rStyle w:val="ad"/>
            <w:rFonts w:ascii="Arial" w:hAnsi="Arial" w:cs="Arial"/>
            <w:noProof/>
            <w:webHidden/>
          </w:rPr>
          <w:instrText xml:space="preserve"> PAGEREF _Toc63526774 \h </w:instrText>
        </w:r>
        <w:r w:rsidR="00ED5073" w:rsidRPr="00747D6C">
          <w:rPr>
            <w:rStyle w:val="ad"/>
            <w:rFonts w:ascii="Arial" w:hAnsi="Arial" w:cs="Arial"/>
            <w:noProof/>
            <w:webHidden/>
          </w:rPr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16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end"/>
        </w:r>
      </w:hyperlink>
    </w:p>
    <w:p w:rsidR="00ED5073" w:rsidRPr="00747D6C" w:rsidRDefault="00B22E58" w:rsidP="00E30EF5">
      <w:pPr>
        <w:pStyle w:val="10"/>
        <w:ind w:firstLineChars="300" w:firstLine="660"/>
        <w:rPr>
          <w:rStyle w:val="ad"/>
          <w:rFonts w:ascii="Arial" w:hAnsi="Arial" w:cs="Arial"/>
          <w:noProof/>
        </w:rPr>
      </w:pPr>
      <w:hyperlink w:anchor="_Toc63526775" w:history="1">
        <w:r w:rsidR="00ED5073" w:rsidRPr="00FB13FE">
          <w:rPr>
            <w:rStyle w:val="ad"/>
            <w:rFonts w:ascii="Arial" w:hAnsi="Arial" w:cs="Arial"/>
            <w:noProof/>
          </w:rPr>
          <w:t xml:space="preserve">7 </w:t>
        </w:r>
        <w:r w:rsidR="00ED5073" w:rsidRPr="00FB13FE">
          <w:rPr>
            <w:rStyle w:val="ad"/>
            <w:rFonts w:ascii="Arial" w:hAnsi="Arial" w:cs="Arial" w:hint="eastAsia"/>
            <w:noProof/>
          </w:rPr>
          <w:t>项目竞品分析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tab/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747D6C">
          <w:rPr>
            <w:rStyle w:val="ad"/>
            <w:rFonts w:ascii="Arial" w:hAnsi="Arial" w:cs="Arial"/>
            <w:noProof/>
            <w:webHidden/>
          </w:rPr>
          <w:instrText xml:space="preserve"> PAGEREF _Toc63526775 \h </w:instrText>
        </w:r>
        <w:r w:rsidR="00ED5073" w:rsidRPr="00747D6C">
          <w:rPr>
            <w:rStyle w:val="ad"/>
            <w:rFonts w:ascii="Arial" w:hAnsi="Arial" w:cs="Arial"/>
            <w:noProof/>
            <w:webHidden/>
          </w:rPr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16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end"/>
        </w:r>
      </w:hyperlink>
    </w:p>
    <w:p w:rsidR="00ED5073" w:rsidRPr="00747D6C" w:rsidRDefault="00B22E58" w:rsidP="00E30EF5">
      <w:pPr>
        <w:pStyle w:val="10"/>
        <w:ind w:firstLineChars="300" w:firstLine="660"/>
        <w:rPr>
          <w:rStyle w:val="ad"/>
          <w:rFonts w:ascii="Arial" w:hAnsi="Arial" w:cs="Arial"/>
          <w:noProof/>
        </w:rPr>
      </w:pPr>
      <w:hyperlink w:anchor="_Toc63526776" w:history="1">
        <w:r w:rsidR="00ED5073" w:rsidRPr="00FB13FE">
          <w:rPr>
            <w:rStyle w:val="ad"/>
            <w:rFonts w:ascii="Arial" w:hAnsi="Arial" w:cs="Arial"/>
            <w:noProof/>
          </w:rPr>
          <w:t xml:space="preserve">8 </w:t>
        </w:r>
        <w:r w:rsidR="00ED5073" w:rsidRPr="00FB13FE">
          <w:rPr>
            <w:rStyle w:val="ad"/>
            <w:rFonts w:ascii="Arial" w:hAnsi="Arial" w:cs="Arial" w:hint="eastAsia"/>
            <w:noProof/>
          </w:rPr>
          <w:t>资金情况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tab/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747D6C">
          <w:rPr>
            <w:rStyle w:val="ad"/>
            <w:rFonts w:ascii="Arial" w:hAnsi="Arial" w:cs="Arial"/>
            <w:noProof/>
            <w:webHidden/>
          </w:rPr>
          <w:instrText xml:space="preserve"> PAGEREF _Toc63526776 \h </w:instrText>
        </w:r>
        <w:r w:rsidR="00ED5073" w:rsidRPr="00747D6C">
          <w:rPr>
            <w:rStyle w:val="ad"/>
            <w:rFonts w:ascii="Arial" w:hAnsi="Arial" w:cs="Arial"/>
            <w:noProof/>
            <w:webHidden/>
          </w:rPr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17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end"/>
        </w:r>
      </w:hyperlink>
    </w:p>
    <w:p w:rsidR="00ED5073" w:rsidRPr="00747D6C" w:rsidRDefault="00B22E58" w:rsidP="00E30EF5">
      <w:pPr>
        <w:pStyle w:val="10"/>
        <w:ind w:firstLineChars="400" w:firstLine="880"/>
        <w:rPr>
          <w:rStyle w:val="ad"/>
          <w:rFonts w:ascii="Arial" w:hAnsi="Arial" w:cs="Arial"/>
          <w:noProof/>
        </w:rPr>
      </w:pPr>
      <w:hyperlink w:anchor="_Toc63526777" w:history="1">
        <w:r w:rsidR="00ED5073" w:rsidRPr="00FB13FE">
          <w:rPr>
            <w:rStyle w:val="ad"/>
            <w:rFonts w:ascii="Arial" w:hAnsi="Arial" w:cs="Arial"/>
            <w:noProof/>
          </w:rPr>
          <w:t xml:space="preserve">8.1 </w:t>
        </w:r>
        <w:r w:rsidR="00ED5073" w:rsidRPr="00FB13FE">
          <w:rPr>
            <w:rStyle w:val="ad"/>
            <w:rFonts w:ascii="Arial" w:hAnsi="Arial" w:cs="Arial" w:hint="eastAsia"/>
            <w:noProof/>
          </w:rPr>
          <w:t>资金使用汇总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tab/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747D6C">
          <w:rPr>
            <w:rStyle w:val="ad"/>
            <w:rFonts w:ascii="Arial" w:hAnsi="Arial" w:cs="Arial"/>
            <w:noProof/>
            <w:webHidden/>
          </w:rPr>
          <w:instrText xml:space="preserve"> PAGEREF _Toc63526777 \h </w:instrText>
        </w:r>
        <w:r w:rsidR="00ED5073" w:rsidRPr="00747D6C">
          <w:rPr>
            <w:rStyle w:val="ad"/>
            <w:rFonts w:ascii="Arial" w:hAnsi="Arial" w:cs="Arial"/>
            <w:noProof/>
            <w:webHidden/>
          </w:rPr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17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end"/>
        </w:r>
      </w:hyperlink>
    </w:p>
    <w:p w:rsidR="00ED5073" w:rsidRPr="00747D6C" w:rsidRDefault="00B22E58" w:rsidP="00E30EF5">
      <w:pPr>
        <w:pStyle w:val="10"/>
        <w:ind w:firstLineChars="400" w:firstLine="880"/>
        <w:rPr>
          <w:rStyle w:val="ad"/>
          <w:rFonts w:ascii="Arial" w:hAnsi="Arial" w:cs="Arial"/>
          <w:noProof/>
        </w:rPr>
      </w:pPr>
      <w:hyperlink w:anchor="_Toc63526778" w:history="1">
        <w:r w:rsidR="00ED5073" w:rsidRPr="00FB13FE">
          <w:rPr>
            <w:rStyle w:val="ad"/>
            <w:rFonts w:ascii="Arial" w:hAnsi="Arial" w:cs="Arial"/>
            <w:noProof/>
          </w:rPr>
          <w:t>8.2</w:t>
        </w:r>
        <w:r w:rsidR="00ED5073" w:rsidRPr="00747D6C">
          <w:rPr>
            <w:rStyle w:val="ad"/>
            <w:rFonts w:ascii="Arial" w:hAnsi="Arial" w:cs="Arial"/>
            <w:noProof/>
          </w:rPr>
          <w:t xml:space="preserve"> </w:t>
        </w:r>
        <w:r w:rsidR="00ED5073" w:rsidRPr="00747D6C">
          <w:rPr>
            <w:rStyle w:val="ad"/>
            <w:rFonts w:ascii="Arial" w:hAnsi="Arial" w:cs="Arial" w:hint="eastAsia"/>
            <w:noProof/>
          </w:rPr>
          <w:t>各银行账户余额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tab/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747D6C">
          <w:rPr>
            <w:rStyle w:val="ad"/>
            <w:rFonts w:ascii="Arial" w:hAnsi="Arial" w:cs="Arial"/>
            <w:noProof/>
            <w:webHidden/>
          </w:rPr>
          <w:instrText xml:space="preserve"> PAGEREF _Toc63526778 \h </w:instrText>
        </w:r>
        <w:r w:rsidR="00ED5073" w:rsidRPr="00747D6C">
          <w:rPr>
            <w:rStyle w:val="ad"/>
            <w:rFonts w:ascii="Arial" w:hAnsi="Arial" w:cs="Arial"/>
            <w:noProof/>
            <w:webHidden/>
          </w:rPr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30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end"/>
        </w:r>
      </w:hyperlink>
    </w:p>
    <w:p w:rsidR="00ED5073" w:rsidRPr="00747D6C" w:rsidRDefault="00B22E58" w:rsidP="00E30EF5">
      <w:pPr>
        <w:pStyle w:val="10"/>
        <w:ind w:firstLineChars="300" w:firstLine="660"/>
        <w:rPr>
          <w:rStyle w:val="ad"/>
          <w:rFonts w:ascii="Arial" w:hAnsi="Arial" w:cs="Arial"/>
          <w:noProof/>
        </w:rPr>
      </w:pPr>
      <w:hyperlink w:anchor="_Toc63526779" w:history="1">
        <w:r w:rsidR="00ED5073" w:rsidRPr="00FB13FE">
          <w:rPr>
            <w:rStyle w:val="ad"/>
            <w:rFonts w:ascii="Arial" w:hAnsi="Arial" w:cs="Arial" w:hint="eastAsia"/>
            <w:noProof/>
          </w:rPr>
          <w:t>附件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tab/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747D6C">
          <w:rPr>
            <w:rStyle w:val="ad"/>
            <w:rFonts w:ascii="Arial" w:hAnsi="Arial" w:cs="Arial"/>
            <w:noProof/>
            <w:webHidden/>
          </w:rPr>
          <w:instrText xml:space="preserve"> PAGEREF _Toc63526779 \h </w:instrText>
        </w:r>
        <w:r w:rsidR="00ED5073" w:rsidRPr="00747D6C">
          <w:rPr>
            <w:rStyle w:val="ad"/>
            <w:rFonts w:ascii="Arial" w:hAnsi="Arial" w:cs="Arial"/>
            <w:noProof/>
            <w:webHidden/>
          </w:rPr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31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end"/>
        </w:r>
      </w:hyperlink>
    </w:p>
    <w:p w:rsidR="00ED5073" w:rsidRPr="00747D6C" w:rsidRDefault="00B22E58" w:rsidP="00E30EF5">
      <w:pPr>
        <w:pStyle w:val="10"/>
        <w:ind w:firstLineChars="400" w:firstLine="880"/>
        <w:rPr>
          <w:rStyle w:val="ad"/>
          <w:rFonts w:ascii="Arial" w:hAnsi="Arial" w:cs="Arial"/>
          <w:noProof/>
        </w:rPr>
      </w:pPr>
      <w:hyperlink w:anchor="_Toc63526780" w:history="1">
        <w:r w:rsidR="00ED5073" w:rsidRPr="00747D6C">
          <w:rPr>
            <w:rStyle w:val="ad"/>
            <w:rFonts w:ascii="Arial" w:hAnsi="Arial" w:cs="Arial" w:hint="eastAsia"/>
            <w:noProof/>
          </w:rPr>
          <w:t>附件一</w:t>
        </w:r>
        <w:r w:rsidR="00ED5073" w:rsidRPr="00747D6C">
          <w:rPr>
            <w:rStyle w:val="ad"/>
            <w:rFonts w:ascii="Arial" w:hAnsi="Arial" w:cs="Arial"/>
            <w:noProof/>
          </w:rPr>
          <w:t xml:space="preserve"> </w:t>
        </w:r>
        <w:r w:rsidR="00ED5073" w:rsidRPr="00747D6C">
          <w:rPr>
            <w:rStyle w:val="ad"/>
            <w:rFonts w:ascii="Arial" w:hAnsi="Arial" w:cs="Arial" w:hint="eastAsia"/>
            <w:noProof/>
          </w:rPr>
          <w:t>项目平面图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tab/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747D6C">
          <w:rPr>
            <w:rStyle w:val="ad"/>
            <w:rFonts w:ascii="Arial" w:hAnsi="Arial" w:cs="Arial"/>
            <w:noProof/>
            <w:webHidden/>
          </w:rPr>
          <w:instrText xml:space="preserve"> PAGEREF _Toc63526780 \h </w:instrText>
        </w:r>
        <w:r w:rsidR="00ED5073" w:rsidRPr="00747D6C">
          <w:rPr>
            <w:rStyle w:val="ad"/>
            <w:rFonts w:ascii="Arial" w:hAnsi="Arial" w:cs="Arial"/>
            <w:noProof/>
            <w:webHidden/>
          </w:rPr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31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end"/>
        </w:r>
      </w:hyperlink>
    </w:p>
    <w:p w:rsidR="00ED5073" w:rsidRPr="00747D6C" w:rsidRDefault="00B22E58" w:rsidP="00E30EF5">
      <w:pPr>
        <w:pStyle w:val="10"/>
        <w:ind w:firstLineChars="400" w:firstLine="880"/>
        <w:rPr>
          <w:rStyle w:val="ad"/>
          <w:rFonts w:ascii="Arial" w:hAnsi="Arial" w:cs="Arial"/>
          <w:noProof/>
        </w:rPr>
      </w:pPr>
      <w:hyperlink w:anchor="_Toc63526781" w:history="1">
        <w:r w:rsidR="00ED5073" w:rsidRPr="00747D6C">
          <w:rPr>
            <w:rStyle w:val="ad"/>
            <w:rFonts w:ascii="Arial" w:hAnsi="Arial" w:cs="Arial" w:hint="eastAsia"/>
            <w:noProof/>
          </w:rPr>
          <w:t>附件二</w:t>
        </w:r>
        <w:r w:rsidR="00ED5073" w:rsidRPr="00747D6C">
          <w:rPr>
            <w:rStyle w:val="ad"/>
            <w:rFonts w:ascii="Arial" w:hAnsi="Arial" w:cs="Arial"/>
            <w:noProof/>
          </w:rPr>
          <w:t xml:space="preserve"> </w:t>
        </w:r>
        <w:r w:rsidR="00ED5073" w:rsidRPr="00747D6C">
          <w:rPr>
            <w:rStyle w:val="ad"/>
            <w:rFonts w:ascii="Arial" w:hAnsi="Arial" w:cs="Arial" w:hint="eastAsia"/>
            <w:noProof/>
          </w:rPr>
          <w:t>印鉴卡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tab/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747D6C">
          <w:rPr>
            <w:rStyle w:val="ad"/>
            <w:rFonts w:ascii="Arial" w:hAnsi="Arial" w:cs="Arial"/>
            <w:noProof/>
            <w:webHidden/>
          </w:rPr>
          <w:instrText xml:space="preserve"> PAGEREF _Toc63526781 \h </w:instrText>
        </w:r>
        <w:r w:rsidR="00ED5073" w:rsidRPr="00747D6C">
          <w:rPr>
            <w:rStyle w:val="ad"/>
            <w:rFonts w:ascii="Arial" w:hAnsi="Arial" w:cs="Arial"/>
            <w:noProof/>
            <w:webHidden/>
          </w:rPr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32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end"/>
        </w:r>
      </w:hyperlink>
    </w:p>
    <w:p w:rsidR="00ED5073" w:rsidRPr="00747D6C" w:rsidRDefault="00B22E58" w:rsidP="00E30EF5">
      <w:pPr>
        <w:pStyle w:val="10"/>
        <w:ind w:firstLineChars="400" w:firstLine="880"/>
        <w:rPr>
          <w:rStyle w:val="ad"/>
          <w:rFonts w:ascii="Arial" w:hAnsi="Arial" w:cs="Arial"/>
          <w:noProof/>
        </w:rPr>
      </w:pPr>
      <w:hyperlink w:anchor="_Toc63526782" w:history="1">
        <w:r w:rsidR="00ED5073" w:rsidRPr="00747D6C">
          <w:rPr>
            <w:rStyle w:val="ad"/>
            <w:rFonts w:ascii="Arial" w:hAnsi="Arial" w:cs="Arial" w:hint="eastAsia"/>
            <w:noProof/>
          </w:rPr>
          <w:t>附件三</w:t>
        </w:r>
        <w:r w:rsidR="00ED5073" w:rsidRPr="00747D6C">
          <w:rPr>
            <w:rStyle w:val="ad"/>
            <w:rFonts w:ascii="Arial" w:hAnsi="Arial" w:cs="Arial"/>
            <w:noProof/>
          </w:rPr>
          <w:t xml:space="preserve"> </w:t>
        </w:r>
        <w:r w:rsidR="00ED5073" w:rsidRPr="00747D6C">
          <w:rPr>
            <w:rStyle w:val="ad"/>
            <w:rFonts w:ascii="Arial" w:hAnsi="Arial" w:cs="Arial" w:hint="eastAsia"/>
            <w:noProof/>
          </w:rPr>
          <w:t>入场交接单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tab/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747D6C">
          <w:rPr>
            <w:rStyle w:val="ad"/>
            <w:rFonts w:ascii="Arial" w:hAnsi="Arial" w:cs="Arial"/>
            <w:noProof/>
            <w:webHidden/>
          </w:rPr>
          <w:instrText xml:space="preserve"> PAGEREF _Toc63526782 \h </w:instrText>
        </w:r>
        <w:r w:rsidR="00ED5073" w:rsidRPr="00747D6C">
          <w:rPr>
            <w:rStyle w:val="ad"/>
            <w:rFonts w:ascii="Arial" w:hAnsi="Arial" w:cs="Arial"/>
            <w:noProof/>
            <w:webHidden/>
          </w:rPr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33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end"/>
        </w:r>
      </w:hyperlink>
    </w:p>
    <w:p w:rsidR="00EC00CA" w:rsidRDefault="00B22E58" w:rsidP="00E30EF5">
      <w:pPr>
        <w:pStyle w:val="10"/>
        <w:ind w:firstLineChars="400" w:firstLine="880"/>
        <w:rPr>
          <w:rFonts w:ascii="宋体" w:hAnsi="宋体" w:cs="Arial"/>
          <w:bCs/>
          <w:kern w:val="44"/>
          <w:szCs w:val="21"/>
        </w:rPr>
      </w:pPr>
      <w:hyperlink w:anchor="_Toc63526783" w:history="1">
        <w:r w:rsidR="00ED5073" w:rsidRPr="00747D6C">
          <w:rPr>
            <w:rStyle w:val="ad"/>
            <w:rFonts w:ascii="Arial" w:hAnsi="Arial" w:cs="Arial" w:hint="eastAsia"/>
            <w:noProof/>
          </w:rPr>
          <w:t>附件四</w:t>
        </w:r>
        <w:r w:rsidR="00ED5073" w:rsidRPr="00747D6C">
          <w:rPr>
            <w:rStyle w:val="ad"/>
            <w:rFonts w:ascii="Arial" w:hAnsi="Arial" w:cs="Arial"/>
            <w:noProof/>
          </w:rPr>
          <w:t xml:space="preserve"> </w:t>
        </w:r>
        <w:r w:rsidR="00ED5073" w:rsidRPr="00747D6C">
          <w:rPr>
            <w:rStyle w:val="ad"/>
            <w:rFonts w:ascii="Arial" w:hAnsi="Arial" w:cs="Arial" w:hint="eastAsia"/>
            <w:noProof/>
          </w:rPr>
          <w:t>银行对账单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tab/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begin"/>
        </w:r>
        <w:r w:rsidR="00ED5073" w:rsidRPr="00747D6C">
          <w:rPr>
            <w:rStyle w:val="ad"/>
            <w:rFonts w:ascii="Arial" w:hAnsi="Arial" w:cs="Arial"/>
            <w:noProof/>
            <w:webHidden/>
          </w:rPr>
          <w:instrText xml:space="preserve"> PAGEREF _Toc63526783 \h </w:instrText>
        </w:r>
        <w:r w:rsidR="00ED5073" w:rsidRPr="00747D6C">
          <w:rPr>
            <w:rStyle w:val="ad"/>
            <w:rFonts w:ascii="Arial" w:hAnsi="Arial" w:cs="Arial"/>
            <w:noProof/>
            <w:webHidden/>
          </w:rPr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separate"/>
        </w:r>
        <w:r w:rsidR="00A44489">
          <w:rPr>
            <w:rStyle w:val="ad"/>
            <w:rFonts w:ascii="Arial" w:hAnsi="Arial" w:cs="Arial"/>
            <w:noProof/>
            <w:webHidden/>
          </w:rPr>
          <w:t>36</w:t>
        </w:r>
        <w:r w:rsidR="00ED5073" w:rsidRPr="00747D6C">
          <w:rPr>
            <w:rStyle w:val="ad"/>
            <w:rFonts w:ascii="Arial" w:hAnsi="Arial" w:cs="Arial"/>
            <w:noProof/>
            <w:webHidden/>
          </w:rPr>
          <w:fldChar w:fldCharType="end"/>
        </w:r>
      </w:hyperlink>
      <w:r w:rsidR="001D47C1" w:rsidRPr="00747D6C">
        <w:rPr>
          <w:rStyle w:val="ad"/>
          <w:noProof/>
        </w:rPr>
        <w:fldChar w:fldCharType="end"/>
      </w:r>
      <w:bookmarkStart w:id="0" w:name="_Toc373309848"/>
    </w:p>
    <w:p w:rsidR="00EC00CA" w:rsidRDefault="00EC00CA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</w:p>
    <w:p w:rsidR="00EC00CA" w:rsidRDefault="00EC00CA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</w:p>
    <w:p w:rsidR="00544A3D" w:rsidRDefault="00544A3D" w:rsidP="00FB4310">
      <w:pPr>
        <w:tabs>
          <w:tab w:val="left" w:pos="2040"/>
        </w:tabs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</w:p>
    <w:p w:rsidR="00EC00CA" w:rsidRDefault="001D47C1" w:rsidP="00FB4310">
      <w:pPr>
        <w:tabs>
          <w:tab w:val="left" w:pos="2040"/>
        </w:tabs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为了方便阅读之目的，本报告中将部分名称简写为：</w:t>
      </w:r>
    </w:p>
    <w:p w:rsidR="00EC00CA" w:rsidRDefault="001D47C1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·标的项目：</w:t>
      </w:r>
      <w:r>
        <w:rPr>
          <w:rFonts w:ascii="宋体" w:hAnsi="宋体" w:cs="Arial" w:hint="eastAsia"/>
          <w:bCs/>
          <w:kern w:val="44"/>
          <w:szCs w:val="21"/>
        </w:rPr>
        <w:t>慈溪红星檀</w:t>
      </w:r>
      <w:r>
        <w:rPr>
          <w:rFonts w:ascii="宋体" w:hAnsi="宋体" w:cs="Arial"/>
          <w:bCs/>
          <w:kern w:val="44"/>
          <w:szCs w:val="21"/>
        </w:rPr>
        <w:t>府项目</w:t>
      </w:r>
    </w:p>
    <w:p w:rsidR="00EC00CA" w:rsidRDefault="001D47C1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·项目公司：</w:t>
      </w:r>
      <w:r>
        <w:rPr>
          <w:rFonts w:ascii="宋体" w:hAnsi="宋体" w:cs="Arial" w:hint="eastAsia"/>
          <w:bCs/>
          <w:kern w:val="44"/>
          <w:szCs w:val="21"/>
        </w:rPr>
        <w:t>慈溪皓瑞置业有限公司</w:t>
      </w:r>
      <w:r>
        <w:rPr>
          <w:rFonts w:ascii="宋体" w:hAnsi="宋体" w:cs="Arial"/>
          <w:bCs/>
          <w:kern w:val="44"/>
          <w:szCs w:val="21"/>
        </w:rPr>
        <w:t>（以下简称“</w:t>
      </w:r>
      <w:r>
        <w:rPr>
          <w:rFonts w:ascii="宋体" w:hAnsi="宋体" w:cs="Arial" w:hint="eastAsia"/>
          <w:bCs/>
          <w:kern w:val="44"/>
          <w:szCs w:val="21"/>
        </w:rPr>
        <w:t>皓瑞置业</w:t>
      </w:r>
      <w:r>
        <w:rPr>
          <w:rFonts w:ascii="宋体" w:hAnsi="宋体" w:cs="Arial"/>
          <w:bCs/>
          <w:kern w:val="44"/>
          <w:szCs w:val="21"/>
        </w:rPr>
        <w:t>”）</w:t>
      </w:r>
    </w:p>
    <w:p w:rsidR="00EC00CA" w:rsidRDefault="001D47C1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·光大信托：光大兴陇信托有限责任公司</w:t>
      </w:r>
    </w:p>
    <w:p w:rsidR="00EC00CA" w:rsidRDefault="001D47C1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·康信君安：北京康信君安资产管理有限公司</w:t>
      </w:r>
    </w:p>
    <w:p w:rsidR="00EC00CA" w:rsidRDefault="001D47C1">
      <w:pPr>
        <w:pStyle w:val="1"/>
        <w:spacing w:before="300" w:after="300" w:line="360" w:lineRule="exact"/>
        <w:rPr>
          <w:rFonts w:ascii="宋体" w:hAnsi="宋体" w:cs="Arial"/>
          <w:color w:val="000000"/>
          <w:sz w:val="21"/>
          <w:szCs w:val="21"/>
        </w:rPr>
      </w:pPr>
      <w:bookmarkStart w:id="1" w:name="_Toc535580018"/>
      <w:bookmarkStart w:id="2" w:name="_Toc535508633"/>
      <w:bookmarkStart w:id="3" w:name="_Toc535580086"/>
      <w:bookmarkStart w:id="4" w:name="_Toc50218126"/>
      <w:bookmarkStart w:id="5" w:name="_Toc32129"/>
      <w:bookmarkStart w:id="6" w:name="_Toc535570745"/>
      <w:bookmarkStart w:id="7" w:name="_Toc1689"/>
      <w:bookmarkStart w:id="8" w:name="_Toc532281654"/>
      <w:bookmarkStart w:id="9" w:name="_Toc18313"/>
      <w:bookmarkStart w:id="10" w:name="_Toc63526765"/>
      <w:r>
        <w:rPr>
          <w:rFonts w:ascii="Arial" w:hAnsi="Arial" w:cs="Arial"/>
          <w:color w:val="000000"/>
          <w:sz w:val="21"/>
          <w:szCs w:val="21"/>
        </w:rPr>
        <w:t>1</w:t>
      </w:r>
      <w:r>
        <w:rPr>
          <w:rFonts w:ascii="宋体" w:hAnsi="宋体" w:cs="Arial"/>
          <w:color w:val="000000"/>
          <w:sz w:val="21"/>
          <w:szCs w:val="21"/>
        </w:rPr>
        <w:t>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372D5D" w:rsidRDefault="001D47C1" w:rsidP="00372D5D">
      <w:pPr>
        <w:jc w:val="center"/>
        <w:rPr>
          <w:rFonts w:ascii="宋体" w:hAnsi="宋体" w:cs="Arial"/>
          <w:b/>
          <w:szCs w:val="21"/>
        </w:rPr>
      </w:pPr>
      <w:r>
        <w:rPr>
          <w:rFonts w:ascii="Arial" w:hAnsi="Arial" w:cs="Arial"/>
          <w:noProof/>
        </w:rPr>
        <w:drawing>
          <wp:inline distT="0" distB="0" distL="0" distR="0" wp14:anchorId="7F0483E9" wp14:editId="6B456B11">
            <wp:extent cx="5904230" cy="4464050"/>
            <wp:effectExtent l="19050" t="0" r="1270" b="0"/>
            <wp:docPr id="225" name="图片 224" descr="微信图片_202101221747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4" descr="微信图片_20210122174718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Toc532281655"/>
      <w:bookmarkStart w:id="12" w:name="_Toc535580089"/>
      <w:bookmarkStart w:id="13" w:name="_Toc535570748"/>
      <w:bookmarkStart w:id="14" w:name="_Toc50218127"/>
      <w:bookmarkStart w:id="15" w:name="_Toc17873"/>
      <w:bookmarkStart w:id="16" w:name="_Toc7745"/>
      <w:bookmarkStart w:id="17" w:name="_Toc535508634"/>
      <w:bookmarkStart w:id="18" w:name="_Toc535580021"/>
    </w:p>
    <w:p w:rsidR="00372D5D" w:rsidRDefault="00372D5D" w:rsidP="00372D5D">
      <w:pPr>
        <w:jc w:val="center"/>
        <w:rPr>
          <w:rFonts w:ascii="宋体" w:hAnsi="宋体" w:cs="Arial"/>
          <w:b/>
          <w:szCs w:val="21"/>
        </w:rPr>
      </w:pPr>
    </w:p>
    <w:p w:rsidR="00372D5D" w:rsidRDefault="00372D5D" w:rsidP="00372D5D">
      <w:pPr>
        <w:jc w:val="center"/>
        <w:rPr>
          <w:rFonts w:ascii="宋体" w:hAnsi="宋体" w:cs="Arial"/>
          <w:b/>
          <w:szCs w:val="21"/>
        </w:rPr>
      </w:pPr>
    </w:p>
    <w:p w:rsidR="00372D5D" w:rsidRDefault="00372D5D" w:rsidP="00372D5D">
      <w:pPr>
        <w:jc w:val="center"/>
        <w:rPr>
          <w:rFonts w:ascii="宋体" w:hAnsi="宋体" w:cs="Arial"/>
          <w:b/>
          <w:szCs w:val="21"/>
        </w:rPr>
      </w:pPr>
    </w:p>
    <w:p w:rsidR="00372D5D" w:rsidRDefault="00372D5D" w:rsidP="00372D5D">
      <w:pPr>
        <w:jc w:val="center"/>
        <w:rPr>
          <w:rFonts w:ascii="宋体" w:hAnsi="宋体" w:cs="Arial"/>
          <w:b/>
          <w:szCs w:val="21"/>
        </w:rPr>
      </w:pPr>
    </w:p>
    <w:p w:rsidR="00372D5D" w:rsidRDefault="00372D5D" w:rsidP="00372D5D">
      <w:pPr>
        <w:jc w:val="center"/>
        <w:rPr>
          <w:rFonts w:ascii="宋体" w:hAnsi="宋体" w:cs="Arial"/>
          <w:b/>
          <w:szCs w:val="21"/>
        </w:rPr>
      </w:pPr>
    </w:p>
    <w:p w:rsidR="00372D5D" w:rsidRDefault="00372D5D" w:rsidP="00372D5D">
      <w:pPr>
        <w:jc w:val="center"/>
        <w:rPr>
          <w:rFonts w:ascii="宋体" w:hAnsi="宋体" w:cs="Arial"/>
          <w:b/>
          <w:szCs w:val="21"/>
        </w:rPr>
      </w:pPr>
    </w:p>
    <w:p w:rsidR="00372D5D" w:rsidRDefault="00372D5D" w:rsidP="00372D5D">
      <w:pPr>
        <w:jc w:val="center"/>
        <w:rPr>
          <w:rFonts w:ascii="宋体" w:hAnsi="宋体" w:cs="Arial"/>
          <w:b/>
          <w:szCs w:val="21"/>
        </w:rPr>
      </w:pPr>
    </w:p>
    <w:p w:rsidR="00372D5D" w:rsidRDefault="00372D5D" w:rsidP="00372D5D">
      <w:pPr>
        <w:jc w:val="center"/>
        <w:rPr>
          <w:rFonts w:ascii="宋体" w:hAnsi="宋体" w:cs="Arial"/>
          <w:b/>
          <w:szCs w:val="21"/>
        </w:rPr>
      </w:pPr>
    </w:p>
    <w:p w:rsidR="00372D5D" w:rsidRDefault="00372D5D" w:rsidP="00372D5D">
      <w:pPr>
        <w:jc w:val="center"/>
        <w:rPr>
          <w:rFonts w:ascii="宋体" w:hAnsi="宋体" w:cs="Arial"/>
          <w:b/>
          <w:szCs w:val="21"/>
        </w:rPr>
      </w:pPr>
    </w:p>
    <w:p w:rsidR="00372D5D" w:rsidRDefault="00372D5D" w:rsidP="00372D5D">
      <w:pPr>
        <w:jc w:val="center"/>
        <w:rPr>
          <w:rFonts w:ascii="宋体" w:hAnsi="宋体" w:cs="Arial"/>
          <w:b/>
          <w:szCs w:val="21"/>
        </w:rPr>
      </w:pPr>
      <w:bookmarkStart w:id="19" w:name="_GoBack"/>
      <w:bookmarkEnd w:id="19"/>
    </w:p>
    <w:p w:rsidR="00EC00CA" w:rsidRPr="00372D5D" w:rsidRDefault="001D47C1" w:rsidP="00372D5D">
      <w:pPr>
        <w:spacing w:line="480" w:lineRule="auto"/>
        <w:ind w:firstLineChars="200" w:firstLine="420"/>
        <w:jc w:val="left"/>
        <w:rPr>
          <w:rFonts w:ascii="宋体" w:eastAsia="黑体" w:hAnsi="宋体" w:cs="Arial"/>
          <w:bCs/>
          <w:szCs w:val="21"/>
        </w:rPr>
      </w:pPr>
      <w:r w:rsidRPr="00372D5D">
        <w:rPr>
          <w:rFonts w:ascii="宋体" w:eastAsia="黑体" w:hAnsi="宋体" w:cs="Arial" w:hint="eastAsia"/>
          <w:bCs/>
          <w:szCs w:val="21"/>
        </w:rPr>
        <w:t>红星·檀府位于慈溪白沙路街道新城河地段，东至规划新城河，南至开发大道，西至新城大道北路，北至新城河</w:t>
      </w:r>
      <w:r w:rsidRPr="00372D5D">
        <w:rPr>
          <w:rFonts w:ascii="宋体" w:eastAsia="黑体" w:hAnsi="宋体" w:cs="Arial" w:hint="eastAsia"/>
          <w:bCs/>
          <w:szCs w:val="21"/>
        </w:rPr>
        <w:t>5#</w:t>
      </w:r>
      <w:r w:rsidRPr="00372D5D">
        <w:rPr>
          <w:rFonts w:ascii="宋体" w:eastAsia="黑体" w:hAnsi="宋体" w:cs="Arial" w:hint="eastAsia"/>
          <w:bCs/>
          <w:szCs w:val="21"/>
        </w:rPr>
        <w:t>地块；项目占地面积</w:t>
      </w:r>
      <w:r w:rsidRPr="00372D5D">
        <w:rPr>
          <w:rFonts w:ascii="宋体" w:eastAsia="黑体" w:hAnsi="宋体" w:cs="Arial" w:hint="eastAsia"/>
          <w:bCs/>
          <w:szCs w:val="21"/>
        </w:rPr>
        <w:t>106</w:t>
      </w:r>
      <w:r w:rsidRPr="00372D5D">
        <w:rPr>
          <w:rFonts w:ascii="宋体" w:eastAsia="黑体" w:hAnsi="宋体" w:cs="Arial"/>
          <w:bCs/>
          <w:szCs w:val="21"/>
        </w:rPr>
        <w:t>,</w:t>
      </w:r>
      <w:r w:rsidRPr="00372D5D">
        <w:rPr>
          <w:rFonts w:ascii="宋体" w:eastAsia="黑体" w:hAnsi="宋体" w:cs="Arial" w:hint="eastAsia"/>
          <w:bCs/>
          <w:szCs w:val="21"/>
        </w:rPr>
        <w:t>545</w:t>
      </w:r>
      <w:r w:rsidRPr="00372D5D">
        <w:rPr>
          <w:rFonts w:ascii="宋体" w:eastAsia="黑体" w:hAnsi="宋体" w:cs="Arial"/>
          <w:bCs/>
          <w:szCs w:val="21"/>
        </w:rPr>
        <w:t>.00M</w:t>
      </w:r>
      <w:r w:rsidRPr="00372D5D">
        <w:rPr>
          <w:rFonts w:ascii="宋体" w:eastAsia="黑体" w:hAnsi="宋体" w:cs="Arial"/>
          <w:bCs/>
          <w:szCs w:val="21"/>
          <w:vertAlign w:val="superscript"/>
        </w:rPr>
        <w:t>2</w:t>
      </w:r>
      <w:r w:rsidRPr="00372D5D">
        <w:rPr>
          <w:rFonts w:ascii="宋体" w:eastAsia="黑体" w:hAnsi="宋体" w:cs="Arial" w:hint="eastAsia"/>
          <w:bCs/>
          <w:szCs w:val="21"/>
        </w:rPr>
        <w:t>，总建筑面积为</w:t>
      </w:r>
      <w:r w:rsidRPr="00372D5D">
        <w:rPr>
          <w:rFonts w:ascii="宋体" w:eastAsia="黑体" w:hAnsi="宋体" w:cs="Arial" w:hint="eastAsia"/>
          <w:bCs/>
          <w:szCs w:val="21"/>
        </w:rPr>
        <w:t>246</w:t>
      </w:r>
      <w:r w:rsidRPr="00372D5D">
        <w:rPr>
          <w:rFonts w:ascii="宋体" w:eastAsia="黑体" w:hAnsi="宋体" w:cs="Arial"/>
          <w:bCs/>
          <w:szCs w:val="21"/>
        </w:rPr>
        <w:t>,</w:t>
      </w:r>
      <w:r w:rsidRPr="00372D5D">
        <w:rPr>
          <w:rFonts w:ascii="宋体" w:eastAsia="黑体" w:hAnsi="宋体" w:cs="Arial" w:hint="eastAsia"/>
          <w:bCs/>
          <w:szCs w:val="21"/>
        </w:rPr>
        <w:t>287.48</w:t>
      </w:r>
      <w:r w:rsidR="00372D5D" w:rsidRPr="00372D5D">
        <w:rPr>
          <w:rFonts w:ascii="宋体" w:eastAsia="黑体" w:hAnsi="宋体" w:cs="Arial"/>
          <w:bCs/>
          <w:szCs w:val="21"/>
        </w:rPr>
        <w:t>M</w:t>
      </w:r>
      <w:r w:rsidR="00372D5D" w:rsidRPr="00372D5D">
        <w:rPr>
          <w:rFonts w:ascii="宋体" w:eastAsia="黑体" w:hAnsi="宋体" w:cs="Arial"/>
          <w:bCs/>
          <w:szCs w:val="21"/>
          <w:vertAlign w:val="superscript"/>
        </w:rPr>
        <w:t>2</w:t>
      </w:r>
      <w:r w:rsidRPr="00372D5D">
        <w:rPr>
          <w:rFonts w:ascii="宋体" w:eastAsia="黑体" w:hAnsi="宋体" w:cs="Arial" w:hint="eastAsia"/>
          <w:bCs/>
          <w:szCs w:val="21"/>
        </w:rPr>
        <w:t>（地上</w:t>
      </w:r>
      <w:r w:rsidRPr="00372D5D">
        <w:rPr>
          <w:rFonts w:ascii="宋体" w:eastAsia="黑体" w:hAnsi="宋体" w:cs="Arial" w:hint="eastAsia"/>
          <w:bCs/>
          <w:szCs w:val="21"/>
        </w:rPr>
        <w:t>171</w:t>
      </w:r>
      <w:r w:rsidRPr="00372D5D">
        <w:rPr>
          <w:rFonts w:ascii="宋体" w:eastAsia="黑体" w:hAnsi="宋体" w:cs="Arial"/>
          <w:bCs/>
          <w:szCs w:val="21"/>
        </w:rPr>
        <w:t>,</w:t>
      </w:r>
      <w:r w:rsidRPr="00372D5D">
        <w:rPr>
          <w:rFonts w:ascii="宋体" w:eastAsia="黑体" w:hAnsi="宋体" w:cs="Arial" w:hint="eastAsia"/>
          <w:bCs/>
          <w:szCs w:val="21"/>
        </w:rPr>
        <w:t>410.03</w:t>
      </w:r>
      <w:r w:rsidRPr="00372D5D">
        <w:rPr>
          <w:rFonts w:ascii="宋体" w:eastAsia="黑体" w:hAnsi="宋体" w:cs="Arial"/>
          <w:bCs/>
          <w:szCs w:val="21"/>
        </w:rPr>
        <w:t xml:space="preserve"> </w:t>
      </w:r>
      <w:r w:rsidR="00372D5D" w:rsidRPr="00372D5D">
        <w:rPr>
          <w:rFonts w:ascii="宋体" w:eastAsia="黑体" w:hAnsi="宋体" w:cs="Arial"/>
          <w:bCs/>
          <w:szCs w:val="21"/>
        </w:rPr>
        <w:t>M</w:t>
      </w:r>
      <w:r w:rsidR="00372D5D" w:rsidRPr="00372D5D">
        <w:rPr>
          <w:rFonts w:ascii="宋体" w:eastAsia="黑体" w:hAnsi="宋体" w:cs="Arial"/>
          <w:bCs/>
          <w:szCs w:val="21"/>
          <w:vertAlign w:val="superscript"/>
        </w:rPr>
        <w:t>2</w:t>
      </w:r>
      <w:r w:rsidRPr="00372D5D">
        <w:rPr>
          <w:rFonts w:ascii="宋体" w:eastAsia="黑体" w:hAnsi="宋体" w:cs="Arial" w:hint="eastAsia"/>
          <w:bCs/>
          <w:szCs w:val="21"/>
        </w:rPr>
        <w:t>，地下</w:t>
      </w:r>
      <w:r w:rsidRPr="00372D5D">
        <w:rPr>
          <w:rFonts w:ascii="宋体" w:eastAsia="黑体" w:hAnsi="宋体" w:cs="Arial" w:hint="eastAsia"/>
          <w:bCs/>
          <w:szCs w:val="21"/>
        </w:rPr>
        <w:t>74</w:t>
      </w:r>
      <w:r w:rsidRPr="00372D5D">
        <w:rPr>
          <w:rFonts w:ascii="宋体" w:eastAsia="黑体" w:hAnsi="宋体" w:cs="Arial"/>
          <w:bCs/>
          <w:szCs w:val="21"/>
        </w:rPr>
        <w:t>,</w:t>
      </w:r>
      <w:r w:rsidRPr="00372D5D">
        <w:rPr>
          <w:rFonts w:ascii="宋体" w:eastAsia="黑体" w:hAnsi="宋体" w:cs="Arial" w:hint="eastAsia"/>
          <w:bCs/>
          <w:szCs w:val="21"/>
        </w:rPr>
        <w:t>877.45</w:t>
      </w:r>
      <w:r w:rsidR="00372D5D" w:rsidRPr="00372D5D">
        <w:rPr>
          <w:rFonts w:ascii="宋体" w:eastAsia="黑体" w:hAnsi="宋体" w:cs="Arial"/>
          <w:bCs/>
          <w:szCs w:val="21"/>
        </w:rPr>
        <w:t>M</w:t>
      </w:r>
      <w:r w:rsidR="00372D5D" w:rsidRPr="00372D5D">
        <w:rPr>
          <w:rFonts w:ascii="宋体" w:eastAsia="黑体" w:hAnsi="宋体" w:cs="Arial"/>
          <w:bCs/>
          <w:szCs w:val="21"/>
          <w:vertAlign w:val="superscript"/>
        </w:rPr>
        <w:t>2</w:t>
      </w:r>
      <w:r w:rsidRPr="00372D5D">
        <w:rPr>
          <w:rFonts w:ascii="宋体" w:eastAsia="黑体" w:hAnsi="宋体" w:cs="Arial" w:hint="eastAsia"/>
          <w:bCs/>
          <w:szCs w:val="21"/>
        </w:rPr>
        <w:t>），住宅建筑面积</w:t>
      </w:r>
      <w:r w:rsidRPr="00372D5D">
        <w:rPr>
          <w:rFonts w:ascii="宋体" w:eastAsia="黑体" w:hAnsi="宋体" w:cs="Arial" w:hint="eastAsia"/>
          <w:bCs/>
          <w:szCs w:val="21"/>
        </w:rPr>
        <w:t>118</w:t>
      </w:r>
      <w:r w:rsidRPr="00372D5D">
        <w:rPr>
          <w:rFonts w:ascii="宋体" w:eastAsia="黑体" w:hAnsi="宋体" w:cs="Arial"/>
          <w:bCs/>
          <w:szCs w:val="21"/>
        </w:rPr>
        <w:t>,</w:t>
      </w:r>
      <w:r w:rsidRPr="00372D5D">
        <w:rPr>
          <w:rFonts w:ascii="宋体" w:eastAsia="黑体" w:hAnsi="宋体" w:cs="Arial" w:hint="eastAsia"/>
          <w:bCs/>
          <w:szCs w:val="21"/>
        </w:rPr>
        <w:t>662.06</w:t>
      </w:r>
      <w:r w:rsidR="00372D5D" w:rsidRPr="00372D5D">
        <w:rPr>
          <w:rFonts w:ascii="宋体" w:eastAsia="黑体" w:hAnsi="宋体" w:cs="Arial"/>
          <w:bCs/>
          <w:szCs w:val="21"/>
        </w:rPr>
        <w:t>M</w:t>
      </w:r>
      <w:r w:rsidR="00372D5D" w:rsidRPr="00372D5D">
        <w:rPr>
          <w:rFonts w:ascii="宋体" w:eastAsia="黑体" w:hAnsi="宋体" w:cs="Arial"/>
          <w:bCs/>
          <w:szCs w:val="21"/>
          <w:vertAlign w:val="superscript"/>
        </w:rPr>
        <w:t>2</w:t>
      </w:r>
      <w:r w:rsidRPr="00372D5D">
        <w:rPr>
          <w:rFonts w:ascii="宋体" w:eastAsia="黑体" w:hAnsi="宋体" w:cs="Arial" w:hint="eastAsia"/>
          <w:bCs/>
          <w:szCs w:val="21"/>
        </w:rPr>
        <w:t>，商业建筑面积</w:t>
      </w:r>
      <w:r w:rsidRPr="00372D5D">
        <w:rPr>
          <w:rFonts w:ascii="宋体" w:eastAsia="黑体" w:hAnsi="宋体" w:cs="Arial" w:hint="eastAsia"/>
          <w:bCs/>
          <w:szCs w:val="21"/>
        </w:rPr>
        <w:t>47</w:t>
      </w:r>
      <w:r w:rsidRPr="00372D5D">
        <w:rPr>
          <w:rFonts w:ascii="宋体" w:eastAsia="黑体" w:hAnsi="宋体" w:cs="Arial"/>
          <w:bCs/>
          <w:szCs w:val="21"/>
        </w:rPr>
        <w:t>,</w:t>
      </w:r>
      <w:r w:rsidRPr="00372D5D">
        <w:rPr>
          <w:rFonts w:ascii="宋体" w:eastAsia="黑体" w:hAnsi="宋体" w:cs="Arial" w:hint="eastAsia"/>
          <w:bCs/>
          <w:szCs w:val="21"/>
        </w:rPr>
        <w:t>489.71</w:t>
      </w:r>
      <w:r w:rsidR="00372D5D" w:rsidRPr="00372D5D">
        <w:rPr>
          <w:rFonts w:ascii="宋体" w:eastAsia="黑体" w:hAnsi="宋体" w:cs="Arial"/>
          <w:bCs/>
          <w:szCs w:val="21"/>
        </w:rPr>
        <w:t>M</w:t>
      </w:r>
      <w:r w:rsidR="00372D5D" w:rsidRPr="00372D5D">
        <w:rPr>
          <w:rFonts w:ascii="宋体" w:eastAsia="黑体" w:hAnsi="宋体" w:cs="Arial"/>
          <w:bCs/>
          <w:szCs w:val="21"/>
          <w:vertAlign w:val="superscript"/>
        </w:rPr>
        <w:t>2</w:t>
      </w:r>
      <w:r w:rsidRPr="00372D5D">
        <w:rPr>
          <w:rFonts w:ascii="宋体" w:eastAsia="黑体" w:hAnsi="宋体" w:cs="Arial" w:hint="eastAsia"/>
          <w:bCs/>
          <w:szCs w:val="21"/>
        </w:rPr>
        <w:t>，社区用房</w:t>
      </w:r>
      <w:r w:rsidRPr="00372D5D">
        <w:rPr>
          <w:rFonts w:ascii="宋体" w:eastAsia="黑体" w:hAnsi="宋体" w:cs="Arial" w:hint="eastAsia"/>
          <w:bCs/>
          <w:szCs w:val="21"/>
        </w:rPr>
        <w:t>626.2</w:t>
      </w:r>
      <w:r w:rsidRPr="00372D5D">
        <w:rPr>
          <w:rFonts w:ascii="宋体" w:eastAsia="黑体" w:hAnsi="宋体" w:cs="Arial"/>
          <w:bCs/>
          <w:szCs w:val="21"/>
        </w:rPr>
        <w:t>0</w:t>
      </w:r>
      <w:r w:rsidR="00372D5D" w:rsidRPr="00372D5D">
        <w:rPr>
          <w:rFonts w:ascii="宋体" w:eastAsia="黑体" w:hAnsi="宋体" w:cs="Arial"/>
          <w:bCs/>
          <w:szCs w:val="21"/>
        </w:rPr>
        <w:t xml:space="preserve"> M</w:t>
      </w:r>
      <w:r w:rsidR="00372D5D" w:rsidRPr="00372D5D">
        <w:rPr>
          <w:rFonts w:ascii="宋体" w:eastAsia="黑体" w:hAnsi="宋体" w:cs="Arial"/>
          <w:bCs/>
          <w:szCs w:val="21"/>
          <w:vertAlign w:val="superscript"/>
        </w:rPr>
        <w:t>2</w:t>
      </w:r>
      <w:r w:rsidRPr="00372D5D">
        <w:rPr>
          <w:rFonts w:ascii="宋体" w:eastAsia="黑体" w:hAnsi="宋体" w:cs="Arial" w:hint="eastAsia"/>
          <w:bCs/>
          <w:szCs w:val="21"/>
        </w:rPr>
        <w:t>，物业管理用房建筑面积</w:t>
      </w:r>
      <w:r w:rsidRPr="00372D5D">
        <w:rPr>
          <w:rFonts w:ascii="宋体" w:eastAsia="黑体" w:hAnsi="宋体" w:cs="Arial" w:hint="eastAsia"/>
          <w:bCs/>
          <w:szCs w:val="21"/>
        </w:rPr>
        <w:t>516.02</w:t>
      </w:r>
      <w:r w:rsidR="00372D5D" w:rsidRPr="00372D5D">
        <w:rPr>
          <w:rFonts w:ascii="宋体" w:eastAsia="黑体" w:hAnsi="宋体" w:cs="Arial"/>
          <w:bCs/>
          <w:szCs w:val="21"/>
        </w:rPr>
        <w:t>M</w:t>
      </w:r>
      <w:r w:rsidR="00372D5D" w:rsidRPr="00372D5D">
        <w:rPr>
          <w:rFonts w:ascii="宋体" w:eastAsia="黑体" w:hAnsi="宋体" w:cs="Arial"/>
          <w:bCs/>
          <w:szCs w:val="21"/>
          <w:vertAlign w:val="superscript"/>
        </w:rPr>
        <w:t>2</w:t>
      </w:r>
      <w:r w:rsidRPr="00372D5D">
        <w:rPr>
          <w:rFonts w:ascii="宋体" w:eastAsia="黑体" w:hAnsi="宋体" w:cs="Arial" w:hint="eastAsia"/>
          <w:bCs/>
          <w:szCs w:val="21"/>
        </w:rPr>
        <w:t>，物业经营用房建筑面积</w:t>
      </w:r>
      <w:r w:rsidRPr="00372D5D">
        <w:rPr>
          <w:rFonts w:ascii="宋体" w:eastAsia="黑体" w:hAnsi="宋体" w:cs="Arial" w:hint="eastAsia"/>
          <w:bCs/>
          <w:szCs w:val="21"/>
        </w:rPr>
        <w:t>523.87</w:t>
      </w:r>
      <w:r w:rsidR="00372D5D" w:rsidRPr="00372D5D">
        <w:rPr>
          <w:rFonts w:ascii="宋体" w:eastAsia="黑体" w:hAnsi="宋体" w:cs="Arial"/>
          <w:bCs/>
          <w:szCs w:val="21"/>
        </w:rPr>
        <w:t>M</w:t>
      </w:r>
      <w:r w:rsidR="00372D5D" w:rsidRPr="00372D5D">
        <w:rPr>
          <w:rFonts w:ascii="宋体" w:eastAsia="黑体" w:hAnsi="宋体" w:cs="Arial"/>
          <w:bCs/>
          <w:szCs w:val="21"/>
          <w:vertAlign w:val="superscript"/>
        </w:rPr>
        <w:t>2</w:t>
      </w:r>
      <w:r w:rsidRPr="00372D5D">
        <w:rPr>
          <w:rFonts w:ascii="宋体" w:eastAsia="黑体" w:hAnsi="宋体" w:cs="Arial" w:hint="eastAsia"/>
          <w:bCs/>
          <w:szCs w:val="21"/>
        </w:rPr>
        <w:t>，养老服务用房</w:t>
      </w:r>
      <w:r w:rsidRPr="00372D5D">
        <w:rPr>
          <w:rFonts w:ascii="宋体" w:eastAsia="黑体" w:hAnsi="宋体" w:cs="Arial" w:hint="eastAsia"/>
          <w:bCs/>
          <w:szCs w:val="21"/>
        </w:rPr>
        <w:t>275.15</w:t>
      </w:r>
      <w:r w:rsidR="00372D5D" w:rsidRPr="00372D5D">
        <w:rPr>
          <w:rFonts w:ascii="宋体" w:eastAsia="黑体" w:hAnsi="宋体" w:cs="Arial"/>
          <w:bCs/>
          <w:szCs w:val="21"/>
        </w:rPr>
        <w:t>M</w:t>
      </w:r>
      <w:r w:rsidR="00372D5D" w:rsidRPr="00372D5D">
        <w:rPr>
          <w:rFonts w:ascii="宋体" w:eastAsia="黑体" w:hAnsi="宋体" w:cs="Arial"/>
          <w:bCs/>
          <w:szCs w:val="21"/>
          <w:vertAlign w:val="superscript"/>
        </w:rPr>
        <w:t>2</w:t>
      </w:r>
      <w:r w:rsidRPr="00372D5D">
        <w:rPr>
          <w:rFonts w:ascii="宋体" w:eastAsia="黑体" w:hAnsi="宋体" w:cs="Arial" w:hint="eastAsia"/>
          <w:bCs/>
          <w:szCs w:val="21"/>
        </w:rPr>
        <w:t>，室内体育场馆</w:t>
      </w:r>
      <w:r w:rsidRPr="00372D5D">
        <w:rPr>
          <w:rFonts w:ascii="宋体" w:eastAsia="黑体" w:hAnsi="宋体" w:cs="Arial" w:hint="eastAsia"/>
          <w:bCs/>
          <w:szCs w:val="21"/>
        </w:rPr>
        <w:t>651.73</w:t>
      </w:r>
      <w:r w:rsidR="00372D5D" w:rsidRPr="00372D5D">
        <w:rPr>
          <w:rFonts w:ascii="宋体" w:eastAsia="黑体" w:hAnsi="宋体" w:cs="Arial"/>
          <w:bCs/>
          <w:szCs w:val="21"/>
        </w:rPr>
        <w:t>M</w:t>
      </w:r>
      <w:r w:rsidR="00372D5D" w:rsidRPr="00372D5D">
        <w:rPr>
          <w:rFonts w:ascii="宋体" w:eastAsia="黑体" w:hAnsi="宋体" w:cs="Arial"/>
          <w:bCs/>
          <w:szCs w:val="21"/>
          <w:vertAlign w:val="superscript"/>
        </w:rPr>
        <w:t>2</w:t>
      </w:r>
      <w:r w:rsidRPr="00372D5D">
        <w:rPr>
          <w:rFonts w:ascii="宋体" w:eastAsia="黑体" w:hAnsi="宋体" w:cs="Arial" w:hint="eastAsia"/>
          <w:bCs/>
          <w:szCs w:val="21"/>
        </w:rPr>
        <w:t>，配电房及环网站</w:t>
      </w:r>
      <w:r w:rsidRPr="00372D5D">
        <w:rPr>
          <w:rFonts w:ascii="宋体" w:eastAsia="黑体" w:hAnsi="宋体" w:cs="Arial" w:hint="eastAsia"/>
          <w:bCs/>
          <w:szCs w:val="21"/>
        </w:rPr>
        <w:t>1,560.55</w:t>
      </w:r>
      <w:r w:rsidR="00372D5D" w:rsidRPr="00372D5D">
        <w:rPr>
          <w:rFonts w:ascii="宋体" w:eastAsia="黑体" w:hAnsi="宋体" w:cs="Arial"/>
          <w:bCs/>
          <w:szCs w:val="21"/>
        </w:rPr>
        <w:t>M</w:t>
      </w:r>
      <w:r w:rsidR="00372D5D" w:rsidRPr="00372D5D">
        <w:rPr>
          <w:rFonts w:ascii="宋体" w:eastAsia="黑体" w:hAnsi="宋体" w:cs="Arial"/>
          <w:bCs/>
          <w:szCs w:val="21"/>
          <w:vertAlign w:val="superscript"/>
        </w:rPr>
        <w:t>2</w:t>
      </w:r>
      <w:r w:rsidRPr="00372D5D">
        <w:rPr>
          <w:rFonts w:ascii="宋体" w:eastAsia="黑体" w:hAnsi="宋体" w:cs="Arial" w:hint="eastAsia"/>
          <w:bCs/>
          <w:szCs w:val="21"/>
        </w:rPr>
        <w:t>，公厕</w:t>
      </w:r>
      <w:r w:rsidRPr="00372D5D">
        <w:rPr>
          <w:rFonts w:ascii="宋体" w:eastAsia="黑体" w:hAnsi="宋体" w:cs="Arial" w:hint="eastAsia"/>
          <w:bCs/>
          <w:szCs w:val="21"/>
        </w:rPr>
        <w:t>268.64</w:t>
      </w:r>
      <w:r w:rsidR="00372D5D" w:rsidRPr="00372D5D">
        <w:rPr>
          <w:rFonts w:ascii="宋体" w:eastAsia="黑体" w:hAnsi="宋体" w:cs="Arial"/>
          <w:bCs/>
          <w:szCs w:val="21"/>
        </w:rPr>
        <w:t>M</w:t>
      </w:r>
      <w:r w:rsidR="00372D5D" w:rsidRPr="00372D5D">
        <w:rPr>
          <w:rFonts w:ascii="宋体" w:eastAsia="黑体" w:hAnsi="宋体" w:cs="Arial"/>
          <w:bCs/>
          <w:szCs w:val="21"/>
          <w:vertAlign w:val="superscript"/>
        </w:rPr>
        <w:t>2</w:t>
      </w:r>
      <w:r w:rsidRPr="00372D5D">
        <w:rPr>
          <w:rFonts w:ascii="宋体" w:eastAsia="黑体" w:hAnsi="宋体" w:cs="Arial" w:hint="eastAsia"/>
          <w:bCs/>
          <w:szCs w:val="21"/>
        </w:rPr>
        <w:t>，消防及安防控制室</w:t>
      </w:r>
      <w:r w:rsidRPr="00372D5D">
        <w:rPr>
          <w:rFonts w:ascii="宋体" w:eastAsia="黑体" w:hAnsi="宋体" w:cs="Arial" w:hint="eastAsia"/>
          <w:bCs/>
          <w:szCs w:val="21"/>
        </w:rPr>
        <w:t>170.03</w:t>
      </w:r>
      <w:r w:rsidR="00372D5D" w:rsidRPr="00372D5D">
        <w:rPr>
          <w:rFonts w:ascii="宋体" w:eastAsia="黑体" w:hAnsi="宋体" w:cs="Arial"/>
          <w:bCs/>
          <w:szCs w:val="21"/>
        </w:rPr>
        <w:t>M</w:t>
      </w:r>
      <w:r w:rsidR="00372D5D" w:rsidRPr="00372D5D">
        <w:rPr>
          <w:rFonts w:ascii="宋体" w:eastAsia="黑体" w:hAnsi="宋体" w:cs="Arial"/>
          <w:bCs/>
          <w:szCs w:val="21"/>
          <w:vertAlign w:val="superscript"/>
        </w:rPr>
        <w:t>2</w:t>
      </w:r>
      <w:r w:rsidRPr="00372D5D">
        <w:rPr>
          <w:rFonts w:ascii="宋体" w:eastAsia="黑体" w:hAnsi="宋体" w:cs="Arial" w:hint="eastAsia"/>
          <w:bCs/>
          <w:szCs w:val="21"/>
        </w:rPr>
        <w:t>，垃圾收集间</w:t>
      </w:r>
      <w:r w:rsidRPr="00372D5D">
        <w:rPr>
          <w:rFonts w:ascii="宋体" w:eastAsia="黑体" w:hAnsi="宋体" w:cs="Arial" w:hint="eastAsia"/>
          <w:bCs/>
          <w:szCs w:val="21"/>
        </w:rPr>
        <w:t>47.72</w:t>
      </w:r>
      <w:r w:rsidR="00372D5D" w:rsidRPr="00372D5D">
        <w:rPr>
          <w:rFonts w:ascii="宋体" w:eastAsia="黑体" w:hAnsi="宋体" w:cs="Arial"/>
          <w:bCs/>
          <w:szCs w:val="21"/>
        </w:rPr>
        <w:t>M</w:t>
      </w:r>
      <w:r w:rsidR="00372D5D" w:rsidRPr="00372D5D">
        <w:rPr>
          <w:rFonts w:ascii="宋体" w:eastAsia="黑体" w:hAnsi="宋体" w:cs="Arial"/>
          <w:bCs/>
          <w:szCs w:val="21"/>
          <w:vertAlign w:val="superscript"/>
        </w:rPr>
        <w:t>2</w:t>
      </w:r>
      <w:r w:rsidRPr="00372D5D">
        <w:rPr>
          <w:rFonts w:ascii="宋体" w:eastAsia="黑体" w:hAnsi="宋体" w:cs="Arial" w:hint="eastAsia"/>
          <w:bCs/>
          <w:szCs w:val="21"/>
        </w:rPr>
        <w:t>，有线电视机房</w:t>
      </w:r>
      <w:r w:rsidRPr="00372D5D">
        <w:rPr>
          <w:rFonts w:ascii="宋体" w:eastAsia="黑体" w:hAnsi="宋体" w:cs="Arial" w:hint="eastAsia"/>
          <w:bCs/>
          <w:szCs w:val="21"/>
        </w:rPr>
        <w:t>47.81</w:t>
      </w:r>
      <w:r w:rsidR="00372D5D" w:rsidRPr="00372D5D">
        <w:rPr>
          <w:rFonts w:ascii="宋体" w:eastAsia="黑体" w:hAnsi="宋体" w:cs="Arial"/>
          <w:bCs/>
          <w:szCs w:val="21"/>
        </w:rPr>
        <w:t>M</w:t>
      </w:r>
      <w:r w:rsidR="00372D5D" w:rsidRPr="00372D5D">
        <w:rPr>
          <w:rFonts w:ascii="宋体" w:eastAsia="黑体" w:hAnsi="宋体" w:cs="Arial"/>
          <w:bCs/>
          <w:szCs w:val="21"/>
          <w:vertAlign w:val="superscript"/>
        </w:rPr>
        <w:t>2</w:t>
      </w:r>
      <w:r w:rsidRPr="00372D5D">
        <w:rPr>
          <w:rFonts w:ascii="宋体" w:eastAsia="黑体" w:hAnsi="宋体" w:cs="Arial" w:hint="eastAsia"/>
          <w:bCs/>
          <w:szCs w:val="21"/>
        </w:rPr>
        <w:t>，通信机房</w:t>
      </w:r>
      <w:r w:rsidRPr="00372D5D">
        <w:rPr>
          <w:rFonts w:ascii="宋体" w:eastAsia="黑体" w:hAnsi="宋体" w:cs="Arial" w:hint="eastAsia"/>
          <w:bCs/>
          <w:szCs w:val="21"/>
        </w:rPr>
        <w:t>142.15</w:t>
      </w:r>
      <w:r w:rsidR="00372D5D" w:rsidRPr="00372D5D">
        <w:rPr>
          <w:rFonts w:ascii="宋体" w:eastAsia="黑体" w:hAnsi="宋体" w:cs="Arial"/>
          <w:bCs/>
          <w:szCs w:val="21"/>
        </w:rPr>
        <w:t>M</w:t>
      </w:r>
      <w:r w:rsidR="00372D5D" w:rsidRPr="00372D5D">
        <w:rPr>
          <w:rFonts w:ascii="宋体" w:eastAsia="黑体" w:hAnsi="宋体" w:cs="Arial"/>
          <w:bCs/>
          <w:szCs w:val="21"/>
          <w:vertAlign w:val="superscript"/>
        </w:rPr>
        <w:t>2</w:t>
      </w:r>
      <w:r w:rsidRPr="00372D5D">
        <w:rPr>
          <w:rFonts w:ascii="宋体" w:eastAsia="黑体" w:hAnsi="宋体" w:cs="Arial"/>
          <w:bCs/>
          <w:szCs w:val="21"/>
        </w:rPr>
        <w:t>，</w:t>
      </w:r>
      <w:r w:rsidRPr="00372D5D">
        <w:rPr>
          <w:rFonts w:ascii="宋体" w:eastAsia="黑体" w:hAnsi="宋体" w:cs="Arial" w:hint="eastAsia"/>
          <w:bCs/>
          <w:szCs w:val="21"/>
        </w:rPr>
        <w:t>排气井面积</w:t>
      </w:r>
      <w:r w:rsidRPr="00372D5D">
        <w:rPr>
          <w:rFonts w:ascii="宋体" w:eastAsia="黑体" w:hAnsi="宋体" w:cs="Arial" w:hint="eastAsia"/>
          <w:bCs/>
          <w:szCs w:val="21"/>
        </w:rPr>
        <w:t>428.39</w:t>
      </w:r>
      <w:r w:rsidR="00372D5D" w:rsidRPr="00372D5D">
        <w:rPr>
          <w:rFonts w:ascii="宋体" w:eastAsia="黑体" w:hAnsi="宋体" w:cs="Arial"/>
          <w:bCs/>
          <w:szCs w:val="21"/>
        </w:rPr>
        <w:t>M</w:t>
      </w:r>
      <w:r w:rsidR="00372D5D" w:rsidRPr="00372D5D">
        <w:rPr>
          <w:rFonts w:ascii="宋体" w:eastAsia="黑体" w:hAnsi="宋体" w:cs="Arial"/>
          <w:bCs/>
          <w:szCs w:val="21"/>
          <w:vertAlign w:val="superscript"/>
        </w:rPr>
        <w:t>2</w:t>
      </w:r>
      <w:r w:rsidRPr="00372D5D">
        <w:rPr>
          <w:rFonts w:ascii="宋体" w:eastAsia="黑体" w:hAnsi="宋体" w:cs="Arial" w:hint="eastAsia"/>
          <w:bCs/>
          <w:szCs w:val="21"/>
        </w:rPr>
        <w:t>。项目由</w:t>
      </w:r>
      <w:r w:rsidRPr="00372D5D">
        <w:rPr>
          <w:rFonts w:ascii="宋体" w:eastAsia="黑体" w:hAnsi="宋体" w:cs="Arial" w:hint="eastAsia"/>
          <w:bCs/>
          <w:szCs w:val="21"/>
        </w:rPr>
        <w:t>19</w:t>
      </w:r>
      <w:r w:rsidRPr="00372D5D">
        <w:rPr>
          <w:rFonts w:ascii="宋体" w:eastAsia="黑体" w:hAnsi="宋体" w:cs="Arial" w:hint="eastAsia"/>
          <w:bCs/>
          <w:szCs w:val="21"/>
        </w:rPr>
        <w:t>幢</w:t>
      </w:r>
      <w:r w:rsidRPr="00372D5D">
        <w:rPr>
          <w:rFonts w:ascii="宋体" w:eastAsia="黑体" w:hAnsi="宋体" w:cs="Arial" w:hint="eastAsia"/>
          <w:bCs/>
          <w:szCs w:val="21"/>
        </w:rPr>
        <w:t>10-26</w:t>
      </w:r>
      <w:r w:rsidRPr="00372D5D">
        <w:rPr>
          <w:rFonts w:ascii="宋体" w:eastAsia="黑体" w:hAnsi="宋体" w:cs="Arial" w:hint="eastAsia"/>
          <w:bCs/>
          <w:szCs w:val="21"/>
        </w:rPr>
        <w:t>层中小高层住宅楼（其中</w:t>
      </w:r>
      <w:r w:rsidRPr="00372D5D">
        <w:rPr>
          <w:rFonts w:ascii="宋体" w:eastAsia="黑体" w:hAnsi="宋体" w:cs="Arial" w:hint="eastAsia"/>
          <w:bCs/>
          <w:szCs w:val="21"/>
        </w:rPr>
        <w:t>10</w:t>
      </w:r>
      <w:r w:rsidRPr="00372D5D">
        <w:rPr>
          <w:rFonts w:ascii="宋体" w:eastAsia="黑体" w:hAnsi="宋体" w:cs="Arial" w:hint="eastAsia"/>
          <w:bCs/>
          <w:szCs w:val="21"/>
        </w:rPr>
        <w:t>幢带底层商铺）与</w:t>
      </w:r>
      <w:r w:rsidRPr="00372D5D">
        <w:rPr>
          <w:rFonts w:ascii="宋体" w:eastAsia="黑体" w:hAnsi="宋体" w:cs="Arial" w:hint="eastAsia"/>
          <w:bCs/>
          <w:szCs w:val="21"/>
        </w:rPr>
        <w:t>12</w:t>
      </w:r>
      <w:r w:rsidRPr="00372D5D">
        <w:rPr>
          <w:rFonts w:ascii="宋体" w:eastAsia="黑体" w:hAnsi="宋体" w:cs="Arial" w:hint="eastAsia"/>
          <w:bCs/>
          <w:szCs w:val="21"/>
        </w:rPr>
        <w:t>幢沿街商铺及相关配套设施组成。</w:t>
      </w:r>
    </w:p>
    <w:p w:rsidR="00372D5D" w:rsidRDefault="001D47C1" w:rsidP="00372D5D">
      <w:pPr>
        <w:pStyle w:val="2"/>
        <w:keepNext w:val="0"/>
        <w:keepLines w:val="0"/>
        <w:spacing w:before="300" w:after="300" w:line="360" w:lineRule="auto"/>
        <w:jc w:val="left"/>
        <w:rPr>
          <w:rFonts w:ascii="宋体" w:hAnsi="宋体" w:cs="Arial"/>
          <w:b w:val="0"/>
          <w:sz w:val="21"/>
          <w:szCs w:val="21"/>
        </w:rPr>
      </w:pPr>
      <w:bookmarkStart w:id="20" w:name="_Toc17600"/>
      <w:bookmarkStart w:id="21" w:name="_Toc63526766"/>
      <w:r>
        <w:rPr>
          <w:rFonts w:eastAsia="宋体" w:cs="Arial"/>
          <w:sz w:val="21"/>
          <w:szCs w:val="21"/>
        </w:rPr>
        <w:t>2</w:t>
      </w:r>
      <w:r>
        <w:rPr>
          <w:rFonts w:eastAsia="宋体" w:cs="Arial"/>
          <w:sz w:val="21"/>
          <w:szCs w:val="21"/>
        </w:rPr>
        <w:t>重大事件披露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20"/>
      <w:bookmarkEnd w:id="21"/>
    </w:p>
    <w:p w:rsidR="00372D5D" w:rsidRPr="00372D5D" w:rsidRDefault="00372D5D" w:rsidP="00372D5D">
      <w:pPr>
        <w:spacing w:line="480" w:lineRule="auto"/>
        <w:ind w:firstLineChars="200" w:firstLine="420"/>
        <w:rPr>
          <w:rFonts w:ascii="宋体" w:eastAsia="黑体" w:hAnsi="宋体" w:cs="Arial"/>
          <w:bCs/>
          <w:szCs w:val="21"/>
        </w:rPr>
      </w:pPr>
      <w:bookmarkStart w:id="22" w:name="_Toc50218128"/>
      <w:bookmarkStart w:id="23" w:name="_Toc25842"/>
      <w:bookmarkStart w:id="24" w:name="_Toc28001"/>
      <w:r w:rsidRPr="00372D5D">
        <w:rPr>
          <w:rFonts w:ascii="宋体" w:eastAsia="黑体" w:hAnsi="宋体" w:cs="Arial" w:hint="eastAsia"/>
          <w:bCs/>
          <w:szCs w:val="21"/>
        </w:rPr>
        <w:t>光信</w:t>
      </w:r>
      <w:r w:rsidRPr="00372D5D">
        <w:rPr>
          <w:rFonts w:ascii="宋体" w:eastAsia="黑体" w:hAnsi="宋体" w:cs="Arial"/>
          <w:bCs/>
          <w:szCs w:val="21"/>
        </w:rPr>
        <w:t>·</w:t>
      </w:r>
      <w:r w:rsidRPr="00372D5D">
        <w:rPr>
          <w:rFonts w:ascii="宋体" w:eastAsia="黑体" w:hAnsi="宋体" w:cs="Arial" w:hint="eastAsia"/>
          <w:bCs/>
          <w:szCs w:val="21"/>
        </w:rPr>
        <w:t>光乾</w:t>
      </w:r>
      <w:r w:rsidRPr="00372D5D">
        <w:rPr>
          <w:rFonts w:ascii="宋体" w:eastAsia="黑体" w:hAnsi="宋体" w:cs="Arial"/>
          <w:bCs/>
          <w:szCs w:val="21"/>
        </w:rPr>
        <w:t>·</w:t>
      </w:r>
      <w:r w:rsidRPr="00372D5D">
        <w:rPr>
          <w:rFonts w:ascii="宋体" w:eastAsia="黑体" w:hAnsi="宋体" w:cs="Arial" w:hint="eastAsia"/>
          <w:bCs/>
          <w:szCs w:val="21"/>
        </w:rPr>
        <w:t>优债</w:t>
      </w:r>
      <w:r w:rsidRPr="00372D5D">
        <w:rPr>
          <w:rFonts w:ascii="宋体" w:eastAsia="黑体" w:hAnsi="宋体" w:cs="Arial" w:hint="eastAsia"/>
          <w:bCs/>
          <w:szCs w:val="21"/>
        </w:rPr>
        <w:t>107</w:t>
      </w:r>
      <w:r w:rsidRPr="00372D5D">
        <w:rPr>
          <w:rFonts w:ascii="宋体" w:eastAsia="黑体" w:hAnsi="宋体" w:cs="Arial" w:hint="eastAsia"/>
          <w:bCs/>
          <w:szCs w:val="21"/>
        </w:rPr>
        <w:t>号</w:t>
      </w:r>
      <w:r w:rsidRPr="00372D5D">
        <w:rPr>
          <w:rFonts w:ascii="宋体" w:eastAsia="黑体" w:hAnsi="宋体" w:cs="Arial"/>
          <w:bCs/>
          <w:szCs w:val="21"/>
        </w:rPr>
        <w:t>集合资金信托计划（简称</w:t>
      </w:r>
      <w:r w:rsidRPr="00372D5D">
        <w:rPr>
          <w:rFonts w:ascii="宋体" w:eastAsia="黑体" w:hAnsi="宋体" w:cs="Arial"/>
          <w:bCs/>
          <w:szCs w:val="21"/>
        </w:rPr>
        <w:t>“</w:t>
      </w:r>
      <w:r w:rsidRPr="00372D5D">
        <w:rPr>
          <w:rFonts w:ascii="宋体" w:eastAsia="黑体" w:hAnsi="宋体" w:cs="Arial" w:hint="eastAsia"/>
          <w:bCs/>
          <w:szCs w:val="21"/>
        </w:rPr>
        <w:t>信托计划</w:t>
      </w:r>
      <w:r w:rsidRPr="00372D5D">
        <w:rPr>
          <w:rFonts w:ascii="宋体" w:eastAsia="黑体" w:hAnsi="宋体" w:cs="Arial"/>
          <w:bCs/>
          <w:szCs w:val="21"/>
        </w:rPr>
        <w:t>”</w:t>
      </w:r>
      <w:r w:rsidRPr="00372D5D">
        <w:rPr>
          <w:rFonts w:ascii="宋体" w:eastAsia="黑体" w:hAnsi="宋体" w:cs="Arial"/>
          <w:bCs/>
          <w:szCs w:val="21"/>
        </w:rPr>
        <w:t>）</w:t>
      </w:r>
      <w:r w:rsidRPr="00372D5D">
        <w:rPr>
          <w:rFonts w:ascii="宋体" w:eastAsia="黑体" w:hAnsi="宋体" w:cs="Arial" w:hint="eastAsia"/>
          <w:bCs/>
          <w:szCs w:val="21"/>
        </w:rPr>
        <w:t>慈溪红星檀府</w:t>
      </w:r>
      <w:r w:rsidRPr="00372D5D">
        <w:rPr>
          <w:rFonts w:ascii="宋体" w:eastAsia="黑体" w:hAnsi="宋体" w:cs="Arial"/>
          <w:bCs/>
          <w:szCs w:val="21"/>
        </w:rPr>
        <w:t>项目于</w:t>
      </w:r>
      <w:r w:rsidRPr="00372D5D">
        <w:rPr>
          <w:rFonts w:ascii="宋体" w:eastAsia="黑体" w:hAnsi="宋体" w:cs="Arial"/>
          <w:bCs/>
          <w:szCs w:val="21"/>
        </w:rPr>
        <w:t>2020</w:t>
      </w:r>
      <w:r w:rsidRPr="00372D5D">
        <w:rPr>
          <w:rFonts w:ascii="宋体" w:eastAsia="黑体" w:hAnsi="宋体" w:cs="Arial"/>
          <w:bCs/>
          <w:szCs w:val="21"/>
        </w:rPr>
        <w:t>年</w:t>
      </w:r>
      <w:r w:rsidRPr="00372D5D">
        <w:rPr>
          <w:rFonts w:ascii="宋体" w:eastAsia="黑体" w:hAnsi="宋体" w:cs="Arial" w:hint="eastAsia"/>
          <w:bCs/>
          <w:szCs w:val="21"/>
        </w:rPr>
        <w:t>12</w:t>
      </w:r>
      <w:r w:rsidRPr="00372D5D">
        <w:rPr>
          <w:rFonts w:ascii="宋体" w:eastAsia="黑体" w:hAnsi="宋体" w:cs="Arial"/>
          <w:bCs/>
          <w:szCs w:val="21"/>
        </w:rPr>
        <w:t>月</w:t>
      </w:r>
      <w:r w:rsidRPr="00372D5D">
        <w:rPr>
          <w:rFonts w:ascii="宋体" w:eastAsia="黑体" w:hAnsi="宋体" w:cs="Arial" w:hint="eastAsia"/>
          <w:bCs/>
          <w:szCs w:val="21"/>
        </w:rPr>
        <w:t>24</w:t>
      </w:r>
      <w:r w:rsidRPr="00372D5D">
        <w:rPr>
          <w:rFonts w:ascii="宋体" w:eastAsia="黑体" w:hAnsi="宋体" w:cs="Arial" w:hint="eastAsia"/>
          <w:bCs/>
          <w:szCs w:val="21"/>
        </w:rPr>
        <w:t>日与光大兴陇信托有限责任公司、上海皓米实业有限公司（以下简称“上海皓米”或“出质人”）</w:t>
      </w:r>
      <w:r w:rsidRPr="00372D5D">
        <w:rPr>
          <w:rFonts w:ascii="宋体" w:eastAsia="黑体" w:hAnsi="宋体" w:cs="Arial"/>
          <w:bCs/>
          <w:szCs w:val="21"/>
        </w:rPr>
        <w:t>、</w:t>
      </w:r>
      <w:r w:rsidRPr="00372D5D">
        <w:rPr>
          <w:rFonts w:ascii="宋体" w:eastAsia="黑体" w:hAnsi="宋体" w:cs="Arial" w:hint="eastAsia"/>
          <w:bCs/>
          <w:szCs w:val="21"/>
        </w:rPr>
        <w:t>慈溪皓瑞置业有限公司（以下简称“抵押人”或“慈溪皓瑞”</w:t>
      </w:r>
      <w:r w:rsidRPr="00372D5D">
        <w:rPr>
          <w:rFonts w:ascii="宋体" w:eastAsia="黑体" w:hAnsi="宋体" w:cs="Arial"/>
          <w:bCs/>
          <w:szCs w:val="21"/>
        </w:rPr>
        <w:t>）</w:t>
      </w:r>
      <w:r w:rsidRPr="00372D5D">
        <w:rPr>
          <w:rFonts w:ascii="宋体" w:eastAsia="黑体" w:hAnsi="宋体" w:cs="Arial" w:hint="eastAsia"/>
          <w:bCs/>
          <w:szCs w:val="21"/>
        </w:rPr>
        <w:t>、红星美凯龙控股集团有限公司（以下简称“红星美凯龙”或“借款人”）</w:t>
      </w:r>
      <w:r w:rsidRPr="00372D5D">
        <w:rPr>
          <w:rFonts w:ascii="宋体" w:eastAsia="黑体" w:hAnsi="宋体" w:cs="Arial"/>
          <w:bCs/>
          <w:szCs w:val="21"/>
        </w:rPr>
        <w:t>进行入场交接，从</w:t>
      </w:r>
      <w:r w:rsidRPr="00372D5D">
        <w:rPr>
          <w:rFonts w:ascii="宋体" w:eastAsia="黑体" w:hAnsi="宋体" w:cs="Arial"/>
          <w:bCs/>
          <w:szCs w:val="21"/>
        </w:rPr>
        <w:t>2020</w:t>
      </w:r>
      <w:r w:rsidRPr="00372D5D">
        <w:rPr>
          <w:rFonts w:ascii="宋体" w:eastAsia="黑体" w:hAnsi="宋体" w:cs="Arial"/>
          <w:bCs/>
          <w:szCs w:val="21"/>
        </w:rPr>
        <w:t>年</w:t>
      </w:r>
      <w:r w:rsidRPr="00372D5D">
        <w:rPr>
          <w:rFonts w:ascii="宋体" w:eastAsia="黑体" w:hAnsi="宋体" w:cs="Arial" w:hint="eastAsia"/>
          <w:bCs/>
          <w:szCs w:val="21"/>
        </w:rPr>
        <w:t>12</w:t>
      </w:r>
      <w:r w:rsidRPr="00372D5D">
        <w:rPr>
          <w:rFonts w:ascii="宋体" w:eastAsia="黑体" w:hAnsi="宋体" w:cs="Arial"/>
          <w:bCs/>
          <w:szCs w:val="21"/>
        </w:rPr>
        <w:t>月</w:t>
      </w:r>
      <w:r w:rsidRPr="00372D5D">
        <w:rPr>
          <w:rFonts w:ascii="宋体" w:eastAsia="黑体" w:hAnsi="宋体" w:cs="Arial" w:hint="eastAsia"/>
          <w:bCs/>
          <w:szCs w:val="21"/>
        </w:rPr>
        <w:t>24</w:t>
      </w:r>
      <w:r w:rsidRPr="00372D5D">
        <w:rPr>
          <w:rFonts w:ascii="宋体" w:eastAsia="黑体" w:hAnsi="宋体" w:cs="Arial"/>
          <w:bCs/>
          <w:szCs w:val="21"/>
        </w:rPr>
        <w:t>日</w:t>
      </w:r>
      <w:r w:rsidRPr="00372D5D">
        <w:rPr>
          <w:rFonts w:ascii="宋体" w:eastAsia="黑体" w:hAnsi="宋体" w:cs="Arial" w:hint="eastAsia"/>
          <w:bCs/>
          <w:szCs w:val="21"/>
        </w:rPr>
        <w:t>14</w:t>
      </w:r>
      <w:r w:rsidRPr="00372D5D">
        <w:rPr>
          <w:rFonts w:ascii="宋体" w:eastAsia="黑体" w:hAnsi="宋体" w:cs="Arial" w:hint="eastAsia"/>
          <w:bCs/>
          <w:szCs w:val="21"/>
        </w:rPr>
        <w:t>：</w:t>
      </w:r>
      <w:r w:rsidRPr="00372D5D">
        <w:rPr>
          <w:rFonts w:ascii="宋体" w:eastAsia="黑体" w:hAnsi="宋体" w:cs="Arial" w:hint="eastAsia"/>
          <w:bCs/>
          <w:szCs w:val="21"/>
        </w:rPr>
        <w:t>00</w:t>
      </w:r>
      <w:r w:rsidRPr="00372D5D">
        <w:rPr>
          <w:rFonts w:ascii="宋体" w:eastAsia="黑体" w:hAnsi="宋体" w:cs="Arial"/>
          <w:bCs/>
          <w:szCs w:val="21"/>
        </w:rPr>
        <w:t>起对</w:t>
      </w:r>
      <w:r w:rsidRPr="00372D5D">
        <w:rPr>
          <w:rFonts w:ascii="宋体" w:eastAsia="黑体" w:hAnsi="宋体" w:cs="Arial" w:hint="eastAsia"/>
          <w:bCs/>
          <w:szCs w:val="21"/>
        </w:rPr>
        <w:t>慈溪市高新区</w:t>
      </w:r>
      <w:r w:rsidRPr="00372D5D">
        <w:rPr>
          <w:rFonts w:ascii="宋体" w:eastAsia="黑体" w:hAnsi="宋体" w:cs="Arial"/>
          <w:bCs/>
          <w:szCs w:val="21"/>
        </w:rPr>
        <w:t>运营的</w:t>
      </w:r>
      <w:r w:rsidRPr="00372D5D">
        <w:rPr>
          <w:rFonts w:ascii="宋体" w:eastAsia="黑体" w:hAnsi="宋体" w:cs="Arial" w:hint="eastAsia"/>
          <w:bCs/>
          <w:szCs w:val="21"/>
        </w:rPr>
        <w:t>红星檀</w:t>
      </w:r>
      <w:r w:rsidRPr="00372D5D">
        <w:rPr>
          <w:rFonts w:ascii="宋体" w:eastAsia="黑体" w:hAnsi="宋体" w:cs="Arial"/>
          <w:bCs/>
          <w:szCs w:val="21"/>
        </w:rPr>
        <w:t>府项目进行监管。</w:t>
      </w:r>
    </w:p>
    <w:p w:rsidR="00EC00CA" w:rsidRDefault="001D47C1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1"/>
          <w:szCs w:val="21"/>
        </w:rPr>
      </w:pPr>
      <w:bookmarkStart w:id="25" w:name="_Toc24044"/>
      <w:bookmarkStart w:id="26" w:name="_Toc63526767"/>
      <w:r>
        <w:rPr>
          <w:rFonts w:ascii="Arial" w:hAnsi="Arial" w:cs="Arial"/>
          <w:color w:val="000000"/>
          <w:sz w:val="21"/>
          <w:szCs w:val="21"/>
        </w:rPr>
        <w:t>3</w:t>
      </w:r>
      <w:r>
        <w:rPr>
          <w:rFonts w:ascii="Arial" w:hAnsi="Arial" w:cs="Arial"/>
          <w:color w:val="000000"/>
          <w:sz w:val="21"/>
          <w:szCs w:val="21"/>
        </w:rPr>
        <w:t>项目五证办理情况及施工进度情况</w:t>
      </w:r>
      <w:bookmarkEnd w:id="22"/>
      <w:bookmarkEnd w:id="23"/>
      <w:bookmarkEnd w:id="24"/>
      <w:bookmarkEnd w:id="25"/>
      <w:bookmarkEnd w:id="26"/>
    </w:p>
    <w:p w:rsidR="00EC00CA" w:rsidRDefault="001D47C1">
      <w:pPr>
        <w:pStyle w:val="2"/>
        <w:keepNext w:val="0"/>
        <w:keepLines w:val="0"/>
        <w:spacing w:before="300" w:after="300" w:line="480" w:lineRule="auto"/>
        <w:jc w:val="left"/>
        <w:rPr>
          <w:rFonts w:eastAsia="宋体" w:cs="Arial"/>
          <w:sz w:val="21"/>
          <w:szCs w:val="21"/>
        </w:rPr>
      </w:pPr>
      <w:bookmarkStart w:id="27" w:name="_Toc25310"/>
      <w:bookmarkStart w:id="28" w:name="_Toc10982"/>
      <w:bookmarkStart w:id="29" w:name="_Toc16400"/>
      <w:bookmarkStart w:id="30" w:name="_Toc50218129"/>
      <w:bookmarkStart w:id="31" w:name="_Toc63526768"/>
      <w:r>
        <w:rPr>
          <w:rFonts w:eastAsia="宋体" w:cs="Arial"/>
          <w:sz w:val="21"/>
          <w:szCs w:val="21"/>
        </w:rPr>
        <w:t>3.1</w:t>
      </w:r>
      <w:r>
        <w:rPr>
          <w:rFonts w:eastAsia="宋体" w:cs="Arial"/>
          <w:sz w:val="21"/>
          <w:szCs w:val="21"/>
        </w:rPr>
        <w:t>项目五证办理情况说明</w:t>
      </w:r>
      <w:bookmarkEnd w:id="27"/>
      <w:bookmarkEnd w:id="28"/>
      <w:bookmarkEnd w:id="29"/>
      <w:bookmarkEnd w:id="30"/>
      <w:bookmarkEnd w:id="31"/>
    </w:p>
    <w:p w:rsidR="00EC00CA" w:rsidRDefault="001D47C1">
      <w:pPr>
        <w:spacing w:beforeLines="50" w:before="120" w:afterLines="30" w:after="72"/>
        <w:jc w:val="center"/>
        <w:rPr>
          <w:rFonts w:ascii="宋体" w:hAnsi="宋体" w:cs="Arial"/>
          <w:b/>
          <w:bCs/>
          <w:kern w:val="44"/>
          <w:sz w:val="24"/>
        </w:rPr>
      </w:pPr>
      <w:r>
        <w:rPr>
          <w:rFonts w:ascii="宋体" w:hAnsi="宋体" w:cs="Arial"/>
          <w:b/>
          <w:bCs/>
          <w:kern w:val="44"/>
          <w:sz w:val="24"/>
        </w:rPr>
        <w:t>截至</w:t>
      </w:r>
      <w:r>
        <w:rPr>
          <w:rFonts w:ascii="Arial" w:hAnsi="Arial" w:cs="Arial"/>
          <w:b/>
          <w:bCs/>
          <w:kern w:val="44"/>
          <w:sz w:val="24"/>
        </w:rPr>
        <w:t>2021</w:t>
      </w:r>
      <w:r>
        <w:rPr>
          <w:rFonts w:ascii="宋体" w:hAnsi="宋体" w:cs="Arial"/>
          <w:b/>
          <w:bCs/>
          <w:kern w:val="44"/>
          <w:sz w:val="24"/>
        </w:rPr>
        <w:t>年</w:t>
      </w:r>
      <w:r>
        <w:rPr>
          <w:rFonts w:ascii="Arial" w:hAnsi="Arial" w:cs="Arial"/>
          <w:b/>
          <w:bCs/>
          <w:kern w:val="44"/>
          <w:sz w:val="24"/>
        </w:rPr>
        <w:t>01</w:t>
      </w:r>
      <w:r>
        <w:rPr>
          <w:rFonts w:ascii="宋体" w:hAnsi="宋体" w:cs="Arial"/>
          <w:b/>
          <w:bCs/>
          <w:kern w:val="44"/>
          <w:sz w:val="24"/>
        </w:rPr>
        <w:t>月</w:t>
      </w:r>
      <w:r>
        <w:rPr>
          <w:rFonts w:ascii="Arial" w:hAnsi="Arial" w:cs="Arial"/>
          <w:b/>
          <w:bCs/>
          <w:kern w:val="44"/>
          <w:sz w:val="24"/>
        </w:rPr>
        <w:t>31</w:t>
      </w:r>
      <w:r>
        <w:rPr>
          <w:rFonts w:ascii="宋体" w:hAnsi="宋体" w:cs="Arial"/>
          <w:b/>
          <w:bCs/>
          <w:kern w:val="44"/>
          <w:sz w:val="24"/>
        </w:rPr>
        <w:t>日项目五证办理计划及进度情况</w:t>
      </w:r>
    </w:p>
    <w:tbl>
      <w:tblPr>
        <w:tblW w:w="813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3"/>
        <w:gridCol w:w="3404"/>
      </w:tblGrid>
      <w:tr w:rsidR="00EC00CA" w:rsidTr="0039219B">
        <w:trPr>
          <w:trHeight w:val="307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证书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办理情况</w:t>
            </w:r>
          </w:p>
        </w:tc>
      </w:tr>
      <w:tr w:rsidR="00EC00CA" w:rsidTr="0039219B">
        <w:trPr>
          <w:trHeight w:val="307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不动产权证书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EC00CA" w:rsidTr="0039219B">
        <w:trPr>
          <w:trHeight w:val="327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建设用地规划许可证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EC00CA" w:rsidTr="0039219B">
        <w:trPr>
          <w:trHeight w:val="377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建设工程规划许可证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EC00CA" w:rsidTr="0039219B">
        <w:trPr>
          <w:trHeight w:val="377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建设工程规划许可证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 / 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EC00CA" w:rsidTr="0039219B">
        <w:trPr>
          <w:trHeight w:val="307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建筑工程施工许可证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EC00CA" w:rsidTr="0039219B">
        <w:trPr>
          <w:trHeight w:val="307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建筑工程施工许可证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1 / 6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#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—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尚未办理</w:t>
            </w:r>
          </w:p>
        </w:tc>
      </w:tr>
      <w:tr w:rsidR="00EC00CA" w:rsidTr="0039219B">
        <w:trPr>
          <w:trHeight w:val="307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商品房预售许可证（檀府一期）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年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日</w:t>
            </w:r>
          </w:p>
        </w:tc>
      </w:tr>
      <w:tr w:rsidR="00EC00CA" w:rsidTr="0039219B">
        <w:trPr>
          <w:trHeight w:val="307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商品房预售许可证（檀府二期）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:rsidR="00EC00CA" w:rsidRDefault="001D47C1">
            <w:pPr>
              <w:ind w:firstLineChars="200" w:firstLine="360"/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尚未办理</w:t>
            </w:r>
          </w:p>
        </w:tc>
      </w:tr>
      <w:tr w:rsidR="00EC00CA" w:rsidTr="0039219B">
        <w:trPr>
          <w:trHeight w:val="307"/>
          <w:jc w:val="center"/>
        </w:trPr>
        <w:tc>
          <w:tcPr>
            <w:tcW w:w="4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ind w:firstLineChars="200" w:firstLine="360"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商品房预售许可证（檀府三期）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 w:rsidR="00EC00CA" w:rsidRDefault="001D47C1">
            <w:pPr>
              <w:ind w:firstLineChars="200" w:firstLine="360"/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尚未办理</w:t>
            </w:r>
          </w:p>
        </w:tc>
      </w:tr>
    </w:tbl>
    <w:p w:rsidR="000C2382" w:rsidRDefault="001D47C1" w:rsidP="000C2382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1"/>
          <w:szCs w:val="21"/>
        </w:rPr>
      </w:pPr>
      <w:bookmarkStart w:id="32" w:name="_Toc20149"/>
      <w:bookmarkStart w:id="33" w:name="_Toc689"/>
      <w:bookmarkStart w:id="34" w:name="_Toc7130"/>
      <w:bookmarkStart w:id="35" w:name="_Toc50218130"/>
      <w:bookmarkStart w:id="36" w:name="_Toc63526769"/>
      <w:r>
        <w:rPr>
          <w:rFonts w:ascii="Arial" w:hAnsi="Arial" w:cs="Arial"/>
          <w:color w:val="000000"/>
          <w:sz w:val="21"/>
          <w:szCs w:val="21"/>
        </w:rPr>
        <w:lastRenderedPageBreak/>
        <w:t>3.</w:t>
      </w:r>
      <w:r>
        <w:rPr>
          <w:rFonts w:ascii="Arial" w:hAnsi="Arial" w:cs="Arial" w:hint="eastAsia"/>
          <w:color w:val="000000"/>
          <w:sz w:val="21"/>
          <w:szCs w:val="21"/>
        </w:rPr>
        <w:t>2</w:t>
      </w:r>
      <w:r>
        <w:rPr>
          <w:rFonts w:ascii="Arial" w:hAnsi="Arial" w:cs="Arial"/>
          <w:color w:val="000000"/>
          <w:sz w:val="21"/>
          <w:szCs w:val="21"/>
        </w:rPr>
        <w:t>项目</w:t>
      </w:r>
      <w:r>
        <w:rPr>
          <w:rFonts w:ascii="Arial" w:hAnsi="Arial" w:cs="Arial"/>
          <w:color w:val="000000"/>
          <w:sz w:val="21"/>
          <w:szCs w:val="21"/>
        </w:rPr>
        <w:t>202</w:t>
      </w:r>
      <w:r>
        <w:rPr>
          <w:rFonts w:ascii="Arial" w:hAnsi="Arial" w:cs="Arial" w:hint="eastAsia"/>
          <w:color w:val="000000"/>
          <w:sz w:val="21"/>
          <w:szCs w:val="21"/>
        </w:rPr>
        <w:t>1</w:t>
      </w:r>
      <w:r>
        <w:rPr>
          <w:rFonts w:ascii="Arial" w:hAnsi="Arial" w:cs="Arial"/>
          <w:color w:val="000000"/>
          <w:sz w:val="21"/>
          <w:szCs w:val="21"/>
        </w:rPr>
        <w:t>年</w:t>
      </w:r>
      <w:r>
        <w:rPr>
          <w:rFonts w:ascii="Arial" w:hAnsi="Arial" w:cs="Arial" w:hint="eastAsia"/>
          <w:color w:val="000000"/>
          <w:sz w:val="21"/>
          <w:szCs w:val="21"/>
        </w:rPr>
        <w:t>1</w:t>
      </w:r>
      <w:r>
        <w:rPr>
          <w:rFonts w:ascii="Arial" w:hAnsi="Arial" w:cs="Arial"/>
          <w:color w:val="000000"/>
          <w:sz w:val="21"/>
          <w:szCs w:val="21"/>
        </w:rPr>
        <w:t>月份施工进度情况</w:t>
      </w:r>
      <w:bookmarkStart w:id="37" w:name="_Toc3224"/>
      <w:bookmarkStart w:id="38" w:name="_Toc50218132"/>
      <w:bookmarkEnd w:id="32"/>
      <w:bookmarkEnd w:id="33"/>
      <w:bookmarkEnd w:id="34"/>
      <w:bookmarkEnd w:id="35"/>
      <w:bookmarkEnd w:id="36"/>
    </w:p>
    <w:bookmarkEnd w:id="37"/>
    <w:p w:rsidR="00EC00CA" w:rsidRDefault="001D47C1" w:rsidP="009456A7">
      <w:pPr>
        <w:spacing w:beforeLines="50" w:before="120"/>
        <w:ind w:firstLineChars="50" w:firstLine="105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3.2.1  6#-1地块</w:t>
      </w:r>
    </w:p>
    <w:p w:rsidR="00FB5806" w:rsidRDefault="00FB5806" w:rsidP="00FB5806"/>
    <w:p w:rsidR="00FB5806" w:rsidRDefault="00FB5806" w:rsidP="00FB5806">
      <w:pPr>
        <w:ind w:firstLineChars="200" w:firstLine="420"/>
      </w:pPr>
      <w:r>
        <w:t>1</w:t>
      </w:r>
      <w:r w:rsidRPr="00FB5806">
        <w:rPr>
          <w:rFonts w:hint="eastAsia"/>
        </w:rPr>
        <w:t>5#</w:t>
      </w:r>
      <w:r w:rsidRPr="00FB5806">
        <w:rPr>
          <w:rFonts w:hint="eastAsia"/>
        </w:rPr>
        <w:t>、</w:t>
      </w:r>
      <w:r w:rsidRPr="00FB5806">
        <w:rPr>
          <w:rFonts w:hint="eastAsia"/>
        </w:rPr>
        <w:t>16#</w:t>
      </w:r>
      <w:r w:rsidRPr="00FB5806">
        <w:rPr>
          <w:rFonts w:hint="eastAsia"/>
        </w:rPr>
        <w:t>地下室土方开挖，年前确保完成</w:t>
      </w:r>
      <w:r>
        <w:rPr>
          <w:rFonts w:hint="eastAsia"/>
        </w:rPr>
        <w:t>；</w:t>
      </w:r>
    </w:p>
    <w:p w:rsidR="00FB5806" w:rsidRPr="00FB5806" w:rsidRDefault="00FB5806" w:rsidP="00FB5806">
      <w:pPr>
        <w:ind w:firstLineChars="400" w:firstLine="840"/>
      </w:pPr>
    </w:p>
    <w:p w:rsidR="00EC00CA" w:rsidRDefault="001D47C1" w:rsidP="009456A7">
      <w:pPr>
        <w:spacing w:beforeLines="50" w:before="120"/>
        <w:ind w:firstLineChars="50" w:firstLine="105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3.2</w:t>
      </w:r>
      <w:r>
        <w:rPr>
          <w:rFonts w:ascii="宋体" w:hAnsi="宋体"/>
          <w:b/>
          <w:bCs/>
          <w:szCs w:val="21"/>
        </w:rPr>
        <w:t>.</w:t>
      </w:r>
      <w:r>
        <w:rPr>
          <w:rFonts w:ascii="宋体" w:hAnsi="宋体" w:hint="eastAsia"/>
          <w:b/>
          <w:bCs/>
          <w:szCs w:val="21"/>
        </w:rPr>
        <w:t xml:space="preserve">2 </w:t>
      </w:r>
      <w:r>
        <w:rPr>
          <w:rFonts w:ascii="宋体" w:hAnsi="宋体"/>
          <w:b/>
          <w:bCs/>
          <w:szCs w:val="21"/>
        </w:rPr>
        <w:t xml:space="preserve"> </w:t>
      </w:r>
      <w:r>
        <w:rPr>
          <w:rFonts w:ascii="宋体" w:hAnsi="宋体" w:hint="eastAsia"/>
          <w:b/>
          <w:bCs/>
          <w:szCs w:val="21"/>
        </w:rPr>
        <w:t>6#-2地块</w:t>
      </w:r>
    </w:p>
    <w:p w:rsidR="00FB5806" w:rsidRDefault="00FB5806">
      <w:pPr>
        <w:ind w:firstLineChars="50" w:firstLine="105"/>
        <w:jc w:val="left"/>
        <w:rPr>
          <w:rFonts w:ascii="宋体" w:hAnsi="宋体"/>
          <w:b/>
          <w:bCs/>
          <w:szCs w:val="21"/>
        </w:rPr>
      </w:pPr>
    </w:p>
    <w:p w:rsidR="00FB5806" w:rsidRDefault="00FB5806" w:rsidP="00FB5806">
      <w:pPr>
        <w:spacing w:line="480" w:lineRule="auto"/>
        <w:ind w:firstLineChars="200" w:firstLine="420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cs="Arial" w:hint="eastAsia"/>
          <w:bCs/>
          <w:kern w:val="44"/>
          <w:szCs w:val="21"/>
        </w:rPr>
        <w:t>截止</w:t>
      </w:r>
      <w:r w:rsidRPr="00FB5806">
        <w:rPr>
          <w:rFonts w:ascii="宋体" w:hAnsi="宋体" w:cs="Arial" w:hint="eastAsia"/>
          <w:bCs/>
          <w:kern w:val="44"/>
          <w:szCs w:val="21"/>
        </w:rPr>
        <w:t>1月31日，总计土方开挖外运6980车，共计约十四万方</w:t>
      </w:r>
      <w:r w:rsidR="00164A67">
        <w:rPr>
          <w:rFonts w:ascii="宋体" w:hAnsi="宋体" w:cs="Arial" w:hint="eastAsia"/>
          <w:bCs/>
          <w:kern w:val="44"/>
          <w:szCs w:val="21"/>
        </w:rPr>
        <w:t>（暂</w:t>
      </w:r>
      <w:r w:rsidRPr="00FB5806">
        <w:rPr>
          <w:rFonts w:ascii="宋体" w:hAnsi="宋体" w:cs="Arial" w:hint="eastAsia"/>
          <w:bCs/>
          <w:kern w:val="44"/>
          <w:szCs w:val="21"/>
        </w:rPr>
        <w:t>停出土）；</w:t>
      </w:r>
    </w:p>
    <w:p w:rsidR="00FB5806" w:rsidRDefault="00FB5806" w:rsidP="00FB5806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 w:rsidRPr="00FB5806">
        <w:rPr>
          <w:rFonts w:ascii="宋体" w:hAnsi="宋体"/>
          <w:bCs/>
          <w:szCs w:val="21"/>
        </w:rPr>
        <w:t>1</w:t>
      </w:r>
      <w:r w:rsidRPr="00FB5806">
        <w:rPr>
          <w:rFonts w:ascii="宋体" w:hAnsi="宋体" w:hint="eastAsia"/>
          <w:bCs/>
          <w:szCs w:val="21"/>
        </w:rPr>
        <w:t>、</w:t>
      </w:r>
      <w:r w:rsidRPr="00FB5806">
        <w:rPr>
          <w:rFonts w:ascii="宋体" w:hAnsi="宋体"/>
          <w:bCs/>
          <w:szCs w:val="21"/>
        </w:rPr>
        <w:t>3</w:t>
      </w:r>
      <w:r w:rsidRPr="00FB5806">
        <w:rPr>
          <w:rFonts w:ascii="宋体" w:hAnsi="宋体" w:hint="eastAsia"/>
          <w:bCs/>
          <w:szCs w:val="21"/>
        </w:rPr>
        <w:t>#</w:t>
      </w:r>
      <w:r w:rsidRPr="00FB5806">
        <w:rPr>
          <w:rFonts w:ascii="宋体" w:hAnsi="宋体" w:cs="Arial" w:hint="eastAsia"/>
          <w:bCs/>
          <w:kern w:val="44"/>
          <w:szCs w:val="21"/>
        </w:rPr>
        <w:t>楼八层墙柱钢筋绑扎（暂停施工）；</w:t>
      </w:r>
    </w:p>
    <w:p w:rsidR="00FB5806" w:rsidRDefault="00FB5806" w:rsidP="00FB5806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2</w:t>
      </w:r>
      <w:r>
        <w:rPr>
          <w:rFonts w:ascii="宋体" w:hAnsi="宋体" w:cs="Arial" w:hint="eastAsia"/>
          <w:bCs/>
          <w:kern w:val="44"/>
          <w:szCs w:val="21"/>
        </w:rPr>
        <w:t>、</w:t>
      </w:r>
      <w:r w:rsidRPr="00FB5806">
        <w:rPr>
          <w:rFonts w:ascii="宋体" w:hAnsi="宋体" w:cs="Arial" w:hint="eastAsia"/>
          <w:bCs/>
          <w:kern w:val="44"/>
          <w:szCs w:val="21"/>
        </w:rPr>
        <w:t>2#楼九层墙柱钢筋绑扎（暂停施工）；</w:t>
      </w:r>
    </w:p>
    <w:p w:rsidR="00FB5806" w:rsidRDefault="00FB5806" w:rsidP="00FB5806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Cs/>
          <w:kern w:val="44"/>
          <w:szCs w:val="21"/>
        </w:rPr>
        <w:t>3</w:t>
      </w:r>
      <w:r>
        <w:rPr>
          <w:rFonts w:ascii="宋体" w:hAnsi="宋体" w:cs="Arial" w:hint="eastAsia"/>
          <w:bCs/>
          <w:kern w:val="44"/>
          <w:szCs w:val="21"/>
        </w:rPr>
        <w:t>、</w:t>
      </w:r>
      <w:r w:rsidRPr="00FB5806">
        <w:rPr>
          <w:rFonts w:ascii="宋体" w:hAnsi="宋体" w:cs="Arial" w:hint="eastAsia"/>
          <w:bCs/>
          <w:kern w:val="44"/>
          <w:szCs w:val="21"/>
        </w:rPr>
        <w:t>7#楼十层梁板浇筑完成（暂停施工）；</w:t>
      </w:r>
    </w:p>
    <w:p w:rsidR="00FB5806" w:rsidRDefault="00FB5806" w:rsidP="00FB5806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 w:rsidRPr="00FB5806">
        <w:rPr>
          <w:rFonts w:ascii="宋体" w:hAnsi="宋体" w:cs="Arial" w:hint="eastAsia"/>
          <w:bCs/>
          <w:kern w:val="44"/>
          <w:szCs w:val="21"/>
        </w:rPr>
        <w:t>4、6#楼八层梁板浇筑完成（暂停施工）；</w:t>
      </w:r>
    </w:p>
    <w:p w:rsidR="00FB5806" w:rsidRDefault="00FB5806" w:rsidP="00FB5806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 w:rsidRPr="00FB5806">
        <w:rPr>
          <w:rFonts w:ascii="宋体" w:hAnsi="宋体" w:cs="Arial" w:hint="eastAsia"/>
          <w:bCs/>
          <w:kern w:val="44"/>
          <w:szCs w:val="21"/>
        </w:rPr>
        <w:t>5、9#楼七层梁板浇筑完成（暂停施工）；</w:t>
      </w:r>
    </w:p>
    <w:p w:rsidR="00FB5806" w:rsidRDefault="00FB5806" w:rsidP="00FB5806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 w:rsidRPr="00FB5806">
        <w:rPr>
          <w:rFonts w:ascii="宋体" w:hAnsi="宋体" w:cs="Arial" w:hint="eastAsia"/>
          <w:bCs/>
          <w:kern w:val="44"/>
          <w:szCs w:val="21"/>
        </w:rPr>
        <w:t>6、10#楼九层梁板模板铺设（暂停施工）；</w:t>
      </w:r>
    </w:p>
    <w:p w:rsidR="00FB5806" w:rsidRDefault="00FB5806" w:rsidP="00FB5806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 w:rsidRPr="00FB5806">
        <w:rPr>
          <w:rFonts w:ascii="宋体" w:hAnsi="宋体" w:cs="Arial" w:hint="eastAsia"/>
          <w:bCs/>
          <w:kern w:val="44"/>
          <w:szCs w:val="21"/>
        </w:rPr>
        <w:t>7、5#楼四层梁板浇筑完成（暂停施工）；</w:t>
      </w:r>
    </w:p>
    <w:p w:rsidR="00FB5806" w:rsidRDefault="00FB5806" w:rsidP="00FB5806">
      <w:pPr>
        <w:spacing w:line="480" w:lineRule="auto"/>
        <w:ind w:firstLineChars="200" w:firstLine="420"/>
        <w:jc w:val="left"/>
        <w:rPr>
          <w:rFonts w:ascii="宋体" w:hAnsi="宋体" w:cs="Arial"/>
          <w:bCs/>
          <w:kern w:val="44"/>
          <w:szCs w:val="21"/>
        </w:rPr>
      </w:pPr>
      <w:r w:rsidRPr="00FB5806">
        <w:rPr>
          <w:rFonts w:ascii="宋体" w:hAnsi="宋体" w:cs="Arial" w:hint="eastAsia"/>
          <w:bCs/>
          <w:kern w:val="44"/>
          <w:szCs w:val="21"/>
        </w:rPr>
        <w:t>8、1#楼二层梁板浇筑完成；</w:t>
      </w:r>
    </w:p>
    <w:p w:rsidR="00FB5806" w:rsidRDefault="00FB5806" w:rsidP="00FB5806">
      <w:pPr>
        <w:spacing w:line="480" w:lineRule="auto"/>
        <w:ind w:leftChars="200" w:left="420"/>
        <w:jc w:val="left"/>
        <w:rPr>
          <w:rFonts w:ascii="宋体" w:hAnsi="宋体" w:cs="Arial"/>
          <w:bCs/>
          <w:kern w:val="44"/>
          <w:szCs w:val="21"/>
        </w:rPr>
      </w:pPr>
      <w:r w:rsidRPr="00FB5806">
        <w:rPr>
          <w:rFonts w:ascii="宋体" w:hAnsi="宋体" w:cs="Arial" w:hint="eastAsia"/>
          <w:bCs/>
          <w:kern w:val="44"/>
          <w:szCs w:val="21"/>
        </w:rPr>
        <w:t xml:space="preserve">9、8#楼地下室顶板浇筑完成；                                 </w:t>
      </w:r>
      <w:r>
        <w:rPr>
          <w:rFonts w:ascii="宋体" w:hAnsi="宋体" w:cs="Arial" w:hint="eastAsia"/>
          <w:bCs/>
          <w:kern w:val="44"/>
          <w:szCs w:val="21"/>
        </w:rPr>
        <w:t xml:space="preserve">                           </w:t>
      </w:r>
      <w:r w:rsidRPr="00FB5806">
        <w:rPr>
          <w:rFonts w:ascii="宋体" w:hAnsi="宋体" w:cs="Arial" w:hint="eastAsia"/>
          <w:bCs/>
          <w:kern w:val="44"/>
          <w:szCs w:val="21"/>
        </w:rPr>
        <w:t>10、11#</w:t>
      </w:r>
      <w:r>
        <w:rPr>
          <w:rFonts w:ascii="宋体" w:hAnsi="宋体" w:cs="Arial" w:hint="eastAsia"/>
          <w:bCs/>
          <w:kern w:val="44"/>
          <w:szCs w:val="21"/>
        </w:rPr>
        <w:t>楼底板浇筑完成</w:t>
      </w:r>
      <w:r w:rsidRPr="00FB5806">
        <w:rPr>
          <w:rFonts w:ascii="宋体" w:hAnsi="宋体" w:cs="Arial" w:hint="eastAsia"/>
          <w:bCs/>
          <w:kern w:val="44"/>
          <w:szCs w:val="21"/>
        </w:rPr>
        <w:t>；</w:t>
      </w:r>
    </w:p>
    <w:p w:rsidR="00FB5806" w:rsidRDefault="00FB5806" w:rsidP="00FB5806">
      <w:pPr>
        <w:spacing w:line="480" w:lineRule="auto"/>
        <w:ind w:leftChars="200" w:left="420"/>
        <w:jc w:val="left"/>
        <w:rPr>
          <w:rFonts w:ascii="宋体" w:hAnsi="宋体" w:cs="Arial"/>
          <w:bCs/>
          <w:kern w:val="44"/>
          <w:szCs w:val="21"/>
        </w:rPr>
      </w:pPr>
      <w:r w:rsidRPr="00FB5806">
        <w:rPr>
          <w:rFonts w:ascii="宋体" w:hAnsi="宋体" w:cs="Arial" w:hint="eastAsia"/>
          <w:bCs/>
          <w:kern w:val="44"/>
          <w:szCs w:val="21"/>
        </w:rPr>
        <w:t>11、12#</w:t>
      </w:r>
      <w:r>
        <w:rPr>
          <w:rFonts w:ascii="宋体" w:hAnsi="宋体" w:cs="Arial" w:hint="eastAsia"/>
          <w:bCs/>
          <w:kern w:val="44"/>
          <w:szCs w:val="21"/>
        </w:rPr>
        <w:t>楼地下室底板浇筑完成。</w:t>
      </w:r>
    </w:p>
    <w:p w:rsidR="009456A7" w:rsidRDefault="009456A7" w:rsidP="009456A7">
      <w:pPr>
        <w:spacing w:beforeLines="50" w:before="120"/>
        <w:ind w:firstLineChars="50" w:firstLine="105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3.2</w:t>
      </w:r>
      <w:r>
        <w:rPr>
          <w:rFonts w:ascii="宋体" w:hAnsi="宋体"/>
          <w:b/>
          <w:bCs/>
          <w:szCs w:val="21"/>
        </w:rPr>
        <w:t>.3</w:t>
      </w:r>
      <w:r>
        <w:rPr>
          <w:rFonts w:ascii="宋体" w:hAnsi="宋体" w:hint="eastAsia"/>
          <w:b/>
          <w:bCs/>
          <w:szCs w:val="21"/>
        </w:rPr>
        <w:t xml:space="preserve"> </w:t>
      </w:r>
      <w:r>
        <w:rPr>
          <w:rFonts w:ascii="宋体" w:hAnsi="宋体"/>
          <w:b/>
          <w:bCs/>
          <w:szCs w:val="21"/>
        </w:rPr>
        <w:t xml:space="preserve"> </w:t>
      </w:r>
      <w:r>
        <w:rPr>
          <w:rFonts w:ascii="宋体" w:hAnsi="宋体" w:hint="eastAsia"/>
          <w:b/>
          <w:bCs/>
          <w:szCs w:val="21"/>
        </w:rPr>
        <w:t>6#-</w:t>
      </w:r>
      <w:r>
        <w:rPr>
          <w:rFonts w:ascii="宋体" w:hAnsi="宋体"/>
          <w:b/>
          <w:bCs/>
          <w:szCs w:val="21"/>
        </w:rPr>
        <w:t>3</w:t>
      </w:r>
      <w:r>
        <w:rPr>
          <w:rFonts w:ascii="宋体" w:hAnsi="宋体" w:hint="eastAsia"/>
          <w:b/>
          <w:bCs/>
          <w:szCs w:val="21"/>
        </w:rPr>
        <w:t>地块</w:t>
      </w:r>
    </w:p>
    <w:p w:rsidR="009456A7" w:rsidRDefault="009456A7" w:rsidP="00530AFC">
      <w:pPr>
        <w:ind w:firstLineChars="200" w:firstLine="420"/>
      </w:pPr>
    </w:p>
    <w:p w:rsidR="00530AFC" w:rsidRPr="00530AFC" w:rsidRDefault="00530AFC" w:rsidP="00530AFC">
      <w:pPr>
        <w:ind w:firstLineChars="200" w:firstLine="420"/>
      </w:pPr>
      <w:r>
        <w:rPr>
          <w:rFonts w:hint="eastAsia"/>
        </w:rPr>
        <w:t>年</w:t>
      </w:r>
      <w:r w:rsidRPr="00530AFC">
        <w:rPr>
          <w:rFonts w:hint="eastAsia"/>
        </w:rPr>
        <w:t>后桩基单位进场施工。</w:t>
      </w:r>
    </w:p>
    <w:p w:rsidR="00EC00CA" w:rsidRDefault="001D47C1" w:rsidP="009456A7">
      <w:pPr>
        <w:pStyle w:val="2"/>
        <w:keepNext w:val="0"/>
        <w:keepLines w:val="0"/>
        <w:spacing w:before="600" w:after="240" w:line="240" w:lineRule="auto"/>
        <w:jc w:val="left"/>
        <w:rPr>
          <w:rFonts w:eastAsia="宋体" w:cs="Arial"/>
          <w:sz w:val="21"/>
          <w:szCs w:val="21"/>
        </w:rPr>
      </w:pPr>
      <w:bookmarkStart w:id="39" w:name="_Toc10161"/>
      <w:bookmarkStart w:id="40" w:name="_Toc63526770"/>
      <w:r>
        <w:rPr>
          <w:rFonts w:eastAsia="宋体" w:cs="Arial" w:hint="eastAsia"/>
          <w:sz w:val="21"/>
          <w:szCs w:val="21"/>
        </w:rPr>
        <w:t>3.3</w:t>
      </w:r>
      <w:r>
        <w:rPr>
          <w:rFonts w:eastAsia="宋体" w:cs="Arial" w:hint="eastAsia"/>
          <w:sz w:val="21"/>
          <w:szCs w:val="21"/>
        </w:rPr>
        <w:t>项目</w:t>
      </w:r>
      <w:r>
        <w:rPr>
          <w:rFonts w:eastAsia="宋体" w:cs="Arial" w:hint="eastAsia"/>
          <w:sz w:val="21"/>
          <w:szCs w:val="21"/>
        </w:rPr>
        <w:t>2021</w:t>
      </w:r>
      <w:r>
        <w:rPr>
          <w:rFonts w:eastAsia="宋体" w:cs="Arial" w:hint="eastAsia"/>
          <w:sz w:val="21"/>
          <w:szCs w:val="21"/>
        </w:rPr>
        <w:t>年</w:t>
      </w:r>
      <w:r>
        <w:rPr>
          <w:rFonts w:eastAsia="宋体" w:cs="Arial" w:hint="eastAsia"/>
          <w:sz w:val="21"/>
          <w:szCs w:val="21"/>
        </w:rPr>
        <w:t>02</w:t>
      </w:r>
      <w:r>
        <w:rPr>
          <w:rFonts w:eastAsia="宋体" w:cs="Arial" w:hint="eastAsia"/>
          <w:sz w:val="21"/>
          <w:szCs w:val="21"/>
        </w:rPr>
        <w:t>月施工计划</w:t>
      </w:r>
      <w:bookmarkEnd w:id="39"/>
      <w:bookmarkEnd w:id="40"/>
      <w:r>
        <w:rPr>
          <w:rFonts w:eastAsia="宋体" w:cs="Arial" w:hint="eastAsia"/>
          <w:sz w:val="21"/>
          <w:szCs w:val="21"/>
        </w:rPr>
        <w:t xml:space="preserve">   </w:t>
      </w:r>
    </w:p>
    <w:p w:rsidR="00F66566" w:rsidRDefault="00530AFC" w:rsidP="009456A7">
      <w:pPr>
        <w:spacing w:line="480" w:lineRule="auto"/>
        <w:ind w:leftChars="200" w:left="420"/>
        <w:jc w:val="left"/>
        <w:rPr>
          <w:rFonts w:ascii="宋体" w:hAnsi="宋体" w:cs="Arial"/>
          <w:bCs/>
          <w:kern w:val="44"/>
          <w:szCs w:val="21"/>
        </w:rPr>
      </w:pPr>
      <w:r w:rsidRPr="00530AFC">
        <w:rPr>
          <w:rFonts w:ascii="宋体" w:hAnsi="宋体" w:cs="Arial" w:hint="eastAsia"/>
          <w:bCs/>
          <w:kern w:val="44"/>
          <w:szCs w:val="21"/>
        </w:rPr>
        <w:t>2</w:t>
      </w:r>
      <w:r w:rsidRPr="00530AFC">
        <w:rPr>
          <w:rFonts w:ascii="宋体" w:hAnsi="宋体" w:cs="Arial"/>
          <w:bCs/>
          <w:kern w:val="44"/>
          <w:szCs w:val="21"/>
        </w:rPr>
        <w:t>021</w:t>
      </w:r>
      <w:r w:rsidRPr="00530AFC">
        <w:rPr>
          <w:rFonts w:ascii="宋体" w:hAnsi="宋体" w:cs="Arial" w:hint="eastAsia"/>
          <w:bCs/>
          <w:kern w:val="44"/>
          <w:szCs w:val="21"/>
        </w:rPr>
        <w:t>年2月春节放假，</w:t>
      </w:r>
      <w:r w:rsidR="00F66566">
        <w:rPr>
          <w:rFonts w:ascii="宋体" w:hAnsi="宋体" w:cs="Arial" w:hint="eastAsia"/>
          <w:bCs/>
          <w:kern w:val="44"/>
          <w:szCs w:val="21"/>
        </w:rPr>
        <w:t>受疫情影响，外省返慈人员须作核酸检测及居家隔离，无施工计划，年后</w:t>
      </w:r>
    </w:p>
    <w:p w:rsidR="00530AFC" w:rsidRPr="00530AFC" w:rsidRDefault="00F66566" w:rsidP="009456A7">
      <w:pPr>
        <w:spacing w:line="480" w:lineRule="auto"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 w:hint="eastAsia"/>
          <w:bCs/>
          <w:kern w:val="44"/>
          <w:szCs w:val="21"/>
        </w:rPr>
        <w:t>计</w:t>
      </w:r>
      <w:r w:rsidR="00530AFC" w:rsidRPr="00530AFC">
        <w:rPr>
          <w:rFonts w:ascii="宋体" w:hAnsi="宋体" w:cs="Arial" w:hint="eastAsia"/>
          <w:bCs/>
          <w:kern w:val="44"/>
          <w:szCs w:val="21"/>
        </w:rPr>
        <w:t>划2021年3月开工。</w:t>
      </w:r>
    </w:p>
    <w:p w:rsidR="00EC00CA" w:rsidRDefault="001D47C1">
      <w:pPr>
        <w:widowControl/>
        <w:jc w:val="left"/>
        <w:rPr>
          <w:rFonts w:ascii="宋体" w:hAnsi="宋体" w:cs="Arial"/>
          <w:bCs/>
          <w:kern w:val="44"/>
          <w:szCs w:val="21"/>
        </w:rPr>
      </w:pPr>
      <w:r>
        <w:rPr>
          <w:rFonts w:ascii="宋体" w:hAnsi="宋体" w:cs="Arial"/>
          <w:b/>
          <w:szCs w:val="21"/>
        </w:rPr>
        <w:br w:type="page"/>
      </w:r>
    </w:p>
    <w:p w:rsidR="00EC00CA" w:rsidRDefault="001D47C1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41" w:name="_Toc14919"/>
      <w:bookmarkStart w:id="42" w:name="_Toc63526771"/>
      <w:r>
        <w:rPr>
          <w:rFonts w:eastAsia="宋体" w:cs="Arial"/>
          <w:sz w:val="21"/>
          <w:szCs w:val="21"/>
        </w:rPr>
        <w:lastRenderedPageBreak/>
        <w:t>3.</w:t>
      </w:r>
      <w:r>
        <w:rPr>
          <w:rFonts w:eastAsia="宋体" w:cs="Arial" w:hint="eastAsia"/>
          <w:sz w:val="21"/>
          <w:szCs w:val="21"/>
        </w:rPr>
        <w:t>4</w:t>
      </w:r>
      <w:r>
        <w:rPr>
          <w:rFonts w:eastAsia="宋体" w:cs="Arial"/>
          <w:sz w:val="24"/>
          <w:szCs w:val="24"/>
        </w:rPr>
        <w:t xml:space="preserve"> </w:t>
      </w:r>
      <w:r>
        <w:rPr>
          <w:rFonts w:eastAsia="宋体" w:cs="Arial"/>
          <w:sz w:val="21"/>
          <w:szCs w:val="21"/>
        </w:rPr>
        <w:t>项目现场照片</w:t>
      </w:r>
      <w:bookmarkStart w:id="43" w:name="_Toc32317097"/>
      <w:bookmarkStart w:id="44" w:name="_Toc32432201"/>
      <w:bookmarkStart w:id="45" w:name="_Toc32317073"/>
      <w:bookmarkStart w:id="46" w:name="_Toc32317072"/>
      <w:bookmarkStart w:id="47" w:name="_Toc32432202"/>
      <w:bookmarkStart w:id="48" w:name="_Toc32317096"/>
      <w:bookmarkEnd w:id="0"/>
      <w:bookmarkEnd w:id="38"/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:rsidR="00EC00CA" w:rsidRDefault="001D47C1">
      <w:pPr>
        <w:ind w:firstLineChars="200" w:firstLine="361"/>
        <w:rPr>
          <w:rFonts w:ascii="宋体" w:hAnsi="宋体"/>
          <w:b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6-1</w:t>
      </w:r>
      <w:r>
        <w:rPr>
          <w:rFonts w:ascii="宋体" w:hAnsi="宋体" w:hint="eastAsia"/>
          <w:b/>
          <w:sz w:val="18"/>
          <w:szCs w:val="18"/>
        </w:rPr>
        <w:t>#地块</w:t>
      </w:r>
    </w:p>
    <w:p w:rsidR="00EC00CA" w:rsidRDefault="00EC00CA">
      <w:pPr>
        <w:ind w:firstLineChars="200" w:firstLine="361"/>
        <w:rPr>
          <w:rFonts w:ascii="宋体" w:hAnsi="宋体"/>
          <w:b/>
          <w:sz w:val="18"/>
          <w:szCs w:val="18"/>
        </w:rPr>
      </w:pPr>
    </w:p>
    <w:p w:rsidR="00EC00CA" w:rsidRDefault="001D47C1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05408221" wp14:editId="16CCDC78">
            <wp:extent cx="2703830" cy="2080260"/>
            <wp:effectExtent l="19050" t="0" r="1270" b="0"/>
            <wp:docPr id="2" name="图片 1" descr="c584dad45fbae26540f23d8a3a76a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584dad45fbae26540f23d8a3a76a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24"/>
        </w:rPr>
        <w:t xml:space="preserve"> </w:t>
      </w:r>
      <w:r>
        <w:rPr>
          <w:rFonts w:ascii="Arial" w:hAnsi="Arial" w:cs="Arial"/>
          <w:noProof/>
          <w:sz w:val="24"/>
        </w:rPr>
        <w:drawing>
          <wp:inline distT="0" distB="0" distL="0" distR="0" wp14:anchorId="4C32AF13" wp14:editId="4F7350AE">
            <wp:extent cx="2612390" cy="2076450"/>
            <wp:effectExtent l="19050" t="0" r="0" b="0"/>
            <wp:docPr id="5" name="图片 4" descr="4b4835d814e4bc098fcd90ea0bd57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4b4835d814e4bc098fcd90ea0bd57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023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0CA" w:rsidRDefault="00EC00CA">
      <w:pPr>
        <w:ind w:firstLineChars="200" w:firstLine="361"/>
        <w:jc w:val="left"/>
        <w:rPr>
          <w:rFonts w:ascii="Arial" w:hAnsi="Arial" w:cs="Arial"/>
          <w:b/>
          <w:bCs/>
          <w:sz w:val="18"/>
          <w:szCs w:val="18"/>
        </w:rPr>
      </w:pPr>
    </w:p>
    <w:p w:rsidR="00EC00CA" w:rsidRDefault="00EC00CA">
      <w:pPr>
        <w:ind w:firstLineChars="200" w:firstLine="361"/>
        <w:jc w:val="left"/>
        <w:rPr>
          <w:rFonts w:ascii="Arial" w:hAnsi="Arial" w:cs="Arial"/>
          <w:b/>
          <w:bCs/>
          <w:sz w:val="18"/>
          <w:szCs w:val="18"/>
        </w:rPr>
      </w:pPr>
    </w:p>
    <w:p w:rsidR="00EC00CA" w:rsidRDefault="001D47C1">
      <w:pPr>
        <w:ind w:firstLineChars="200" w:firstLine="361"/>
        <w:jc w:val="left"/>
        <w:rPr>
          <w:rFonts w:ascii="宋体" w:hAnsi="宋体" w:cs="Arial"/>
          <w:b/>
          <w:sz w:val="18"/>
          <w:szCs w:val="18"/>
        </w:rPr>
      </w:pPr>
      <w:r>
        <w:rPr>
          <w:rFonts w:ascii="Arial" w:hAnsi="Arial" w:cs="Arial" w:hint="eastAsia"/>
          <w:b/>
          <w:bCs/>
          <w:sz w:val="18"/>
          <w:szCs w:val="18"/>
        </w:rPr>
        <w:t>6-2</w:t>
      </w:r>
      <w:r>
        <w:rPr>
          <w:rFonts w:ascii="宋体" w:hAnsi="宋体" w:cs="Arial" w:hint="eastAsia"/>
          <w:b/>
          <w:sz w:val="18"/>
          <w:szCs w:val="18"/>
        </w:rPr>
        <w:t>#地块</w:t>
      </w:r>
    </w:p>
    <w:p w:rsidR="00EC00CA" w:rsidRDefault="00EC00CA">
      <w:pPr>
        <w:ind w:firstLineChars="200" w:firstLine="361"/>
        <w:jc w:val="left"/>
        <w:rPr>
          <w:rFonts w:ascii="宋体" w:hAnsi="宋体" w:cs="Arial"/>
          <w:b/>
          <w:sz w:val="18"/>
          <w:szCs w:val="18"/>
        </w:rPr>
      </w:pPr>
    </w:p>
    <w:p w:rsidR="00EC00CA" w:rsidRDefault="001D47C1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15EB08D1" wp14:editId="74BDF916">
            <wp:extent cx="2724150" cy="2143125"/>
            <wp:effectExtent l="19050" t="0" r="0" b="0"/>
            <wp:docPr id="7" name="图片 6" descr="3d7f1e1eb4c9a90c0be20275c35a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3d7f1e1eb4c9a90c0be20275c35ace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3986" cy="214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sz w:val="24"/>
        </w:rPr>
        <w:t xml:space="preserve"> </w:t>
      </w:r>
      <w:r>
        <w:rPr>
          <w:rFonts w:ascii="Arial" w:hAnsi="Arial" w:cs="Arial"/>
          <w:noProof/>
          <w:sz w:val="24"/>
        </w:rPr>
        <w:drawing>
          <wp:inline distT="0" distB="0" distL="0" distR="0" wp14:anchorId="3709C5EA" wp14:editId="0CFA84D7">
            <wp:extent cx="2619375" cy="2143125"/>
            <wp:effectExtent l="19050" t="0" r="9525" b="0"/>
            <wp:docPr id="8" name="图片 7" descr="6b60ceda68e73805e4ea10ac3743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6b60ceda68e73805e4ea10ac3743f11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703" cy="215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0CA" w:rsidRDefault="00EC00CA">
      <w:pPr>
        <w:spacing w:line="360" w:lineRule="auto"/>
        <w:jc w:val="center"/>
        <w:rPr>
          <w:rFonts w:ascii="Arial" w:hAnsi="Arial" w:cs="Arial"/>
          <w:sz w:val="24"/>
        </w:rPr>
      </w:pPr>
    </w:p>
    <w:p w:rsidR="00EC00CA" w:rsidRDefault="001D47C1">
      <w:pPr>
        <w:spacing w:line="360" w:lineRule="auto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</w:rPr>
        <w:drawing>
          <wp:inline distT="0" distB="0" distL="0" distR="0" wp14:anchorId="01C6F5FD" wp14:editId="48D7A222">
            <wp:extent cx="2752090" cy="2482850"/>
            <wp:effectExtent l="0" t="0" r="10160" b="12700"/>
            <wp:docPr id="9" name="图片 8" descr="c2dcf9daded5dd98e7412116c3d2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c2dcf9daded5dd98e7412116c3d269d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noProof/>
          <w:sz w:val="24"/>
        </w:rPr>
        <w:drawing>
          <wp:inline distT="0" distB="0" distL="0" distR="0" wp14:anchorId="1373C72D" wp14:editId="5BACC524">
            <wp:extent cx="2643505" cy="2479675"/>
            <wp:effectExtent l="0" t="0" r="4445" b="15875"/>
            <wp:docPr id="19" name="图片 18" descr="cff59762df3be40f0da97bd1c648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cff59762df3be40f0da97bd1c6488ab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0CA" w:rsidRDefault="001D47C1">
      <w:pPr>
        <w:widowControl/>
        <w:jc w:val="left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br w:type="page"/>
      </w:r>
    </w:p>
    <w:p w:rsidR="00EC00CA" w:rsidRDefault="001D47C1" w:rsidP="000E0BF9">
      <w:pPr>
        <w:ind w:firstLineChars="200" w:firstLine="361"/>
        <w:rPr>
          <w:rFonts w:ascii="宋体" w:hAnsi="宋体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>6-3</w:t>
      </w:r>
      <w:r>
        <w:rPr>
          <w:rFonts w:ascii="宋体" w:hAnsi="宋体" w:cs="Arial" w:hint="eastAsia"/>
          <w:b/>
          <w:bCs/>
          <w:sz w:val="18"/>
          <w:szCs w:val="18"/>
        </w:rPr>
        <w:t>#地块</w:t>
      </w:r>
    </w:p>
    <w:p w:rsidR="00EC00CA" w:rsidRDefault="00EC00CA">
      <w:pPr>
        <w:ind w:firstLineChars="400" w:firstLine="723"/>
        <w:rPr>
          <w:rFonts w:ascii="宋体" w:hAnsi="宋体" w:cs="Arial"/>
          <w:b/>
          <w:bCs/>
          <w:sz w:val="18"/>
          <w:szCs w:val="18"/>
        </w:rPr>
      </w:pPr>
    </w:p>
    <w:p w:rsidR="00EC00CA" w:rsidRDefault="001D47C1">
      <w:pPr>
        <w:spacing w:line="360" w:lineRule="auto"/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</w:rPr>
        <w:drawing>
          <wp:inline distT="0" distB="0" distL="0" distR="0" wp14:anchorId="0E13CDF9" wp14:editId="28D17F68">
            <wp:extent cx="2677795" cy="2503170"/>
            <wp:effectExtent l="0" t="0" r="8255" b="11430"/>
            <wp:docPr id="29" name="图片 28" descr="2c02f1b5d5b05dc8351960e2a817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 descr="2c02f1b5d5b05dc8351960e2a817dee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noProof/>
          <w:sz w:val="24"/>
        </w:rPr>
        <w:drawing>
          <wp:inline distT="0" distB="0" distL="0" distR="0" wp14:anchorId="08118A3B" wp14:editId="23F0BDEC">
            <wp:extent cx="2662555" cy="2509520"/>
            <wp:effectExtent l="0" t="0" r="4445" b="5080"/>
            <wp:docPr id="224" name="图片 29" descr="c1f1a73a101b6816c9bfabea5e12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9" descr="c1f1a73a101b6816c9bfabea5e12d3b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9" w:name="_Toc535570753"/>
      <w:bookmarkStart w:id="50" w:name="_Toc22284"/>
      <w:bookmarkStart w:id="51" w:name="_Toc29813"/>
      <w:bookmarkStart w:id="52" w:name="_Toc535580094"/>
      <w:bookmarkStart w:id="53" w:name="_Toc535508639"/>
      <w:bookmarkStart w:id="54" w:name="_Toc50218133"/>
      <w:bookmarkStart w:id="55" w:name="_Toc532281660"/>
      <w:bookmarkStart w:id="56" w:name="_Toc535580026"/>
    </w:p>
    <w:p w:rsidR="00EC00CA" w:rsidRDefault="001D47C1">
      <w:pPr>
        <w:pStyle w:val="1"/>
        <w:spacing w:before="300" w:after="300" w:line="360" w:lineRule="exact"/>
        <w:rPr>
          <w:rFonts w:ascii="Arial" w:hAnsi="Arial" w:cs="Arial"/>
          <w:color w:val="000000"/>
          <w:sz w:val="21"/>
          <w:szCs w:val="21"/>
        </w:rPr>
      </w:pPr>
      <w:bookmarkStart w:id="57" w:name="_Toc21250"/>
      <w:bookmarkStart w:id="58" w:name="_Toc63526772"/>
      <w:bookmarkEnd w:id="49"/>
      <w:bookmarkEnd w:id="50"/>
      <w:bookmarkEnd w:id="51"/>
      <w:bookmarkEnd w:id="52"/>
      <w:bookmarkEnd w:id="53"/>
      <w:bookmarkEnd w:id="54"/>
      <w:bookmarkEnd w:id="55"/>
      <w:bookmarkEnd w:id="56"/>
      <w:r>
        <w:rPr>
          <w:rFonts w:ascii="Arial" w:hAnsi="Arial" w:cs="Arial"/>
          <w:color w:val="000000"/>
          <w:sz w:val="21"/>
          <w:szCs w:val="21"/>
        </w:rPr>
        <w:t>4</w:t>
      </w:r>
      <w:r>
        <w:rPr>
          <w:rFonts w:ascii="Arial" w:hAnsi="Arial" w:cs="Arial"/>
          <w:color w:val="000000"/>
          <w:sz w:val="21"/>
          <w:szCs w:val="21"/>
        </w:rPr>
        <w:t>印鉴使用情况</w:t>
      </w:r>
      <w:bookmarkEnd w:id="57"/>
      <w:bookmarkEnd w:id="58"/>
    </w:p>
    <w:p w:rsidR="00EC00CA" w:rsidRDefault="001D47C1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对于印鉴、证照的使用，项目公司人员按照监管协议规定，履行印鉴、证照使用流程，填写印鉴、证照使用登记表，康信君安监管人员了解用印事由，按事项对应审批流程经批复后方给予盖章。</w:t>
      </w:r>
    </w:p>
    <w:p w:rsidR="00EC00CA" w:rsidRDefault="001D47C1">
      <w:pPr>
        <w:spacing w:beforeLines="50" w:before="120" w:afterLines="50" w:after="120" w:line="360" w:lineRule="auto"/>
        <w:jc w:val="center"/>
        <w:rPr>
          <w:rFonts w:ascii="Arial" w:hAnsi="Arial" w:cs="Arial"/>
          <w:b/>
          <w:kern w:val="44"/>
          <w:sz w:val="24"/>
        </w:rPr>
      </w:pPr>
      <w:bookmarkStart w:id="59" w:name="_Hlk18530413"/>
      <w:r>
        <w:rPr>
          <w:rFonts w:ascii="Arial" w:hAnsi="Arial" w:cs="Arial"/>
          <w:b/>
          <w:kern w:val="44"/>
          <w:sz w:val="24"/>
        </w:rPr>
        <w:t>202</w:t>
      </w:r>
      <w:r>
        <w:rPr>
          <w:rFonts w:ascii="Arial" w:hAnsi="Arial" w:cs="Arial" w:hint="eastAsia"/>
          <w:b/>
          <w:kern w:val="44"/>
          <w:sz w:val="24"/>
        </w:rPr>
        <w:t>0.12.24-2021. 1.31</w:t>
      </w:r>
      <w:r>
        <w:rPr>
          <w:rFonts w:ascii="Arial" w:hAnsi="Arial" w:cs="Arial" w:hint="eastAsia"/>
          <w:b/>
          <w:kern w:val="44"/>
          <w:sz w:val="24"/>
        </w:rPr>
        <w:t>皓瑞置业</w:t>
      </w:r>
      <w:r>
        <w:rPr>
          <w:rFonts w:ascii="Arial" w:hAnsi="Arial" w:cs="Arial"/>
          <w:b/>
          <w:kern w:val="44"/>
          <w:sz w:val="24"/>
        </w:rPr>
        <w:t>印鉴使用登记表</w:t>
      </w:r>
      <w:r>
        <w:rPr>
          <w:rFonts w:ascii="Arial" w:hAnsi="Arial" w:cs="Arial"/>
          <w:b/>
          <w:kern w:val="44"/>
          <w:sz w:val="24"/>
        </w:rPr>
        <w:t xml:space="preserve"> </w:t>
      </w:r>
    </w:p>
    <w:tbl>
      <w:tblPr>
        <w:tblStyle w:val="a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276"/>
        <w:gridCol w:w="1701"/>
        <w:gridCol w:w="3119"/>
        <w:gridCol w:w="992"/>
        <w:gridCol w:w="850"/>
        <w:gridCol w:w="851"/>
      </w:tblGrid>
      <w:tr w:rsidR="00EC00CA">
        <w:trPr>
          <w:trHeight w:val="700"/>
          <w:tblHeader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印鉴名称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用印事由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用印材料及份数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经办部门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经办人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监印人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2020.12.24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合同专用章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（红星.檀府）项目商品房认购协议书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（红星.檀府）项目商品房认购协议书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销售部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孙蓉玲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2020.12.24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发票专用章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收据24份（0212288#-311#）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收据0212288#-0212311#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7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2020.12.25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农村商业银行按揭协议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皓瑞置业股东决定、农村商业银行按揭贷款申请表、个人购房贷款合作协议（各一式3份）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陈旭东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2020.12.25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土石方测量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土石方工程计算书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黄叶琦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2020.12.25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法人章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名章未盖清晰，补盖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宁波市住宅质量保证书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王蓉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55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2020.12.28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工程设计合同.廉洁协议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智能化工程设计合同、廉洁协议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设计部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杨斌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2020.12.28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兴业银行个人贷款资料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企业信用信息基础数据查询及报送授权书、宁波市普惠金融信用信息查询授权书、兴业银行个人住房贷款额度申请表、营业执照正副本复印件、验资报告、财务报表、建设用地规划许可证等证照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陈旭东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523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8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2020.12.29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房地产项目管理咨询合同、廉洁协议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房地产项目管理咨询合同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杨开波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59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2020.12.29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合同专用章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（红星.檀府）项目商品房认购协议书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（红星.檀府）项目商品房认购协议书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杨施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69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2020.12.29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各个银行按揭贷款补充资料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宁波市预售许可证复印件14份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陈旭东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49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2020.12.29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个人房屋租赁合同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个人房屋租赁合同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策划部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李晶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55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2020.12.29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烟酒团购合同、廉洁协议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烟酒团购年框合同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李晶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633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2020.12.29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销售部工装订制合同、廉洁协议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营销部工装订制合同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李晶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86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2020.12.29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6-1/6-3块地总包单位安全员信息变更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6-1/6-3块地总包单位安全员信息变更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黄叶琦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3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2020.12.29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王飞的继续教育毕业鉴定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王飞的继续教育毕业鉴定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王飞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1096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2020.12.29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6-1/6-3总包单位管理人员变更备案表、6-2安全监督登记表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施工企业管理人员备案表、建设工程安全监督登记表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黄叶琦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584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2020.12.29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总包开工报告及报审表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开工报告、工程开工报审表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黄叶琦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676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2020.12.29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合同专用章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（红星.檀府）项目商品房认购协议书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（红星.檀府）项目商品房认购协议书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销售部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孙蓉玲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3306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2020.12.30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中国银行监管户支付工程款、需提供给红星美凯龙原件600万资金使用审批表（2份）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情况说明、与上海常龙企业管理中心（260万元）、上海红星置业美凯龙有限公司（600万元）、上海定优结构设计事务所（133860元）、上海尤安建筑设计股份有限公司（416805.9元）、长兴荣皓贸易有限公司（549948.4元）、宁波万基建设有限公司（4827646.89元）、浙江省温州市第五建筑有限公司（14269835.07元）、慈溪城关建筑有限公司（36745618.18+2358794.24元）合同及相关发票复印件各一份、600万资金使用审批表（2份）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杨开波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522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2020.12.30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离职证明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李志猛离职证明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行政部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戴艳艳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2020.12.30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需提供给红星美凯龙原件资金使用审批表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商品房预售资金使用审批表2份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杨施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2020.12.31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按揭贷款（工商银行）补充资料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按揭贷款业务合作协议（2份）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陈旭东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 w:rsidTr="00104C5F">
        <w:trPr>
          <w:trHeight w:val="55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23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2020.12.31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与重庆美凯龙签订品牌使用费协议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品牌使用费标准许可服务协议（3份）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陈旭东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 w:rsidTr="00605E32">
        <w:trPr>
          <w:trHeight w:val="78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2020.12.31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自然资源和规划局行政许可变更确认书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自然资源和规划局变更行政许可决定书（1份）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汪兴兴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 w:rsidTr="00605E32">
        <w:trPr>
          <w:trHeight w:val="82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2021.1.4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报送临商银行按揭基础资料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按揭楼盘合作申请书、征信授权书、月度报表（9.10.11月）、楼栋名字数据、契税印花发票各1份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陈旭东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2021.1.4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售楼处结构鉴定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售楼处房屋鉴定合同、廉洁协议4份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汪兴兴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2021.1.4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个人办理按揭（王允）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个人收入证明1份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孙蓉玲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农业银行办理按揭补充资料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中国农业银行按揭楼盘合作申请书1份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陈旭东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房管局网签合同预备资料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商品房预售资金监管情况收支每月报表1份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孙蓉玲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农民工账户专管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（6-1/6-3块地）分账管理协议4份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汪兴兴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客户去拆迁办备案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房票用章申请（胡长岳）2份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孙蓉玲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按揭准入资料（宁波银行慈溪支行）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按揭贷款合作协议2份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陈旭东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新城河6#地块人防工程技术咨询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技术咨询服务合同4份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华祎锴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2021.1.6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查阅档案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授权委托书+身份证复印件各1份（华祎锴）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华祎锴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2021.1.6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房管局网签合同预备资料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销售明细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孙蓉玲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2021.1.6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财务专用章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统计局提供资料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12月科目余额表1份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2021.1.6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农业银行存款汇率调整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单位协定存款协议2份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杨开波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2021.1.6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塔吊高度发生变化45米变为53.4米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工程量计算书6-2块地项目土石方工程、情况说明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黄叶琦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2021.1.6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办理清运证提供资料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工程量计算书6-2块地土石方工程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黄叶琦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2021.1.7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6-3地块桩基工程招标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中标通知书2份（江苏省建筑工程集团第二工程有限公司）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关敏梁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41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2021.1.7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政府白蚁预防登记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新建房屋白蚁预防公共服务登记表6-1/6-2/6-3地块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汪兴兴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2021.1.7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签订监理合同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6-1/6-3地块监理服务工程合同文件8份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关敏梁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2021.1.7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签订开盘视频彩铃业务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慈溪新城大道项目视频彩铃业务合同4份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李晶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2021.1.7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开盘活动服务项目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慈溪新城河项目开盘活动服务合同4份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李晶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2021.1.7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报送临商银行按揭基础资料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9.10.11月报表1份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陈旭东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2021.1.8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领取水土保持设施验收报告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水土保持许可提醒单3份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华祎锴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2021.1.11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税务局核定税种（补充）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身份证复印件1份（毛伟红）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2021.1.11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缴纳购房意向金（补充资料））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业务申请表1份（民生银行）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孙蓉玲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2021.1.11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开盘制作平面家配图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慈溪新城大道项目平面家配图合同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李晶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2021.1.11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开盘售楼部部门口包装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慈溪新城大道项目售楼处门口包装合同4份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李晶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2021.1.11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开盘物料制作及安装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慈溪新城大道项目物料制作及安装合同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李晶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2021.1.12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公章、法人章、财务专用章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民生银行按揭放款资料用印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印签卡、民生银行单位业务授权委托书（外出）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杨开波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68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2021.1.13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员工雇佣合同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保密协议2份+劳动合同（樊锦屏）3份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人力资源部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胡林峰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63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2021.1.13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按揭贷款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宁波银行慈溪中心区支行按揭贷款合作协议2份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陈旭东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58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2021.1.13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项目垃圾清理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慈溪新城河项目案场日常垃圾清运服务合同4份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李晶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5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2021.1.13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檀府项目组织家宴活动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慈溪新城河项目檀府家宴活动合同4份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李晶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63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2021.1.13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按揭贷款补充资料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宁波银行慈溪中心支行按揭贷款合作协议2份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陈旭东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46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工程进行需借路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金桥路占用协议3份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黄叶琦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46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6-2地块塔吊变动需备案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Tahoma"/>
                <w:color w:val="000000"/>
                <w:sz w:val="18"/>
                <w:szCs w:val="18"/>
              </w:rPr>
            </w:pPr>
            <w:r>
              <w:rPr>
                <w:rFonts w:ascii="宋体" w:hAnsi="宋体" w:cs="Tahoma"/>
                <w:color w:val="000000"/>
                <w:sz w:val="18"/>
                <w:szCs w:val="18"/>
              </w:rPr>
              <w:t>6-2</w:t>
            </w: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地块塔吊顶升的情况说明</w:t>
            </w:r>
            <w:r>
              <w:rPr>
                <w:rFonts w:ascii="宋体" w:hAnsi="宋体" w:cs="Tahoma"/>
                <w:color w:val="000000"/>
                <w:sz w:val="18"/>
                <w:szCs w:val="18"/>
              </w:rPr>
              <w:t>6</w:t>
            </w: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黄叶琦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46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60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开盘前期复印资料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Tahoma"/>
                <w:color w:val="000000"/>
                <w:sz w:val="18"/>
                <w:szCs w:val="18"/>
              </w:rPr>
            </w:pP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图文制作合同</w:t>
            </w:r>
            <w:r>
              <w:rPr>
                <w:rFonts w:ascii="宋体" w:hAnsi="宋体" w:cs="Tahoma"/>
                <w:color w:val="000000"/>
                <w:sz w:val="18"/>
                <w:szCs w:val="18"/>
              </w:rPr>
              <w:t>4</w:t>
            </w: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华祎锴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46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开盘前期复印资料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Tahoma"/>
                <w:color w:val="000000"/>
                <w:sz w:val="18"/>
                <w:szCs w:val="18"/>
              </w:rPr>
            </w:pP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图文制作合同</w:t>
            </w:r>
            <w:r>
              <w:rPr>
                <w:rFonts w:ascii="宋体" w:hAnsi="宋体" w:cs="Tahoma"/>
                <w:color w:val="000000"/>
                <w:sz w:val="18"/>
                <w:szCs w:val="18"/>
              </w:rPr>
              <w:t>4</w:t>
            </w: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华祎锴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46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Tahoma"/>
                <w:color w:val="000000"/>
                <w:sz w:val="18"/>
                <w:szCs w:val="18"/>
              </w:rPr>
            </w:pP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项目财务信息咨询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Tahoma"/>
                <w:color w:val="000000"/>
                <w:sz w:val="18"/>
                <w:szCs w:val="18"/>
              </w:rPr>
            </w:pP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财务顾问协议</w:t>
            </w:r>
            <w:r>
              <w:rPr>
                <w:rFonts w:ascii="宋体" w:hAnsi="宋体" w:cs="Tahoma"/>
                <w:color w:val="000000"/>
                <w:sz w:val="18"/>
                <w:szCs w:val="18"/>
              </w:rPr>
              <w:t>4</w:t>
            </w: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杨开波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46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政府材料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Tahoma"/>
                <w:color w:val="000000"/>
                <w:sz w:val="18"/>
                <w:szCs w:val="18"/>
              </w:rPr>
            </w:pP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招商引资奖励申报表</w:t>
            </w:r>
            <w:r>
              <w:rPr>
                <w:rFonts w:ascii="宋体" w:hAnsi="宋体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华祎锴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46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政府扣税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非税收入通用申报表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华祎锴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533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设计合同往来账项确认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Tahoma"/>
                <w:color w:val="000000"/>
                <w:sz w:val="18"/>
                <w:szCs w:val="18"/>
              </w:rPr>
            </w:pP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往来账项征询函</w:t>
            </w:r>
            <w:r>
              <w:rPr>
                <w:rFonts w:ascii="宋体" w:hAnsi="宋体" w:cs="Tahoma"/>
                <w:color w:val="000000"/>
                <w:sz w:val="18"/>
                <w:szCs w:val="18"/>
              </w:rPr>
              <w:t>3</w:t>
            </w: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份（上海尤安建筑设计股份有限公司）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设计部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杨斌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56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线上宣传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Tahoma"/>
                <w:color w:val="000000"/>
                <w:sz w:val="18"/>
                <w:szCs w:val="18"/>
              </w:rPr>
            </w:pP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慈溪新城大道项目慈溪房产网封面广告投放服务合同</w:t>
            </w:r>
            <w:r>
              <w:rPr>
                <w:rFonts w:ascii="宋体" w:hAnsi="宋体" w:cs="Tahoma"/>
                <w:color w:val="000000"/>
                <w:sz w:val="18"/>
                <w:szCs w:val="18"/>
              </w:rPr>
              <w:t>4</w:t>
            </w: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李晶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69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按揭准备资料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董事会决议1份、按揭协议（上海银行慈溪支行）2份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陈旭东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572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2021.1.18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员工劳动合同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退休返聘协议书（韩伟芬、黄黎明）各2份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人力资源部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胡林峰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694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2021.1.18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Tahoma"/>
                <w:color w:val="000000"/>
                <w:sz w:val="18"/>
                <w:szCs w:val="18"/>
              </w:rPr>
            </w:pPr>
            <w:r>
              <w:rPr>
                <w:rFonts w:ascii="宋体" w:hAnsi="宋体" w:cs="Tahoma"/>
                <w:color w:val="000000"/>
                <w:sz w:val="18"/>
                <w:szCs w:val="18"/>
              </w:rPr>
              <w:t>6-1/6-3</w:t>
            </w: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块地人防门中标通知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Tahoma"/>
                <w:color w:val="000000"/>
                <w:sz w:val="18"/>
                <w:szCs w:val="18"/>
              </w:rPr>
            </w:pP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中标通知书（人防门供货及安装）</w:t>
            </w:r>
            <w:r>
              <w:rPr>
                <w:rFonts w:ascii="宋体" w:hAnsi="宋体" w:cs="Tahoma"/>
                <w:color w:val="000000"/>
                <w:sz w:val="18"/>
                <w:szCs w:val="18"/>
              </w:rPr>
              <w:t>4</w:t>
            </w: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成本部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张权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69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2021.1.18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Tahoma"/>
                <w:color w:val="000000"/>
                <w:sz w:val="18"/>
                <w:szCs w:val="18"/>
              </w:rPr>
            </w:pP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公章、法人章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Tahoma"/>
                <w:color w:val="000000"/>
                <w:sz w:val="18"/>
                <w:szCs w:val="18"/>
              </w:rPr>
            </w:pPr>
            <w:r>
              <w:rPr>
                <w:rFonts w:ascii="宋体" w:hAnsi="宋体" w:cs="Tahoma"/>
                <w:color w:val="000000"/>
                <w:sz w:val="18"/>
                <w:szCs w:val="18"/>
              </w:rPr>
              <w:t>6-2</w:t>
            </w: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地块房屋结构沉降观测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Tahoma"/>
                <w:color w:val="000000"/>
                <w:sz w:val="18"/>
                <w:szCs w:val="18"/>
              </w:rPr>
            </w:pP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测量技术服务合同</w:t>
            </w:r>
            <w:r>
              <w:rPr>
                <w:rFonts w:ascii="宋体" w:hAnsi="宋体" w:cs="Tahoma"/>
                <w:color w:val="000000"/>
                <w:sz w:val="18"/>
                <w:szCs w:val="18"/>
              </w:rPr>
              <w:t>6</w:t>
            </w: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成本部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关敏梁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2021.1.19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对方将发票日期开错，需替换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Tahoma"/>
                <w:color w:val="000000"/>
                <w:sz w:val="18"/>
                <w:szCs w:val="18"/>
              </w:rPr>
            </w:pP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情况说明</w:t>
            </w:r>
            <w:r>
              <w:rPr>
                <w:rFonts w:ascii="宋体" w:hAnsi="宋体" w:cs="Tahoma"/>
                <w:color w:val="000000"/>
                <w:sz w:val="18"/>
                <w:szCs w:val="18"/>
              </w:rPr>
              <w:t>1</w:t>
            </w:r>
            <w:r>
              <w:rPr>
                <w:rFonts w:ascii="宋体" w:hAnsi="宋体" w:cs="Tahoma" w:hint="eastAsia"/>
                <w:color w:val="000000"/>
                <w:sz w:val="18"/>
                <w:szCs w:val="18"/>
              </w:rPr>
              <w:t>份（上海外服集团有限公司）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人力资源部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胡林峰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2114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2021.1.19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公章、法人章、财务专用章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工程、工资等付款资料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商品房预售资金审批表（29.7万元；179128.4元；499208元；570573.34元；610892.63元；1448228元；1630838.98元；2062112.91元；2635745.54元；7011789.44元；11040045.53元；13096646.98元；23665811.19+804690.26元）包含其他27份27日付款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杨开波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 w:rsidTr="00104C5F">
        <w:trPr>
          <w:trHeight w:val="74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</w:t>
            </w:r>
            <w:r w:rsidR="001D47C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公章、法人章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品牌使用主体变更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（慈溪新城大道项目）品牌使用费协议之变更合同主体备忘录5份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陈旭东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 w:rsidTr="00C47A3D">
        <w:trPr>
          <w:trHeight w:val="69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</w:t>
            </w:r>
            <w:r w:rsidR="001D47C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公章、法人章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签订监管协议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光信、光乾、优债107号集合资金计划之委托监管协议6份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陈旭东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 w:rsidTr="00104C5F">
        <w:trPr>
          <w:trHeight w:val="892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</w:t>
            </w:r>
            <w:r w:rsidR="001D47C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基金协会提供资料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承诺函（上海鼎幸投资管理有限公司）3份；承诺函（常州龙耀股权投资管理有限公司）3份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陈旭东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 w:rsidTr="00C47A3D">
        <w:trPr>
          <w:trHeight w:val="64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</w:t>
            </w:r>
            <w:r w:rsidR="001D47C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营销拓客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慈溪新城河项目拓客小蜜蜂服务合同4份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李晶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69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</w:t>
            </w:r>
            <w:r w:rsidR="001D47C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营销购置春节礼品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慈溪新城大道项目春节礼品活动4份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李晶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78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</w:t>
            </w:r>
            <w:r w:rsidR="001D47C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新城河6#-2地块地下一层图纸会审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图纸会审记录8份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黄叶琦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934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</w:t>
            </w:r>
            <w:r w:rsidR="001D47C1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公章、法人章、财务专用章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工程等付款资料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情况说明1份、商品房预售资金审批表3份（1111051.82元、498949.81元）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杨开波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1322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</w:t>
            </w:r>
            <w:r w:rsidR="001D47C1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发票专用章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为建筑公司水电费开取发票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（01732294-01732297）江苏省建筑工程集团第二工程有限公司、慈溪城关建筑有限公司、宁波万基建筑有限公司、浙江省温岭市第五建筑工程有限公司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14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</w:t>
            </w:r>
            <w:r w:rsidR="001D47C1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政府机构备案资料（补充资料）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地基基础检测方案备案表4份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工程部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刘伟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934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银行按揭准备资料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股东会决定2份（对原股东会决定做修改：将为其开发改为为慈溪皓瑞置业有限公司开发）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陈旭东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24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公章、法人章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防水材料采购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6-1/6-3地块防水材料采购5份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成本部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关敏梁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84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施工方违约先行修建约谈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营业执照、法人身份证、施工许可证各1份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开发部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华祎锴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69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监理总监变更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项目监理机构组建报告2份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工程部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黄叶琦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84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</w:t>
            </w:r>
            <w:r w:rsidR="001D47C1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二期工程中标通知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中标通知书（慈溪市新达建筑实业有限公司）3份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成本部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关敏梁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828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</w:t>
            </w:r>
            <w:r w:rsidR="001D47C1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售楼处购置绿植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慈溪新城大道项目售楼处绿植合同4份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李晶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934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88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2021.1.27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6-1/6-3桩基检测中标通知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中标通知书（杭州西南检测技术股份有限公司）3份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成本部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关敏梁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65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89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</w:t>
            </w:r>
            <w:r w:rsidR="001D47C1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员工个人合同（杨斌）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劳动合同3份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人力资源部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胡林峰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824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</w:t>
            </w:r>
            <w:r w:rsidR="001D47C1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以工代训申报提交资料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员工6、7、8、9月工资表，开户许可证各1份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人力资源部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胡林峰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934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91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</w:t>
            </w:r>
            <w:r w:rsidR="001D47C1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为集团审计提供资料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授权委托书、法人身份证、经办人身份证、营业执照副本、企业征信申请表各1份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陈旭东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5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</w:t>
            </w:r>
            <w:r w:rsidR="001D47C1">
              <w:rPr>
                <w:rFonts w:ascii="Arial" w:hAnsi="Arial" w:cs="Arial"/>
                <w:sz w:val="18"/>
                <w:szCs w:val="18"/>
              </w:rPr>
              <w:t>2</w:t>
            </w:r>
            <w:r w:rsidR="001D47C1">
              <w:rPr>
                <w:rFonts w:ascii="Arial" w:hAnsi="Arial" w:cs="Arial" w:hint="eastAsia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施工项目约谈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授权委托书、法人情况说明、经办人身份证复印件各1份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工程部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李雅文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137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93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</w:t>
            </w:r>
            <w:r w:rsidR="001D47C1">
              <w:rPr>
                <w:rFonts w:ascii="Arial" w:hAnsi="Arial" w:cs="Arial"/>
                <w:sz w:val="18"/>
                <w:szCs w:val="18"/>
              </w:rPr>
              <w:t>2</w:t>
            </w:r>
            <w:r w:rsidR="001D47C1">
              <w:rPr>
                <w:rFonts w:ascii="Arial" w:hAnsi="Arial" w:cs="Arial" w:hint="eastAsia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宁波市自来水价位调整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承诺书2份、地块面积情况说明2份、（新建住宅小区配套供水设施建设、管理合同）6份地块图纸1份、商品房备案登记建筑面积分户数据明细表2份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成本部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张权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762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</w:t>
            </w:r>
            <w:r w:rsidR="001D47C1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公章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案场物料采购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慈溪新城大道项目案场物料合同4份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营销部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李晶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  <w:tr w:rsidR="00EC00CA">
        <w:trPr>
          <w:trHeight w:val="934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1134" w:type="dxa"/>
            <w:vAlign w:val="center"/>
          </w:tcPr>
          <w:p w:rsidR="00EC00CA" w:rsidRDefault="001722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2021.1.</w:t>
            </w:r>
            <w:r w:rsidR="001D47C1">
              <w:rPr>
                <w:rFonts w:ascii="Arial" w:hAnsi="Arial" w:cs="Arial" w:hint="eastAsia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公章、法人章、财务专用章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为红星集团审计提供资料</w:t>
            </w:r>
          </w:p>
        </w:tc>
        <w:tc>
          <w:tcPr>
            <w:tcW w:w="3119" w:type="dxa"/>
            <w:vAlign w:val="center"/>
          </w:tcPr>
          <w:p w:rsidR="00EC00CA" w:rsidRDefault="001D47C1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中国银行、农业银行询证函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财务部</w:t>
            </w:r>
          </w:p>
        </w:tc>
        <w:tc>
          <w:tcPr>
            <w:tcW w:w="85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杨开波</w:t>
            </w:r>
          </w:p>
        </w:tc>
        <w:tc>
          <w:tcPr>
            <w:tcW w:w="8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毛伟红任飞霖</w:t>
            </w:r>
          </w:p>
        </w:tc>
      </w:tr>
    </w:tbl>
    <w:p w:rsidR="00EC00CA" w:rsidRDefault="00EC00CA">
      <w:pPr>
        <w:spacing w:line="480" w:lineRule="auto"/>
        <w:rPr>
          <w:rFonts w:ascii="宋体" w:hAnsi="宋体" w:cs="Arial"/>
          <w:b/>
          <w:kern w:val="44"/>
          <w:sz w:val="18"/>
          <w:szCs w:val="18"/>
        </w:rPr>
      </w:pPr>
      <w:bookmarkStart w:id="60" w:name="_Toc535580095"/>
      <w:bookmarkStart w:id="61" w:name="_Toc535570754"/>
      <w:bookmarkStart w:id="62" w:name="_Toc532281661"/>
      <w:bookmarkStart w:id="63" w:name="_Toc535580027"/>
      <w:bookmarkStart w:id="64" w:name="_Toc535508640"/>
      <w:bookmarkStart w:id="65" w:name="_Toc373309851"/>
      <w:bookmarkStart w:id="66" w:name="_Toc411430359"/>
      <w:bookmarkEnd w:id="59"/>
    </w:p>
    <w:p w:rsidR="00EC00CA" w:rsidRDefault="00EC00CA">
      <w:pPr>
        <w:spacing w:line="480" w:lineRule="auto"/>
        <w:rPr>
          <w:rFonts w:ascii="宋体" w:hAnsi="宋体" w:cs="Arial"/>
          <w:b/>
          <w:kern w:val="44"/>
          <w:sz w:val="18"/>
          <w:szCs w:val="18"/>
        </w:rPr>
      </w:pPr>
    </w:p>
    <w:p w:rsidR="00EC00CA" w:rsidRDefault="001D47C1">
      <w:pPr>
        <w:spacing w:line="480" w:lineRule="auto"/>
        <w:jc w:val="center"/>
        <w:rPr>
          <w:rFonts w:ascii="宋体" w:hAnsi="宋体" w:cs="Arial"/>
          <w:bCs/>
          <w:kern w:val="44"/>
          <w:sz w:val="18"/>
          <w:szCs w:val="18"/>
        </w:rPr>
      </w:pPr>
      <w:r>
        <w:rPr>
          <w:rFonts w:ascii="Arial" w:hAnsi="Arial" w:cs="Arial"/>
          <w:b/>
          <w:kern w:val="44"/>
          <w:sz w:val="24"/>
        </w:rPr>
        <w:t>202</w:t>
      </w:r>
      <w:r>
        <w:rPr>
          <w:rFonts w:ascii="Arial" w:hAnsi="Arial" w:cs="Arial" w:hint="eastAsia"/>
          <w:b/>
          <w:kern w:val="44"/>
          <w:sz w:val="24"/>
        </w:rPr>
        <w:t>0.12.24-2021. 1.31</w:t>
      </w:r>
      <w:r>
        <w:rPr>
          <w:rFonts w:ascii="Arial" w:hAnsi="Arial" w:cs="Arial"/>
          <w:b/>
          <w:kern w:val="44"/>
          <w:sz w:val="24"/>
        </w:rPr>
        <w:t>印鉴</w:t>
      </w:r>
      <w:r>
        <w:rPr>
          <w:rFonts w:ascii="Arial" w:hAnsi="Arial" w:cs="Arial" w:hint="eastAsia"/>
          <w:b/>
          <w:kern w:val="44"/>
          <w:sz w:val="24"/>
        </w:rPr>
        <w:t>证照外出</w:t>
      </w:r>
      <w:r>
        <w:rPr>
          <w:rFonts w:ascii="Arial" w:hAnsi="Arial" w:cs="Arial"/>
          <w:b/>
          <w:kern w:val="44"/>
          <w:sz w:val="24"/>
        </w:rPr>
        <w:t>登记表</w:t>
      </w:r>
    </w:p>
    <w:tbl>
      <w:tblPr>
        <w:tblStyle w:val="a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1134"/>
        <w:gridCol w:w="1842"/>
        <w:gridCol w:w="2127"/>
        <w:gridCol w:w="1701"/>
        <w:gridCol w:w="992"/>
        <w:gridCol w:w="1134"/>
      </w:tblGrid>
      <w:tr w:rsidR="00EC00CA">
        <w:trPr>
          <w:trHeight w:val="59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18"/>
                <w:szCs w:val="18"/>
              </w:rPr>
              <w:t>外出日期</w:t>
            </w:r>
          </w:p>
        </w:tc>
        <w:tc>
          <w:tcPr>
            <w:tcW w:w="184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18"/>
                <w:szCs w:val="18"/>
              </w:rPr>
              <w:t>印鉴/证照名称</w:t>
            </w:r>
          </w:p>
        </w:tc>
        <w:tc>
          <w:tcPr>
            <w:tcW w:w="2127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18"/>
                <w:szCs w:val="18"/>
              </w:rPr>
              <w:t>事由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18"/>
                <w:szCs w:val="18"/>
              </w:rPr>
              <w:t>外出机构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18"/>
                <w:szCs w:val="18"/>
              </w:rPr>
              <w:t>经办人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b/>
                <w:bCs/>
                <w:color w:val="000000"/>
                <w:sz w:val="18"/>
                <w:szCs w:val="18"/>
              </w:rPr>
              <w:t>监印/证人</w:t>
            </w:r>
          </w:p>
        </w:tc>
      </w:tr>
      <w:tr w:rsidR="00EC00CA">
        <w:trPr>
          <w:trHeight w:val="56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2021.1.12</w:t>
            </w:r>
          </w:p>
        </w:tc>
        <w:tc>
          <w:tcPr>
            <w:tcW w:w="1842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公章</w:t>
            </w:r>
            <w:r>
              <w:rPr>
                <w:rFonts w:ascii="Arial" w:hAnsi="Arial" w:cs="Arial" w:hint="eastAsia"/>
                <w:sz w:val="18"/>
                <w:szCs w:val="18"/>
              </w:rPr>
              <w:t>+</w:t>
            </w:r>
            <w:r>
              <w:rPr>
                <w:rFonts w:ascii="Arial" w:hAnsi="Arial" w:cs="Arial" w:hint="eastAsia"/>
                <w:sz w:val="18"/>
                <w:szCs w:val="18"/>
              </w:rPr>
              <w:t>法人章</w:t>
            </w:r>
            <w:r>
              <w:rPr>
                <w:rFonts w:ascii="Arial" w:hAnsi="Arial" w:cs="Arial" w:hint="eastAsia"/>
                <w:sz w:val="18"/>
                <w:szCs w:val="18"/>
              </w:rPr>
              <w:t>+</w:t>
            </w:r>
            <w:r>
              <w:rPr>
                <w:rFonts w:ascii="Arial" w:hAnsi="Arial" w:cs="Arial" w:hint="eastAsia"/>
                <w:sz w:val="18"/>
                <w:szCs w:val="18"/>
              </w:rPr>
              <w:t>财章</w:t>
            </w:r>
          </w:p>
        </w:tc>
        <w:tc>
          <w:tcPr>
            <w:tcW w:w="2127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民生银行按揭放款资料用印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民生银行慈溪支行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杨开波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</w:t>
            </w:r>
          </w:p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任飞霖</w:t>
            </w:r>
          </w:p>
        </w:tc>
      </w:tr>
      <w:tr w:rsidR="00EC00CA">
        <w:trPr>
          <w:trHeight w:val="70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2021.1.28</w:t>
            </w:r>
          </w:p>
        </w:tc>
        <w:tc>
          <w:tcPr>
            <w:tcW w:w="1842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公章</w:t>
            </w:r>
            <w:r>
              <w:rPr>
                <w:rFonts w:ascii="Arial" w:hAnsi="Arial" w:cs="Arial" w:hint="eastAsia"/>
                <w:sz w:val="18"/>
                <w:szCs w:val="18"/>
              </w:rPr>
              <w:t>+</w:t>
            </w:r>
            <w:r>
              <w:rPr>
                <w:rFonts w:ascii="Arial" w:hAnsi="Arial" w:cs="Arial" w:hint="eastAsia"/>
                <w:sz w:val="18"/>
                <w:szCs w:val="18"/>
              </w:rPr>
              <w:t>营业执照</w:t>
            </w:r>
          </w:p>
        </w:tc>
        <w:tc>
          <w:tcPr>
            <w:tcW w:w="2127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中国人民银行打印企业征信报告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中国人民银行慈溪支行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陈旭东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毛伟红</w:t>
            </w:r>
          </w:p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</w:rPr>
              <w:t>任飞霖</w:t>
            </w:r>
          </w:p>
        </w:tc>
      </w:tr>
    </w:tbl>
    <w:p w:rsidR="00EC00CA" w:rsidRDefault="00EC00CA">
      <w:pPr>
        <w:spacing w:line="360" w:lineRule="auto"/>
        <w:rPr>
          <w:rFonts w:ascii="Arial" w:hAnsi="Arial" w:cs="Arial"/>
          <w:bCs/>
          <w:kern w:val="44"/>
          <w:szCs w:val="21"/>
        </w:rPr>
      </w:pPr>
    </w:p>
    <w:p w:rsidR="00EC00CA" w:rsidRDefault="001D47C1">
      <w:pPr>
        <w:widowControl/>
        <w:jc w:val="left"/>
        <w:rPr>
          <w:rFonts w:ascii="Arial" w:hAnsi="Arial" w:cs="Arial"/>
          <w:bCs/>
          <w:kern w:val="44"/>
          <w:szCs w:val="21"/>
        </w:rPr>
        <w:sectPr w:rsidR="00EC00CA">
          <w:footerReference w:type="default" r:id="rId19"/>
          <w:pgSz w:w="11906" w:h="16838"/>
          <w:pgMar w:top="1843" w:right="1134" w:bottom="1134" w:left="1134" w:header="851" w:footer="851" w:gutter="340"/>
          <w:pgNumType w:start="1"/>
          <w:cols w:space="720"/>
          <w:docGrid w:linePitch="312"/>
        </w:sectPr>
      </w:pPr>
      <w:r>
        <w:rPr>
          <w:rFonts w:ascii="Arial" w:hAnsi="Arial" w:cs="Arial"/>
          <w:bCs/>
          <w:kern w:val="44"/>
          <w:szCs w:val="21"/>
        </w:rPr>
        <w:br w:type="page"/>
      </w:r>
    </w:p>
    <w:p w:rsidR="00EC00CA" w:rsidRDefault="001D47C1">
      <w:pPr>
        <w:pStyle w:val="1"/>
        <w:spacing w:before="300" w:after="300" w:line="360" w:lineRule="exact"/>
        <w:rPr>
          <w:rFonts w:ascii="宋体" w:hAnsi="宋体" w:cs="Arial"/>
          <w:sz w:val="21"/>
          <w:szCs w:val="21"/>
        </w:rPr>
      </w:pPr>
      <w:bookmarkStart w:id="67" w:name="_Toc26118"/>
      <w:bookmarkStart w:id="68" w:name="_Toc63526773"/>
      <w:bookmarkEnd w:id="60"/>
      <w:bookmarkEnd w:id="61"/>
      <w:bookmarkEnd w:id="62"/>
      <w:bookmarkEnd w:id="63"/>
      <w:bookmarkEnd w:id="64"/>
      <w:r>
        <w:rPr>
          <w:rFonts w:ascii="Arial" w:hAnsi="Arial" w:cs="Arial"/>
          <w:color w:val="000000"/>
          <w:sz w:val="21"/>
          <w:szCs w:val="21"/>
        </w:rPr>
        <w:lastRenderedPageBreak/>
        <w:t>5</w:t>
      </w:r>
      <w:r>
        <w:rPr>
          <w:rFonts w:ascii="宋体" w:hAnsi="宋体" w:cs="Arial"/>
          <w:color w:val="000000"/>
          <w:sz w:val="21"/>
          <w:szCs w:val="21"/>
        </w:rPr>
        <w:t>合同签订情况</w:t>
      </w:r>
      <w:bookmarkEnd w:id="67"/>
      <w:bookmarkEnd w:id="68"/>
    </w:p>
    <w:p w:rsidR="00EC00CA" w:rsidRDefault="001D47C1">
      <w:pPr>
        <w:spacing w:beforeLines="100" w:before="24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kern w:val="44"/>
          <w:sz w:val="24"/>
        </w:rPr>
        <w:t>2</w:t>
      </w:r>
      <w:r>
        <w:rPr>
          <w:rFonts w:ascii="Arial" w:hAnsi="Arial" w:cs="Arial"/>
          <w:b/>
          <w:color w:val="000000"/>
          <w:sz w:val="24"/>
        </w:rPr>
        <w:t>02</w:t>
      </w:r>
      <w:r>
        <w:rPr>
          <w:rFonts w:ascii="Arial" w:hAnsi="Arial" w:cs="Arial" w:hint="eastAsia"/>
          <w:b/>
          <w:color w:val="000000"/>
          <w:sz w:val="24"/>
        </w:rPr>
        <w:t>0.12.24-2021. 1.31</w:t>
      </w:r>
      <w:r>
        <w:rPr>
          <w:rFonts w:ascii="Arial" w:hAnsi="Arial" w:cs="Arial"/>
          <w:b/>
          <w:color w:val="000000"/>
          <w:sz w:val="24"/>
        </w:rPr>
        <w:t>合同签订</w:t>
      </w:r>
      <w:r>
        <w:rPr>
          <w:rFonts w:ascii="Arial" w:hAnsi="Arial" w:cs="Arial" w:hint="eastAsia"/>
          <w:b/>
          <w:color w:val="000000"/>
          <w:sz w:val="24"/>
        </w:rPr>
        <w:t>登记</w:t>
      </w:r>
      <w:r>
        <w:rPr>
          <w:rFonts w:ascii="Arial" w:hAnsi="Arial" w:cs="Arial"/>
          <w:b/>
          <w:color w:val="000000"/>
          <w:sz w:val="24"/>
        </w:rPr>
        <w:t>表</w:t>
      </w:r>
    </w:p>
    <w:p w:rsidR="00EC00CA" w:rsidRDefault="00EC00CA">
      <w:pPr>
        <w:rPr>
          <w:rFonts w:ascii="宋体" w:hAnsi="宋体" w:cs="Arial"/>
          <w:b/>
          <w:bCs/>
          <w:kern w:val="44"/>
          <w:sz w:val="24"/>
        </w:rPr>
      </w:pPr>
    </w:p>
    <w:p w:rsidR="00EC00CA" w:rsidRDefault="001D47C1">
      <w:pPr>
        <w:spacing w:afterLines="50" w:after="120"/>
        <w:rPr>
          <w:rFonts w:ascii="宋体" w:hAnsi="宋体" w:cs="Arial"/>
          <w:b/>
          <w:bCs/>
          <w:kern w:val="44"/>
          <w:sz w:val="24"/>
        </w:rPr>
      </w:pPr>
      <w:r>
        <w:rPr>
          <w:rFonts w:ascii="宋体" w:hAnsi="宋体" w:cs="Arial"/>
          <w:b/>
          <w:bCs/>
          <w:color w:val="000000"/>
          <w:kern w:val="44"/>
          <w:szCs w:val="21"/>
        </w:rPr>
        <w:t>截止202</w:t>
      </w:r>
      <w:r>
        <w:rPr>
          <w:rFonts w:ascii="宋体" w:hAnsi="宋体" w:cs="Arial" w:hint="eastAsia"/>
          <w:b/>
          <w:bCs/>
          <w:color w:val="000000"/>
          <w:kern w:val="44"/>
          <w:szCs w:val="21"/>
        </w:rPr>
        <w:t>1</w:t>
      </w:r>
      <w:r>
        <w:rPr>
          <w:rFonts w:ascii="宋体" w:hAnsi="宋体" w:cs="Arial"/>
          <w:b/>
          <w:bCs/>
          <w:color w:val="000000"/>
          <w:kern w:val="44"/>
          <w:szCs w:val="21"/>
        </w:rPr>
        <w:t>年</w:t>
      </w:r>
      <w:r>
        <w:rPr>
          <w:rFonts w:ascii="宋体" w:hAnsi="宋体" w:cs="Arial" w:hint="eastAsia"/>
          <w:b/>
          <w:bCs/>
          <w:color w:val="000000"/>
          <w:kern w:val="44"/>
          <w:szCs w:val="21"/>
        </w:rPr>
        <w:t>1</w:t>
      </w:r>
      <w:r>
        <w:rPr>
          <w:rFonts w:ascii="宋体" w:hAnsi="宋体" w:cs="Arial"/>
          <w:b/>
          <w:bCs/>
          <w:color w:val="000000"/>
          <w:kern w:val="44"/>
          <w:szCs w:val="21"/>
        </w:rPr>
        <w:t>月</w:t>
      </w:r>
      <w:r>
        <w:rPr>
          <w:rFonts w:ascii="宋体" w:hAnsi="宋体" w:cs="Arial" w:hint="eastAsia"/>
          <w:b/>
          <w:bCs/>
          <w:color w:val="000000"/>
          <w:kern w:val="44"/>
          <w:szCs w:val="21"/>
        </w:rPr>
        <w:t>31</w:t>
      </w:r>
      <w:r>
        <w:rPr>
          <w:rFonts w:ascii="宋体" w:hAnsi="宋体" w:cs="Arial"/>
          <w:b/>
          <w:bCs/>
          <w:color w:val="000000"/>
          <w:kern w:val="44"/>
          <w:szCs w:val="21"/>
        </w:rPr>
        <w:t>日期间，项目公司共计新签订合同</w:t>
      </w:r>
      <w:r>
        <w:rPr>
          <w:rFonts w:ascii="宋体" w:hAnsi="宋体" w:cs="Arial" w:hint="eastAsia"/>
          <w:b/>
          <w:bCs/>
          <w:color w:val="000000"/>
          <w:kern w:val="44"/>
          <w:szCs w:val="21"/>
        </w:rPr>
        <w:t>30</w:t>
      </w:r>
      <w:r>
        <w:rPr>
          <w:rFonts w:ascii="宋体" w:hAnsi="宋体" w:cs="Arial"/>
          <w:b/>
          <w:bCs/>
          <w:color w:val="000000"/>
          <w:kern w:val="44"/>
          <w:szCs w:val="21"/>
        </w:rPr>
        <w:t>份。</w:t>
      </w:r>
    </w:p>
    <w:tbl>
      <w:tblPr>
        <w:tblStyle w:val="aa"/>
        <w:tblW w:w="1445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1134"/>
        <w:gridCol w:w="2976"/>
        <w:gridCol w:w="2268"/>
        <w:gridCol w:w="2410"/>
        <w:gridCol w:w="1559"/>
        <w:gridCol w:w="1701"/>
        <w:gridCol w:w="709"/>
      </w:tblGrid>
      <w:tr w:rsidR="00EC00CA">
        <w:trPr>
          <w:trHeight w:val="700"/>
          <w:tblHeader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项目公司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用印日期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对方单位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合同文件名称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合同内容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付款节点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合同金额（元）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份数</w:t>
            </w:r>
          </w:p>
        </w:tc>
      </w:tr>
      <w:tr w:rsidR="00EC00CA">
        <w:trPr>
          <w:trHeight w:val="49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2020/12/28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浙江华展工程研究设计院有限公司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建设工程设计合同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建设工程设计合同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按实际完成进度付款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243</w:t>
            </w:r>
            <w:r>
              <w:rPr>
                <w:rFonts w:ascii="Arial" w:hAnsi="Arial" w:cs="Arial" w:hint="eastAsia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000.00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EC00CA">
        <w:trPr>
          <w:trHeight w:val="563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2020/12/29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上海常龙企业管理中心（有限合伙）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房地产项目管理咨询合同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房地产项目管理咨询合同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无</w:t>
            </w:r>
            <w:r>
              <w:rPr>
                <w:rFonts w:ascii="Arial" w:hAnsi="Arial" w:cs="Arial"/>
                <w:sz w:val="18"/>
                <w:szCs w:val="18"/>
              </w:rPr>
              <w:t xml:space="preserve">　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 w:hint="eastAsia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>600</w:t>
            </w:r>
            <w:r>
              <w:rPr>
                <w:rFonts w:ascii="Arial" w:hAnsi="Arial" w:cs="Arial" w:hint="eastAsia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000.00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EC00CA">
        <w:trPr>
          <w:trHeight w:val="55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2020/12/29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孙文强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个人房屋租赁合同（李晶）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个人房屋租赁合同（李晶）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一次性付清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1200</w:t>
            </w:r>
            <w:r>
              <w:rPr>
                <w:rFonts w:ascii="Arial" w:hAnsi="Arial" w:cs="Arial" w:hint="eastAsia"/>
                <w:sz w:val="18"/>
                <w:szCs w:val="18"/>
              </w:rPr>
              <w:t>元</w:t>
            </w:r>
            <w:r>
              <w:rPr>
                <w:rFonts w:ascii="Arial" w:hAnsi="Arial" w:cs="Arial" w:hint="eastAsia"/>
                <w:sz w:val="18"/>
                <w:szCs w:val="18"/>
              </w:rPr>
              <w:t>/</w:t>
            </w:r>
            <w:r>
              <w:rPr>
                <w:rFonts w:ascii="Arial" w:hAnsi="Arial" w:cs="Arial" w:hint="eastAsia"/>
                <w:sz w:val="18"/>
                <w:szCs w:val="18"/>
              </w:rPr>
              <w:t>月</w:t>
            </w:r>
            <w:r>
              <w:rPr>
                <w:rFonts w:ascii="Arial" w:hAnsi="Arial" w:cs="Arial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EC00CA">
        <w:trPr>
          <w:trHeight w:val="55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2020/12/29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宁波市鄞州区萨维尔服饰有限公司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营销部工装定制合同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团建工装订制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已结清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  <w:r>
              <w:rPr>
                <w:rFonts w:ascii="Arial" w:hAnsi="Arial" w:cs="Arial" w:hint="eastAsia"/>
                <w:sz w:val="18"/>
                <w:szCs w:val="18"/>
              </w:rPr>
              <w:t>,</w:t>
            </w:r>
            <w:r>
              <w:rPr>
                <w:rFonts w:ascii="Arial" w:hAnsi="Arial" w:cs="Arial"/>
                <w:sz w:val="18"/>
                <w:szCs w:val="18"/>
              </w:rPr>
              <w:t xml:space="preserve">000.00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EC00CA">
        <w:trPr>
          <w:trHeight w:val="502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2020/12/29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宁波市正炎贸易有限公司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烟酒团购年框合同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烟酒团购年框合同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5000.00 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0.00</w:t>
            </w:r>
            <w:r>
              <w:rPr>
                <w:rFonts w:ascii="Arial" w:hAnsi="Arial" w:cs="Arial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EC00CA">
        <w:trPr>
          <w:trHeight w:val="54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2020/12/29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重庆红星美凯龙企业发展有限公司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品牌使用费标准许可服务协议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品牌使用费标准许可服务协议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实际结算金额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0.00</w:t>
            </w:r>
            <w:r>
              <w:rPr>
                <w:rFonts w:ascii="Arial" w:hAnsi="Arial" w:cs="Arial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2021/1/4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浙江新世纪工程检测有限公司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售楼处结构鉴定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售楼处结构鉴定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合同内容完成后一次性付清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60,000.00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</w:tr>
      <w:tr w:rsidR="00EC00CA">
        <w:trPr>
          <w:trHeight w:val="66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2021/1/5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房管局、人力资源部、总包方、农村商业银行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sz w:val="18"/>
                <w:szCs w:val="18"/>
              </w:rPr>
              <w:t>6-1/6-3</w:t>
            </w:r>
            <w:r>
              <w:rPr>
                <w:rFonts w:ascii="Arial" w:hAnsi="Arial" w:cs="Arial" w:hint="eastAsia"/>
                <w:sz w:val="18"/>
                <w:szCs w:val="18"/>
              </w:rPr>
              <w:t>块地）分账管理协议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sz w:val="18"/>
                <w:szCs w:val="18"/>
              </w:rPr>
              <w:t>6-1/6-3</w:t>
            </w:r>
            <w:r>
              <w:rPr>
                <w:rFonts w:ascii="Arial" w:hAnsi="Arial" w:cs="Arial" w:hint="eastAsia"/>
                <w:sz w:val="18"/>
                <w:szCs w:val="18"/>
              </w:rPr>
              <w:t>块地）分账管理协议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0.00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　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</w:tr>
      <w:tr w:rsidR="00EC00CA">
        <w:trPr>
          <w:trHeight w:val="68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2021/1/5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慈溪市规划设计院有限公司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技术咨询服务合同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技术咨询服务合同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合同内容完成后一次性付清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24,000.00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</w:tr>
      <w:tr w:rsidR="00EC00CA">
        <w:trPr>
          <w:trHeight w:val="56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2021/1/7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浙江中景建筑设计院有限公司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6-1/6-3</w:t>
            </w:r>
            <w:r>
              <w:rPr>
                <w:rFonts w:ascii="Arial" w:hAnsi="Arial" w:cs="Arial" w:hint="eastAsia"/>
                <w:sz w:val="18"/>
                <w:szCs w:val="18"/>
              </w:rPr>
              <w:t>地块监理服务工程合同文件</w:t>
            </w:r>
            <w:r>
              <w:rPr>
                <w:rFonts w:ascii="Arial" w:hAnsi="Arial" w:cs="Arial" w:hint="eastAsia"/>
                <w:sz w:val="18"/>
                <w:szCs w:val="18"/>
              </w:rPr>
              <w:t>8</w:t>
            </w:r>
            <w:r>
              <w:rPr>
                <w:rFonts w:ascii="Arial" w:hAnsi="Arial" w:cs="Arial" w:hint="eastAsia"/>
                <w:sz w:val="18"/>
                <w:szCs w:val="18"/>
              </w:rPr>
              <w:t>份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6-1/6-3</w:t>
            </w:r>
            <w:r>
              <w:rPr>
                <w:rFonts w:ascii="Arial" w:hAnsi="Arial" w:cs="Arial" w:hint="eastAsia"/>
                <w:sz w:val="18"/>
                <w:szCs w:val="18"/>
              </w:rPr>
              <w:t>地块监理服务工程合同文件</w:t>
            </w:r>
            <w:r>
              <w:rPr>
                <w:rFonts w:ascii="Arial" w:hAnsi="Arial" w:cs="Arial" w:hint="eastAsia"/>
                <w:sz w:val="18"/>
                <w:szCs w:val="18"/>
              </w:rPr>
              <w:t>8</w:t>
            </w:r>
            <w:r>
              <w:rPr>
                <w:rFonts w:ascii="Arial" w:hAnsi="Arial" w:cs="Arial" w:hint="eastAsia"/>
                <w:sz w:val="18"/>
                <w:szCs w:val="18"/>
              </w:rPr>
              <w:t>份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按监理公司实际出勤情况结算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1,761,720.00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2021/1/7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浙江盛夏光年文化传媒有限公司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慈溪新城大道项目视频彩铃业务合同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慈溪新城大道项目视频彩铃业务合同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按实际完成结算，一次性付清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8,792.08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</w:tr>
      <w:tr w:rsidR="00EC00CA">
        <w:trPr>
          <w:trHeight w:val="596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lastRenderedPageBreak/>
              <w:t>12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2021/1/7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慈溪新青年广告有限公司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慈溪新城河项目开盘活动服务合同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慈溪新城河项目开盘活动服务合同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按实际完成结算，一次性付清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148,000.00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</w:tr>
      <w:tr w:rsidR="00EC00CA">
        <w:trPr>
          <w:trHeight w:val="56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2021/1/11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宁波云顶文化发展有限公司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慈溪新城大道项目售楼处门口包装合同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慈溪新城大道项目售楼处门口包装合同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按实际完成结算，一次性付清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33,475.00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</w:tr>
      <w:tr w:rsidR="00EC00CA">
        <w:trPr>
          <w:trHeight w:val="54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2021/1/11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上海恒也数码科技有限公司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慈溪新城大道项目平面家配图合同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慈溪新城大道项目平面家配图合同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按实际完成结算，一次性付清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4,326.00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</w:tr>
      <w:tr w:rsidR="00EC00CA">
        <w:trPr>
          <w:trHeight w:val="57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2021/1/11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宁波云顶文化发展有限公司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慈溪新城大道项目物料制作及安装合同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慈溪新城大道项目物料制作及安装合同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按实际完成结算，一次性付清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29,675.00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</w:tr>
      <w:tr w:rsidR="00EC00CA">
        <w:trPr>
          <w:trHeight w:val="543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2021/1/13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慈溪市鑫辉广告有限公司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慈溪新城河项目案场日常垃圾清运服务合同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慈溪新城河项目案场日常垃圾清运服务合同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按实际完成结算，一次性付清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21,000.00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</w:tr>
      <w:tr w:rsidR="00EC00CA">
        <w:trPr>
          <w:trHeight w:val="56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2021/1/13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众丽文化传播（浙江宁波）有限公司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慈溪新城河项目檀府家宴活动合同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慈溪新城河项目檀府家宴活动合同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按实际完成结算，一次性付清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14,000.00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</w:tr>
      <w:tr w:rsidR="00EC00CA">
        <w:trPr>
          <w:trHeight w:val="55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2021/1/15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慈溪市逸韵广告工作室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慈溪新城河</w:t>
            </w:r>
            <w:r>
              <w:rPr>
                <w:rFonts w:ascii="Arial" w:hAnsi="Arial" w:cs="Arial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sz w:val="18"/>
                <w:szCs w:val="18"/>
              </w:rPr>
              <w:t>地块图文制作合同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慈溪新城河</w:t>
            </w:r>
            <w:r>
              <w:rPr>
                <w:rFonts w:ascii="Arial" w:hAnsi="Arial" w:cs="Arial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sz w:val="18"/>
                <w:szCs w:val="18"/>
              </w:rPr>
              <w:t>地块图文制作合同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按实际完成结算，一次性付清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44,151.00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</w:tr>
      <w:tr w:rsidR="00EC00CA">
        <w:trPr>
          <w:trHeight w:val="553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2021/1/15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慈溪市逸韵广告工作室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慈溪新城河</w:t>
            </w:r>
            <w:r>
              <w:rPr>
                <w:rFonts w:ascii="Arial" w:hAnsi="Arial" w:cs="Arial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sz w:val="18"/>
                <w:szCs w:val="18"/>
              </w:rPr>
              <w:t>地块图文制作合同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慈溪新城河</w:t>
            </w:r>
            <w:r>
              <w:rPr>
                <w:rFonts w:ascii="Arial" w:hAnsi="Arial" w:cs="Arial"/>
                <w:sz w:val="18"/>
                <w:szCs w:val="18"/>
              </w:rPr>
              <w:t>6#</w:t>
            </w:r>
            <w:r>
              <w:rPr>
                <w:rFonts w:ascii="Arial" w:hAnsi="Arial" w:cs="Arial" w:hint="eastAsia"/>
                <w:sz w:val="18"/>
                <w:szCs w:val="18"/>
              </w:rPr>
              <w:t>地块图文制作合同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按实际完成结算，一次性付清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26,865.00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</w:tr>
      <w:tr w:rsidR="00EC00CA">
        <w:trPr>
          <w:trHeight w:val="46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2021/1/15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上海戊益企业管理中心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财务顾问协议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财务顾问协议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　无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1,000,000.00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</w:tr>
      <w:tr w:rsidR="00EC00CA">
        <w:trPr>
          <w:trHeight w:val="842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2021/1/15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慈溪中兴网络信息广告有限公司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慈溪新城大道项目慈溪房产网封面广告投放服务合同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慈溪新城大道项目慈溪房产网封面广告投放服务合同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按实际完成结算，一次性付清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20,000.00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2021/1/18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核工业金华勘测设计院有限公司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测量技术服务合同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测量技术服务合同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按实际完成结算，一次性付清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67,200.00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2021/1/20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光大兴陇信托有限责任公司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     </w:t>
            </w:r>
            <w:r>
              <w:rPr>
                <w:rFonts w:ascii="Arial" w:hAnsi="Arial" w:cs="Arial" w:hint="eastAsia"/>
                <w:sz w:val="18"/>
                <w:szCs w:val="18"/>
              </w:rPr>
              <w:t>北京康信君安资产管理有限公司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光信、光乾、优债</w:t>
            </w:r>
            <w:r>
              <w:rPr>
                <w:rFonts w:ascii="Arial" w:hAnsi="Arial" w:cs="Arial" w:hint="eastAsia"/>
                <w:sz w:val="18"/>
                <w:szCs w:val="18"/>
              </w:rPr>
              <w:t>107</w:t>
            </w:r>
            <w:r>
              <w:rPr>
                <w:rFonts w:ascii="Arial" w:hAnsi="Arial" w:cs="Arial" w:hint="eastAsia"/>
                <w:sz w:val="18"/>
                <w:szCs w:val="18"/>
              </w:rPr>
              <w:t>号集合资金计划之委托监管协议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光大信托委托康信君安对慈溪浩瑞的红星檀府项目进行印鉴、资金等方面的监管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按季支付，每个自然季度末月</w:t>
            </w:r>
            <w:r>
              <w:rPr>
                <w:rFonts w:ascii="Arial" w:hAnsi="Arial" w:cs="Arial" w:hint="eastAsia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sz w:val="18"/>
                <w:szCs w:val="18"/>
              </w:rPr>
              <w:t>日后的五个工作日支付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550,000.00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</w:t>
            </w:r>
          </w:p>
        </w:tc>
      </w:tr>
      <w:tr w:rsidR="00EC00CA">
        <w:trPr>
          <w:trHeight w:val="54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2021/1/20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众丽文化传播</w:t>
            </w:r>
            <w:r>
              <w:rPr>
                <w:rFonts w:ascii="Arial" w:hAnsi="Arial" w:cs="Arial" w:hint="eastAsia"/>
                <w:sz w:val="18"/>
                <w:szCs w:val="18"/>
              </w:rPr>
              <w:t>(</w:t>
            </w:r>
            <w:r>
              <w:rPr>
                <w:rFonts w:ascii="Arial" w:hAnsi="Arial" w:cs="Arial" w:hint="eastAsia"/>
                <w:sz w:val="18"/>
                <w:szCs w:val="18"/>
              </w:rPr>
              <w:t>浙江宁波</w:t>
            </w:r>
            <w:r>
              <w:rPr>
                <w:rFonts w:ascii="Arial" w:hAnsi="Arial" w:cs="Arial" w:hint="eastAsia"/>
                <w:sz w:val="18"/>
                <w:szCs w:val="18"/>
              </w:rPr>
              <w:t>)</w:t>
            </w:r>
            <w:r>
              <w:rPr>
                <w:rFonts w:ascii="Arial" w:hAnsi="Arial" w:cs="Arial" w:hint="eastAsia"/>
                <w:sz w:val="18"/>
                <w:szCs w:val="18"/>
              </w:rPr>
              <w:t>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慈溪新城河项目拓客小蜜蜂服务合同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组织小蜜蜂活动拓展客户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合同结束一次性付清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55,200.00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</w:tr>
      <w:tr w:rsidR="00EC00CA">
        <w:trPr>
          <w:trHeight w:val="554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lastRenderedPageBreak/>
              <w:t>25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2021/1/20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众丽文化传播</w:t>
            </w:r>
            <w:r>
              <w:rPr>
                <w:rFonts w:ascii="Arial" w:hAnsi="Arial" w:cs="Arial" w:hint="eastAsia"/>
                <w:sz w:val="18"/>
                <w:szCs w:val="18"/>
              </w:rPr>
              <w:t>(</w:t>
            </w:r>
            <w:r>
              <w:rPr>
                <w:rFonts w:ascii="Arial" w:hAnsi="Arial" w:cs="Arial" w:hint="eastAsia"/>
                <w:sz w:val="18"/>
                <w:szCs w:val="18"/>
              </w:rPr>
              <w:t>浙江宁波</w:t>
            </w:r>
            <w:r>
              <w:rPr>
                <w:rFonts w:ascii="Arial" w:hAnsi="Arial" w:cs="Arial" w:hint="eastAsia"/>
                <w:sz w:val="18"/>
                <w:szCs w:val="18"/>
              </w:rPr>
              <w:t>)</w:t>
            </w:r>
            <w:r>
              <w:rPr>
                <w:rFonts w:ascii="Arial" w:hAnsi="Arial" w:cs="Arial" w:hint="eastAsia"/>
                <w:sz w:val="18"/>
                <w:szCs w:val="18"/>
              </w:rPr>
              <w:t>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慈溪新城大道项目春节礼品活动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为客户购置春节礼盒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合同结束一次性付清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32,000.00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</w:tr>
      <w:tr w:rsidR="00EC00CA" w:rsidTr="004F0FC3">
        <w:trPr>
          <w:trHeight w:val="2768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2020/1/25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长兴荣皓贸易有限公司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慈溪新城大道</w:t>
            </w:r>
            <w:r>
              <w:rPr>
                <w:rFonts w:ascii="Arial" w:hAnsi="Arial" w:cs="Arial" w:hint="eastAsia"/>
                <w:sz w:val="18"/>
                <w:szCs w:val="18"/>
              </w:rPr>
              <w:t>6-1#6-3</w:t>
            </w:r>
            <w:r>
              <w:rPr>
                <w:rFonts w:ascii="Arial" w:hAnsi="Arial" w:cs="Arial" w:hint="eastAsia"/>
                <w:sz w:val="18"/>
                <w:szCs w:val="18"/>
              </w:rPr>
              <w:t>地块防水材料采购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供货方为慈溪浩瑞项目供应材料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零星供货：累计</w:t>
            </w:r>
            <w:r>
              <w:rPr>
                <w:rFonts w:ascii="Arial" w:hAnsi="Arial" w:cs="Arial" w:hint="eastAsia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sz w:val="18"/>
                <w:szCs w:val="18"/>
              </w:rPr>
              <w:t>万，核验货物后</w:t>
            </w:r>
            <w:r>
              <w:rPr>
                <w:rFonts w:ascii="Arial" w:hAnsi="Arial" w:cs="Arial" w:hint="eastAsia"/>
                <w:sz w:val="18"/>
                <w:szCs w:val="18"/>
              </w:rPr>
              <w:t>56</w:t>
            </w:r>
            <w:r>
              <w:rPr>
                <w:rFonts w:ascii="Arial" w:hAnsi="Arial" w:cs="Arial" w:hint="eastAsia"/>
                <w:sz w:val="18"/>
                <w:szCs w:val="18"/>
              </w:rPr>
              <w:t>天内付清，且扣取</w:t>
            </w:r>
            <w:r>
              <w:rPr>
                <w:rFonts w:ascii="Arial" w:hAnsi="Arial" w:cs="Arial" w:hint="eastAsia"/>
                <w:sz w:val="18"/>
                <w:szCs w:val="18"/>
              </w:rPr>
              <w:t>5%</w:t>
            </w:r>
            <w:r>
              <w:rPr>
                <w:rFonts w:ascii="Arial" w:hAnsi="Arial" w:cs="Arial" w:hint="eastAsia"/>
                <w:sz w:val="18"/>
                <w:szCs w:val="18"/>
              </w:rPr>
              <w:t>作为质量保证金，</w:t>
            </w:r>
            <w:r>
              <w:rPr>
                <w:rFonts w:ascii="Arial" w:hAnsi="Arial" w:cs="Arial" w:hint="eastAsia"/>
                <w:sz w:val="18"/>
                <w:szCs w:val="18"/>
              </w:rPr>
              <w:t xml:space="preserve">                </w:t>
            </w:r>
            <w:r>
              <w:rPr>
                <w:rFonts w:ascii="Arial" w:hAnsi="Arial" w:cs="Arial" w:hint="eastAsia"/>
                <w:sz w:val="18"/>
                <w:szCs w:val="18"/>
              </w:rPr>
              <w:t>分批次到货：超过</w:t>
            </w:r>
            <w:r>
              <w:rPr>
                <w:rFonts w:ascii="Arial" w:hAnsi="Arial" w:cs="Arial" w:hint="eastAsia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sz w:val="18"/>
                <w:szCs w:val="18"/>
              </w:rPr>
              <w:t>万，核验后</w:t>
            </w:r>
            <w:r>
              <w:rPr>
                <w:rFonts w:ascii="Arial" w:hAnsi="Arial" w:cs="Arial" w:hint="eastAsia"/>
                <w:sz w:val="18"/>
                <w:szCs w:val="18"/>
              </w:rPr>
              <w:t>56</w:t>
            </w:r>
            <w:r>
              <w:rPr>
                <w:rFonts w:ascii="Arial" w:hAnsi="Arial" w:cs="Arial" w:hint="eastAsia"/>
                <w:sz w:val="18"/>
                <w:szCs w:val="18"/>
              </w:rPr>
              <w:t>天内付</w:t>
            </w:r>
            <w:r>
              <w:rPr>
                <w:rFonts w:ascii="Arial" w:hAnsi="Arial" w:cs="Arial" w:hint="eastAsia"/>
                <w:sz w:val="18"/>
                <w:szCs w:val="18"/>
              </w:rPr>
              <w:t>80%</w:t>
            </w:r>
            <w:r>
              <w:rPr>
                <w:rFonts w:ascii="Arial" w:hAnsi="Arial" w:cs="Arial" w:hint="eastAsia"/>
                <w:sz w:val="18"/>
                <w:szCs w:val="18"/>
              </w:rPr>
              <w:t>，下次供货后，付</w:t>
            </w:r>
            <w:r>
              <w:rPr>
                <w:rFonts w:ascii="Arial" w:hAnsi="Arial" w:cs="Arial" w:hint="eastAsia"/>
                <w:sz w:val="18"/>
                <w:szCs w:val="18"/>
              </w:rPr>
              <w:t>80%+</w:t>
            </w:r>
            <w:r>
              <w:rPr>
                <w:rFonts w:ascii="Arial" w:hAnsi="Arial" w:cs="Arial" w:hint="eastAsia"/>
                <w:sz w:val="18"/>
                <w:szCs w:val="18"/>
              </w:rPr>
              <w:t>上次剩余部分的</w:t>
            </w:r>
            <w:r>
              <w:rPr>
                <w:rFonts w:ascii="Arial" w:hAnsi="Arial" w:cs="Arial" w:hint="eastAsia"/>
                <w:sz w:val="18"/>
                <w:szCs w:val="18"/>
              </w:rPr>
              <w:t>10%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7,373,509.04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</w:t>
            </w:r>
          </w:p>
        </w:tc>
      </w:tr>
      <w:tr w:rsidR="00EC00CA">
        <w:trPr>
          <w:trHeight w:val="56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2021/1/26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宁波佳恒花木有限公司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慈溪新城大道项目售楼处绿植合同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售楼处购置绿植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合同内容执行完毕后一次性付清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46,355.00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</w:t>
            </w:r>
          </w:p>
        </w:tc>
      </w:tr>
      <w:tr w:rsidR="00EC00CA">
        <w:trPr>
          <w:trHeight w:val="568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2021/01/27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杨斌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劳动合同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员工的各项权利与义务，工作内容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按月支付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23,000.00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2021/01/28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慈溪市自来水有限公司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新建住宅小区配套供水设施建设、管理合同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无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合同签订后三十个工作日内支付合同总额</w:t>
            </w:r>
            <w:r>
              <w:rPr>
                <w:rFonts w:ascii="Arial" w:hAnsi="Arial" w:cs="Arial" w:hint="eastAsia"/>
                <w:sz w:val="18"/>
                <w:szCs w:val="18"/>
              </w:rPr>
              <w:t>90%</w:t>
            </w:r>
            <w:r>
              <w:rPr>
                <w:rFonts w:ascii="Arial" w:hAnsi="Arial" w:cs="Arial" w:hint="eastAsia"/>
                <w:sz w:val="18"/>
                <w:szCs w:val="18"/>
              </w:rPr>
              <w:t>的预付款，</w:t>
            </w:r>
            <w:r>
              <w:rPr>
                <w:rFonts w:ascii="Arial" w:hAnsi="Arial" w:cs="Arial" w:hint="eastAsia"/>
                <w:sz w:val="18"/>
                <w:szCs w:val="18"/>
              </w:rPr>
              <w:t>6,368,617.35</w:t>
            </w:r>
            <w:r>
              <w:rPr>
                <w:rFonts w:ascii="Arial" w:hAnsi="Arial" w:cs="Arial" w:hint="eastAsia"/>
                <w:sz w:val="18"/>
                <w:szCs w:val="18"/>
              </w:rPr>
              <w:t>元，所需二次供水泵房设备进场安装前，付清余款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7,076,241.50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</w:t>
            </w:r>
          </w:p>
        </w:tc>
      </w:tr>
      <w:tr w:rsidR="00EC00CA">
        <w:trPr>
          <w:trHeight w:val="593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2021/01/29</w:t>
            </w:r>
          </w:p>
        </w:tc>
        <w:tc>
          <w:tcPr>
            <w:tcW w:w="2976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宁波艺淳文化传播有限公司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慈溪新城大道项目案场物料合同</w:t>
            </w:r>
          </w:p>
        </w:tc>
        <w:tc>
          <w:tcPr>
            <w:tcW w:w="2410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案场物料采购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收到发票一次性付清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12,547.46 </w:t>
            </w:r>
          </w:p>
        </w:tc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</w:t>
            </w:r>
          </w:p>
        </w:tc>
      </w:tr>
    </w:tbl>
    <w:p w:rsidR="00EC00CA" w:rsidRDefault="00EC00CA">
      <w:pPr>
        <w:jc w:val="center"/>
        <w:rPr>
          <w:rFonts w:ascii="Arial" w:hAnsi="Arial" w:cs="Arial"/>
          <w:sz w:val="18"/>
          <w:szCs w:val="18"/>
        </w:rPr>
      </w:pPr>
    </w:p>
    <w:p w:rsidR="00EC00CA" w:rsidRDefault="001D47C1">
      <w:pPr>
        <w:widowControl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EC00CA" w:rsidRDefault="00EC00CA">
      <w:pPr>
        <w:jc w:val="center"/>
        <w:rPr>
          <w:rFonts w:ascii="Arial" w:hAnsi="Arial" w:cs="Arial"/>
          <w:sz w:val="18"/>
          <w:szCs w:val="18"/>
        </w:rPr>
        <w:sectPr w:rsidR="00EC00CA" w:rsidSect="009946C5">
          <w:pgSz w:w="16838" w:h="11906" w:orient="landscape"/>
          <w:pgMar w:top="1134" w:right="1134" w:bottom="1134" w:left="1843" w:header="851" w:footer="851" w:gutter="340"/>
          <w:cols w:space="720"/>
          <w:docGrid w:linePitch="312"/>
        </w:sectPr>
      </w:pPr>
    </w:p>
    <w:p w:rsidR="00EC00CA" w:rsidRDefault="001D47C1" w:rsidP="003816B1">
      <w:pPr>
        <w:pStyle w:val="1"/>
        <w:spacing w:before="0" w:after="120" w:line="360" w:lineRule="exact"/>
        <w:rPr>
          <w:rFonts w:ascii="Arial" w:hAnsi="Arial" w:cs="Arial"/>
          <w:sz w:val="24"/>
          <w:szCs w:val="24"/>
        </w:rPr>
      </w:pPr>
      <w:bookmarkStart w:id="69" w:name="_Toc22040"/>
      <w:bookmarkStart w:id="70" w:name="_Toc10575"/>
      <w:bookmarkStart w:id="71" w:name="_Toc20444"/>
      <w:bookmarkStart w:id="72" w:name="_Toc63526774"/>
      <w:bookmarkStart w:id="73" w:name="_Toc50218135"/>
      <w:r>
        <w:rPr>
          <w:rFonts w:ascii="Arial" w:hAnsi="Arial" w:cs="Arial"/>
          <w:sz w:val="21"/>
          <w:szCs w:val="21"/>
        </w:rPr>
        <w:lastRenderedPageBreak/>
        <w:t>6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1"/>
          <w:szCs w:val="21"/>
        </w:rPr>
        <w:t>项目销售情况汇总表</w:t>
      </w:r>
      <w:bookmarkEnd w:id="69"/>
      <w:bookmarkEnd w:id="70"/>
      <w:bookmarkEnd w:id="71"/>
      <w:bookmarkEnd w:id="72"/>
    </w:p>
    <w:p w:rsidR="00EC00CA" w:rsidRDefault="001D47C1" w:rsidP="003816B1">
      <w:pPr>
        <w:spacing w:afterLines="50" w:after="120"/>
        <w:ind w:firstLineChars="200" w:firstLine="482"/>
        <w:jc w:val="center"/>
        <w:rPr>
          <w:rFonts w:ascii="宋体" w:hAnsi="宋体" w:cs="Arial"/>
          <w:b/>
          <w:bCs/>
          <w:kern w:val="44"/>
          <w:sz w:val="24"/>
        </w:rPr>
      </w:pPr>
      <w:r>
        <w:rPr>
          <w:rFonts w:ascii="宋体" w:hAnsi="宋体" w:cs="Arial"/>
          <w:b/>
          <w:bCs/>
          <w:kern w:val="44"/>
          <w:sz w:val="24"/>
        </w:rPr>
        <w:t>截至202</w:t>
      </w:r>
      <w:r>
        <w:rPr>
          <w:rFonts w:ascii="宋体" w:hAnsi="宋体" w:cs="Arial" w:hint="eastAsia"/>
          <w:b/>
          <w:bCs/>
          <w:kern w:val="44"/>
          <w:sz w:val="24"/>
        </w:rPr>
        <w:t>1</w:t>
      </w:r>
      <w:r>
        <w:rPr>
          <w:rFonts w:ascii="宋体" w:hAnsi="宋体" w:cs="Arial"/>
          <w:b/>
          <w:bCs/>
          <w:kern w:val="44"/>
          <w:sz w:val="24"/>
        </w:rPr>
        <w:t>年</w:t>
      </w:r>
      <w:r>
        <w:rPr>
          <w:rFonts w:ascii="宋体" w:hAnsi="宋体" w:cs="Arial" w:hint="eastAsia"/>
          <w:b/>
          <w:bCs/>
          <w:kern w:val="44"/>
          <w:sz w:val="24"/>
        </w:rPr>
        <w:t>1</w:t>
      </w:r>
      <w:r>
        <w:rPr>
          <w:rFonts w:ascii="宋体" w:hAnsi="宋体" w:cs="Arial"/>
          <w:b/>
          <w:bCs/>
          <w:kern w:val="44"/>
          <w:sz w:val="24"/>
        </w:rPr>
        <w:t>月</w:t>
      </w:r>
      <w:r>
        <w:rPr>
          <w:rFonts w:ascii="宋体" w:hAnsi="宋体" w:cs="Arial" w:hint="eastAsia"/>
          <w:b/>
          <w:bCs/>
          <w:kern w:val="44"/>
          <w:sz w:val="24"/>
        </w:rPr>
        <w:t>31</w:t>
      </w:r>
      <w:r>
        <w:rPr>
          <w:rFonts w:ascii="宋体" w:hAnsi="宋体" w:cs="Arial"/>
          <w:b/>
          <w:bCs/>
          <w:kern w:val="44"/>
          <w:sz w:val="24"/>
        </w:rPr>
        <w:t>日</w:t>
      </w:r>
      <w:r>
        <w:rPr>
          <w:rFonts w:ascii="宋体" w:hAnsi="宋体" w:cs="Arial" w:hint="eastAsia"/>
          <w:b/>
          <w:bCs/>
          <w:kern w:val="44"/>
          <w:sz w:val="24"/>
        </w:rPr>
        <w:t>红星檀</w:t>
      </w:r>
      <w:r w:rsidR="003816B1">
        <w:rPr>
          <w:rFonts w:ascii="宋体" w:hAnsi="宋体" w:cs="Arial"/>
          <w:b/>
          <w:bCs/>
          <w:kern w:val="44"/>
          <w:sz w:val="24"/>
        </w:rPr>
        <w:t>府项目销售汇总表</w:t>
      </w:r>
    </w:p>
    <w:tbl>
      <w:tblPr>
        <w:tblW w:w="89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4"/>
        <w:gridCol w:w="1099"/>
        <w:gridCol w:w="3613"/>
        <w:gridCol w:w="2114"/>
      </w:tblGrid>
      <w:tr w:rsidR="00EC00CA">
        <w:trPr>
          <w:trHeight w:val="460"/>
          <w:tblHeader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住宅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单位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本期累计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本期新增</w:t>
            </w:r>
          </w:p>
        </w:tc>
      </w:tr>
      <w:tr w:rsidR="00EC00CA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房源套数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EC00CA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认购套数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EC00CA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签约套数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EC00CA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备案套数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EC00CA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房源面积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30,628.12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EC00CA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认购面积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</w:pPr>
            <w:r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29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sz w:val="18"/>
                <w:szCs w:val="18"/>
              </w:rPr>
              <w:t>915.94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EC00CA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签约面积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</w:pPr>
            <w:r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29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sz w:val="18"/>
                <w:szCs w:val="18"/>
              </w:rPr>
              <w:t>597.62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EC00CA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备案面积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</w:pPr>
            <w:r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27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 w:hint="eastAsia"/>
                <w:sz w:val="18"/>
                <w:szCs w:val="18"/>
              </w:rPr>
              <w:t>600.59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EC00CA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签约总额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606,670,000.00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  <w:tr w:rsidR="00EC00CA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回款总额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205,170,000.00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</w:t>
            </w:r>
          </w:p>
        </w:tc>
      </w:tr>
    </w:tbl>
    <w:bookmarkEnd w:id="73"/>
    <w:p w:rsidR="00EC00CA" w:rsidRDefault="001D47C1">
      <w:pPr>
        <w:spacing w:beforeLines="50" w:before="120" w:line="360" w:lineRule="auto"/>
        <w:ind w:rightChars="250" w:right="525" w:firstLineChars="100" w:firstLine="15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注：</w:t>
      </w:r>
      <w:r>
        <w:rPr>
          <w:rFonts w:ascii="Arial" w:hAnsi="Arial" w:cs="Arial"/>
          <w:sz w:val="15"/>
          <w:szCs w:val="15"/>
        </w:rPr>
        <w:t>1</w:t>
      </w:r>
      <w:r>
        <w:rPr>
          <w:rFonts w:ascii="Arial" w:hAnsi="Arial" w:cs="Arial"/>
          <w:sz w:val="15"/>
          <w:szCs w:val="15"/>
        </w:rPr>
        <w:t>、网签账户名、密码未移交共管，网签备案信息来源为项目公司提供的网签明细表；</w:t>
      </w:r>
    </w:p>
    <w:p w:rsidR="00EC00CA" w:rsidRDefault="001D47C1">
      <w:pPr>
        <w:numPr>
          <w:ilvl w:val="0"/>
          <w:numId w:val="1"/>
        </w:numPr>
        <w:spacing w:line="360" w:lineRule="auto"/>
        <w:ind w:rightChars="250" w:right="525" w:firstLineChars="300" w:firstLine="45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房源套数及房源面积为</w:t>
      </w:r>
      <w:r>
        <w:rPr>
          <w:rFonts w:ascii="Arial" w:hAnsi="Arial" w:cs="Arial" w:hint="eastAsia"/>
          <w:sz w:val="15"/>
          <w:szCs w:val="15"/>
        </w:rPr>
        <w:t>慈溪红星檀府</w:t>
      </w:r>
      <w:r>
        <w:rPr>
          <w:rFonts w:ascii="Arial" w:hAnsi="Arial" w:cs="Arial"/>
          <w:sz w:val="15"/>
          <w:szCs w:val="15"/>
        </w:rPr>
        <w:t>项目已取得商品房预售证的总套数及总面积</w:t>
      </w:r>
      <w:r>
        <w:rPr>
          <w:rFonts w:ascii="Arial" w:hAnsi="Arial" w:cs="Arial"/>
          <w:sz w:val="15"/>
          <w:szCs w:val="15"/>
        </w:rPr>
        <w:t>,</w:t>
      </w:r>
      <w:r>
        <w:rPr>
          <w:rFonts w:ascii="Arial" w:hAnsi="Arial" w:cs="Arial"/>
          <w:sz w:val="15"/>
          <w:szCs w:val="15"/>
        </w:rPr>
        <w:t>回款总额为银行收到销售回款金额；</w:t>
      </w:r>
    </w:p>
    <w:p w:rsidR="00EC00CA" w:rsidRDefault="001D47C1">
      <w:pPr>
        <w:pStyle w:val="af"/>
        <w:numPr>
          <w:ilvl w:val="0"/>
          <w:numId w:val="1"/>
        </w:numPr>
        <w:spacing w:line="360" w:lineRule="auto"/>
        <w:ind w:rightChars="250" w:right="525" w:firstLineChars="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>本月发生</w:t>
      </w:r>
      <w:r>
        <w:rPr>
          <w:rFonts w:ascii="Arial" w:hAnsi="Arial" w:cs="Arial" w:hint="eastAsia"/>
          <w:sz w:val="15"/>
          <w:szCs w:val="15"/>
        </w:rPr>
        <w:t>退认购无</w:t>
      </w:r>
      <w:r>
        <w:rPr>
          <w:rFonts w:ascii="Arial" w:hAnsi="Arial" w:cs="Arial"/>
          <w:sz w:val="15"/>
          <w:szCs w:val="15"/>
        </w:rPr>
        <w:t>，</w:t>
      </w:r>
      <w:r>
        <w:rPr>
          <w:rFonts w:ascii="Arial" w:hAnsi="Arial" w:cs="Arial" w:hint="eastAsia"/>
          <w:sz w:val="15"/>
          <w:szCs w:val="15"/>
        </w:rPr>
        <w:t>退签约无。</w:t>
      </w:r>
    </w:p>
    <w:p w:rsidR="00EC00CA" w:rsidRDefault="001D47C1">
      <w:pPr>
        <w:pStyle w:val="1"/>
        <w:spacing w:before="300" w:after="300" w:line="360" w:lineRule="exact"/>
        <w:rPr>
          <w:rFonts w:ascii="Arial" w:hAnsi="Arial" w:cs="Arial"/>
          <w:sz w:val="24"/>
          <w:szCs w:val="24"/>
        </w:rPr>
      </w:pPr>
      <w:bookmarkStart w:id="74" w:name="_Toc63526775"/>
      <w:r>
        <w:rPr>
          <w:rFonts w:ascii="Arial" w:hAnsi="Arial" w:cs="Arial"/>
          <w:sz w:val="21"/>
          <w:szCs w:val="21"/>
        </w:rPr>
        <w:t>7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1"/>
          <w:szCs w:val="21"/>
        </w:rPr>
        <w:t>项目竞品分析</w:t>
      </w:r>
      <w:bookmarkEnd w:id="74"/>
    </w:p>
    <w:p w:rsidR="00EC00CA" w:rsidRDefault="001D47C1" w:rsidP="00274098">
      <w:pPr>
        <w:spacing w:line="360" w:lineRule="auto"/>
        <w:ind w:rightChars="250" w:right="525" w:firstLineChars="200" w:firstLine="420"/>
        <w:rPr>
          <w:rFonts w:ascii="Arial" w:hAnsi="Arial" w:cs="Arial"/>
          <w:sz w:val="15"/>
          <w:szCs w:val="15"/>
        </w:rPr>
      </w:pPr>
      <w:r>
        <w:rPr>
          <w:rFonts w:hint="eastAsia"/>
          <w:noProof/>
        </w:rPr>
        <w:drawing>
          <wp:inline distT="0" distB="0" distL="0" distR="0" wp14:anchorId="65B2BAF5" wp14:editId="14BB3A00">
            <wp:extent cx="5363210" cy="3434715"/>
            <wp:effectExtent l="0" t="0" r="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307" cy="343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CA" w:rsidRDefault="001D47C1" w:rsidP="00172297">
      <w:pPr>
        <w:spacing w:line="456" w:lineRule="auto"/>
        <w:ind w:firstLineChars="200" w:firstLine="420"/>
        <w:rPr>
          <w:rFonts w:ascii="宋体" w:hAnsi="宋体" w:cs="Arial"/>
          <w:bCs/>
          <w:kern w:val="44"/>
          <w:szCs w:val="21"/>
        </w:rPr>
      </w:pPr>
      <w:bookmarkStart w:id="75" w:name="_Toc535580029"/>
      <w:bookmarkStart w:id="76" w:name="_Toc535570756"/>
      <w:bookmarkStart w:id="77" w:name="_Toc535508642"/>
      <w:bookmarkStart w:id="78" w:name="_Toc50218136"/>
      <w:bookmarkStart w:id="79" w:name="_Toc535580097"/>
      <w:bookmarkStart w:id="80" w:name="_Toc532281663"/>
      <w:r>
        <w:rPr>
          <w:rFonts w:ascii="Arial" w:hAnsi="Arial" w:cs="Arial" w:hint="eastAsia"/>
          <w:bCs/>
          <w:kern w:val="44"/>
          <w:szCs w:val="21"/>
        </w:rPr>
        <w:lastRenderedPageBreak/>
        <w:t xml:space="preserve"> </w:t>
      </w:r>
      <w:r>
        <w:rPr>
          <w:rFonts w:ascii="宋体" w:hAnsi="宋体" w:cs="Arial" w:hint="eastAsia"/>
          <w:bCs/>
          <w:kern w:val="44"/>
          <w:szCs w:val="21"/>
        </w:rPr>
        <w:t xml:space="preserve"> 红星檀府项目位于慈溪市规划的综合服务核上，紧邻老城综合片，属于老城向外辐射的第一圈层。项目位于新城河板块绝对中心位置，紧邻核心区137亩滨河艺术商业街。周边规划有大片住宅、商住用地，未来人口密度高。北面规划有客运站，拟规划高铁站，带来大量差旅人群。红星檀府与北边的文化教育产业园区形成互动，为体育馆和新城区带来飞速发展的消费观。项目北边均为大型商业</w:t>
      </w:r>
      <w:r>
        <w:rPr>
          <w:rFonts w:ascii="宋体" w:hAnsi="宋体" w:cs="Arial"/>
          <w:bCs/>
          <w:kern w:val="44"/>
          <w:szCs w:val="21"/>
        </w:rPr>
        <w:t>mall</w:t>
      </w:r>
      <w:r>
        <w:rPr>
          <w:rFonts w:ascii="宋体" w:hAnsi="宋体" w:cs="Arial" w:hint="eastAsia"/>
          <w:bCs/>
          <w:kern w:val="44"/>
          <w:szCs w:val="21"/>
        </w:rPr>
        <w:t>，打造体验式商业街，形成差异化，将老城区的商业模式迭代升级。红星檀府项目是全宁波唯一一个泛会所数量最多、功能最全、配置最高的社区，规划“儿童游乐”、“青少年运动学习”、“成人社交”、“老年康养”4 大主题共十多个场景全年龄段泛会所。</w:t>
      </w:r>
    </w:p>
    <w:p w:rsidR="00EC00CA" w:rsidRDefault="001D47C1">
      <w:pPr>
        <w:spacing w:beforeLines="100" w:before="240" w:afterLines="100" w:after="240"/>
        <w:ind w:firstLineChars="200" w:firstLine="482"/>
        <w:jc w:val="center"/>
        <w:rPr>
          <w:rFonts w:ascii="宋体" w:hAnsi="宋体" w:cs="Arial"/>
          <w:b/>
          <w:bCs/>
          <w:kern w:val="44"/>
          <w:sz w:val="24"/>
        </w:rPr>
      </w:pPr>
      <w:r>
        <w:rPr>
          <w:rFonts w:ascii="宋体" w:hAnsi="宋体" w:cs="Arial"/>
          <w:b/>
          <w:bCs/>
          <w:kern w:val="44"/>
          <w:sz w:val="24"/>
        </w:rPr>
        <w:t>202</w:t>
      </w:r>
      <w:r>
        <w:rPr>
          <w:rFonts w:ascii="宋体" w:hAnsi="宋体" w:cs="Arial" w:hint="eastAsia"/>
          <w:b/>
          <w:bCs/>
          <w:kern w:val="44"/>
          <w:sz w:val="24"/>
        </w:rPr>
        <w:t>1</w:t>
      </w:r>
      <w:r>
        <w:rPr>
          <w:rFonts w:ascii="宋体" w:hAnsi="宋体" w:cs="Arial"/>
          <w:b/>
          <w:bCs/>
          <w:kern w:val="44"/>
          <w:sz w:val="24"/>
        </w:rPr>
        <w:t>年</w:t>
      </w:r>
      <w:r>
        <w:rPr>
          <w:rFonts w:ascii="宋体" w:hAnsi="宋体" w:cs="Arial" w:hint="eastAsia"/>
          <w:b/>
          <w:bCs/>
          <w:kern w:val="44"/>
          <w:sz w:val="24"/>
        </w:rPr>
        <w:t>1</w:t>
      </w:r>
      <w:r>
        <w:rPr>
          <w:rFonts w:ascii="宋体" w:hAnsi="宋体" w:cs="Arial"/>
          <w:b/>
          <w:bCs/>
          <w:kern w:val="44"/>
          <w:sz w:val="24"/>
        </w:rPr>
        <w:t>月竞品楼盘情况</w:t>
      </w:r>
    </w:p>
    <w:tbl>
      <w:tblPr>
        <w:tblW w:w="1021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1223"/>
        <w:gridCol w:w="3120"/>
        <w:gridCol w:w="828"/>
        <w:gridCol w:w="1001"/>
        <w:gridCol w:w="1186"/>
        <w:gridCol w:w="2410"/>
      </w:tblGrid>
      <w:tr w:rsidR="00EC00CA">
        <w:trPr>
          <w:trHeight w:val="707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项目简介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主力</w:t>
            </w:r>
          </w:p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在售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面积分布（</w:t>
            </w:r>
            <w:r>
              <w:rPr>
                <w:rFonts w:ascii="Arial" w:hAnsi="Arial" w:cs="Arial"/>
                <w:szCs w:val="21"/>
              </w:rPr>
              <w:t>M</w:t>
            </w:r>
            <w:r>
              <w:rPr>
                <w:rFonts w:ascii="Arial" w:hAnsi="Arial" w:cs="Arial"/>
                <w:szCs w:val="21"/>
                <w:vertAlign w:val="superscript"/>
              </w:rPr>
              <w:t>2</w:t>
            </w: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）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月</w:t>
            </w:r>
            <w:r>
              <w:rPr>
                <w:rFonts w:ascii="宋体" w:hAnsi="宋体" w:cs="Arial" w:hint="eastAsia"/>
                <w:b/>
                <w:color w:val="000000"/>
                <w:kern w:val="0"/>
                <w:sz w:val="18"/>
                <w:szCs w:val="18"/>
              </w:rPr>
              <w:t>均价</w:t>
            </w:r>
          </w:p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b/>
                <w:color w:val="000000"/>
                <w:kern w:val="0"/>
                <w:sz w:val="18"/>
                <w:szCs w:val="18"/>
              </w:rPr>
              <w:t>（万元）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b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b/>
                <w:color w:val="000000"/>
                <w:kern w:val="0"/>
                <w:sz w:val="18"/>
                <w:szCs w:val="18"/>
              </w:rPr>
              <w:t>当前楼盘详情</w:t>
            </w:r>
          </w:p>
        </w:tc>
      </w:tr>
      <w:tr w:rsidR="00EC00CA" w:rsidTr="00354C7A">
        <w:trPr>
          <w:trHeight w:val="1109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碧桂园悦未来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left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hint="eastAsia"/>
                <w:color w:val="000000"/>
                <w:sz w:val="18"/>
                <w:szCs w:val="18"/>
                <w:shd w:val="clear" w:color="auto" w:fill="FFFFFF"/>
              </w:rPr>
              <w:t>慈溪市新城大道与明州路交界处</w:t>
            </w: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，</w:t>
            </w:r>
            <w:r>
              <w:rPr>
                <w:rFonts w:ascii="宋体" w:hAnsi="宋体" w:hint="eastAsia"/>
                <w:color w:val="000000"/>
                <w:sz w:val="18"/>
                <w:szCs w:val="18"/>
                <w:shd w:val="clear" w:color="auto" w:fill="FFFFFF"/>
              </w:rPr>
              <w:t>项目占地约66亩，包含14幢户型面积约115-169m2的高层住宅，配置约1.3万方的商业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高层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 w:rsidP="00354C7A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115-169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 w:rsidP="00354C7A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在售 1.75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left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总量13.2万方，库存3.7万方。</w:t>
            </w:r>
          </w:p>
          <w:p w:rsidR="00EC00CA" w:rsidRDefault="001D47C1">
            <w:pPr>
              <w:widowControl/>
              <w:jc w:val="left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年成交额130,532万元</w:t>
            </w:r>
          </w:p>
        </w:tc>
      </w:tr>
      <w:tr w:rsidR="00EC00CA" w:rsidTr="00354C7A">
        <w:trPr>
          <w:trHeight w:val="1109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辉逸云庭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left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/>
                <w:color w:val="333333"/>
                <w:sz w:val="18"/>
                <w:szCs w:val="18"/>
              </w:rPr>
              <w:t>开发大道体育中心北侧</w:t>
            </w: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，占地面积：</w:t>
            </w:r>
            <w:r>
              <w:rPr>
                <w:rFonts w:ascii="宋体" w:hAnsi="宋体"/>
                <w:color w:val="333333"/>
                <w:sz w:val="18"/>
                <w:szCs w:val="18"/>
              </w:rPr>
              <w:t>26477平方米</w:t>
            </w: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建筑面积：</w:t>
            </w:r>
            <w:r>
              <w:rPr>
                <w:rFonts w:ascii="宋体" w:hAnsi="宋体"/>
                <w:color w:val="333333"/>
                <w:sz w:val="18"/>
                <w:szCs w:val="18"/>
              </w:rPr>
              <w:t>71514.27平方米</w:t>
            </w: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平方米，项目规划建设</w:t>
            </w:r>
            <w:r>
              <w:rPr>
                <w:rFonts w:ascii="宋体" w:hAnsi="宋体"/>
                <w:color w:val="333333"/>
                <w:sz w:val="18"/>
                <w:szCs w:val="18"/>
              </w:rPr>
              <w:t>318户</w:t>
            </w: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，</w:t>
            </w: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栋楼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高层</w:t>
            </w:r>
          </w:p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小高层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 w:rsidP="00354C7A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132-179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bottom"/>
          </w:tcPr>
          <w:p w:rsidR="00EC00CA" w:rsidRPr="00354C7A" w:rsidRDefault="001D47C1" w:rsidP="00354C7A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高层/小高层</w:t>
            </w:r>
            <w:r>
              <w:rPr>
                <w:rFonts w:ascii="宋体" w:hAnsi="宋体" w:cs="Arial" w:hint="eastAsia"/>
                <w:color w:val="000000"/>
                <w:sz w:val="18"/>
                <w:szCs w:val="18"/>
              </w:rPr>
              <w:t>1.7-1.9</w:t>
            </w:r>
          </w:p>
          <w:p w:rsidR="00EC00CA" w:rsidRDefault="00EC00CA" w:rsidP="00354C7A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left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总量5.3万方，库存0.3万方。</w:t>
            </w:r>
          </w:p>
          <w:p w:rsidR="00EC00CA" w:rsidRDefault="001D47C1">
            <w:pPr>
              <w:widowControl/>
              <w:jc w:val="left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年成交额95,467万元</w:t>
            </w:r>
          </w:p>
        </w:tc>
      </w:tr>
      <w:tr w:rsidR="00EC00CA" w:rsidTr="00354C7A">
        <w:trPr>
          <w:trHeight w:val="1109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泊誉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left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处于新城河板块，位于白沙路街道</w:t>
            </w:r>
            <w:r>
              <w:rPr>
                <w:rFonts w:ascii="宋体" w:hAnsi="宋体" w:cs="Arial"/>
                <w:kern w:val="0"/>
                <w:sz w:val="18"/>
                <w:szCs w:val="18"/>
              </w:rPr>
              <w:t>，</w:t>
            </w: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规划</w:t>
            </w:r>
            <w:r>
              <w:rPr>
                <w:rFonts w:ascii="宋体" w:hAnsi="宋体" w:cs="Arial"/>
                <w:kern w:val="0"/>
                <w:sz w:val="18"/>
                <w:szCs w:val="18"/>
              </w:rPr>
              <w:t>面积：</w:t>
            </w:r>
            <w:r>
              <w:rPr>
                <w:rFonts w:ascii="宋体" w:hAnsi="宋体" w:hint="eastAsia"/>
                <w:color w:val="26292B"/>
                <w:sz w:val="18"/>
                <w:szCs w:val="18"/>
                <w:shd w:val="clear" w:color="auto" w:fill="FFFFFF"/>
              </w:rPr>
              <w:t>28785</w:t>
            </w:r>
            <w:r>
              <w:rPr>
                <w:rFonts w:ascii="宋体" w:hAnsi="宋体" w:cs="Arial"/>
                <w:kern w:val="0"/>
                <w:sz w:val="18"/>
                <w:szCs w:val="18"/>
              </w:rPr>
              <w:t>平方米建筑面积：</w:t>
            </w:r>
            <w:r>
              <w:rPr>
                <w:rFonts w:ascii="宋体" w:hAnsi="宋体" w:hint="eastAsia"/>
                <w:color w:val="26292B"/>
                <w:sz w:val="18"/>
                <w:szCs w:val="18"/>
                <w:shd w:val="clear" w:color="auto" w:fill="FFFFFF"/>
              </w:rPr>
              <w:t>78215</w:t>
            </w:r>
            <w:r>
              <w:rPr>
                <w:rFonts w:ascii="宋体" w:hAnsi="宋体" w:cs="Arial"/>
                <w:kern w:val="0"/>
                <w:sz w:val="18"/>
                <w:szCs w:val="18"/>
              </w:rPr>
              <w:t>平方米，项目规划建设</w:t>
            </w:r>
            <w:r>
              <w:rPr>
                <w:rFonts w:ascii="宋体" w:hAnsi="宋体" w:hint="eastAsia"/>
                <w:color w:val="26292B"/>
                <w:sz w:val="18"/>
                <w:szCs w:val="18"/>
                <w:shd w:val="clear" w:color="auto" w:fill="FFFFFF"/>
              </w:rPr>
              <w:t>228</w:t>
            </w:r>
            <w:r>
              <w:rPr>
                <w:rFonts w:ascii="宋体" w:hAnsi="宋体" w:cs="Arial"/>
                <w:kern w:val="0"/>
                <w:sz w:val="18"/>
                <w:szCs w:val="18"/>
              </w:rPr>
              <w:t>户。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小高层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 w:rsidP="00354C7A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200-250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354C7A" w:rsidRDefault="00354C7A" w:rsidP="00354C7A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</w:p>
          <w:p w:rsidR="00EC00CA" w:rsidRDefault="001D47C1" w:rsidP="00354C7A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小高层2.0</w:t>
            </w:r>
          </w:p>
          <w:p w:rsidR="00EC00CA" w:rsidRDefault="00EC00CA" w:rsidP="00354C7A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left"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总量5.8万方，库存0万方。</w:t>
            </w:r>
          </w:p>
          <w:p w:rsidR="00EC00CA" w:rsidRDefault="001D47C1">
            <w:pPr>
              <w:widowControl/>
              <w:jc w:val="left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年成交额116,372万元</w:t>
            </w:r>
          </w:p>
        </w:tc>
      </w:tr>
      <w:tr w:rsidR="00EC00CA" w:rsidTr="00354C7A">
        <w:trPr>
          <w:trHeight w:val="1109"/>
          <w:jc w:val="center"/>
        </w:trPr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color w:val="000000"/>
                <w:sz w:val="18"/>
                <w:szCs w:val="18"/>
              </w:rPr>
            </w:pPr>
            <w:r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臻悦府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left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hint="eastAsia"/>
                <w:color w:val="333333"/>
                <w:sz w:val="18"/>
                <w:szCs w:val="18"/>
              </w:rPr>
              <w:t>浒山街道新城大道与明州路交叉口</w:t>
            </w:r>
            <w:r>
              <w:rPr>
                <w:rFonts w:ascii="宋体" w:hAnsi="宋体" w:cs="Arial"/>
                <w:kern w:val="0"/>
                <w:sz w:val="18"/>
                <w:szCs w:val="18"/>
              </w:rPr>
              <w:t>，占地面积：</w:t>
            </w:r>
            <w:r>
              <w:rPr>
                <w:rFonts w:ascii="宋体" w:hAnsi="宋体"/>
                <w:color w:val="333333"/>
                <w:sz w:val="18"/>
                <w:szCs w:val="18"/>
              </w:rPr>
              <w:t>121545平方米</w:t>
            </w:r>
            <w:r>
              <w:rPr>
                <w:rFonts w:ascii="宋体" w:hAnsi="宋体" w:hint="eastAsia"/>
                <w:color w:val="333333"/>
                <w:sz w:val="18"/>
                <w:szCs w:val="18"/>
              </w:rPr>
              <w:t>；</w:t>
            </w:r>
            <w:r>
              <w:rPr>
                <w:rFonts w:ascii="宋体" w:hAnsi="宋体" w:cs="Arial"/>
                <w:kern w:val="0"/>
                <w:sz w:val="18"/>
                <w:szCs w:val="18"/>
              </w:rPr>
              <w:t>建筑面积：</w:t>
            </w:r>
            <w:r>
              <w:rPr>
                <w:rFonts w:ascii="宋体" w:hAnsi="宋体"/>
                <w:color w:val="333333"/>
                <w:sz w:val="18"/>
                <w:szCs w:val="18"/>
              </w:rPr>
              <w:t>210000平方米</w:t>
            </w:r>
            <w:r>
              <w:rPr>
                <w:rFonts w:ascii="宋体" w:hAnsi="宋体" w:cs="Arial"/>
                <w:kern w:val="0"/>
                <w:sz w:val="18"/>
                <w:szCs w:val="18"/>
              </w:rPr>
              <w:t>，项目规划建设</w:t>
            </w:r>
            <w:r>
              <w:rPr>
                <w:rFonts w:ascii="宋体" w:hAnsi="宋体"/>
                <w:color w:val="333333"/>
                <w:sz w:val="18"/>
                <w:szCs w:val="18"/>
              </w:rPr>
              <w:t>811户</w:t>
            </w:r>
            <w:r>
              <w:rPr>
                <w:rFonts w:ascii="宋体" w:hAnsi="宋体" w:cs="Arial"/>
                <w:kern w:val="0"/>
                <w:sz w:val="18"/>
                <w:szCs w:val="18"/>
              </w:rPr>
              <w:t>，楼栋总数</w:t>
            </w:r>
            <w:r>
              <w:rPr>
                <w:rFonts w:ascii="宋体" w:hAnsi="宋体"/>
                <w:color w:val="333333"/>
                <w:sz w:val="18"/>
                <w:szCs w:val="18"/>
              </w:rPr>
              <w:t>13幢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354C7A" w:rsidP="00354C7A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高层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354C7A" w:rsidRDefault="00354C7A" w:rsidP="00354C7A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</w:p>
          <w:p w:rsidR="00EC00CA" w:rsidRDefault="001D47C1" w:rsidP="00354C7A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130-270</w:t>
            </w:r>
          </w:p>
          <w:p w:rsidR="00EC00CA" w:rsidRDefault="00EC00CA" w:rsidP="00354C7A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:rsidR="00354C7A" w:rsidRDefault="00354C7A" w:rsidP="00354C7A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</w:p>
          <w:p w:rsidR="00EC00CA" w:rsidRDefault="001D47C1" w:rsidP="00354C7A">
            <w:pPr>
              <w:widowControl/>
              <w:jc w:val="center"/>
              <w:textAlignment w:val="center"/>
              <w:rPr>
                <w:rFonts w:ascii="宋体" w:hAnsi="宋体" w:cs="Arial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kern w:val="0"/>
                <w:sz w:val="18"/>
                <w:szCs w:val="18"/>
              </w:rPr>
              <w:t>高层1.94</w:t>
            </w:r>
          </w:p>
          <w:p w:rsidR="00EC00CA" w:rsidRDefault="00EC00CA" w:rsidP="00354C7A">
            <w:pPr>
              <w:widowControl/>
              <w:jc w:val="center"/>
              <w:textAlignment w:val="center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 w:rsidP="00354C7A">
            <w:pPr>
              <w:widowControl/>
              <w:textAlignment w:val="center"/>
              <w:rPr>
                <w:rFonts w:ascii="宋体" w:hAnsi="宋体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总量10万方，库存10万方。</w:t>
            </w:r>
          </w:p>
          <w:p w:rsidR="00EC00CA" w:rsidRDefault="001D47C1" w:rsidP="00354C7A">
            <w:pPr>
              <w:widowControl/>
              <w:textAlignment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000000"/>
                <w:kern w:val="0"/>
                <w:sz w:val="18"/>
                <w:szCs w:val="18"/>
              </w:rPr>
              <w:t>年成交额0万元</w:t>
            </w:r>
          </w:p>
        </w:tc>
      </w:tr>
    </w:tbl>
    <w:p w:rsidR="00EC00CA" w:rsidRDefault="00EC00CA">
      <w:pPr>
        <w:rPr>
          <w:rFonts w:ascii="Arial" w:hAnsi="Arial" w:cs="Arial"/>
          <w:bCs/>
          <w:kern w:val="44"/>
          <w:szCs w:val="21"/>
        </w:rPr>
      </w:pPr>
    </w:p>
    <w:p w:rsidR="00EC00CA" w:rsidRDefault="001D47C1">
      <w:pPr>
        <w:pStyle w:val="1"/>
        <w:spacing w:before="600" w:after="300" w:line="240" w:lineRule="auto"/>
        <w:jc w:val="left"/>
        <w:rPr>
          <w:rFonts w:ascii="Arial" w:hAnsi="Arial" w:cs="Arial"/>
          <w:color w:val="000000"/>
          <w:sz w:val="21"/>
          <w:szCs w:val="21"/>
        </w:rPr>
      </w:pPr>
      <w:bookmarkStart w:id="81" w:name="_Toc20313"/>
      <w:bookmarkStart w:id="82" w:name="_Toc9317"/>
      <w:bookmarkStart w:id="83" w:name="_Toc31318"/>
      <w:bookmarkStart w:id="84" w:name="_Toc63526776"/>
      <w:r>
        <w:rPr>
          <w:rFonts w:ascii="Arial" w:hAnsi="Arial" w:cs="Arial"/>
          <w:color w:val="000000"/>
          <w:sz w:val="21"/>
          <w:szCs w:val="21"/>
        </w:rPr>
        <w:t xml:space="preserve">8 </w:t>
      </w:r>
      <w:r>
        <w:rPr>
          <w:rFonts w:ascii="Arial" w:hAnsi="Arial" w:cs="Arial"/>
          <w:color w:val="000000"/>
          <w:sz w:val="21"/>
          <w:szCs w:val="21"/>
        </w:rPr>
        <w:t>资金情况</w:t>
      </w:r>
      <w:bookmarkEnd w:id="65"/>
      <w:bookmarkEnd w:id="66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:rsidR="00EC00CA" w:rsidRDefault="001D47C1">
      <w:pPr>
        <w:pStyle w:val="1"/>
        <w:spacing w:before="300" w:after="300" w:line="360" w:lineRule="exact"/>
        <w:jc w:val="left"/>
        <w:rPr>
          <w:rFonts w:ascii="Arial" w:hAnsi="Arial" w:cs="Arial"/>
          <w:color w:val="000000"/>
          <w:sz w:val="21"/>
          <w:szCs w:val="21"/>
        </w:rPr>
      </w:pPr>
      <w:bookmarkStart w:id="85" w:name="_Toc50218137"/>
      <w:bookmarkStart w:id="86" w:name="_Toc32724"/>
      <w:bookmarkStart w:id="87" w:name="_Toc18768"/>
      <w:bookmarkStart w:id="88" w:name="_Toc6013"/>
      <w:bookmarkStart w:id="89" w:name="_Toc63526777"/>
      <w:r>
        <w:rPr>
          <w:rFonts w:ascii="Arial" w:hAnsi="Arial" w:cs="Arial"/>
          <w:color w:val="000000"/>
          <w:sz w:val="21"/>
          <w:szCs w:val="21"/>
        </w:rPr>
        <w:t xml:space="preserve">8.1 </w:t>
      </w:r>
      <w:r>
        <w:rPr>
          <w:rFonts w:ascii="Arial" w:hAnsi="Arial" w:cs="Arial"/>
          <w:color w:val="000000"/>
          <w:sz w:val="21"/>
          <w:szCs w:val="21"/>
        </w:rPr>
        <w:t>资金使用汇总</w:t>
      </w:r>
      <w:bookmarkEnd w:id="85"/>
      <w:bookmarkEnd w:id="86"/>
      <w:bookmarkEnd w:id="87"/>
      <w:bookmarkEnd w:id="88"/>
      <w:bookmarkEnd w:id="89"/>
    </w:p>
    <w:p w:rsidR="008167F6" w:rsidRDefault="001D47C1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 w:rsidRPr="001D47C1">
        <w:rPr>
          <w:rFonts w:ascii="Arial" w:hAnsi="Arial" w:cs="Arial" w:hint="eastAsia"/>
          <w:bCs/>
          <w:kern w:val="44"/>
          <w:szCs w:val="21"/>
        </w:rPr>
        <w:t>2020</w:t>
      </w:r>
      <w:r w:rsidRPr="001D47C1">
        <w:rPr>
          <w:rFonts w:ascii="Arial" w:hAnsi="Arial" w:cs="Arial" w:hint="eastAsia"/>
          <w:bCs/>
          <w:kern w:val="44"/>
          <w:szCs w:val="21"/>
        </w:rPr>
        <w:t>年</w:t>
      </w:r>
      <w:r w:rsidRPr="001D47C1">
        <w:rPr>
          <w:rFonts w:ascii="Arial" w:hAnsi="Arial" w:cs="Arial" w:hint="eastAsia"/>
          <w:bCs/>
          <w:kern w:val="44"/>
          <w:szCs w:val="21"/>
        </w:rPr>
        <w:t>12</w:t>
      </w:r>
      <w:r w:rsidRPr="001D47C1">
        <w:rPr>
          <w:rFonts w:ascii="Arial" w:hAnsi="Arial" w:cs="Arial" w:hint="eastAsia"/>
          <w:bCs/>
          <w:kern w:val="44"/>
          <w:szCs w:val="21"/>
        </w:rPr>
        <w:t>月</w:t>
      </w:r>
      <w:r w:rsidRPr="001D47C1">
        <w:rPr>
          <w:rFonts w:ascii="Arial" w:hAnsi="Arial" w:cs="Arial" w:hint="eastAsia"/>
          <w:bCs/>
          <w:kern w:val="44"/>
          <w:szCs w:val="21"/>
        </w:rPr>
        <w:t>24</w:t>
      </w:r>
      <w:r w:rsidRPr="001D47C1">
        <w:rPr>
          <w:rFonts w:ascii="Arial" w:hAnsi="Arial" w:cs="Arial" w:hint="eastAsia"/>
          <w:bCs/>
          <w:kern w:val="44"/>
          <w:szCs w:val="21"/>
        </w:rPr>
        <w:t>日</w:t>
      </w:r>
      <w:r>
        <w:rPr>
          <w:rFonts w:ascii="Arial" w:hAnsi="Arial" w:cs="Arial" w:hint="eastAsia"/>
          <w:bCs/>
          <w:kern w:val="44"/>
          <w:szCs w:val="21"/>
        </w:rPr>
        <w:t>—</w:t>
      </w:r>
      <w:r w:rsidRPr="001D47C1">
        <w:rPr>
          <w:rFonts w:ascii="Arial" w:hAnsi="Arial" w:cs="Arial" w:hint="eastAsia"/>
          <w:bCs/>
          <w:kern w:val="44"/>
          <w:szCs w:val="21"/>
        </w:rPr>
        <w:t>2021</w:t>
      </w:r>
      <w:r w:rsidRPr="001D47C1">
        <w:rPr>
          <w:rFonts w:ascii="Arial" w:hAnsi="Arial" w:cs="Arial" w:hint="eastAsia"/>
          <w:bCs/>
          <w:kern w:val="44"/>
          <w:szCs w:val="21"/>
        </w:rPr>
        <w:t>年</w:t>
      </w:r>
      <w:r w:rsidRPr="001D47C1">
        <w:rPr>
          <w:rFonts w:ascii="Arial" w:hAnsi="Arial" w:cs="Arial" w:hint="eastAsia"/>
          <w:bCs/>
          <w:kern w:val="44"/>
          <w:szCs w:val="21"/>
        </w:rPr>
        <w:t>1</w:t>
      </w:r>
      <w:r w:rsidRPr="001D47C1">
        <w:rPr>
          <w:rFonts w:ascii="Arial" w:hAnsi="Arial" w:cs="Arial" w:hint="eastAsia"/>
          <w:bCs/>
          <w:kern w:val="44"/>
          <w:szCs w:val="21"/>
        </w:rPr>
        <w:t>月</w:t>
      </w:r>
      <w:r w:rsidRPr="001D47C1">
        <w:rPr>
          <w:rFonts w:ascii="Arial" w:hAnsi="Arial" w:cs="Arial" w:hint="eastAsia"/>
          <w:bCs/>
          <w:kern w:val="44"/>
          <w:szCs w:val="21"/>
        </w:rPr>
        <w:t>31</w:t>
      </w:r>
      <w:r w:rsidRPr="001D47C1">
        <w:rPr>
          <w:rFonts w:ascii="Arial" w:hAnsi="Arial" w:cs="Arial" w:hint="eastAsia"/>
          <w:bCs/>
          <w:kern w:val="44"/>
          <w:szCs w:val="21"/>
        </w:rPr>
        <w:t>日</w:t>
      </w:r>
      <w:r>
        <w:rPr>
          <w:rFonts w:ascii="Arial" w:hAnsi="Arial" w:cs="Arial"/>
          <w:bCs/>
          <w:kern w:val="44"/>
          <w:szCs w:val="21"/>
        </w:rPr>
        <w:t>监管范围内资金共计</w:t>
      </w:r>
      <w:r>
        <w:rPr>
          <w:rFonts w:ascii="Arial" w:hAnsi="Arial" w:cs="Arial" w:hint="eastAsia"/>
          <w:bCs/>
          <w:kern w:val="44"/>
          <w:szCs w:val="21"/>
        </w:rPr>
        <w:t>流入</w:t>
      </w:r>
      <w:r>
        <w:rPr>
          <w:rFonts w:ascii="Arial" w:hAnsi="Arial" w:cs="Arial" w:hint="eastAsia"/>
          <w:bCs/>
          <w:kern w:val="44"/>
          <w:szCs w:val="21"/>
        </w:rPr>
        <w:t>279,394,647.41</w:t>
      </w:r>
      <w:r>
        <w:rPr>
          <w:rFonts w:ascii="Arial" w:hAnsi="Arial" w:cs="Arial" w:hint="eastAsia"/>
          <w:bCs/>
          <w:kern w:val="44"/>
          <w:szCs w:val="21"/>
        </w:rPr>
        <w:t>元：其中基本户流入</w:t>
      </w:r>
      <w:r>
        <w:rPr>
          <w:rFonts w:ascii="Arial" w:hAnsi="Arial" w:cs="Arial" w:hint="eastAsia"/>
          <w:bCs/>
          <w:kern w:val="44"/>
          <w:szCs w:val="21"/>
        </w:rPr>
        <w:t>78,575,114.41</w:t>
      </w:r>
      <w:r>
        <w:rPr>
          <w:rFonts w:ascii="Arial" w:hAnsi="Arial" w:cs="Arial" w:hint="eastAsia"/>
          <w:bCs/>
          <w:kern w:val="44"/>
          <w:szCs w:val="21"/>
        </w:rPr>
        <w:t>元，销售专管户流入</w:t>
      </w:r>
      <w:r>
        <w:rPr>
          <w:rFonts w:ascii="Arial" w:hAnsi="Arial" w:cs="Arial" w:hint="eastAsia"/>
          <w:bCs/>
          <w:kern w:val="44"/>
          <w:szCs w:val="21"/>
        </w:rPr>
        <w:t>200,819,533.00</w:t>
      </w:r>
      <w:r w:rsidR="00172297">
        <w:rPr>
          <w:rFonts w:ascii="Arial" w:hAnsi="Arial" w:cs="Arial" w:hint="eastAsia"/>
          <w:bCs/>
          <w:kern w:val="44"/>
          <w:szCs w:val="21"/>
        </w:rPr>
        <w:t>元；</w:t>
      </w:r>
      <w:r>
        <w:rPr>
          <w:rFonts w:ascii="Arial" w:hAnsi="Arial" w:cs="Arial" w:hint="eastAsia"/>
          <w:bCs/>
          <w:kern w:val="44"/>
          <w:szCs w:val="21"/>
        </w:rPr>
        <w:t>共计流出</w:t>
      </w:r>
      <w:r>
        <w:rPr>
          <w:rFonts w:ascii="Arial" w:hAnsi="Arial" w:cs="Arial" w:hint="eastAsia"/>
          <w:bCs/>
          <w:kern w:val="44"/>
          <w:szCs w:val="21"/>
        </w:rPr>
        <w:t>206,998,459.23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 w:hint="eastAsia"/>
          <w:bCs/>
          <w:kern w:val="44"/>
          <w:szCs w:val="21"/>
        </w:rPr>
        <w:t>：其中基本户流出</w:t>
      </w:r>
      <w:r>
        <w:rPr>
          <w:rFonts w:ascii="Arial" w:hAnsi="Arial" w:cs="Arial" w:hint="eastAsia"/>
          <w:bCs/>
          <w:kern w:val="44"/>
          <w:szCs w:val="21"/>
        </w:rPr>
        <w:t>71,933,247.38</w:t>
      </w:r>
      <w:r>
        <w:rPr>
          <w:rFonts w:ascii="Arial" w:hAnsi="Arial" w:cs="Arial" w:hint="eastAsia"/>
          <w:bCs/>
          <w:kern w:val="44"/>
          <w:szCs w:val="21"/>
        </w:rPr>
        <w:t>元，销售专管户流出</w:t>
      </w:r>
      <w:r>
        <w:rPr>
          <w:rFonts w:ascii="Arial" w:hAnsi="Arial" w:cs="Arial" w:hint="eastAsia"/>
          <w:bCs/>
          <w:kern w:val="44"/>
          <w:szCs w:val="21"/>
        </w:rPr>
        <w:t>135,065,211.85</w:t>
      </w:r>
      <w:r>
        <w:rPr>
          <w:rFonts w:ascii="Arial" w:hAnsi="Arial" w:cs="Arial" w:hint="eastAsia"/>
          <w:bCs/>
          <w:kern w:val="44"/>
          <w:szCs w:val="21"/>
        </w:rPr>
        <w:t>元。</w:t>
      </w:r>
      <w:r w:rsidR="00786195">
        <w:rPr>
          <w:rFonts w:ascii="Arial" w:hAnsi="Arial" w:cs="Arial" w:hint="eastAsia"/>
          <w:bCs/>
          <w:kern w:val="44"/>
          <w:szCs w:val="21"/>
        </w:rPr>
        <w:t>（明细详见下表）</w:t>
      </w:r>
    </w:p>
    <w:p w:rsidR="008167F6" w:rsidRDefault="008167F6">
      <w:pPr>
        <w:widowControl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br w:type="page"/>
      </w:r>
    </w:p>
    <w:p w:rsidR="00EC00CA" w:rsidRDefault="001D47C1" w:rsidP="008167F6">
      <w:pPr>
        <w:widowControl/>
        <w:spacing w:beforeLines="50" w:before="120" w:afterLines="50" w:after="120"/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 w:rsidRPr="001D47C1">
        <w:rPr>
          <w:rFonts w:ascii="Arial" w:hAnsi="Arial" w:cs="Arial" w:hint="eastAsia"/>
          <w:b/>
          <w:color w:val="000000"/>
          <w:sz w:val="24"/>
        </w:rPr>
        <w:lastRenderedPageBreak/>
        <w:t>2020</w:t>
      </w:r>
      <w:r w:rsidR="008167F6">
        <w:rPr>
          <w:rFonts w:ascii="Arial" w:hAnsi="Arial" w:cs="Arial" w:hint="eastAsia"/>
          <w:b/>
          <w:color w:val="000000"/>
          <w:sz w:val="24"/>
        </w:rPr>
        <w:t>.</w:t>
      </w:r>
      <w:r w:rsidRPr="001D47C1">
        <w:rPr>
          <w:rFonts w:ascii="Arial" w:hAnsi="Arial" w:cs="Arial" w:hint="eastAsia"/>
          <w:b/>
          <w:color w:val="000000"/>
          <w:sz w:val="24"/>
        </w:rPr>
        <w:t>12</w:t>
      </w:r>
      <w:r w:rsidR="008167F6">
        <w:rPr>
          <w:rFonts w:ascii="Arial" w:hAnsi="Arial" w:cs="Arial" w:hint="eastAsia"/>
          <w:b/>
          <w:color w:val="000000"/>
          <w:sz w:val="24"/>
        </w:rPr>
        <w:t>.</w:t>
      </w:r>
      <w:r w:rsidRPr="001D47C1">
        <w:rPr>
          <w:rFonts w:ascii="Arial" w:hAnsi="Arial" w:cs="Arial" w:hint="eastAsia"/>
          <w:b/>
          <w:color w:val="000000"/>
          <w:sz w:val="24"/>
        </w:rPr>
        <w:t>24</w:t>
      </w:r>
      <w:r w:rsidRPr="001D47C1">
        <w:rPr>
          <w:rFonts w:ascii="Arial" w:hAnsi="Arial" w:cs="Arial" w:hint="eastAsia"/>
          <w:b/>
          <w:color w:val="000000"/>
          <w:sz w:val="24"/>
        </w:rPr>
        <w:t>—</w:t>
      </w:r>
      <w:r>
        <w:rPr>
          <w:rFonts w:ascii="Arial" w:hAnsi="Arial" w:cs="Arial" w:hint="eastAsia"/>
          <w:b/>
          <w:color w:val="000000"/>
          <w:sz w:val="24"/>
        </w:rPr>
        <w:t>2</w:t>
      </w:r>
      <w:r>
        <w:rPr>
          <w:rFonts w:ascii="Arial" w:hAnsi="Arial" w:cs="Arial"/>
          <w:b/>
          <w:color w:val="000000"/>
          <w:sz w:val="24"/>
        </w:rPr>
        <w:t>02</w:t>
      </w:r>
      <w:r>
        <w:rPr>
          <w:rFonts w:ascii="Arial" w:hAnsi="Arial" w:cs="Arial" w:hint="eastAsia"/>
          <w:b/>
          <w:color w:val="000000"/>
          <w:sz w:val="24"/>
        </w:rPr>
        <w:t>1</w:t>
      </w:r>
      <w:r w:rsidR="008167F6"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 w:hAnsi="Arial" w:cs="Arial" w:hint="eastAsia"/>
          <w:b/>
          <w:color w:val="000000"/>
          <w:sz w:val="24"/>
        </w:rPr>
        <w:t>1</w:t>
      </w:r>
      <w:r w:rsidR="008167F6">
        <w:rPr>
          <w:rFonts w:ascii="Arial" w:hAnsi="Arial" w:cs="Arial"/>
          <w:b/>
          <w:color w:val="000000"/>
          <w:sz w:val="24"/>
        </w:rPr>
        <w:t>.31</w:t>
      </w:r>
      <w:r>
        <w:rPr>
          <w:rFonts w:ascii="Arial" w:hAnsi="Arial" w:cs="Arial"/>
          <w:b/>
          <w:color w:val="000000"/>
          <w:sz w:val="24"/>
        </w:rPr>
        <w:t>资金</w:t>
      </w:r>
      <w:r>
        <w:rPr>
          <w:rFonts w:ascii="Arial" w:hAnsi="Arial" w:cs="Arial" w:hint="eastAsia"/>
          <w:b/>
          <w:color w:val="000000"/>
          <w:sz w:val="24"/>
        </w:rPr>
        <w:t>流入</w:t>
      </w:r>
      <w:r>
        <w:rPr>
          <w:rFonts w:ascii="Arial" w:hAnsi="Arial" w:cs="Arial"/>
          <w:b/>
          <w:color w:val="000000"/>
          <w:sz w:val="24"/>
        </w:rPr>
        <w:t>明细表</w:t>
      </w:r>
      <w:r w:rsidR="00786195">
        <w:rPr>
          <w:rFonts w:ascii="Arial" w:hAnsi="Arial" w:cs="Arial" w:hint="eastAsia"/>
          <w:b/>
          <w:color w:val="000000"/>
          <w:sz w:val="24"/>
        </w:rPr>
        <w:t xml:space="preserve"> </w:t>
      </w:r>
      <w:r>
        <w:rPr>
          <w:rFonts w:ascii="Arial" w:hAnsi="Arial" w:cs="Arial" w:hint="eastAsia"/>
          <w:b/>
          <w:color w:val="000000"/>
          <w:sz w:val="24"/>
        </w:rPr>
        <w:t>(</w:t>
      </w:r>
      <w:r>
        <w:rPr>
          <w:rFonts w:ascii="Arial" w:hAnsi="Arial" w:cs="Arial" w:hint="eastAsia"/>
          <w:b/>
          <w:color w:val="000000"/>
          <w:sz w:val="24"/>
        </w:rPr>
        <w:t>基本户</w:t>
      </w:r>
      <w:r>
        <w:rPr>
          <w:rFonts w:ascii="Arial" w:hAnsi="Arial" w:cs="Arial" w:hint="eastAsia"/>
          <w:b/>
          <w:color w:val="000000"/>
          <w:sz w:val="24"/>
        </w:rPr>
        <w:t>)</w:t>
      </w:r>
    </w:p>
    <w:tbl>
      <w:tblPr>
        <w:tblStyle w:val="a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1134"/>
        <w:gridCol w:w="2551"/>
        <w:gridCol w:w="1418"/>
        <w:gridCol w:w="992"/>
        <w:gridCol w:w="1559"/>
        <w:gridCol w:w="1276"/>
      </w:tblGrid>
      <w:tr w:rsidR="00EC00CA" w:rsidTr="00C87FDC">
        <w:trPr>
          <w:trHeight w:val="552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2551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付款方</w:t>
            </w:r>
          </w:p>
        </w:tc>
        <w:tc>
          <w:tcPr>
            <w:tcW w:w="1418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款项说明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款项类型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2020/12/29</w:t>
            </w:r>
          </w:p>
        </w:tc>
        <w:tc>
          <w:tcPr>
            <w:tcW w:w="2551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胡林锋</w:t>
            </w:r>
          </w:p>
        </w:tc>
        <w:tc>
          <w:tcPr>
            <w:tcW w:w="141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退还备用金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个人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10,000.00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C87FDC">
        <w:trPr>
          <w:trHeight w:val="538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2020/12/31</w:t>
            </w:r>
          </w:p>
        </w:tc>
        <w:tc>
          <w:tcPr>
            <w:tcW w:w="2551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浙江省温岭市第五建筑工程有限公司</w:t>
            </w:r>
          </w:p>
        </w:tc>
        <w:tc>
          <w:tcPr>
            <w:tcW w:w="141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14,269,835.07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2020/12/31</w:t>
            </w:r>
          </w:p>
        </w:tc>
        <w:tc>
          <w:tcPr>
            <w:tcW w:w="2551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慈溪城关建筑有限公司</w:t>
            </w:r>
          </w:p>
        </w:tc>
        <w:tc>
          <w:tcPr>
            <w:tcW w:w="141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10,000,000.00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2020/12/31</w:t>
            </w:r>
          </w:p>
        </w:tc>
        <w:tc>
          <w:tcPr>
            <w:tcW w:w="2551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慈溪城关建筑有限公司</w:t>
            </w:r>
          </w:p>
        </w:tc>
        <w:tc>
          <w:tcPr>
            <w:tcW w:w="141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1,600,000.00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2020/12/31</w:t>
            </w:r>
          </w:p>
        </w:tc>
        <w:tc>
          <w:tcPr>
            <w:tcW w:w="2551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慈溪城关建筑有限公司</w:t>
            </w:r>
          </w:p>
        </w:tc>
        <w:tc>
          <w:tcPr>
            <w:tcW w:w="141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14,400,000.00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2020/12/31</w:t>
            </w:r>
          </w:p>
        </w:tc>
        <w:tc>
          <w:tcPr>
            <w:tcW w:w="2551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慈溪市古塘茂盛家具商行</w:t>
            </w:r>
          </w:p>
        </w:tc>
        <w:tc>
          <w:tcPr>
            <w:tcW w:w="141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购买办公用品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退款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3,210.00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2021/1/12</w:t>
            </w:r>
          </w:p>
        </w:tc>
        <w:tc>
          <w:tcPr>
            <w:tcW w:w="2551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慈溪市水务工程有限公司</w:t>
            </w:r>
          </w:p>
        </w:tc>
        <w:tc>
          <w:tcPr>
            <w:tcW w:w="141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水费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退款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13,325.30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2021/1/21</w:t>
            </w:r>
          </w:p>
        </w:tc>
        <w:tc>
          <w:tcPr>
            <w:tcW w:w="2551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毛伟红</w:t>
            </w:r>
          </w:p>
        </w:tc>
        <w:tc>
          <w:tcPr>
            <w:tcW w:w="141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退款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退款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8.55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2021/1/26</w:t>
            </w:r>
          </w:p>
        </w:tc>
        <w:tc>
          <w:tcPr>
            <w:tcW w:w="2551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慈溪皓瑞置业有限公司</w:t>
            </w:r>
          </w:p>
        </w:tc>
        <w:tc>
          <w:tcPr>
            <w:tcW w:w="141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专项资金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11,040,045.53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2021/1/27</w:t>
            </w:r>
          </w:p>
        </w:tc>
        <w:tc>
          <w:tcPr>
            <w:tcW w:w="2551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宁波万基建设有限公司</w:t>
            </w:r>
          </w:p>
        </w:tc>
        <w:tc>
          <w:tcPr>
            <w:tcW w:w="141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5,000,000.00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C87FDC">
        <w:trPr>
          <w:trHeight w:val="56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2021/1/27</w:t>
            </w:r>
          </w:p>
        </w:tc>
        <w:tc>
          <w:tcPr>
            <w:tcW w:w="2551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常州市中艺园林绿化有限公司</w:t>
            </w:r>
          </w:p>
        </w:tc>
        <w:tc>
          <w:tcPr>
            <w:tcW w:w="141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4,212,689.96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3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2021/1/27</w:t>
            </w:r>
          </w:p>
        </w:tc>
        <w:tc>
          <w:tcPr>
            <w:tcW w:w="2551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宁波品慈文化传播有限公司</w:t>
            </w:r>
          </w:p>
        </w:tc>
        <w:tc>
          <w:tcPr>
            <w:tcW w:w="141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1.27</w:t>
            </w:r>
            <w:r>
              <w:rPr>
                <w:rFonts w:ascii="Arial" w:hAnsi="Arial" w:cs="Arial" w:hint="eastAsia"/>
                <w:sz w:val="18"/>
                <w:szCs w:val="18"/>
              </w:rPr>
              <w:t>日付款信息有误退回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退款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26,000.00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648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2021/1/27</w:t>
            </w:r>
          </w:p>
        </w:tc>
        <w:tc>
          <w:tcPr>
            <w:tcW w:w="2551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慈溪城关建筑有限公司</w:t>
            </w:r>
          </w:p>
        </w:tc>
        <w:tc>
          <w:tcPr>
            <w:tcW w:w="141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992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18,000,000.00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648"/>
        </w:trPr>
        <w:tc>
          <w:tcPr>
            <w:tcW w:w="5387" w:type="dxa"/>
            <w:gridSpan w:val="4"/>
            <w:vAlign w:val="center"/>
          </w:tcPr>
          <w:p w:rsidR="00EC00CA" w:rsidRPr="008167F6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8167F6"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 w:rsidR="008167F6" w:rsidRPr="008167F6"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 w:rsidR="008167F6" w:rsidRPr="008167F6">
              <w:rPr>
                <w:rFonts w:ascii="Arial" w:hAnsi="Arial" w:cs="Arial"/>
                <w:b/>
                <w:sz w:val="18"/>
                <w:szCs w:val="18"/>
              </w:rPr>
              <w:t xml:space="preserve">      </w:t>
            </w:r>
            <w:r w:rsidRPr="008167F6"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5245" w:type="dxa"/>
            <w:gridSpan w:val="4"/>
            <w:vAlign w:val="center"/>
          </w:tcPr>
          <w:p w:rsidR="00EC00CA" w:rsidRPr="008167F6" w:rsidRDefault="001D47C1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8167F6">
              <w:rPr>
                <w:rFonts w:ascii="Arial" w:hAnsi="Arial" w:cs="Arial" w:hint="eastAsia"/>
                <w:b/>
                <w:bCs/>
                <w:kern w:val="44"/>
                <w:szCs w:val="21"/>
              </w:rPr>
              <w:t>78,575,114.41</w:t>
            </w:r>
          </w:p>
        </w:tc>
      </w:tr>
    </w:tbl>
    <w:p w:rsidR="0098217E" w:rsidRDefault="0098217E">
      <w:pPr>
        <w:widowControl/>
        <w:spacing w:beforeLines="100" w:before="240"/>
        <w:textAlignment w:val="center"/>
        <w:rPr>
          <w:rFonts w:ascii="Arial" w:hAnsi="Arial" w:cs="Arial"/>
          <w:b/>
          <w:color w:val="000000"/>
          <w:sz w:val="24"/>
        </w:rPr>
      </w:pPr>
    </w:p>
    <w:p w:rsidR="00EF288C" w:rsidRDefault="00EF288C">
      <w:pPr>
        <w:widowControl/>
        <w:jc w:val="left"/>
        <w:rPr>
          <w:rFonts w:ascii="Arial" w:hAnsi="Arial" w:cs="Arial"/>
          <w:b/>
          <w:color w:val="000000"/>
          <w:sz w:val="24"/>
        </w:rPr>
      </w:pPr>
    </w:p>
    <w:p w:rsidR="00EF288C" w:rsidRDefault="00EF288C">
      <w:pPr>
        <w:widowControl/>
        <w:jc w:val="left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br w:type="page"/>
      </w:r>
    </w:p>
    <w:p w:rsidR="00EF288C" w:rsidRDefault="00EF288C" w:rsidP="00786195">
      <w:pPr>
        <w:widowControl/>
        <w:spacing w:afterLines="50" w:after="120"/>
        <w:jc w:val="center"/>
        <w:rPr>
          <w:rFonts w:ascii="Arial" w:hAnsi="Arial" w:cs="Arial"/>
          <w:b/>
          <w:color w:val="000000"/>
          <w:sz w:val="24"/>
        </w:rPr>
      </w:pPr>
      <w:r w:rsidRPr="001D47C1">
        <w:rPr>
          <w:rFonts w:ascii="Arial" w:hAnsi="Arial" w:cs="Arial" w:hint="eastAsia"/>
          <w:b/>
          <w:color w:val="000000"/>
          <w:sz w:val="24"/>
        </w:rPr>
        <w:lastRenderedPageBreak/>
        <w:t>2020</w:t>
      </w:r>
      <w:r>
        <w:rPr>
          <w:rFonts w:ascii="Arial" w:hAnsi="Arial" w:cs="Arial" w:hint="eastAsia"/>
          <w:b/>
          <w:color w:val="000000"/>
          <w:sz w:val="24"/>
        </w:rPr>
        <w:t>.</w:t>
      </w:r>
      <w:r w:rsidRPr="001D47C1">
        <w:rPr>
          <w:rFonts w:ascii="Arial" w:hAnsi="Arial" w:cs="Arial" w:hint="eastAsia"/>
          <w:b/>
          <w:color w:val="000000"/>
          <w:sz w:val="24"/>
        </w:rPr>
        <w:t>12</w:t>
      </w:r>
      <w:r>
        <w:rPr>
          <w:rFonts w:ascii="Arial" w:hAnsi="Arial" w:cs="Arial" w:hint="eastAsia"/>
          <w:b/>
          <w:color w:val="000000"/>
          <w:sz w:val="24"/>
        </w:rPr>
        <w:t>.</w:t>
      </w:r>
      <w:r w:rsidRPr="001D47C1">
        <w:rPr>
          <w:rFonts w:ascii="Arial" w:hAnsi="Arial" w:cs="Arial" w:hint="eastAsia"/>
          <w:b/>
          <w:color w:val="000000"/>
          <w:sz w:val="24"/>
        </w:rPr>
        <w:t>24</w:t>
      </w:r>
      <w:r w:rsidRPr="001D47C1">
        <w:rPr>
          <w:rFonts w:ascii="Arial" w:hAnsi="Arial" w:cs="Arial" w:hint="eastAsia"/>
          <w:b/>
          <w:color w:val="000000"/>
          <w:sz w:val="24"/>
        </w:rPr>
        <w:t>—</w:t>
      </w:r>
      <w:r>
        <w:rPr>
          <w:rFonts w:ascii="Arial" w:hAnsi="Arial" w:cs="Arial" w:hint="eastAsia"/>
          <w:b/>
          <w:color w:val="000000"/>
          <w:sz w:val="24"/>
        </w:rPr>
        <w:t>2</w:t>
      </w:r>
      <w:r>
        <w:rPr>
          <w:rFonts w:ascii="Arial" w:hAnsi="Arial" w:cs="Arial"/>
          <w:b/>
          <w:color w:val="000000"/>
          <w:sz w:val="24"/>
        </w:rPr>
        <w:t>02</w:t>
      </w:r>
      <w:r>
        <w:rPr>
          <w:rFonts w:ascii="Arial" w:hAnsi="Arial" w:cs="Arial" w:hint="eastAsia"/>
          <w:b/>
          <w:color w:val="000000"/>
          <w:sz w:val="24"/>
        </w:rPr>
        <w:t>1</w:t>
      </w:r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 w:hAnsi="Arial" w:cs="Arial" w:hint="eastAsia"/>
          <w:b/>
          <w:color w:val="000000"/>
          <w:sz w:val="24"/>
        </w:rPr>
        <w:t>1</w:t>
      </w:r>
      <w:r>
        <w:rPr>
          <w:rFonts w:ascii="Arial" w:hAnsi="Arial" w:cs="Arial"/>
          <w:b/>
          <w:color w:val="000000"/>
          <w:sz w:val="24"/>
        </w:rPr>
        <w:t>.31</w:t>
      </w:r>
      <w:r>
        <w:rPr>
          <w:rFonts w:ascii="Arial" w:hAnsi="Arial" w:cs="Arial"/>
          <w:b/>
          <w:color w:val="000000"/>
          <w:sz w:val="24"/>
        </w:rPr>
        <w:t>资金</w:t>
      </w:r>
      <w:r>
        <w:rPr>
          <w:rFonts w:ascii="Arial" w:hAnsi="Arial" w:cs="Arial" w:hint="eastAsia"/>
          <w:b/>
          <w:color w:val="000000"/>
          <w:sz w:val="24"/>
        </w:rPr>
        <w:t>流入</w:t>
      </w:r>
      <w:r>
        <w:rPr>
          <w:rFonts w:ascii="Arial" w:hAnsi="Arial" w:cs="Arial"/>
          <w:b/>
          <w:color w:val="000000"/>
          <w:sz w:val="24"/>
        </w:rPr>
        <w:t>明细表</w:t>
      </w:r>
      <w:r w:rsidR="00786195">
        <w:rPr>
          <w:rFonts w:ascii="Arial" w:hAnsi="Arial" w:cs="Arial" w:hint="eastAsia"/>
          <w:b/>
          <w:color w:val="000000"/>
          <w:sz w:val="24"/>
        </w:rPr>
        <w:t xml:space="preserve"> </w:t>
      </w:r>
      <w:r>
        <w:rPr>
          <w:rFonts w:ascii="Arial" w:hAnsi="Arial" w:cs="Arial" w:hint="eastAsia"/>
          <w:b/>
          <w:color w:val="000000"/>
          <w:sz w:val="24"/>
        </w:rPr>
        <w:t>(</w:t>
      </w:r>
      <w:r>
        <w:rPr>
          <w:rFonts w:ascii="Arial" w:hAnsi="Arial" w:cs="Arial" w:hint="eastAsia"/>
          <w:b/>
          <w:color w:val="000000"/>
          <w:sz w:val="24"/>
        </w:rPr>
        <w:t>预售房屋专管户</w:t>
      </w:r>
      <w:r>
        <w:rPr>
          <w:rFonts w:ascii="Arial" w:hAnsi="Arial" w:cs="Arial" w:hint="eastAsia"/>
          <w:b/>
          <w:color w:val="000000"/>
          <w:sz w:val="24"/>
        </w:rPr>
        <w:t>)</w:t>
      </w:r>
    </w:p>
    <w:tbl>
      <w:tblPr>
        <w:tblStyle w:val="aa"/>
        <w:tblW w:w="10549" w:type="dxa"/>
        <w:jc w:val="center"/>
        <w:tblLook w:val="04A0" w:firstRow="1" w:lastRow="0" w:firstColumn="1" w:lastColumn="0" w:noHBand="0" w:noVBand="1"/>
      </w:tblPr>
      <w:tblGrid>
        <w:gridCol w:w="768"/>
        <w:gridCol w:w="1559"/>
        <w:gridCol w:w="1276"/>
        <w:gridCol w:w="1276"/>
        <w:gridCol w:w="1509"/>
        <w:gridCol w:w="1985"/>
        <w:gridCol w:w="2176"/>
      </w:tblGrid>
      <w:tr w:rsidR="00786195" w:rsidTr="007B0411">
        <w:trPr>
          <w:trHeight w:val="403"/>
          <w:tblHeader/>
          <w:jc w:val="center"/>
        </w:trPr>
        <w:tc>
          <w:tcPr>
            <w:tcW w:w="768" w:type="dxa"/>
            <w:vAlign w:val="center"/>
          </w:tcPr>
          <w:p w:rsidR="00786195" w:rsidRDefault="00786195" w:rsidP="007B14A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日期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付款方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款项说明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金额（元）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bCs/>
                <w:color w:val="000000"/>
                <w:sz w:val="18"/>
                <w:szCs w:val="18"/>
              </w:rPr>
              <w:t>收款行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20201224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POS</w:t>
            </w:r>
            <w:r>
              <w:rPr>
                <w:rFonts w:ascii="Arial" w:hAnsi="Arial" w:cs="Arial" w:hint="eastAsia"/>
                <w:sz w:val="18"/>
                <w:szCs w:val="18"/>
              </w:rPr>
              <w:t>机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28,397,302.00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20201224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陆瑞颖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200,000.00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20201224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徐坚洋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200,000.00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20201224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刘惠萍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200,000.00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20201225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POS</w:t>
            </w:r>
            <w:r>
              <w:rPr>
                <w:rFonts w:ascii="Arial" w:hAnsi="Arial" w:cs="Arial" w:hint="eastAsia"/>
                <w:sz w:val="18"/>
                <w:szCs w:val="18"/>
              </w:rPr>
              <w:t>机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18,587,477.00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20201226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王琼焱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864,699.00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20201227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冯月峰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400,000.00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20201227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孙群芬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200,000.00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20201228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POS</w:t>
            </w:r>
            <w:r>
              <w:rPr>
                <w:rFonts w:ascii="Arial" w:hAnsi="Arial" w:cs="Arial" w:hint="eastAsia"/>
                <w:sz w:val="18"/>
                <w:szCs w:val="18"/>
              </w:rPr>
              <w:t>机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128,916,893.00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20201228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诸杰辉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657,939.00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20201229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POS</w:t>
            </w:r>
            <w:r>
              <w:rPr>
                <w:rFonts w:ascii="Arial" w:hAnsi="Arial" w:cs="Arial" w:hint="eastAsia"/>
                <w:sz w:val="18"/>
                <w:szCs w:val="18"/>
              </w:rPr>
              <w:t>机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4,755,130.00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12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20201230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POS</w:t>
            </w:r>
            <w:r>
              <w:rPr>
                <w:rFonts w:ascii="Arial" w:hAnsi="Arial" w:cs="Arial" w:hint="eastAsia"/>
                <w:sz w:val="18"/>
                <w:szCs w:val="18"/>
              </w:rPr>
              <w:t>机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6,431,836.00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20201230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姚宝仙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8,989.00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14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20201231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POS</w:t>
            </w:r>
            <w:r>
              <w:rPr>
                <w:rFonts w:ascii="Arial" w:hAnsi="Arial" w:cs="Arial" w:hint="eastAsia"/>
                <w:sz w:val="18"/>
                <w:szCs w:val="18"/>
              </w:rPr>
              <w:t>机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3,285,012.00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15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20210118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POS</w:t>
            </w:r>
            <w:r>
              <w:rPr>
                <w:rFonts w:ascii="Arial" w:hAnsi="Arial" w:cs="Arial" w:hint="eastAsia"/>
                <w:sz w:val="18"/>
                <w:szCs w:val="18"/>
              </w:rPr>
              <w:t>机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3,839.00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16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20210122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POS</w:t>
            </w:r>
            <w:r>
              <w:rPr>
                <w:rFonts w:ascii="Arial" w:hAnsi="Arial" w:cs="Arial" w:hint="eastAsia"/>
                <w:sz w:val="18"/>
                <w:szCs w:val="18"/>
              </w:rPr>
              <w:t>机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199,981.00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17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20210104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POS</w:t>
            </w:r>
            <w:r>
              <w:rPr>
                <w:rFonts w:ascii="Arial" w:hAnsi="Arial" w:cs="Arial" w:hint="eastAsia"/>
                <w:sz w:val="18"/>
                <w:szCs w:val="18"/>
              </w:rPr>
              <w:t>机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5,150,606.00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18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20210106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POS</w:t>
            </w:r>
            <w:r>
              <w:rPr>
                <w:rFonts w:ascii="Arial" w:hAnsi="Arial" w:cs="Arial" w:hint="eastAsia"/>
                <w:sz w:val="18"/>
                <w:szCs w:val="18"/>
              </w:rPr>
              <w:t>机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259,981.00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19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20210106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罗梦娇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169,714.00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20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20210108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POS</w:t>
            </w:r>
            <w:r>
              <w:rPr>
                <w:rFonts w:ascii="Arial" w:hAnsi="Arial" w:cs="Arial" w:hint="eastAsia"/>
                <w:sz w:val="18"/>
                <w:szCs w:val="18"/>
              </w:rPr>
              <w:t>机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626,610.00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21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20210111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POS</w:t>
            </w:r>
            <w:r>
              <w:rPr>
                <w:rFonts w:ascii="Arial" w:hAnsi="Arial" w:cs="Arial" w:hint="eastAsia"/>
                <w:sz w:val="18"/>
                <w:szCs w:val="18"/>
              </w:rPr>
              <w:t>机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18,436.00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22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20210113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POS</w:t>
            </w:r>
            <w:r>
              <w:rPr>
                <w:rFonts w:ascii="Arial" w:hAnsi="Arial" w:cs="Arial" w:hint="eastAsia"/>
                <w:sz w:val="18"/>
                <w:szCs w:val="18"/>
              </w:rPr>
              <w:t>机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699,962.00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23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20210125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POS</w:t>
            </w:r>
            <w:r>
              <w:rPr>
                <w:rFonts w:ascii="Arial" w:hAnsi="Arial" w:cs="Arial" w:hint="eastAsia"/>
                <w:sz w:val="18"/>
                <w:szCs w:val="18"/>
              </w:rPr>
              <w:t>机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959,346.00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24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20210125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刘惠萍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200,000.00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25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20210125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刘惠萍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200,000.00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26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20210125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刘惠萍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100,000.00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27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20210125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刘惠萍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104,229.00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28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20210128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陆瑞颖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500,000.00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29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20210128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陆瑞颖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21,591.00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768" w:type="dxa"/>
            <w:vAlign w:val="center"/>
          </w:tcPr>
          <w:p w:rsidR="00786195" w:rsidRDefault="00786195" w:rsidP="007B041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30</w:t>
            </w:r>
          </w:p>
        </w:tc>
        <w:tc>
          <w:tcPr>
            <w:tcW w:w="155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20210129</w:t>
            </w:r>
          </w:p>
        </w:tc>
        <w:tc>
          <w:tcPr>
            <w:tcW w:w="12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POS</w:t>
            </w:r>
            <w:r>
              <w:rPr>
                <w:rFonts w:ascii="Arial" w:hAnsi="Arial" w:cs="Arial" w:hint="eastAsia"/>
                <w:sz w:val="18"/>
                <w:szCs w:val="18"/>
              </w:rPr>
              <w:t>机</w:t>
            </w:r>
          </w:p>
        </w:tc>
        <w:tc>
          <w:tcPr>
            <w:tcW w:w="1509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销售款</w:t>
            </w:r>
          </w:p>
        </w:tc>
        <w:tc>
          <w:tcPr>
            <w:tcW w:w="1985" w:type="dxa"/>
            <w:vAlign w:val="center"/>
          </w:tcPr>
          <w:p w:rsidR="00786195" w:rsidRDefault="00786195" w:rsidP="007B14A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499,981.00</w:t>
            </w:r>
          </w:p>
        </w:tc>
        <w:tc>
          <w:tcPr>
            <w:tcW w:w="2176" w:type="dxa"/>
            <w:vAlign w:val="center"/>
          </w:tcPr>
          <w:p w:rsidR="00786195" w:rsidRDefault="00786195" w:rsidP="007B14A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786195" w:rsidTr="007B0411">
        <w:trPr>
          <w:trHeight w:val="403"/>
          <w:jc w:val="center"/>
        </w:trPr>
        <w:tc>
          <w:tcPr>
            <w:tcW w:w="6388" w:type="dxa"/>
            <w:gridSpan w:val="5"/>
            <w:vAlign w:val="center"/>
          </w:tcPr>
          <w:p w:rsidR="00786195" w:rsidRPr="00B77373" w:rsidRDefault="00786195" w:rsidP="007B14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77373"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 w:rsidRPr="00B77373"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  <w:r w:rsidRPr="00B77373"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4161" w:type="dxa"/>
            <w:gridSpan w:val="2"/>
            <w:vAlign w:val="center"/>
          </w:tcPr>
          <w:p w:rsidR="00786195" w:rsidRPr="00B77373" w:rsidRDefault="00786195" w:rsidP="007B14A1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B77373">
              <w:rPr>
                <w:rFonts w:ascii="Arial" w:hAnsi="Arial" w:cs="Arial" w:hint="eastAsia"/>
                <w:b/>
                <w:bCs/>
                <w:kern w:val="44"/>
                <w:szCs w:val="21"/>
              </w:rPr>
              <w:t>200,819,533.00</w:t>
            </w:r>
          </w:p>
        </w:tc>
      </w:tr>
    </w:tbl>
    <w:p w:rsidR="00EC00CA" w:rsidRDefault="008167F6">
      <w:pPr>
        <w:widowControl/>
        <w:spacing w:beforeLines="100" w:before="240" w:afterLines="50" w:after="120"/>
        <w:jc w:val="center"/>
        <w:textAlignment w:val="center"/>
        <w:rPr>
          <w:rFonts w:ascii="Arial" w:hAnsi="Arial" w:cs="Arial"/>
          <w:b/>
          <w:color w:val="000000"/>
          <w:sz w:val="24"/>
        </w:rPr>
      </w:pPr>
      <w:r w:rsidRPr="001D47C1">
        <w:rPr>
          <w:rFonts w:ascii="Arial" w:hAnsi="Arial" w:cs="Arial" w:hint="eastAsia"/>
          <w:b/>
          <w:color w:val="000000"/>
          <w:sz w:val="24"/>
        </w:rPr>
        <w:lastRenderedPageBreak/>
        <w:t>2020</w:t>
      </w:r>
      <w:r>
        <w:rPr>
          <w:rFonts w:ascii="Arial" w:hAnsi="Arial" w:cs="Arial" w:hint="eastAsia"/>
          <w:b/>
          <w:color w:val="000000"/>
          <w:sz w:val="24"/>
        </w:rPr>
        <w:t>.</w:t>
      </w:r>
      <w:r w:rsidRPr="001D47C1">
        <w:rPr>
          <w:rFonts w:ascii="Arial" w:hAnsi="Arial" w:cs="Arial" w:hint="eastAsia"/>
          <w:b/>
          <w:color w:val="000000"/>
          <w:sz w:val="24"/>
        </w:rPr>
        <w:t>12</w:t>
      </w:r>
      <w:r>
        <w:rPr>
          <w:rFonts w:ascii="Arial" w:hAnsi="Arial" w:cs="Arial" w:hint="eastAsia"/>
          <w:b/>
          <w:color w:val="000000"/>
          <w:sz w:val="24"/>
        </w:rPr>
        <w:t>.</w:t>
      </w:r>
      <w:r w:rsidRPr="001D47C1">
        <w:rPr>
          <w:rFonts w:ascii="Arial" w:hAnsi="Arial" w:cs="Arial" w:hint="eastAsia"/>
          <w:b/>
          <w:color w:val="000000"/>
          <w:sz w:val="24"/>
        </w:rPr>
        <w:t>24</w:t>
      </w:r>
      <w:r w:rsidRPr="001D47C1">
        <w:rPr>
          <w:rFonts w:ascii="Arial" w:hAnsi="Arial" w:cs="Arial" w:hint="eastAsia"/>
          <w:b/>
          <w:color w:val="000000"/>
          <w:sz w:val="24"/>
        </w:rPr>
        <w:t>—</w:t>
      </w:r>
      <w:r>
        <w:rPr>
          <w:rFonts w:ascii="Arial" w:hAnsi="Arial" w:cs="Arial" w:hint="eastAsia"/>
          <w:b/>
          <w:color w:val="000000"/>
          <w:sz w:val="24"/>
        </w:rPr>
        <w:t>2</w:t>
      </w:r>
      <w:r>
        <w:rPr>
          <w:rFonts w:ascii="Arial" w:hAnsi="Arial" w:cs="Arial"/>
          <w:b/>
          <w:color w:val="000000"/>
          <w:sz w:val="24"/>
        </w:rPr>
        <w:t>02</w:t>
      </w:r>
      <w:r>
        <w:rPr>
          <w:rFonts w:ascii="Arial" w:hAnsi="Arial" w:cs="Arial" w:hint="eastAsia"/>
          <w:b/>
          <w:color w:val="000000"/>
          <w:sz w:val="24"/>
        </w:rPr>
        <w:t>1</w:t>
      </w:r>
      <w:r>
        <w:rPr>
          <w:rFonts w:ascii="Arial" w:hAnsi="Arial" w:cs="Arial"/>
          <w:b/>
          <w:color w:val="000000"/>
          <w:sz w:val="24"/>
        </w:rPr>
        <w:t>.</w:t>
      </w:r>
      <w:r>
        <w:rPr>
          <w:rFonts w:ascii="Arial" w:hAnsi="Arial" w:cs="Arial" w:hint="eastAsia"/>
          <w:b/>
          <w:color w:val="000000"/>
          <w:sz w:val="24"/>
        </w:rPr>
        <w:t>1</w:t>
      </w:r>
      <w:r>
        <w:rPr>
          <w:rFonts w:ascii="Arial" w:hAnsi="Arial" w:cs="Arial"/>
          <w:b/>
          <w:color w:val="000000"/>
          <w:sz w:val="24"/>
        </w:rPr>
        <w:t>.31</w:t>
      </w:r>
      <w:r w:rsidR="001D47C1">
        <w:rPr>
          <w:rFonts w:ascii="Arial" w:hAnsi="Arial" w:cs="Arial"/>
          <w:b/>
          <w:color w:val="000000"/>
          <w:sz w:val="24"/>
        </w:rPr>
        <w:t>资金</w:t>
      </w:r>
      <w:r w:rsidR="001D47C1">
        <w:rPr>
          <w:rFonts w:ascii="Arial" w:hAnsi="Arial" w:cs="Arial" w:hint="eastAsia"/>
          <w:b/>
          <w:color w:val="000000"/>
          <w:sz w:val="24"/>
        </w:rPr>
        <w:t>流出</w:t>
      </w:r>
      <w:r w:rsidR="001D47C1">
        <w:rPr>
          <w:rFonts w:ascii="Arial" w:hAnsi="Arial" w:cs="Arial"/>
          <w:b/>
          <w:color w:val="000000"/>
          <w:sz w:val="24"/>
        </w:rPr>
        <w:t>明细表</w:t>
      </w:r>
      <w:r w:rsidR="00C167A4">
        <w:rPr>
          <w:rFonts w:ascii="Arial" w:hAnsi="Arial" w:cs="Arial" w:hint="eastAsia"/>
          <w:b/>
          <w:color w:val="000000"/>
          <w:sz w:val="24"/>
        </w:rPr>
        <w:t xml:space="preserve"> </w:t>
      </w:r>
      <w:r w:rsidR="001D47C1">
        <w:rPr>
          <w:rFonts w:ascii="Arial" w:hAnsi="Arial" w:cs="Arial" w:hint="eastAsia"/>
          <w:b/>
          <w:color w:val="000000"/>
          <w:sz w:val="24"/>
        </w:rPr>
        <w:t>(</w:t>
      </w:r>
      <w:r w:rsidR="001D47C1">
        <w:rPr>
          <w:rFonts w:ascii="Arial" w:hAnsi="Arial" w:cs="Arial" w:hint="eastAsia"/>
          <w:b/>
          <w:color w:val="000000"/>
          <w:sz w:val="24"/>
        </w:rPr>
        <w:t>基本户</w:t>
      </w:r>
      <w:r w:rsidR="001D47C1">
        <w:rPr>
          <w:rFonts w:ascii="Arial" w:hAnsi="Arial" w:cs="Arial" w:hint="eastAsia"/>
          <w:b/>
          <w:color w:val="000000"/>
          <w:sz w:val="24"/>
        </w:rPr>
        <w:t>)</w:t>
      </w:r>
    </w:p>
    <w:tbl>
      <w:tblPr>
        <w:tblStyle w:val="aa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1134"/>
        <w:gridCol w:w="2693"/>
        <w:gridCol w:w="2268"/>
        <w:gridCol w:w="1701"/>
        <w:gridCol w:w="1134"/>
      </w:tblGrid>
      <w:tr w:rsidR="00EC00CA">
        <w:trPr>
          <w:trHeight w:val="587"/>
          <w:tblHeader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序号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项目公司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支付时间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收款方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资金用途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金额（元）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出款行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胡林锋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招待费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1,500.00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慈溪市宗汉志宏厨房设备服务部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油烟管道安装费用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2,200.00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胡林锋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办公用品采购报销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4,542.00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员工生日福利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2,100.00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费用报销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3,531.80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胡林锋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sz w:val="18"/>
                <w:szCs w:val="18"/>
              </w:rPr>
              <w:t>月食堂费用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1,203.90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杨施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员工住房补贴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4,800.00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嘉联支付有限公司宁波分公司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POS</w:t>
            </w:r>
            <w:r>
              <w:rPr>
                <w:rFonts w:ascii="Arial" w:hAnsi="Arial" w:cs="Arial" w:hint="eastAsia"/>
                <w:sz w:val="18"/>
                <w:szCs w:val="18"/>
              </w:rPr>
              <w:t>机费用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1,080.00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慈溪市宗汉志宏厨房设备服务部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厨房设备费用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2,695.60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杨施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招待费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1,662.00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农业银行宁波分行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手续费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浙江宁波北站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浙江慈溪站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21.85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646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上海崧泽高架路站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浙江宁波东站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158.14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54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2020/12/25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杭州大麦房地产营销策划有限公司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</w:t>
            </w:r>
            <w:r>
              <w:rPr>
                <w:rFonts w:ascii="Arial" w:hAnsi="Arial" w:cs="Arial" w:hint="eastAsia"/>
                <w:sz w:val="18"/>
                <w:szCs w:val="18"/>
              </w:rPr>
              <w:t>月策划费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75,000.00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4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2020/12/25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杭州大麦房地产营销策划有限公司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sz w:val="18"/>
                <w:szCs w:val="18"/>
              </w:rPr>
              <w:t>月策划费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75,000.00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6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2020/12/25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杭州大麦房地产营销策划有限公司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11</w:t>
            </w:r>
            <w:r>
              <w:rPr>
                <w:rFonts w:ascii="Arial" w:hAnsi="Arial" w:cs="Arial" w:hint="eastAsia"/>
                <w:sz w:val="18"/>
                <w:szCs w:val="18"/>
              </w:rPr>
              <w:t>月策划费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75,000.00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2020/12/25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慈溪爱琴海商业管理有限公司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展厅租赁费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50,000.00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2020/12/25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上海苏宁易购销售有限公司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物料采购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47,427.60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2020/12/25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上海苏宁易购销售有限公司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物料采购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48,990.00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8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2020/12/25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慈溪市宗汉天易通讯器材经营部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入网服务费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3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2020/12/25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农业银行宁波分行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手续费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52.00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62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2020/12/26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浙江宁波北站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浙江慈溪站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21.85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2020/12/26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浙江慈溪站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浙江宁波站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27.55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3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2020/12/29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20201225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，浙江慈溪站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浙江宁波站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27.55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6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2020/12/29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20201225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，浙江慈溪站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浙江九龙湖站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26.60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5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26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2020/12/29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20201225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，浙江宁波北站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浙江慈溪站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21.85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4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2020/12/29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20201225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，浙江宁波北站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浙江慈溪站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21.85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7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20201228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，浙江宁波北站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浙江慈溪站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21.85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李雅文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员工住房补贴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4,500.00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慈溪施乐信息科技有限公司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打印机费用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760.00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上海伦伟实业有限公司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电脑货款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11,151.00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慈溪市古塘茂盛家具商行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办公用品采购费用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3,210.00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胡林锋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4,554.00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杨施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员工通讯费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429.10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李海斌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655.00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高伟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796.00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48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费用报销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277.40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毛伟红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费用报销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179.36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李海斌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李海斌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680.00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费用报销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12,127.00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683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食堂餐桌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11,250.00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10,614.00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603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汪兴兴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1,191.00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5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汪兴兴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1,500.00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汪兴兴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2,400.00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慈溪市中西医结合医疗健康集团收入专户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员工体检费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3,800.00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沈波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450.00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费用报销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7,780.68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周宁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员工通讯费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1,200.00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周宁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上海红星美凯龙置业有限公司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30,000,000.00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53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715.50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2020/12/31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农业银行宁波分行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手续费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229.00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2021/1/3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国网浙江慈溪市供电有限公司城镇电费专户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电费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8,822.13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2021/1/3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国网浙江慈溪市供电有限公司城镇电费专户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电费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22,721.79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2021/1/3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国网浙江慈溪市供电有限公司城镇电费专户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电费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29,670.35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国网浙江慈溪市供电有限公司城镇电费专户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电费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8,868.92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C87FDC">
        <w:trPr>
          <w:trHeight w:val="834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20201229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，浙江沙河站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上海崧泽高架路站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155.40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C87FDC">
        <w:trPr>
          <w:trHeight w:val="703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20201231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，浙江宁波北站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浙江慈溪站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21.85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C87FDC">
        <w:trPr>
          <w:trHeight w:val="683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20201231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，浙江慈溪站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浙江宁波北站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31.35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C87FDC">
        <w:trPr>
          <w:trHeight w:val="62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20201228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，浙江慈溪站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浙江宁波北站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31.35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66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2021/1/5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20201230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上海新桥主线站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宁波北站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150.10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C87FDC">
        <w:trPr>
          <w:trHeight w:val="562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20210104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，浙江慈溪站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浙江宁波东站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31.91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C87FDC">
        <w:trPr>
          <w:trHeight w:val="654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20210104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，浙江宁波北站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浙江慈溪站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21.85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C87FDC">
        <w:trPr>
          <w:trHeight w:val="68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20210105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，浙江宁波北站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浙江慈溪站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21.85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C87FDC">
        <w:trPr>
          <w:trHeight w:val="56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20210105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，浙江慈溪站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浙江宁波北站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31.35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C87FDC">
        <w:trPr>
          <w:trHeight w:val="643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20210106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，浙江宁波北站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浙江慈溪站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21.85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C87FDC">
        <w:trPr>
          <w:trHeight w:val="693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20210106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，浙江慈溪站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浙江宁波北站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31.35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C87FDC">
        <w:trPr>
          <w:trHeight w:val="564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20210107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，浙江宁波北站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浙江掌起站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14.08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C87FDC">
        <w:trPr>
          <w:trHeight w:val="68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20210107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，浙江掌起站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浙江宁波北站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23.58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员工通讯费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767.00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周宁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43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75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茅立明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关敏梁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员工住房补贴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3,600.00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胡林锋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费用报销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859.20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李海斌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520.00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李海斌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费用报销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847.00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慈溪市古塘茂盛家具商行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货款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3,210.00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7,626.00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汪兴兴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员工通讯费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233.72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胡林锋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备用金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慈溪新时代国贸商贸有限公司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烟酒款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10,650.00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62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慈溪新时代国贸商贸有限公司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烟酒款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9,800.00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慈溪新时代国贸商贸有限公司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烟酒款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12,030.00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食堂费用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14,263.30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关敏梁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员工通讯费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131.10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费用报销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5,056.00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宁波万基建设有限公司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退投标保证金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100,000.00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慈溪城关建筑有限公司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退投标保证金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450,000.00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宁波市建设集团股份有限公司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退投标保证金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500,000.00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浙江瑞岩建筑科技有限公司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退投标保证金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100,000.00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2020/1/12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农业银行宁波分行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手续费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24.00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2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2021/1/14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国家金库慈溪市支库</w:t>
            </w:r>
          </w:p>
        </w:tc>
        <w:tc>
          <w:tcPr>
            <w:tcW w:w="2268" w:type="dxa"/>
            <w:vAlign w:val="center"/>
          </w:tcPr>
          <w:p w:rsidR="00EC00CA" w:rsidRDefault="00357E1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实时扣税请求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88,954.40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2021/1/15</w:t>
            </w:r>
          </w:p>
        </w:tc>
        <w:tc>
          <w:tcPr>
            <w:tcW w:w="2693" w:type="dxa"/>
            <w:vAlign w:val="center"/>
          </w:tcPr>
          <w:p w:rsidR="00EC00CA" w:rsidRDefault="00EC00CA">
            <w:pPr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发工资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296,242.52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3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2021/1/15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国网浙江慈溪市供电有限公司城镇电费专户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电费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27,266.30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43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2021/1/15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国网浙江慈溪市供电有限公司城镇电费专户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电费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5,981.75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6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2021/1/15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国网浙江慈溪市供电有限公司城镇电费专户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电费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7,857.41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70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2021/1/15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国网浙江慈溪市供电有限公司城镇电费专户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电费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10,445.26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2021/1/16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农业银行宁波分行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手续费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4.75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33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102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2021/1/16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20210114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，浙江象山站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浙江宁波北站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63.43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5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2021/1/16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20210114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，浙江宁波东站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浙江象山站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44.65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2021/1/18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智联网络技术有限公司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自销工资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102,759.00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2021/1/18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智联网络技术有限公司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食堂工资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6,488.10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2021/1/18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农业银行宁波分行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手续费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李海斌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员工通讯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毛伟红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员工通讯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150.00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胡林锋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团建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1198.30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高伟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15000.00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高伟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2304.00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孙蓉玲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培训服务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2240.00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李晶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员工通讯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150.00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慈溪市浒山蚂蚁搬家服务部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搬运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1500.00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40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1976.00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采购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2296.33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7700.00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杭州励源企业管理有限公司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团建拓展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8120.00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胡林锋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食堂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13110.00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120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华祎锴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员工通讯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57.95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121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茅立明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员工通讯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134.48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122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宁波海龙广告有限公司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团建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3109.00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123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739.50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124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孙蓉玲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合同纸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9600.00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125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李海斌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920.00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126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胡林锋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快递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540.00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127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胡林锋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食堂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3090.00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652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128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慈溪风铃草室内空气检测治理有限公司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甲醛净化器租赁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562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129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慈溪市宗汉志宏厨房设备服务部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油烟管道改装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1500.00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上海外服（集团）有限公司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外服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9840.26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汪兴兴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5556.00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杨斌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员工通讯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88.48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招待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10139.30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胡林锋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车辆保养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7197.00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胡林锋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员工通讯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张权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员工通讯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145.8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农业银行宁波分行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手续费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29.00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20210118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，浙江宁波北站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浙江慈溪站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21.85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20210118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，浙江慈溪站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浙江宁波东站</w:t>
            </w:r>
            <w:r>
              <w:rPr>
                <w:rFonts w:ascii="Arial" w:hAnsi="Arial" w:cs="Arial" w:hint="eastAsia"/>
                <w:sz w:val="18"/>
                <w:szCs w:val="18"/>
              </w:rPr>
              <w:t>.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31.91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140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国家金库慈溪市支库</w:t>
            </w:r>
          </w:p>
        </w:tc>
        <w:tc>
          <w:tcPr>
            <w:tcW w:w="2268" w:type="dxa"/>
            <w:vAlign w:val="center"/>
          </w:tcPr>
          <w:p w:rsidR="00EC00CA" w:rsidRDefault="001D47C1" w:rsidP="0098217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实时扣税请求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299,606.30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141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国家金库慈溪市支库</w:t>
            </w:r>
          </w:p>
        </w:tc>
        <w:tc>
          <w:tcPr>
            <w:tcW w:w="2268" w:type="dxa"/>
            <w:vAlign w:val="center"/>
          </w:tcPr>
          <w:p w:rsidR="00EC00CA" w:rsidRDefault="001D47C1" w:rsidP="0098217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实时扣税请求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4,737,967.38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142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国家金库慈溪市支库</w:t>
            </w:r>
          </w:p>
        </w:tc>
        <w:tc>
          <w:tcPr>
            <w:tcW w:w="2268" w:type="dxa"/>
            <w:vAlign w:val="center"/>
          </w:tcPr>
          <w:p w:rsidR="00EC00CA" w:rsidRDefault="001D47C1" w:rsidP="0098217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实时扣税请求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1,839.30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143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国家金库慈溪市支库</w:t>
            </w:r>
          </w:p>
        </w:tc>
        <w:tc>
          <w:tcPr>
            <w:tcW w:w="2268" w:type="dxa"/>
            <w:vAlign w:val="center"/>
          </w:tcPr>
          <w:p w:rsidR="00EC00CA" w:rsidRDefault="001D47C1" w:rsidP="0098217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实时扣税请求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6,253.50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144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国家金库慈溪市支库</w:t>
            </w:r>
          </w:p>
        </w:tc>
        <w:tc>
          <w:tcPr>
            <w:tcW w:w="2268" w:type="dxa"/>
            <w:vAlign w:val="center"/>
          </w:tcPr>
          <w:p w:rsidR="00EC00CA" w:rsidRDefault="001D47C1" w:rsidP="0098217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实时扣税请求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545,679.26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145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国家金库慈溪市支库</w:t>
            </w:r>
          </w:p>
        </w:tc>
        <w:tc>
          <w:tcPr>
            <w:tcW w:w="2268" w:type="dxa"/>
            <w:vAlign w:val="center"/>
          </w:tcPr>
          <w:p w:rsidR="00EC00CA" w:rsidRDefault="001D47C1" w:rsidP="0098217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实时扣税请求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0.09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146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慈溪市自来水有限公司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水费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21,552.30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62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147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宁波市住房公积金管理中心慈溪分中心住房公积金存款户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宁波市住房公积金管理中代扣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7,070.00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54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148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国家金库慈溪市支库</w:t>
            </w:r>
          </w:p>
        </w:tc>
        <w:tc>
          <w:tcPr>
            <w:tcW w:w="2268" w:type="dxa"/>
            <w:vAlign w:val="center"/>
          </w:tcPr>
          <w:p w:rsidR="00EC00CA" w:rsidRDefault="001D47C1" w:rsidP="0098217E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实时扣税请求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17,100.82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149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农行慈溪支行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短信费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64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150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20210119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，浙江宁波北站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浙江慈溪站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21.85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564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151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2020/1/21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20210119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，浙江慈溪站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浙江宁波东站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31.91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558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152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2020/1/23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20210120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，浙江宁波北站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浙江慈溪站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21.85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708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153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2020/1/23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20210121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，浙江宁波北站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浙江慈溪站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21.85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69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154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2020/1/23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20210120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，浙江慈溪站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浙江宁波北站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31.35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667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155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2020/1/26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20210122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，浙江宁波北站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浙江慈溪站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21.85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52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156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2020/1/26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20210121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，浙江慈溪站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浙江宁波北站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31.35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56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157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2020/1/26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20210122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，浙江慈溪站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浙江宁波东站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31.91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158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上海中世建设咨询有限公司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造价咨询费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69,085.00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51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159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中化明达（福建）地质勘测有限公司宁波分公司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项目初勘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35,112.00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56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160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上海溢柯庭家园艺科技服务有限公司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</w:t>
            </w:r>
            <w:r>
              <w:rPr>
                <w:rFonts w:ascii="Arial" w:hAnsi="Arial" w:cs="Arial" w:hint="eastAsia"/>
                <w:sz w:val="18"/>
                <w:szCs w:val="18"/>
              </w:rPr>
              <w:t>号地块景观设计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300,000.00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161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杭州木杉景观设计有限公司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6-3</w:t>
            </w:r>
            <w:r>
              <w:rPr>
                <w:rFonts w:ascii="Arial" w:hAnsi="Arial" w:cs="Arial" w:hint="eastAsia"/>
                <w:sz w:val="18"/>
                <w:szCs w:val="18"/>
              </w:rPr>
              <w:t>地块景观设计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170,855.00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53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162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上海水石景观环境设计有限公司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项目景观设计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248,000.00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163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宁波永敬工程造价咨询有限公司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物业招标代理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280,000.00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164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浙江东亿工程管理有限公司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监理费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67,840.00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55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165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上海骏地建筑设计事务所股份有限公司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项目设计费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374,000.00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553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166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上海骏地建筑设计事务所股份有限公司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项目设计费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374,000.00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167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浙江华展工程研究设计院有限公司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设计费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80,489.80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168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同创工程设计有限公司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工程咨询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40,000.00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206822">
        <w:trPr>
          <w:trHeight w:val="53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169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上海民防建筑研究设计院有限公司宁波分公司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人防设计费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354,112.50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170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慈溪市规划设计院有限公司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人防设计咨询费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24,000.00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171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宁波中鼎建筑设计有限公司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商业扩初及施工图设计费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304,416.00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172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宁波弘正工程咨询有限公司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民用建筑节能咨询费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77,000.00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173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慈溪市逸韵广告工作室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图文制作费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44,151.00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174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宁波品慈文化传播有限公司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案名征集活动费用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26,000.00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175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慈溪市博达广告发展有限公司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中秋活动费用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8,625.00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176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慈溪市博达广告发展有限公司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星巴克活动费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17,825.00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42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177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宁波美好时光文化发展有限公司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精神堡垒制作费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216,720.00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50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178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苏州红星品唯物业管理有限公司慈溪分公司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示范区委托物业服务费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179,173.81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73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179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众丽文化传播（浙江宁波）有限公司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墙面电视机采购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59,000.00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52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180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宁波博纳纵略公关策划有限公司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示范区开放活动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298,000.00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181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余姚市超艺保洁有限公司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保洁服务费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14,318.00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182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宁波市初阳文化传媒有限公司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爱琴海展厅开放活动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31,312.00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183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宁波融易汽车服务有限公司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别克</w:t>
            </w:r>
            <w:r>
              <w:rPr>
                <w:rFonts w:ascii="Arial" w:hAnsi="Arial" w:cs="Arial" w:hint="eastAsia"/>
                <w:sz w:val="18"/>
                <w:szCs w:val="18"/>
              </w:rPr>
              <w:t>GL8</w:t>
            </w:r>
            <w:r>
              <w:rPr>
                <w:rFonts w:ascii="Arial" w:hAnsi="Arial" w:cs="Arial" w:hint="eastAsia"/>
                <w:sz w:val="18"/>
                <w:szCs w:val="18"/>
              </w:rPr>
              <w:t>汽车租赁费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48,410.00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184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慈溪市鑫辉广告有限公司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电器采购费用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18,915.00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185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农业银行慈溪支行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手续费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313.00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186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上海红星美凯龙置业有限公司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资金归集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12000000.00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187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20210125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，浙江宁波北站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浙江慈溪站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21.85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188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ETC</w:t>
            </w:r>
            <w:r>
              <w:rPr>
                <w:rFonts w:ascii="Arial" w:hAnsi="Arial" w:cs="Arial" w:hint="eastAsia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20210125</w:t>
            </w:r>
            <w:r>
              <w:rPr>
                <w:rFonts w:ascii="Arial" w:hAnsi="Arial" w:cs="Arial" w:hint="eastAsia"/>
                <w:sz w:val="18"/>
                <w:szCs w:val="18"/>
              </w:rPr>
              <w:t>沪</w:t>
            </w:r>
            <w:r>
              <w:rPr>
                <w:rFonts w:ascii="Arial" w:hAnsi="Arial" w:cs="Arial" w:hint="eastAsia"/>
                <w:sz w:val="18"/>
                <w:szCs w:val="18"/>
              </w:rPr>
              <w:t>ACV331</w:t>
            </w:r>
            <w:r>
              <w:rPr>
                <w:rFonts w:ascii="Arial" w:hAnsi="Arial" w:cs="Arial" w:hint="eastAsia"/>
                <w:sz w:val="18"/>
                <w:szCs w:val="18"/>
              </w:rPr>
              <w:t>，浙江慈溪站</w:t>
            </w:r>
            <w:r>
              <w:rPr>
                <w:rFonts w:ascii="Arial" w:hAnsi="Arial" w:cs="Arial" w:hint="eastAsia"/>
                <w:sz w:val="18"/>
                <w:szCs w:val="18"/>
              </w:rPr>
              <w:t>-</w:t>
            </w:r>
            <w:r>
              <w:rPr>
                <w:rFonts w:ascii="Arial" w:hAnsi="Arial" w:cs="Arial" w:hint="eastAsia"/>
                <w:sz w:val="18"/>
                <w:szCs w:val="18"/>
              </w:rPr>
              <w:t>浙江宁波北站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31.35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0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189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2020/1/27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宁波品慈文化传播有限公司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案名征集活动费用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 xml:space="preserve">26000.00 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190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上海红星美凯龙置业有限公司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往来款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18,000,000.00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191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农行慈溪支行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手续费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229.00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192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杨施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员工通讯费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259.35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193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高伟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租赁费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194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胡林锋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食堂费用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1,437.77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195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李雅文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员工通讯费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196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王飞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员工通讯费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125.60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197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沈波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员工通讯费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198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黄叶琦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员工通讯费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199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王飞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员工住房补贴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3,600.00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200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黄叶琦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员工餐补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201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刘伟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员工餐补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202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沈波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员工餐补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203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王飞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员工餐补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204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李雅文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员工餐补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205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汪兴兴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206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孙蓉玲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员工通讯费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lastRenderedPageBreak/>
              <w:t>207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徐进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员工通讯费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279.00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208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慈溪施乐信息科技有限公司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采购费用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8,475.05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209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宁波合丽酒店管理有限公司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984.00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210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慈溪施乐信息科技有限公司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打印机费用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5,600.00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211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李晶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员工住房补贴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6,000.00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212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李海斌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差旅费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1,300.26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213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戴艳艳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招待费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3,601.00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214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李海斌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汽车油费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295.00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215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2020/1/28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高伟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费用报销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1,500.00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152449">
        <w:trPr>
          <w:trHeight w:val="684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216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2020/1/29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ETC</w:t>
            </w:r>
            <w:r>
              <w:rPr>
                <w:rFonts w:ascii="Arial" w:hAnsi="Arial" w:cs="Arial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20210127</w:t>
            </w:r>
            <w:r>
              <w:rPr>
                <w:rFonts w:ascii="Arial" w:hAnsi="Arial" w:cs="Arial"/>
                <w:sz w:val="18"/>
                <w:szCs w:val="18"/>
              </w:rPr>
              <w:t>沪</w:t>
            </w:r>
            <w:r>
              <w:rPr>
                <w:rFonts w:ascii="Arial" w:hAnsi="Arial" w:cs="Arial"/>
                <w:sz w:val="18"/>
                <w:szCs w:val="18"/>
              </w:rPr>
              <w:t>ACV331</w:t>
            </w:r>
            <w:r>
              <w:rPr>
                <w:rFonts w:ascii="Arial" w:hAnsi="Arial" w:cs="Arial"/>
                <w:sz w:val="18"/>
                <w:szCs w:val="18"/>
              </w:rPr>
              <w:t>，浙江宁波北站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浙江慈溪站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7B5DD9">
        <w:trPr>
          <w:trHeight w:val="552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217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2020/1/29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ETC</w:t>
            </w:r>
            <w:r>
              <w:rPr>
                <w:rFonts w:ascii="Arial" w:hAnsi="Arial" w:cs="Arial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20210126</w:t>
            </w:r>
            <w:r>
              <w:rPr>
                <w:rFonts w:ascii="Arial" w:hAnsi="Arial" w:cs="Arial"/>
                <w:sz w:val="18"/>
                <w:szCs w:val="18"/>
              </w:rPr>
              <w:t>沪</w:t>
            </w:r>
            <w:r>
              <w:rPr>
                <w:rFonts w:ascii="Arial" w:hAnsi="Arial" w:cs="Arial"/>
                <w:sz w:val="18"/>
                <w:szCs w:val="18"/>
              </w:rPr>
              <w:t>ACV331</w:t>
            </w:r>
            <w:r>
              <w:rPr>
                <w:rFonts w:ascii="Arial" w:hAnsi="Arial" w:cs="Arial"/>
                <w:sz w:val="18"/>
                <w:szCs w:val="18"/>
              </w:rPr>
              <w:t>，浙江宁波北站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浙江慈溪站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7B5DD9">
        <w:trPr>
          <w:trHeight w:val="56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218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2020/1/29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ETC</w:t>
            </w:r>
            <w:r>
              <w:rPr>
                <w:rFonts w:ascii="Arial" w:hAnsi="Arial" w:cs="Arial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20210126</w:t>
            </w:r>
            <w:r>
              <w:rPr>
                <w:rFonts w:ascii="Arial" w:hAnsi="Arial" w:cs="Arial"/>
                <w:sz w:val="18"/>
                <w:szCs w:val="18"/>
              </w:rPr>
              <w:t>沪</w:t>
            </w:r>
            <w:r>
              <w:rPr>
                <w:rFonts w:ascii="Arial" w:hAnsi="Arial" w:cs="Arial"/>
                <w:sz w:val="18"/>
                <w:szCs w:val="18"/>
              </w:rPr>
              <w:t>ACV331</w:t>
            </w:r>
            <w:r>
              <w:rPr>
                <w:rFonts w:ascii="Arial" w:hAnsi="Arial" w:cs="Arial"/>
                <w:sz w:val="18"/>
                <w:szCs w:val="18"/>
              </w:rPr>
              <w:t>，浙江慈溪站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浙江宁波东站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31.91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7B5DD9">
        <w:trPr>
          <w:trHeight w:val="55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219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2020/1/30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ETC</w:t>
            </w:r>
            <w:r>
              <w:rPr>
                <w:rFonts w:ascii="Arial" w:hAnsi="Arial" w:cs="Arial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20210128</w:t>
            </w:r>
            <w:r>
              <w:rPr>
                <w:rFonts w:ascii="Arial" w:hAnsi="Arial" w:cs="Arial"/>
                <w:sz w:val="18"/>
                <w:szCs w:val="18"/>
              </w:rPr>
              <w:t>沪</w:t>
            </w:r>
            <w:r>
              <w:rPr>
                <w:rFonts w:ascii="Arial" w:hAnsi="Arial" w:cs="Arial"/>
                <w:sz w:val="18"/>
                <w:szCs w:val="18"/>
              </w:rPr>
              <w:t>ACV331</w:t>
            </w:r>
            <w:r>
              <w:rPr>
                <w:rFonts w:ascii="Arial" w:hAnsi="Arial" w:cs="Arial"/>
                <w:sz w:val="18"/>
                <w:szCs w:val="18"/>
              </w:rPr>
              <w:t>，浙江宁波北站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浙江慈溪站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21.85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7B5DD9">
        <w:trPr>
          <w:trHeight w:val="691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220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2020/1/30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ETC</w:t>
            </w:r>
            <w:r>
              <w:rPr>
                <w:rFonts w:ascii="Arial" w:hAnsi="Arial" w:cs="Arial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20210127</w:t>
            </w:r>
            <w:r>
              <w:rPr>
                <w:rFonts w:ascii="Arial" w:hAnsi="Arial" w:cs="Arial"/>
                <w:sz w:val="18"/>
                <w:szCs w:val="18"/>
              </w:rPr>
              <w:t>沪</w:t>
            </w:r>
            <w:r>
              <w:rPr>
                <w:rFonts w:ascii="Arial" w:hAnsi="Arial" w:cs="Arial"/>
                <w:sz w:val="18"/>
                <w:szCs w:val="18"/>
              </w:rPr>
              <w:t>ACV331</w:t>
            </w:r>
            <w:r>
              <w:rPr>
                <w:rFonts w:ascii="Arial" w:hAnsi="Arial" w:cs="Arial"/>
                <w:sz w:val="18"/>
                <w:szCs w:val="18"/>
              </w:rPr>
              <w:t>，浙江慈溪站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浙江宁波北站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31.35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 w:rsidTr="007B5DD9">
        <w:trPr>
          <w:trHeight w:val="715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221</w:t>
            </w:r>
          </w:p>
        </w:tc>
        <w:tc>
          <w:tcPr>
            <w:tcW w:w="993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2020/1/30</w:t>
            </w:r>
          </w:p>
        </w:tc>
        <w:tc>
          <w:tcPr>
            <w:tcW w:w="2693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ETC</w:t>
            </w:r>
            <w:r>
              <w:rPr>
                <w:rFonts w:ascii="Arial" w:hAnsi="Arial" w:cs="Arial"/>
                <w:sz w:val="18"/>
                <w:szCs w:val="18"/>
              </w:rPr>
              <w:t>通行费资金归集户</w:t>
            </w:r>
          </w:p>
        </w:tc>
        <w:tc>
          <w:tcPr>
            <w:tcW w:w="2268" w:type="dxa"/>
            <w:vAlign w:val="center"/>
          </w:tcPr>
          <w:p w:rsidR="00EC00CA" w:rsidRDefault="001D47C1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20210128</w:t>
            </w:r>
            <w:r>
              <w:rPr>
                <w:rFonts w:ascii="Arial" w:hAnsi="Arial" w:cs="Arial"/>
                <w:sz w:val="18"/>
                <w:szCs w:val="18"/>
              </w:rPr>
              <w:t>沪</w:t>
            </w:r>
            <w:r>
              <w:rPr>
                <w:rFonts w:ascii="Arial" w:hAnsi="Arial" w:cs="Arial"/>
                <w:sz w:val="18"/>
                <w:szCs w:val="18"/>
              </w:rPr>
              <w:t>ACV331</w:t>
            </w:r>
            <w:r>
              <w:rPr>
                <w:rFonts w:ascii="Arial" w:hAnsi="Arial" w:cs="Arial"/>
                <w:sz w:val="18"/>
                <w:szCs w:val="18"/>
              </w:rPr>
              <w:t>，浙江慈溪站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z w:val="18"/>
                <w:szCs w:val="18"/>
              </w:rPr>
              <w:t>浙江沙河站</w:t>
            </w:r>
          </w:p>
        </w:tc>
        <w:tc>
          <w:tcPr>
            <w:tcW w:w="1701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29.22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农业银行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</w:tr>
      <w:tr w:rsidR="00EC00CA">
        <w:trPr>
          <w:trHeight w:val="574"/>
        </w:trPr>
        <w:tc>
          <w:tcPr>
            <w:tcW w:w="5529" w:type="dxa"/>
            <w:gridSpan w:val="4"/>
            <w:vAlign w:val="center"/>
          </w:tcPr>
          <w:p w:rsidR="00EC00CA" w:rsidRPr="00206822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06822"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 w:rsidR="00206822" w:rsidRPr="00206822"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 w:rsidR="00206822" w:rsidRPr="00206822"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  <w:r w:rsidRPr="00206822"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5103" w:type="dxa"/>
            <w:gridSpan w:val="3"/>
            <w:vAlign w:val="center"/>
          </w:tcPr>
          <w:p w:rsidR="00EC00CA" w:rsidRPr="00206822" w:rsidRDefault="001D47C1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206822">
              <w:rPr>
                <w:rFonts w:ascii="Arial" w:hAnsi="Arial" w:cs="Arial" w:hint="eastAsia"/>
                <w:b/>
                <w:bCs/>
                <w:kern w:val="44"/>
                <w:szCs w:val="21"/>
              </w:rPr>
              <w:t>71,933,247.38</w:t>
            </w:r>
          </w:p>
        </w:tc>
      </w:tr>
    </w:tbl>
    <w:p w:rsidR="00EC00CA" w:rsidRDefault="00EC00CA">
      <w:pPr>
        <w:widowControl/>
        <w:jc w:val="center"/>
        <w:textAlignment w:val="center"/>
        <w:rPr>
          <w:rFonts w:ascii="Arial" w:hAnsi="Arial" w:cs="Arial"/>
          <w:b/>
          <w:color w:val="000000"/>
          <w:sz w:val="24"/>
        </w:rPr>
      </w:pPr>
    </w:p>
    <w:p w:rsidR="00206822" w:rsidRDefault="00206822">
      <w:pPr>
        <w:widowControl/>
        <w:jc w:val="left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br w:type="page"/>
      </w:r>
    </w:p>
    <w:p w:rsidR="00EC00CA" w:rsidRDefault="001D47C1" w:rsidP="00206822">
      <w:pPr>
        <w:widowControl/>
        <w:spacing w:afterLines="50" w:after="120"/>
        <w:jc w:val="center"/>
        <w:textAlignment w:val="center"/>
        <w:rPr>
          <w:rFonts w:ascii="宋体" w:hAnsi="宋体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lastRenderedPageBreak/>
        <w:t>2</w:t>
      </w:r>
      <w:r w:rsidR="00206822" w:rsidRPr="001D47C1">
        <w:rPr>
          <w:rFonts w:ascii="Arial" w:hAnsi="Arial" w:cs="Arial" w:hint="eastAsia"/>
          <w:b/>
          <w:color w:val="000000"/>
          <w:sz w:val="24"/>
        </w:rPr>
        <w:t>020</w:t>
      </w:r>
      <w:r w:rsidR="00206822">
        <w:rPr>
          <w:rFonts w:ascii="Arial" w:hAnsi="Arial" w:cs="Arial" w:hint="eastAsia"/>
          <w:b/>
          <w:color w:val="000000"/>
          <w:sz w:val="24"/>
        </w:rPr>
        <w:t>.</w:t>
      </w:r>
      <w:r w:rsidR="00206822" w:rsidRPr="001D47C1">
        <w:rPr>
          <w:rFonts w:ascii="Arial" w:hAnsi="Arial" w:cs="Arial" w:hint="eastAsia"/>
          <w:b/>
          <w:color w:val="000000"/>
          <w:sz w:val="24"/>
        </w:rPr>
        <w:t>12</w:t>
      </w:r>
      <w:r w:rsidR="00206822">
        <w:rPr>
          <w:rFonts w:ascii="Arial" w:hAnsi="Arial" w:cs="Arial" w:hint="eastAsia"/>
          <w:b/>
          <w:color w:val="000000"/>
          <w:sz w:val="24"/>
        </w:rPr>
        <w:t>.</w:t>
      </w:r>
      <w:r w:rsidR="00206822" w:rsidRPr="001D47C1">
        <w:rPr>
          <w:rFonts w:ascii="Arial" w:hAnsi="Arial" w:cs="Arial" w:hint="eastAsia"/>
          <w:b/>
          <w:color w:val="000000"/>
          <w:sz w:val="24"/>
        </w:rPr>
        <w:t>24</w:t>
      </w:r>
      <w:r w:rsidR="00206822" w:rsidRPr="001D47C1">
        <w:rPr>
          <w:rFonts w:ascii="Arial" w:hAnsi="Arial" w:cs="Arial" w:hint="eastAsia"/>
          <w:b/>
          <w:color w:val="000000"/>
          <w:sz w:val="24"/>
        </w:rPr>
        <w:t>—</w:t>
      </w:r>
      <w:r w:rsidR="00206822">
        <w:rPr>
          <w:rFonts w:ascii="Arial" w:hAnsi="Arial" w:cs="Arial" w:hint="eastAsia"/>
          <w:b/>
          <w:color w:val="000000"/>
          <w:sz w:val="24"/>
        </w:rPr>
        <w:t>2</w:t>
      </w:r>
      <w:r w:rsidR="00206822">
        <w:rPr>
          <w:rFonts w:ascii="Arial" w:hAnsi="Arial" w:cs="Arial"/>
          <w:b/>
          <w:color w:val="000000"/>
          <w:sz w:val="24"/>
        </w:rPr>
        <w:t>02</w:t>
      </w:r>
      <w:r w:rsidR="00206822">
        <w:rPr>
          <w:rFonts w:ascii="Arial" w:hAnsi="Arial" w:cs="Arial" w:hint="eastAsia"/>
          <w:b/>
          <w:color w:val="000000"/>
          <w:sz w:val="24"/>
        </w:rPr>
        <w:t>1</w:t>
      </w:r>
      <w:r w:rsidR="00206822">
        <w:rPr>
          <w:rFonts w:ascii="Arial" w:hAnsi="Arial" w:cs="Arial"/>
          <w:b/>
          <w:color w:val="000000"/>
          <w:sz w:val="24"/>
        </w:rPr>
        <w:t>.</w:t>
      </w:r>
      <w:r w:rsidR="00206822">
        <w:rPr>
          <w:rFonts w:ascii="Arial" w:hAnsi="Arial" w:cs="Arial" w:hint="eastAsia"/>
          <w:b/>
          <w:color w:val="000000"/>
          <w:sz w:val="24"/>
        </w:rPr>
        <w:t>1</w:t>
      </w:r>
      <w:r w:rsidR="00206822">
        <w:rPr>
          <w:rFonts w:ascii="Arial" w:hAnsi="Arial" w:cs="Arial"/>
          <w:b/>
          <w:color w:val="000000"/>
          <w:sz w:val="24"/>
        </w:rPr>
        <w:t>.31</w:t>
      </w:r>
      <w:r>
        <w:rPr>
          <w:rFonts w:ascii="宋体" w:hAnsi="宋体" w:cs="Arial"/>
          <w:b/>
          <w:color w:val="000000"/>
          <w:sz w:val="24"/>
        </w:rPr>
        <w:t>资金</w:t>
      </w:r>
      <w:r>
        <w:rPr>
          <w:rFonts w:ascii="宋体" w:hAnsi="宋体" w:cs="Arial" w:hint="eastAsia"/>
          <w:b/>
          <w:color w:val="000000"/>
          <w:sz w:val="24"/>
        </w:rPr>
        <w:t>流出</w:t>
      </w:r>
      <w:r>
        <w:rPr>
          <w:rFonts w:ascii="宋体" w:hAnsi="宋体" w:cs="Arial"/>
          <w:b/>
          <w:color w:val="000000"/>
          <w:sz w:val="24"/>
        </w:rPr>
        <w:t>明细表</w:t>
      </w:r>
      <w:r w:rsidR="00206822">
        <w:rPr>
          <w:rFonts w:ascii="宋体" w:hAnsi="宋体" w:cs="Arial" w:hint="eastAsia"/>
          <w:b/>
          <w:color w:val="000000"/>
          <w:sz w:val="24"/>
        </w:rPr>
        <w:t xml:space="preserve"> </w:t>
      </w:r>
      <w:r>
        <w:rPr>
          <w:rFonts w:ascii="宋体" w:hAnsi="宋体" w:cs="Arial" w:hint="eastAsia"/>
          <w:b/>
          <w:color w:val="000000"/>
          <w:sz w:val="24"/>
        </w:rPr>
        <w:t>(预售房屋专管户)</w:t>
      </w:r>
    </w:p>
    <w:tbl>
      <w:tblPr>
        <w:tblStyle w:val="aa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1134"/>
        <w:gridCol w:w="3402"/>
        <w:gridCol w:w="1276"/>
        <w:gridCol w:w="1559"/>
        <w:gridCol w:w="1276"/>
      </w:tblGrid>
      <w:tr w:rsidR="00EC00CA">
        <w:trPr>
          <w:trHeight w:val="795"/>
          <w:tblHeader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color w:val="000000"/>
                <w:sz w:val="18"/>
                <w:szCs w:val="18"/>
              </w:rPr>
              <w:t>项目公司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支付时间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收款方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资金用途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 w:rsidRPr="00151460">
              <w:rPr>
                <w:rFonts w:ascii="宋体" w:hAnsi="宋体" w:cs="Arial" w:hint="eastAsia"/>
                <w:b/>
                <w:color w:val="000000"/>
                <w:sz w:val="24"/>
              </w:rPr>
              <w:t>金额</w:t>
            </w:r>
            <w:r>
              <w:rPr>
                <w:rFonts w:hint="eastAsia"/>
                <w:b/>
                <w:sz w:val="18"/>
                <w:szCs w:val="18"/>
              </w:rPr>
              <w:t>（元）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宋体" w:hAnsi="宋体" w:cs="宋体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出款行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20201230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上海定优结构设计事务所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工程设计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133,860.00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20201230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上海红星美凯龙置业有限公司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品牌使用费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6,000,000.00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20201230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上海尤安建筑设计股份有限公司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工程设计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416,805.90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20201230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上海常龙企业管理中心（有限合伙）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企业信息咨询服务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2,600,000.00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20201230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长兴荣皓贸易有限公司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材料采购款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549,948.40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6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20201230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浙江省温岭市第五建筑工程有限公司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工程款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14,269,835.07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7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20201230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宁波万基建设有限公司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工程款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4,827,646.89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20201230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慈溪城关建筑有限公司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工程款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36,745,618.18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rPr>
          <w:trHeight w:val="609"/>
        </w:trPr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9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20201230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慈溪城管建筑有限公司新城河</w:t>
            </w:r>
            <w:r>
              <w:rPr>
                <w:rFonts w:ascii="Arial" w:hAnsi="Arial" w:cs="Arial"/>
                <w:sz w:val="18"/>
                <w:szCs w:val="18"/>
              </w:rPr>
              <w:t>6#</w:t>
            </w:r>
            <w:r>
              <w:rPr>
                <w:rFonts w:ascii="Arial" w:hAnsi="Arial" w:cs="Arial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sz w:val="18"/>
                <w:szCs w:val="18"/>
              </w:rPr>
              <w:t>6#-2</w:t>
            </w:r>
            <w:r>
              <w:rPr>
                <w:rFonts w:ascii="Arial" w:hAnsi="Arial" w:cs="Arial"/>
                <w:sz w:val="18"/>
                <w:szCs w:val="18"/>
              </w:rPr>
              <w:t>项目农民工工资专户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农民工工资</w:t>
            </w:r>
          </w:p>
        </w:tc>
        <w:tc>
          <w:tcPr>
            <w:tcW w:w="1559" w:type="dxa"/>
            <w:vAlign w:val="center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2,358,794.24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bottom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20210126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宁波万基建设有限公司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工程款</w:t>
            </w:r>
          </w:p>
        </w:tc>
        <w:tc>
          <w:tcPr>
            <w:tcW w:w="1559" w:type="dxa"/>
            <w:vAlign w:val="bottom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13,096,646.98 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11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bottom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20210126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中移建设有限公司浙江分公司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工程款</w:t>
            </w:r>
          </w:p>
        </w:tc>
        <w:tc>
          <w:tcPr>
            <w:tcW w:w="1559" w:type="dxa"/>
            <w:vAlign w:val="bottom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570,573.34 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12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bottom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20210126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浙江省温岭市第五建筑工程有限公司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工程款</w:t>
            </w:r>
          </w:p>
        </w:tc>
        <w:tc>
          <w:tcPr>
            <w:tcW w:w="1559" w:type="dxa"/>
            <w:vAlign w:val="bottom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2,062,112.91 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13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bottom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20210126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常州市中艺园林绿化有限公司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工程款</w:t>
            </w:r>
          </w:p>
        </w:tc>
        <w:tc>
          <w:tcPr>
            <w:tcW w:w="1559" w:type="dxa"/>
            <w:vAlign w:val="bottom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7,011,789.44 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14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bottom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20210126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浙江互创建筑工程有限公司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工程款</w:t>
            </w:r>
          </w:p>
        </w:tc>
        <w:tc>
          <w:tcPr>
            <w:tcW w:w="1559" w:type="dxa"/>
            <w:vAlign w:val="bottom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1,630,838.98 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bottom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20210126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宁波云顶文化发展有限公司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工程款</w:t>
            </w:r>
          </w:p>
        </w:tc>
        <w:tc>
          <w:tcPr>
            <w:tcW w:w="1559" w:type="dxa"/>
            <w:vAlign w:val="bottom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499,208.00 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16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bottom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20210126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慈溪城关建筑有限公司新城河</w:t>
            </w:r>
            <w:r>
              <w:rPr>
                <w:rFonts w:ascii="Arial" w:hAnsi="Arial" w:cs="Arial"/>
                <w:sz w:val="18"/>
                <w:szCs w:val="18"/>
              </w:rPr>
              <w:t>6#</w:t>
            </w:r>
            <w:r>
              <w:rPr>
                <w:rFonts w:ascii="Arial" w:hAnsi="Arial" w:cs="Arial"/>
                <w:sz w:val="18"/>
                <w:szCs w:val="18"/>
              </w:rPr>
              <w:t>地块</w:t>
            </w:r>
            <w:r>
              <w:rPr>
                <w:rFonts w:ascii="Arial" w:hAnsi="Arial" w:cs="Arial"/>
                <w:sz w:val="18"/>
                <w:szCs w:val="18"/>
              </w:rPr>
              <w:t>6#-2</w:t>
            </w:r>
            <w:r>
              <w:rPr>
                <w:rFonts w:ascii="Arial" w:hAnsi="Arial" w:cs="Arial"/>
                <w:sz w:val="18"/>
                <w:szCs w:val="18"/>
              </w:rPr>
              <w:t>项目农民工工资专户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农民工工资</w:t>
            </w:r>
          </w:p>
        </w:tc>
        <w:tc>
          <w:tcPr>
            <w:tcW w:w="1559" w:type="dxa"/>
            <w:vAlign w:val="bottom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804,690.26 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17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bottom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20210126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慈溪城关建筑有限公司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工程款</w:t>
            </w:r>
          </w:p>
        </w:tc>
        <w:tc>
          <w:tcPr>
            <w:tcW w:w="1559" w:type="dxa"/>
            <w:vAlign w:val="bottom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23,665,811.19 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18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bottom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20210126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慈溪皓瑞置业有限公司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1559" w:type="dxa"/>
            <w:vAlign w:val="bottom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11,040,045.53 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19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bottom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20210126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中移建设有限公司浙江分公司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工程款</w:t>
            </w:r>
          </w:p>
        </w:tc>
        <w:tc>
          <w:tcPr>
            <w:tcW w:w="1559" w:type="dxa"/>
            <w:vAlign w:val="bottom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179,128.40 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20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bottom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20210126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上海苏源雕塑艺术工程有限公司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工程款</w:t>
            </w:r>
          </w:p>
        </w:tc>
        <w:tc>
          <w:tcPr>
            <w:tcW w:w="1559" w:type="dxa"/>
            <w:vAlign w:val="bottom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297,000.00 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21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20210126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杭州西南检测技术股份有限公司宁波分公司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工程款</w:t>
            </w:r>
          </w:p>
        </w:tc>
        <w:tc>
          <w:tcPr>
            <w:tcW w:w="1559" w:type="dxa"/>
            <w:vAlign w:val="bottom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610,892.63 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22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20210127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江苏省建筑工程集团第二工程有限公司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工程款</w:t>
            </w:r>
          </w:p>
        </w:tc>
        <w:tc>
          <w:tcPr>
            <w:tcW w:w="1559" w:type="dxa"/>
            <w:vAlign w:val="bottom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1,111,051.82 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23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20210127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长兴荣皓贸易有限公司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工程款</w:t>
            </w:r>
          </w:p>
        </w:tc>
        <w:tc>
          <w:tcPr>
            <w:tcW w:w="1559" w:type="dxa"/>
            <w:vAlign w:val="bottom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498,949.81 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24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20210127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宁波中鼎建筑设计有限公司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工程款</w:t>
            </w:r>
          </w:p>
        </w:tc>
        <w:tc>
          <w:tcPr>
            <w:tcW w:w="1559" w:type="dxa"/>
            <w:vAlign w:val="bottom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1,448,228.00 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c>
          <w:tcPr>
            <w:tcW w:w="709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25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134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20210127</w:t>
            </w:r>
          </w:p>
        </w:tc>
        <w:tc>
          <w:tcPr>
            <w:tcW w:w="3402" w:type="dxa"/>
            <w:vAlign w:val="center"/>
          </w:tcPr>
          <w:p w:rsidR="00EC00CA" w:rsidRDefault="001D47C1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上海胥正建筑装潢有限公司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工程款</w:t>
            </w:r>
          </w:p>
        </w:tc>
        <w:tc>
          <w:tcPr>
            <w:tcW w:w="1559" w:type="dxa"/>
            <w:vAlign w:val="bottom"/>
          </w:tcPr>
          <w:p w:rsidR="00EC00CA" w:rsidRDefault="001D47C1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2,635,745.54 </w:t>
            </w:r>
          </w:p>
        </w:tc>
        <w:tc>
          <w:tcPr>
            <w:tcW w:w="1276" w:type="dxa"/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</w:tr>
      <w:tr w:rsidR="00EC00CA">
        <w:trPr>
          <w:trHeight w:val="540"/>
        </w:trPr>
        <w:tc>
          <w:tcPr>
            <w:tcW w:w="6379" w:type="dxa"/>
            <w:gridSpan w:val="4"/>
            <w:vAlign w:val="center"/>
          </w:tcPr>
          <w:p w:rsidR="00EC00CA" w:rsidRPr="00F759F8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759F8">
              <w:rPr>
                <w:rFonts w:ascii="Arial" w:hAnsi="Arial" w:cs="Arial" w:hint="eastAsia"/>
                <w:b/>
                <w:sz w:val="18"/>
                <w:szCs w:val="18"/>
              </w:rPr>
              <w:t>合</w:t>
            </w:r>
            <w:r w:rsidR="00F759F8" w:rsidRPr="00F759F8">
              <w:rPr>
                <w:rFonts w:ascii="Arial" w:hAnsi="Arial" w:cs="Arial" w:hint="eastAsia"/>
                <w:b/>
                <w:sz w:val="18"/>
                <w:szCs w:val="18"/>
              </w:rPr>
              <w:t xml:space="preserve"> </w:t>
            </w:r>
            <w:r w:rsidR="00F759F8" w:rsidRPr="00F759F8"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  <w:r w:rsidRPr="00F759F8">
              <w:rPr>
                <w:rFonts w:ascii="Arial" w:hAnsi="Arial" w:cs="Arial" w:hint="eastAsia"/>
                <w:b/>
                <w:sz w:val="18"/>
                <w:szCs w:val="18"/>
              </w:rPr>
              <w:t>计：</w:t>
            </w:r>
          </w:p>
        </w:tc>
        <w:tc>
          <w:tcPr>
            <w:tcW w:w="4111" w:type="dxa"/>
            <w:gridSpan w:val="3"/>
            <w:vAlign w:val="center"/>
          </w:tcPr>
          <w:p w:rsidR="00EC00CA" w:rsidRPr="00F759F8" w:rsidRDefault="001D47C1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F759F8">
              <w:rPr>
                <w:rFonts w:ascii="Arial" w:hAnsi="Arial" w:cs="Arial" w:hint="eastAsia"/>
                <w:b/>
                <w:bCs/>
                <w:kern w:val="44"/>
                <w:szCs w:val="21"/>
              </w:rPr>
              <w:t>135,065,211.85</w:t>
            </w:r>
          </w:p>
        </w:tc>
      </w:tr>
    </w:tbl>
    <w:p w:rsidR="00EC00CA" w:rsidRDefault="00EC00CA">
      <w:pPr>
        <w:widowControl/>
        <w:spacing w:beforeLines="50" w:before="120" w:line="0" w:lineRule="atLeast"/>
        <w:textAlignment w:val="center"/>
        <w:rPr>
          <w:rFonts w:ascii="Arial" w:hAnsi="Arial" w:cs="Arial"/>
          <w:b/>
          <w:color w:val="000000"/>
          <w:sz w:val="24"/>
        </w:rPr>
      </w:pPr>
    </w:p>
    <w:p w:rsidR="00EC00CA" w:rsidRDefault="001D47C1">
      <w:pPr>
        <w:spacing w:beforeLines="100" w:before="240"/>
        <w:jc w:val="center"/>
        <w:rPr>
          <w:rFonts w:ascii="宋体" w:hAnsi="宋体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lastRenderedPageBreak/>
        <w:t>2021</w:t>
      </w:r>
      <w:r>
        <w:rPr>
          <w:rFonts w:ascii="宋体" w:hAnsi="宋体" w:cs="Arial"/>
          <w:b/>
          <w:color w:val="000000"/>
          <w:sz w:val="24"/>
        </w:rPr>
        <w:t>年</w:t>
      </w:r>
      <w:r>
        <w:rPr>
          <w:rFonts w:ascii="Arial" w:hAnsi="Arial" w:cs="Arial"/>
          <w:b/>
          <w:color w:val="000000"/>
          <w:sz w:val="24"/>
        </w:rPr>
        <w:t>1</w:t>
      </w:r>
      <w:r>
        <w:rPr>
          <w:rFonts w:ascii="宋体" w:hAnsi="宋体" w:cs="Arial"/>
          <w:b/>
          <w:color w:val="000000"/>
          <w:sz w:val="24"/>
        </w:rPr>
        <w:t>月账内互转表</w:t>
      </w:r>
    </w:p>
    <w:tbl>
      <w:tblPr>
        <w:tblW w:w="9356" w:type="dxa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128"/>
        <w:gridCol w:w="992"/>
        <w:gridCol w:w="1295"/>
        <w:gridCol w:w="1418"/>
        <w:gridCol w:w="1134"/>
        <w:gridCol w:w="1559"/>
        <w:gridCol w:w="1134"/>
      </w:tblGrid>
      <w:tr w:rsidR="00EC00CA" w:rsidTr="00F66308">
        <w:trPr>
          <w:cantSplit/>
          <w:trHeight w:val="532"/>
          <w:tblHeader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项目公司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款项类型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付款行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收款行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申请日期</w:t>
            </w:r>
          </w:p>
        </w:tc>
      </w:tr>
      <w:tr w:rsidR="00EC00CA" w:rsidTr="00F66308">
        <w:trPr>
          <w:trHeight w:val="398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sz w:val="18"/>
                <w:szCs w:val="18"/>
              </w:rPr>
              <w:t>1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皓瑞置业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往来款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中国银行</w:t>
            </w:r>
            <w:r>
              <w:rPr>
                <w:rFonts w:ascii="Arial" w:hAnsi="Arial" w:cs="Arial" w:hint="eastAsia"/>
                <w:sz w:val="18"/>
                <w:szCs w:val="18"/>
              </w:rPr>
              <w:t>0741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农行</w:t>
            </w:r>
            <w:r>
              <w:rPr>
                <w:rFonts w:ascii="Arial" w:hAnsi="Arial" w:cs="Arial" w:hint="eastAsia"/>
                <w:sz w:val="18"/>
                <w:szCs w:val="18"/>
              </w:rPr>
              <w:t>2088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11,040,045.53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00CA" w:rsidRDefault="001D47C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20210126</w:t>
            </w:r>
          </w:p>
        </w:tc>
      </w:tr>
    </w:tbl>
    <w:p w:rsidR="00EC00CA" w:rsidRDefault="007F14AD" w:rsidP="00175276">
      <w:pPr>
        <w:pStyle w:val="1"/>
        <w:spacing w:before="600" w:after="300" w:line="360" w:lineRule="exact"/>
        <w:jc w:val="left"/>
        <w:rPr>
          <w:rFonts w:cs="Arial"/>
          <w:sz w:val="24"/>
          <w:szCs w:val="24"/>
        </w:rPr>
      </w:pPr>
      <w:bookmarkStart w:id="90" w:name="_Toc20558"/>
      <w:bookmarkStart w:id="91" w:name="_Toc50218143"/>
      <w:bookmarkStart w:id="92" w:name="_Toc22110"/>
      <w:bookmarkStart w:id="93" w:name="_Toc1813"/>
      <w:bookmarkStart w:id="94" w:name="_Toc63526778"/>
      <w:r>
        <w:rPr>
          <w:rFonts w:ascii="Arial" w:hAnsi="Arial" w:cs="Arial"/>
          <w:sz w:val="21"/>
          <w:szCs w:val="21"/>
        </w:rPr>
        <w:t>8.2</w:t>
      </w:r>
      <w:r w:rsidR="001D47C1">
        <w:rPr>
          <w:rFonts w:cs="Arial"/>
          <w:sz w:val="21"/>
          <w:szCs w:val="21"/>
        </w:rPr>
        <w:t xml:space="preserve"> </w:t>
      </w:r>
      <w:r w:rsidR="001D47C1">
        <w:rPr>
          <w:rFonts w:cs="Arial"/>
          <w:sz w:val="21"/>
          <w:szCs w:val="21"/>
        </w:rPr>
        <w:t>各银行账户余额</w:t>
      </w:r>
      <w:bookmarkEnd w:id="90"/>
      <w:bookmarkEnd w:id="91"/>
      <w:bookmarkEnd w:id="92"/>
      <w:bookmarkEnd w:id="93"/>
      <w:bookmarkEnd w:id="94"/>
    </w:p>
    <w:p w:rsidR="00EC00CA" w:rsidRDefault="001D47C1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根据项目公司的银行对账单，截至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 w:hint="eastAsia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 w:hint="eastAsia"/>
          <w:bCs/>
          <w:kern w:val="44"/>
          <w:szCs w:val="21"/>
        </w:rPr>
        <w:t>31</w:t>
      </w:r>
      <w:r w:rsidR="007F14AD">
        <w:rPr>
          <w:rFonts w:ascii="Arial" w:hAnsi="Arial" w:cs="Arial"/>
          <w:bCs/>
          <w:kern w:val="44"/>
          <w:szCs w:val="21"/>
        </w:rPr>
        <w:t>日，</w:t>
      </w:r>
      <w:r>
        <w:rPr>
          <w:rFonts w:ascii="Arial" w:hAnsi="Arial" w:cs="Arial"/>
          <w:bCs/>
          <w:kern w:val="44"/>
          <w:szCs w:val="21"/>
        </w:rPr>
        <w:t>各资金账户余额总计</w:t>
      </w:r>
      <w:r>
        <w:rPr>
          <w:rFonts w:ascii="Arial" w:hAnsi="Arial" w:cs="Arial" w:hint="eastAsia"/>
          <w:bCs/>
          <w:kern w:val="44"/>
          <w:szCs w:val="21"/>
        </w:rPr>
        <w:t>75,849,210.85</w:t>
      </w:r>
      <w:r>
        <w:rPr>
          <w:rFonts w:ascii="Arial" w:hAnsi="Arial" w:cs="Arial"/>
          <w:bCs/>
          <w:noProof/>
          <w:kern w:val="44"/>
          <w:szCs w:val="21"/>
        </w:rPr>
        <w:drawing>
          <wp:anchor distT="0" distB="0" distL="114300" distR="114300" simplePos="0" relativeHeight="251657216" behindDoc="0" locked="0" layoutInCell="1" hidden="1" allowOverlap="1">
            <wp:simplePos x="0" y="0"/>
            <wp:positionH relativeFrom="column">
              <wp:posOffset>0</wp:posOffset>
            </wp:positionH>
            <wp:positionV relativeFrom="paragraph">
              <wp:posOffset>-198120</wp:posOffset>
            </wp:positionV>
            <wp:extent cx="914400" cy="228600"/>
            <wp:effectExtent l="0" t="0" r="0" b="0"/>
            <wp:wrapNone/>
            <wp:docPr id="58" name="图片 58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hidden="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kern w:val="44"/>
          <w:szCs w:val="21"/>
        </w:rPr>
        <w:t>元</w:t>
      </w:r>
      <w:r w:rsidR="00DB7A48">
        <w:rPr>
          <w:rFonts w:ascii="Arial" w:hAnsi="Arial" w:cs="Arial" w:hint="eastAsia"/>
          <w:bCs/>
          <w:kern w:val="44"/>
          <w:szCs w:val="21"/>
        </w:rPr>
        <w:t>。详</w:t>
      </w:r>
      <w:r>
        <w:rPr>
          <w:rFonts w:ascii="Arial" w:hAnsi="Arial" w:cs="Arial"/>
          <w:bCs/>
          <w:kern w:val="44"/>
          <w:szCs w:val="21"/>
        </w:rPr>
        <w:t>见下表。</w:t>
      </w:r>
    </w:p>
    <w:p w:rsidR="00EC00CA" w:rsidRDefault="001D47C1">
      <w:pPr>
        <w:spacing w:beforeLines="50" w:before="120" w:afterLines="50" w:after="120"/>
        <w:jc w:val="center"/>
        <w:rPr>
          <w:rFonts w:ascii="宋体" w:hAnsi="宋体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2021</w:t>
      </w:r>
      <w:r>
        <w:rPr>
          <w:rFonts w:ascii="宋体" w:hAnsi="宋体" w:cs="Arial"/>
          <w:b/>
          <w:color w:val="000000"/>
          <w:sz w:val="24"/>
        </w:rPr>
        <w:t>年</w:t>
      </w:r>
      <w:r>
        <w:rPr>
          <w:rFonts w:ascii="Arial" w:hAnsi="Arial" w:cs="Arial"/>
          <w:b/>
          <w:color w:val="000000"/>
          <w:sz w:val="24"/>
        </w:rPr>
        <w:t>1</w:t>
      </w:r>
      <w:r>
        <w:rPr>
          <w:rFonts w:ascii="宋体" w:hAnsi="宋体" w:cs="Arial"/>
          <w:b/>
          <w:color w:val="000000"/>
          <w:sz w:val="24"/>
        </w:rPr>
        <w:t>月</w:t>
      </w:r>
      <w:r>
        <w:rPr>
          <w:rFonts w:ascii="Arial" w:hAnsi="Arial" w:cs="Arial"/>
          <w:b/>
          <w:color w:val="000000"/>
          <w:sz w:val="24"/>
        </w:rPr>
        <w:t>31</w:t>
      </w:r>
      <w:r w:rsidR="007F14AD">
        <w:rPr>
          <w:rFonts w:ascii="宋体" w:hAnsi="宋体" w:cs="Arial"/>
          <w:b/>
          <w:color w:val="000000"/>
          <w:sz w:val="24"/>
        </w:rPr>
        <w:t>日</w:t>
      </w:r>
      <w:r>
        <w:rPr>
          <w:rFonts w:ascii="宋体" w:hAnsi="宋体" w:cs="Arial"/>
          <w:b/>
          <w:color w:val="000000"/>
          <w:sz w:val="24"/>
        </w:rPr>
        <w:t>银行账户余额</w:t>
      </w:r>
      <w:r w:rsidR="007F14AD">
        <w:rPr>
          <w:rFonts w:ascii="宋体" w:hAnsi="宋体" w:cs="Arial" w:hint="eastAsia"/>
          <w:b/>
          <w:color w:val="000000"/>
          <w:sz w:val="24"/>
        </w:rPr>
        <w:t>表</w:t>
      </w:r>
    </w:p>
    <w:tbl>
      <w:tblPr>
        <w:tblW w:w="9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2"/>
        <w:gridCol w:w="2126"/>
        <w:gridCol w:w="2450"/>
        <w:gridCol w:w="1661"/>
        <w:gridCol w:w="2166"/>
      </w:tblGrid>
      <w:tr w:rsidR="00EC00CA" w:rsidTr="00DB7A48">
        <w:trPr>
          <w:trHeight w:val="454"/>
          <w:tblHeader/>
          <w:jc w:val="center"/>
        </w:trPr>
        <w:tc>
          <w:tcPr>
            <w:tcW w:w="10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公司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开户银行名称</w:t>
            </w:r>
          </w:p>
        </w:tc>
        <w:tc>
          <w:tcPr>
            <w:tcW w:w="24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账号</w:t>
            </w:r>
          </w:p>
        </w:tc>
        <w:tc>
          <w:tcPr>
            <w:tcW w:w="16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账户性质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EC00CA" w:rsidRDefault="001D47C1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账户余额</w:t>
            </w:r>
          </w:p>
        </w:tc>
      </w:tr>
      <w:tr w:rsidR="00DB7A48" w:rsidTr="00DB7A48">
        <w:trPr>
          <w:trHeight w:val="454"/>
          <w:jc w:val="center"/>
        </w:trPr>
        <w:tc>
          <w:tcPr>
            <w:tcW w:w="10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B7A48" w:rsidRPr="00DB7A48" w:rsidRDefault="00DB7A48" w:rsidP="00DB7A48">
            <w:pPr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B7A4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皓瑞置业</w:t>
            </w: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B7A48" w:rsidRPr="00DB7A48" w:rsidRDefault="00DB7A48" w:rsidP="00DB7A48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B7A4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</w:t>
            </w:r>
            <w:r w:rsidRPr="00DB7A4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农业银行慈溪支行</w:t>
            </w:r>
          </w:p>
        </w:tc>
        <w:tc>
          <w:tcPr>
            <w:tcW w:w="24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B7A48" w:rsidRDefault="00DB7A48" w:rsidP="00DB7A4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39502001040042088</w:t>
            </w:r>
          </w:p>
        </w:tc>
        <w:tc>
          <w:tcPr>
            <w:tcW w:w="16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B7A48" w:rsidRDefault="00DB7A48" w:rsidP="00DB7A4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基本户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B7A48" w:rsidRDefault="00DB7A48" w:rsidP="00DB7A4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094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879.36</w:t>
            </w:r>
          </w:p>
        </w:tc>
      </w:tr>
      <w:tr w:rsidR="00DB7A48" w:rsidTr="00DB7A48">
        <w:trPr>
          <w:trHeight w:val="454"/>
          <w:jc w:val="center"/>
        </w:trPr>
        <w:tc>
          <w:tcPr>
            <w:tcW w:w="1092" w:type="dxa"/>
            <w:vMerge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B7A48" w:rsidRPr="00DB7A48" w:rsidRDefault="00DB7A48" w:rsidP="00DB7A4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B7A48" w:rsidRPr="00DB7A48" w:rsidRDefault="00DB7A48" w:rsidP="00DB7A48">
            <w:pPr>
              <w:widowControl/>
              <w:jc w:val="lef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 w:rsidRPr="00DB7A4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中国</w:t>
            </w:r>
            <w:r w:rsidRPr="00DB7A48"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银行慈溪</w:t>
            </w:r>
            <w:r w:rsidRPr="00DB7A48"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支行</w:t>
            </w:r>
          </w:p>
        </w:tc>
        <w:tc>
          <w:tcPr>
            <w:tcW w:w="245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B7A48" w:rsidRDefault="00DB7A48" w:rsidP="00DB7A4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401378880741</w:t>
            </w:r>
          </w:p>
        </w:tc>
        <w:tc>
          <w:tcPr>
            <w:tcW w:w="166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B7A48" w:rsidRDefault="00DB7A48" w:rsidP="00DB7A48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监管户</w:t>
            </w:r>
          </w:p>
        </w:tc>
        <w:tc>
          <w:tcPr>
            <w:tcW w:w="216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:rsidR="00DB7A48" w:rsidRDefault="00DB7A48" w:rsidP="00DB7A48">
            <w:pPr>
              <w:widowControl/>
              <w:jc w:val="right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</w:rPr>
              <w:t>67,754,331.49</w:t>
            </w:r>
          </w:p>
        </w:tc>
      </w:tr>
      <w:tr w:rsidR="00DB7A48" w:rsidTr="00DB7A48">
        <w:trPr>
          <w:trHeight w:val="454"/>
          <w:jc w:val="center"/>
        </w:trPr>
        <w:tc>
          <w:tcPr>
            <w:tcW w:w="7329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B7A48" w:rsidRDefault="00DB7A48" w:rsidP="00DB7A48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 xml:space="preserve">        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计</w:t>
            </w:r>
          </w:p>
        </w:tc>
        <w:tc>
          <w:tcPr>
            <w:tcW w:w="216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DB7A48" w:rsidRDefault="00DB7A48" w:rsidP="00DB7A48">
            <w:pPr>
              <w:widowControl/>
              <w:jc w:val="right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/>
                <w:kern w:val="0"/>
                <w:sz w:val="18"/>
                <w:szCs w:val="18"/>
              </w:rPr>
              <w:t>75,849,210.85</w:t>
            </w:r>
          </w:p>
        </w:tc>
      </w:tr>
    </w:tbl>
    <w:p w:rsidR="00EC00CA" w:rsidRDefault="00EC00CA">
      <w:pPr>
        <w:spacing w:beforeLines="50" w:before="120" w:afterLines="50" w:after="120"/>
        <w:jc w:val="center"/>
        <w:rPr>
          <w:rFonts w:ascii="Arial" w:hAnsi="Arial" w:cs="Arial"/>
          <w:b/>
          <w:color w:val="000000"/>
          <w:sz w:val="24"/>
        </w:rPr>
      </w:pPr>
    </w:p>
    <w:p w:rsidR="00EC00CA" w:rsidRDefault="001D47C1">
      <w:pPr>
        <w:rPr>
          <w:rFonts w:ascii="Arial" w:hAnsi="Arial" w:cs="Arial"/>
          <w:color w:val="000000"/>
          <w:sz w:val="24"/>
        </w:rPr>
      </w:pPr>
      <w:bookmarkStart w:id="95" w:name="_Toc7236"/>
      <w:bookmarkStart w:id="96" w:name="_Toc50218144"/>
      <w:r>
        <w:rPr>
          <w:rFonts w:ascii="Arial" w:hAnsi="Arial" w:cs="Arial"/>
          <w:color w:val="000000"/>
          <w:sz w:val="24"/>
        </w:rPr>
        <w:br w:type="page"/>
      </w:r>
    </w:p>
    <w:p w:rsidR="00EC00CA" w:rsidRDefault="001D47C1">
      <w:pPr>
        <w:pStyle w:val="1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97" w:name="_Toc27622"/>
      <w:bookmarkStart w:id="98" w:name="_Toc17083"/>
      <w:bookmarkStart w:id="99" w:name="_Toc63526779"/>
      <w:r>
        <w:rPr>
          <w:rFonts w:ascii="Arial" w:hAnsi="Arial" w:cs="Arial"/>
          <w:color w:val="000000"/>
          <w:sz w:val="24"/>
          <w:szCs w:val="24"/>
        </w:rPr>
        <w:lastRenderedPageBreak/>
        <w:t>附件</w:t>
      </w:r>
      <w:bookmarkStart w:id="100" w:name="_Toc535580103"/>
      <w:bookmarkStart w:id="101" w:name="_Toc535508648"/>
      <w:bookmarkStart w:id="102" w:name="_Toc535580035"/>
      <w:bookmarkStart w:id="103" w:name="_Toc514075669"/>
      <w:bookmarkStart w:id="104" w:name="_Toc535570762"/>
      <w:bookmarkEnd w:id="95"/>
      <w:bookmarkEnd w:id="96"/>
      <w:bookmarkEnd w:id="97"/>
      <w:bookmarkEnd w:id="98"/>
      <w:bookmarkEnd w:id="99"/>
    </w:p>
    <w:p w:rsidR="00EC00CA" w:rsidRDefault="001D47C1">
      <w:pPr>
        <w:pStyle w:val="2"/>
        <w:spacing w:before="300" w:after="300" w:line="360" w:lineRule="exact"/>
        <w:jc w:val="left"/>
        <w:rPr>
          <w:rFonts w:eastAsia="宋体" w:cs="Arial"/>
          <w:color w:val="000000"/>
          <w:sz w:val="24"/>
          <w:szCs w:val="24"/>
        </w:rPr>
      </w:pPr>
      <w:bookmarkStart w:id="105" w:name="_Toc50218145"/>
      <w:bookmarkStart w:id="106" w:name="_Toc23367"/>
      <w:bookmarkStart w:id="107" w:name="_Toc20809"/>
      <w:bookmarkStart w:id="108" w:name="_Toc4353"/>
      <w:bookmarkStart w:id="109" w:name="_Toc32353"/>
      <w:bookmarkStart w:id="110" w:name="_Toc63526780"/>
      <w:r>
        <w:rPr>
          <w:rFonts w:eastAsia="宋体" w:cs="Arial"/>
          <w:color w:val="000000"/>
          <w:sz w:val="24"/>
          <w:szCs w:val="24"/>
        </w:rPr>
        <w:t>附件</w:t>
      </w:r>
      <w:bookmarkEnd w:id="100"/>
      <w:bookmarkEnd w:id="101"/>
      <w:bookmarkEnd w:id="102"/>
      <w:bookmarkEnd w:id="103"/>
      <w:bookmarkEnd w:id="104"/>
      <w:r>
        <w:rPr>
          <w:rFonts w:eastAsia="宋体" w:cs="Arial"/>
          <w:color w:val="000000"/>
          <w:sz w:val="24"/>
          <w:szCs w:val="24"/>
        </w:rPr>
        <w:t>一</w:t>
      </w:r>
      <w:r>
        <w:rPr>
          <w:rFonts w:eastAsia="宋体" w:cs="Arial"/>
          <w:color w:val="000000"/>
          <w:sz w:val="24"/>
          <w:szCs w:val="24"/>
        </w:rPr>
        <w:t xml:space="preserve">  </w:t>
      </w:r>
      <w:bookmarkEnd w:id="105"/>
      <w:r>
        <w:rPr>
          <w:rFonts w:eastAsia="宋体" w:cs="Arial"/>
          <w:color w:val="000000"/>
          <w:sz w:val="24"/>
          <w:szCs w:val="24"/>
        </w:rPr>
        <w:t>项目平面图</w:t>
      </w:r>
      <w:bookmarkEnd w:id="106"/>
      <w:bookmarkEnd w:id="107"/>
      <w:bookmarkEnd w:id="108"/>
      <w:bookmarkEnd w:id="109"/>
      <w:bookmarkEnd w:id="110"/>
    </w:p>
    <w:p w:rsidR="00EC00CA" w:rsidRDefault="001D47C1">
      <w:pPr>
        <w:jc w:val="center"/>
      </w:pPr>
      <w:r>
        <w:rPr>
          <w:noProof/>
        </w:rPr>
        <w:drawing>
          <wp:inline distT="0" distB="0" distL="0" distR="0">
            <wp:extent cx="5705475" cy="3479800"/>
            <wp:effectExtent l="19050" t="0" r="9525" b="0"/>
            <wp:docPr id="10" name="图片 9" descr="微信图片_20210127110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_20210127110736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4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0CA" w:rsidRDefault="00EC00CA">
      <w:pPr>
        <w:jc w:val="center"/>
        <w:rPr>
          <w:rFonts w:ascii="Arial" w:hAnsi="Arial" w:cs="Arial"/>
          <w:b/>
          <w:bCs/>
        </w:rPr>
      </w:pPr>
    </w:p>
    <w:p w:rsidR="00EC00CA" w:rsidRDefault="001D47C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>
            <wp:extent cx="5509260" cy="3816985"/>
            <wp:effectExtent l="19050" t="0" r="0" b="0"/>
            <wp:docPr id="11" name="图片 10" descr="微信图片_2021012711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_20210127114230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638" cy="382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0CA" w:rsidRDefault="00EC00CA">
      <w:pPr>
        <w:rPr>
          <w:rFonts w:ascii="Arial" w:hAnsi="Arial" w:cs="Arial"/>
          <w:b/>
          <w:bCs/>
        </w:rPr>
      </w:pPr>
    </w:p>
    <w:p w:rsidR="00EC00CA" w:rsidRDefault="001D47C1">
      <w:pPr>
        <w:pStyle w:val="2"/>
        <w:spacing w:before="300" w:after="300" w:line="360" w:lineRule="exact"/>
        <w:jc w:val="left"/>
        <w:rPr>
          <w:rFonts w:eastAsia="宋体" w:cs="Arial"/>
          <w:color w:val="000000"/>
          <w:sz w:val="21"/>
          <w:szCs w:val="21"/>
        </w:rPr>
      </w:pPr>
      <w:bookmarkStart w:id="111" w:name="_Toc21211"/>
      <w:bookmarkStart w:id="112" w:name="_Toc14252"/>
      <w:bookmarkStart w:id="113" w:name="_Toc11993"/>
      <w:bookmarkStart w:id="114" w:name="_Toc22880"/>
      <w:bookmarkStart w:id="115" w:name="_Toc63526781"/>
      <w:bookmarkStart w:id="116" w:name="_Toc50218146"/>
      <w:r>
        <w:rPr>
          <w:rFonts w:eastAsia="宋体" w:cs="Arial"/>
          <w:color w:val="000000"/>
          <w:sz w:val="21"/>
          <w:szCs w:val="21"/>
        </w:rPr>
        <w:lastRenderedPageBreak/>
        <w:t>附件二</w:t>
      </w:r>
      <w:r>
        <w:rPr>
          <w:rFonts w:eastAsia="宋体" w:cs="Arial"/>
          <w:color w:val="000000"/>
          <w:sz w:val="21"/>
          <w:szCs w:val="21"/>
        </w:rPr>
        <w:t xml:space="preserve"> </w:t>
      </w:r>
      <w:bookmarkEnd w:id="111"/>
      <w:bookmarkEnd w:id="112"/>
      <w:r>
        <w:rPr>
          <w:rFonts w:eastAsia="宋体" w:cs="Arial" w:hint="eastAsia"/>
          <w:color w:val="000000"/>
          <w:sz w:val="21"/>
          <w:szCs w:val="21"/>
        </w:rPr>
        <w:t>印鉴卡</w:t>
      </w:r>
      <w:bookmarkEnd w:id="113"/>
      <w:bookmarkEnd w:id="114"/>
      <w:bookmarkEnd w:id="115"/>
    </w:p>
    <w:p w:rsidR="00EC00CA" w:rsidRDefault="001D47C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667375" cy="4067175"/>
            <wp:effectExtent l="19050" t="0" r="9525" b="0"/>
            <wp:docPr id="3" name="图片 2" descr="8755fab855e0a3170577a1ff53fe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8755fab855e0a3170577a1ff53fe143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 l="2097" t="19371" r="1914" b="289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0CA" w:rsidRDefault="00EC00CA">
      <w:pPr>
        <w:jc w:val="center"/>
        <w:rPr>
          <w:sz w:val="36"/>
          <w:szCs w:val="36"/>
        </w:rPr>
      </w:pPr>
    </w:p>
    <w:p w:rsidR="00EC00CA" w:rsidRDefault="00EC00CA">
      <w:pPr>
        <w:jc w:val="center"/>
        <w:rPr>
          <w:sz w:val="36"/>
          <w:szCs w:val="36"/>
        </w:rPr>
      </w:pPr>
    </w:p>
    <w:p w:rsidR="00EC00CA" w:rsidRDefault="00EC00CA">
      <w:pPr>
        <w:jc w:val="center"/>
        <w:rPr>
          <w:sz w:val="36"/>
          <w:szCs w:val="36"/>
        </w:rPr>
      </w:pPr>
    </w:p>
    <w:p w:rsidR="00EC00CA" w:rsidRDefault="00EC00CA">
      <w:pPr>
        <w:jc w:val="center"/>
        <w:rPr>
          <w:sz w:val="36"/>
          <w:szCs w:val="36"/>
        </w:rPr>
      </w:pPr>
    </w:p>
    <w:p w:rsidR="00EC00CA" w:rsidRDefault="00EC00CA">
      <w:pPr>
        <w:jc w:val="center"/>
        <w:rPr>
          <w:sz w:val="36"/>
          <w:szCs w:val="36"/>
        </w:rPr>
      </w:pPr>
    </w:p>
    <w:p w:rsidR="00EC00CA" w:rsidRDefault="00EC00CA">
      <w:pPr>
        <w:jc w:val="center"/>
        <w:rPr>
          <w:sz w:val="36"/>
          <w:szCs w:val="36"/>
        </w:rPr>
      </w:pPr>
    </w:p>
    <w:p w:rsidR="00EC00CA" w:rsidRDefault="00EC00CA">
      <w:pPr>
        <w:jc w:val="center"/>
        <w:rPr>
          <w:sz w:val="36"/>
          <w:szCs w:val="36"/>
        </w:rPr>
      </w:pPr>
    </w:p>
    <w:p w:rsidR="00EC00CA" w:rsidRDefault="00EC00CA">
      <w:pPr>
        <w:jc w:val="center"/>
        <w:rPr>
          <w:sz w:val="36"/>
          <w:szCs w:val="36"/>
        </w:rPr>
      </w:pPr>
    </w:p>
    <w:p w:rsidR="00EC00CA" w:rsidRDefault="00EC00CA">
      <w:pPr>
        <w:jc w:val="center"/>
        <w:rPr>
          <w:sz w:val="36"/>
          <w:szCs w:val="36"/>
        </w:rPr>
      </w:pPr>
    </w:p>
    <w:p w:rsidR="00EC00CA" w:rsidRDefault="00EC00CA">
      <w:pPr>
        <w:jc w:val="center"/>
        <w:rPr>
          <w:sz w:val="36"/>
          <w:szCs w:val="36"/>
        </w:rPr>
      </w:pPr>
    </w:p>
    <w:p w:rsidR="00EC00CA" w:rsidRDefault="00EC00CA">
      <w:pPr>
        <w:jc w:val="center"/>
        <w:rPr>
          <w:sz w:val="36"/>
          <w:szCs w:val="36"/>
        </w:rPr>
      </w:pPr>
    </w:p>
    <w:p w:rsidR="00EC00CA" w:rsidRDefault="00EC00CA">
      <w:pPr>
        <w:jc w:val="center"/>
        <w:rPr>
          <w:sz w:val="36"/>
          <w:szCs w:val="36"/>
        </w:rPr>
      </w:pPr>
    </w:p>
    <w:p w:rsidR="00EC00CA" w:rsidRDefault="00EC00CA">
      <w:pPr>
        <w:jc w:val="center"/>
        <w:rPr>
          <w:sz w:val="36"/>
          <w:szCs w:val="36"/>
        </w:rPr>
      </w:pPr>
    </w:p>
    <w:p w:rsidR="00EC00CA" w:rsidRDefault="00EC00CA">
      <w:pPr>
        <w:jc w:val="center"/>
        <w:rPr>
          <w:sz w:val="36"/>
          <w:szCs w:val="36"/>
        </w:rPr>
      </w:pPr>
    </w:p>
    <w:p w:rsidR="00EC00CA" w:rsidRDefault="001D47C1">
      <w:pPr>
        <w:pStyle w:val="2"/>
        <w:spacing w:before="300" w:after="300" w:line="360" w:lineRule="exact"/>
        <w:jc w:val="left"/>
        <w:rPr>
          <w:rFonts w:eastAsia="宋体" w:cs="Arial"/>
          <w:color w:val="000000"/>
          <w:sz w:val="21"/>
          <w:szCs w:val="21"/>
        </w:rPr>
      </w:pPr>
      <w:bookmarkStart w:id="117" w:name="_Toc22130"/>
      <w:bookmarkStart w:id="118" w:name="_Toc63526782"/>
      <w:r>
        <w:rPr>
          <w:rFonts w:eastAsia="宋体" w:cs="Arial"/>
          <w:color w:val="000000"/>
          <w:sz w:val="21"/>
          <w:szCs w:val="21"/>
        </w:rPr>
        <w:lastRenderedPageBreak/>
        <w:t>附件</w:t>
      </w:r>
      <w:r>
        <w:rPr>
          <w:rFonts w:eastAsia="宋体" w:cs="Arial" w:hint="eastAsia"/>
          <w:color w:val="000000"/>
          <w:sz w:val="21"/>
          <w:szCs w:val="21"/>
        </w:rPr>
        <w:t>三</w:t>
      </w:r>
      <w:r>
        <w:rPr>
          <w:rFonts w:eastAsia="宋体" w:cs="Arial"/>
          <w:color w:val="000000"/>
          <w:sz w:val="21"/>
          <w:szCs w:val="21"/>
        </w:rPr>
        <w:t xml:space="preserve"> </w:t>
      </w:r>
      <w:r>
        <w:rPr>
          <w:rFonts w:eastAsia="宋体" w:cs="Arial" w:hint="eastAsia"/>
          <w:color w:val="000000"/>
          <w:sz w:val="21"/>
          <w:szCs w:val="21"/>
        </w:rPr>
        <w:t xml:space="preserve"> </w:t>
      </w:r>
      <w:r>
        <w:rPr>
          <w:rFonts w:eastAsia="宋体" w:cs="Arial" w:hint="eastAsia"/>
          <w:color w:val="000000"/>
          <w:sz w:val="21"/>
          <w:szCs w:val="21"/>
        </w:rPr>
        <w:t>入场交接单</w:t>
      </w:r>
      <w:bookmarkEnd w:id="117"/>
      <w:bookmarkEnd w:id="118"/>
    </w:p>
    <w:p w:rsidR="00EC00CA" w:rsidRDefault="001D47C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505450" cy="7772400"/>
            <wp:effectExtent l="19050" t="0" r="0" b="0"/>
            <wp:docPr id="14" name="图片 13" descr="3e3b04468dc5370526f2e7b94879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3e3b04468dc5370526f2e7b94879dee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l="2098" r="4602" b="121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0CA" w:rsidRDefault="001D47C1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556885" cy="7867650"/>
            <wp:effectExtent l="19050" t="0" r="5715" b="0"/>
            <wp:docPr id="15" name="图片 14" descr="5bf481cc754705b641ac6e775afd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5bf481cc754705b641ac6e775afd276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l="3226" r="2665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0CA" w:rsidRDefault="00EC00CA">
      <w:pPr>
        <w:jc w:val="center"/>
        <w:rPr>
          <w:rFonts w:ascii="Arial" w:hAnsi="Arial" w:cs="Arial"/>
        </w:rPr>
      </w:pPr>
    </w:p>
    <w:p w:rsidR="00EC00CA" w:rsidRDefault="001D47C1">
      <w:pPr>
        <w:jc w:val="left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362575" cy="7610475"/>
            <wp:effectExtent l="19050" t="0" r="9525" b="0"/>
            <wp:docPr id="13" name="图片 12" descr="23cd60f255b7ed9105e2226cc3124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23cd60f255b7ed9105e2226cc3124da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 l="1452" t="969" r="7666" b="230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0CA" w:rsidRDefault="001D47C1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C00CA" w:rsidRDefault="001D47C1">
      <w:pPr>
        <w:pStyle w:val="2"/>
        <w:spacing w:before="300" w:after="300" w:line="360" w:lineRule="exact"/>
        <w:jc w:val="left"/>
        <w:rPr>
          <w:rFonts w:eastAsia="宋体" w:cs="Arial"/>
          <w:color w:val="000000"/>
          <w:sz w:val="21"/>
          <w:szCs w:val="21"/>
        </w:rPr>
      </w:pPr>
      <w:bookmarkStart w:id="119" w:name="_Toc19178"/>
      <w:bookmarkStart w:id="120" w:name="_Toc63526783"/>
      <w:r>
        <w:rPr>
          <w:rFonts w:eastAsia="宋体" w:cs="Arial" w:hint="eastAsia"/>
          <w:color w:val="000000"/>
          <w:sz w:val="21"/>
          <w:szCs w:val="21"/>
        </w:rPr>
        <w:lastRenderedPageBreak/>
        <w:t>附件四</w:t>
      </w:r>
      <w:r>
        <w:rPr>
          <w:rFonts w:eastAsia="宋体" w:cs="Arial" w:hint="eastAsia"/>
          <w:color w:val="000000"/>
          <w:sz w:val="21"/>
          <w:szCs w:val="21"/>
        </w:rPr>
        <w:t xml:space="preserve"> </w:t>
      </w:r>
      <w:r>
        <w:rPr>
          <w:rFonts w:eastAsia="宋体" w:cs="Arial" w:hint="eastAsia"/>
          <w:color w:val="000000"/>
          <w:sz w:val="21"/>
          <w:szCs w:val="21"/>
        </w:rPr>
        <w:t>银行对账单</w:t>
      </w:r>
      <w:bookmarkEnd w:id="119"/>
      <w:bookmarkEnd w:id="120"/>
    </w:p>
    <w:p w:rsidR="00EC00CA" w:rsidRDefault="001D47C1">
      <w:pPr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ascii="Arial" w:hAnsi="Arial" w:cs="Arial"/>
          <w:b/>
          <w:color w:val="000000"/>
          <w:kern w:val="0"/>
          <w:sz w:val="18"/>
          <w:szCs w:val="18"/>
        </w:rPr>
        <w:t>中国</w:t>
      </w:r>
      <w:r>
        <w:rPr>
          <w:rFonts w:ascii="Arial" w:hAnsi="Arial" w:cs="Arial" w:hint="eastAsia"/>
          <w:b/>
          <w:color w:val="000000"/>
          <w:kern w:val="0"/>
          <w:sz w:val="18"/>
          <w:szCs w:val="18"/>
        </w:rPr>
        <w:t>银行慈溪</w:t>
      </w:r>
      <w:r>
        <w:rPr>
          <w:rFonts w:ascii="Arial" w:hAnsi="Arial" w:cs="Arial"/>
          <w:b/>
          <w:color w:val="000000"/>
          <w:kern w:val="0"/>
          <w:sz w:val="18"/>
          <w:szCs w:val="18"/>
        </w:rPr>
        <w:t>支行</w:t>
      </w:r>
    </w:p>
    <w:p w:rsidR="00EC00CA" w:rsidRDefault="00EC00CA"/>
    <w:p w:rsidR="00EC00CA" w:rsidRDefault="00EC00CA">
      <w:pPr>
        <w:jc w:val="left"/>
        <w:rPr>
          <w:rFonts w:ascii="Arial" w:hAnsi="Arial" w:cs="Arial"/>
        </w:rPr>
      </w:pPr>
    </w:p>
    <w:p w:rsidR="00EC00CA" w:rsidRDefault="001D47C1">
      <w:pPr>
        <w:jc w:val="left"/>
      </w:pPr>
      <w:r>
        <w:rPr>
          <w:noProof/>
        </w:rPr>
        <w:drawing>
          <wp:inline distT="0" distB="0" distL="114300" distR="114300">
            <wp:extent cx="5898515" cy="3614420"/>
            <wp:effectExtent l="0" t="0" r="698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0CA" w:rsidRDefault="00EC00CA">
      <w:pPr>
        <w:jc w:val="left"/>
      </w:pPr>
    </w:p>
    <w:p w:rsidR="00EC00CA" w:rsidRDefault="00EC00CA">
      <w:pPr>
        <w:jc w:val="left"/>
      </w:pPr>
    </w:p>
    <w:p w:rsidR="00EC00CA" w:rsidRDefault="001D47C1">
      <w:pPr>
        <w:jc w:val="left"/>
        <w:rPr>
          <w:rFonts w:ascii="Arial" w:hAnsi="Arial" w:cs="Arial"/>
          <w:b/>
          <w:color w:val="000000"/>
          <w:kern w:val="0"/>
          <w:sz w:val="18"/>
          <w:szCs w:val="18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ascii="Arial" w:hAnsi="Arial" w:cs="Arial"/>
          <w:b/>
          <w:color w:val="000000"/>
          <w:kern w:val="0"/>
          <w:sz w:val="18"/>
          <w:szCs w:val="18"/>
        </w:rPr>
        <w:t>中国</w:t>
      </w:r>
      <w:r>
        <w:rPr>
          <w:rFonts w:ascii="Arial" w:hAnsi="Arial" w:cs="Arial" w:hint="eastAsia"/>
          <w:b/>
          <w:color w:val="000000"/>
          <w:kern w:val="0"/>
          <w:sz w:val="18"/>
          <w:szCs w:val="18"/>
        </w:rPr>
        <w:t>农业银行慈溪支行</w:t>
      </w:r>
    </w:p>
    <w:p w:rsidR="00EC00CA" w:rsidRDefault="00EC00CA">
      <w:pPr>
        <w:jc w:val="left"/>
      </w:pPr>
    </w:p>
    <w:p w:rsidR="00EC00CA" w:rsidRDefault="001D47C1">
      <w:pPr>
        <w:jc w:val="left"/>
        <w:rPr>
          <w:rFonts w:ascii="Arial" w:hAnsi="Arial" w:cs="Arial"/>
        </w:rPr>
      </w:pPr>
      <w:r>
        <w:rPr>
          <w:noProof/>
        </w:rPr>
        <w:drawing>
          <wp:inline distT="0" distB="0" distL="114300" distR="114300">
            <wp:extent cx="5899150" cy="3429000"/>
            <wp:effectExtent l="0" t="0" r="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rcRect b="17178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6"/>
    </w:p>
    <w:sectPr w:rsidR="00EC00CA" w:rsidSect="009946C5">
      <w:pgSz w:w="11906" w:h="16838"/>
      <w:pgMar w:top="1843" w:right="1134" w:bottom="1134" w:left="1134" w:header="851" w:footer="851" w:gutter="34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2E58" w:rsidRDefault="00B22E58">
      <w:r>
        <w:separator/>
      </w:r>
    </w:p>
  </w:endnote>
  <w:endnote w:type="continuationSeparator" w:id="0">
    <w:p w:rsidR="00B22E58" w:rsidRDefault="00B22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2440665"/>
      <w:docPartObj>
        <w:docPartGallery w:val="Page Numbers (Bottom of Page)"/>
        <w:docPartUnique/>
      </w:docPartObj>
    </w:sdtPr>
    <w:sdtEndPr/>
    <w:sdtContent>
      <w:p w:rsidR="007B14A1" w:rsidRDefault="007B14A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4E56" w:rsidRPr="00874E56">
          <w:rPr>
            <w:noProof/>
            <w:lang w:val="zh-CN"/>
          </w:rPr>
          <w:t>3</w:t>
        </w:r>
        <w:r>
          <w:fldChar w:fldCharType="end"/>
        </w:r>
      </w:p>
    </w:sdtContent>
  </w:sdt>
  <w:p w:rsidR="007B14A1" w:rsidRDefault="007B14A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2E58" w:rsidRDefault="00B22E58">
      <w:r>
        <w:separator/>
      </w:r>
    </w:p>
  </w:footnote>
  <w:footnote w:type="continuationSeparator" w:id="0">
    <w:p w:rsidR="00B22E58" w:rsidRDefault="00B22E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4A1" w:rsidRDefault="007B14A1">
    <w:pPr>
      <w:pStyle w:val="a7"/>
      <w:pBdr>
        <w:bottom w:val="none" w:sz="0" w:space="1" w:color="auto"/>
      </w:pBdr>
    </w:pPr>
    <w:r>
      <w:rPr>
        <w:noProof/>
      </w:rPr>
      <w:drawing>
        <wp:inline distT="0" distB="0" distL="0" distR="0">
          <wp:extent cx="5713095" cy="393065"/>
          <wp:effectExtent l="0" t="0" r="1905" b="6985"/>
          <wp:docPr id="41" name="图片 41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图片 41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3095" cy="39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5DC68"/>
    <w:multiLevelType w:val="multilevel"/>
    <w:tmpl w:val="15B5DC68"/>
    <w:lvl w:ilvl="0">
      <w:start w:val="2"/>
      <w:numFmt w:val="decimal"/>
      <w:suff w:val="nothing"/>
      <w:lvlText w:val="%1、"/>
      <w:lvlJc w:val="left"/>
    </w:lvl>
    <w:lvl w:ilvl="1">
      <w:start w:val="1"/>
      <w:numFmt w:val="lowerLetter"/>
      <w:lvlText w:val="%2)"/>
      <w:lvlJc w:val="left"/>
      <w:pPr>
        <w:ind w:left="1290" w:hanging="420"/>
      </w:pPr>
    </w:lvl>
    <w:lvl w:ilvl="2">
      <w:start w:val="1"/>
      <w:numFmt w:val="lowerRoman"/>
      <w:lvlText w:val="%3."/>
      <w:lvlJc w:val="right"/>
      <w:pPr>
        <w:ind w:left="1710" w:hanging="420"/>
      </w:pPr>
    </w:lvl>
    <w:lvl w:ilvl="3">
      <w:start w:val="1"/>
      <w:numFmt w:val="decimal"/>
      <w:lvlText w:val="%4."/>
      <w:lvlJc w:val="left"/>
      <w:pPr>
        <w:ind w:left="2130" w:hanging="420"/>
      </w:pPr>
    </w:lvl>
    <w:lvl w:ilvl="4">
      <w:start w:val="1"/>
      <w:numFmt w:val="lowerLetter"/>
      <w:lvlText w:val="%5)"/>
      <w:lvlJc w:val="left"/>
      <w:pPr>
        <w:ind w:left="2550" w:hanging="420"/>
      </w:pPr>
    </w:lvl>
    <w:lvl w:ilvl="5">
      <w:start w:val="1"/>
      <w:numFmt w:val="lowerRoman"/>
      <w:lvlText w:val="%6."/>
      <w:lvlJc w:val="right"/>
      <w:pPr>
        <w:ind w:left="2970" w:hanging="420"/>
      </w:pPr>
    </w:lvl>
    <w:lvl w:ilvl="6">
      <w:start w:val="1"/>
      <w:numFmt w:val="decimal"/>
      <w:lvlText w:val="%7."/>
      <w:lvlJc w:val="left"/>
      <w:pPr>
        <w:ind w:left="3390" w:hanging="420"/>
      </w:pPr>
    </w:lvl>
    <w:lvl w:ilvl="7">
      <w:start w:val="1"/>
      <w:numFmt w:val="lowerLetter"/>
      <w:lvlText w:val="%8)"/>
      <w:lvlJc w:val="left"/>
      <w:pPr>
        <w:ind w:left="3810" w:hanging="420"/>
      </w:pPr>
    </w:lvl>
    <w:lvl w:ilvl="8">
      <w:start w:val="1"/>
      <w:numFmt w:val="lowerRoman"/>
      <w:lvlText w:val="%9."/>
      <w:lvlJc w:val="right"/>
      <w:pPr>
        <w:ind w:left="423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isplayBackgroundShape/>
  <w:bordersDoNotSurroundHeader/>
  <w:bordersDoNotSurroundFooter/>
  <w:defaultTabStop w:val="210"/>
  <w:drawingGridHorizontalSpacing w:val="105"/>
  <w:drawingGridVerticalSpacing w:val="156"/>
  <w:displayHorizont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74C58"/>
    <w:rsid w:val="00001197"/>
    <w:rsid w:val="000014E8"/>
    <w:rsid w:val="00002006"/>
    <w:rsid w:val="0000385A"/>
    <w:rsid w:val="00003A7B"/>
    <w:rsid w:val="00003E61"/>
    <w:rsid w:val="00003FFC"/>
    <w:rsid w:val="0000428A"/>
    <w:rsid w:val="00004562"/>
    <w:rsid w:val="00004DAE"/>
    <w:rsid w:val="000058B3"/>
    <w:rsid w:val="000059C5"/>
    <w:rsid w:val="00005F5D"/>
    <w:rsid w:val="00005FC5"/>
    <w:rsid w:val="00006656"/>
    <w:rsid w:val="000066A5"/>
    <w:rsid w:val="00006997"/>
    <w:rsid w:val="00006A59"/>
    <w:rsid w:val="00006D55"/>
    <w:rsid w:val="000073B9"/>
    <w:rsid w:val="000076F3"/>
    <w:rsid w:val="000078A2"/>
    <w:rsid w:val="00007B89"/>
    <w:rsid w:val="000112E8"/>
    <w:rsid w:val="00011944"/>
    <w:rsid w:val="00012E24"/>
    <w:rsid w:val="0001320A"/>
    <w:rsid w:val="000138BC"/>
    <w:rsid w:val="00013BD5"/>
    <w:rsid w:val="00013D9D"/>
    <w:rsid w:val="000143CE"/>
    <w:rsid w:val="000151B3"/>
    <w:rsid w:val="000156B8"/>
    <w:rsid w:val="00015F2E"/>
    <w:rsid w:val="000201D4"/>
    <w:rsid w:val="00020CB4"/>
    <w:rsid w:val="00021BE1"/>
    <w:rsid w:val="000224F7"/>
    <w:rsid w:val="00022C6F"/>
    <w:rsid w:val="000232C4"/>
    <w:rsid w:val="00023705"/>
    <w:rsid w:val="0002386B"/>
    <w:rsid w:val="00023CDF"/>
    <w:rsid w:val="00023FD8"/>
    <w:rsid w:val="00024009"/>
    <w:rsid w:val="00024482"/>
    <w:rsid w:val="00025025"/>
    <w:rsid w:val="00025289"/>
    <w:rsid w:val="00025F80"/>
    <w:rsid w:val="000271DD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42A9"/>
    <w:rsid w:val="000344B8"/>
    <w:rsid w:val="00034685"/>
    <w:rsid w:val="00034737"/>
    <w:rsid w:val="00034DD4"/>
    <w:rsid w:val="0003646B"/>
    <w:rsid w:val="0003667E"/>
    <w:rsid w:val="000369A3"/>
    <w:rsid w:val="00037829"/>
    <w:rsid w:val="0003787A"/>
    <w:rsid w:val="00037BA5"/>
    <w:rsid w:val="00037C76"/>
    <w:rsid w:val="0004040A"/>
    <w:rsid w:val="0004163E"/>
    <w:rsid w:val="0004226A"/>
    <w:rsid w:val="00043270"/>
    <w:rsid w:val="000432B9"/>
    <w:rsid w:val="0004330E"/>
    <w:rsid w:val="0004333F"/>
    <w:rsid w:val="000435AE"/>
    <w:rsid w:val="000436A6"/>
    <w:rsid w:val="0004498B"/>
    <w:rsid w:val="00044D7B"/>
    <w:rsid w:val="000452A7"/>
    <w:rsid w:val="00045744"/>
    <w:rsid w:val="00045CBE"/>
    <w:rsid w:val="0004604E"/>
    <w:rsid w:val="00047365"/>
    <w:rsid w:val="00047C9E"/>
    <w:rsid w:val="0005046E"/>
    <w:rsid w:val="00050683"/>
    <w:rsid w:val="0005106E"/>
    <w:rsid w:val="0005111B"/>
    <w:rsid w:val="00051562"/>
    <w:rsid w:val="00051F36"/>
    <w:rsid w:val="000530B9"/>
    <w:rsid w:val="00053193"/>
    <w:rsid w:val="00053491"/>
    <w:rsid w:val="00053C09"/>
    <w:rsid w:val="000543FB"/>
    <w:rsid w:val="000558B7"/>
    <w:rsid w:val="00055F89"/>
    <w:rsid w:val="0005615B"/>
    <w:rsid w:val="0005655B"/>
    <w:rsid w:val="00056658"/>
    <w:rsid w:val="00056BB5"/>
    <w:rsid w:val="00057AF6"/>
    <w:rsid w:val="00057EDB"/>
    <w:rsid w:val="000603A3"/>
    <w:rsid w:val="00060A7F"/>
    <w:rsid w:val="00060B84"/>
    <w:rsid w:val="00061B9B"/>
    <w:rsid w:val="00061ED0"/>
    <w:rsid w:val="00061F23"/>
    <w:rsid w:val="0006224B"/>
    <w:rsid w:val="00062264"/>
    <w:rsid w:val="00062E4A"/>
    <w:rsid w:val="00062FFF"/>
    <w:rsid w:val="00063371"/>
    <w:rsid w:val="00063827"/>
    <w:rsid w:val="0006434A"/>
    <w:rsid w:val="00066721"/>
    <w:rsid w:val="000671D4"/>
    <w:rsid w:val="000674C0"/>
    <w:rsid w:val="0006778C"/>
    <w:rsid w:val="00067931"/>
    <w:rsid w:val="00070283"/>
    <w:rsid w:val="00071477"/>
    <w:rsid w:val="0007151E"/>
    <w:rsid w:val="00071936"/>
    <w:rsid w:val="000729EF"/>
    <w:rsid w:val="00073335"/>
    <w:rsid w:val="000737D9"/>
    <w:rsid w:val="00073D84"/>
    <w:rsid w:val="0007538F"/>
    <w:rsid w:val="00075F07"/>
    <w:rsid w:val="00076CA2"/>
    <w:rsid w:val="0007706A"/>
    <w:rsid w:val="000774C0"/>
    <w:rsid w:val="00077BB4"/>
    <w:rsid w:val="0008011E"/>
    <w:rsid w:val="00080434"/>
    <w:rsid w:val="00080481"/>
    <w:rsid w:val="00080F25"/>
    <w:rsid w:val="00081E92"/>
    <w:rsid w:val="0008213E"/>
    <w:rsid w:val="00082429"/>
    <w:rsid w:val="000833C7"/>
    <w:rsid w:val="00083A32"/>
    <w:rsid w:val="00083D85"/>
    <w:rsid w:val="0008652C"/>
    <w:rsid w:val="000866A3"/>
    <w:rsid w:val="0008679B"/>
    <w:rsid w:val="00090AFB"/>
    <w:rsid w:val="00090DF1"/>
    <w:rsid w:val="00090E2D"/>
    <w:rsid w:val="00091139"/>
    <w:rsid w:val="000914B2"/>
    <w:rsid w:val="000916BC"/>
    <w:rsid w:val="00091A77"/>
    <w:rsid w:val="00091CA5"/>
    <w:rsid w:val="00092830"/>
    <w:rsid w:val="00092846"/>
    <w:rsid w:val="00092C33"/>
    <w:rsid w:val="00093285"/>
    <w:rsid w:val="000937A3"/>
    <w:rsid w:val="000957D5"/>
    <w:rsid w:val="00095886"/>
    <w:rsid w:val="0009649A"/>
    <w:rsid w:val="000964D6"/>
    <w:rsid w:val="00096932"/>
    <w:rsid w:val="00097514"/>
    <w:rsid w:val="00097A45"/>
    <w:rsid w:val="00097C59"/>
    <w:rsid w:val="00097C71"/>
    <w:rsid w:val="00097E75"/>
    <w:rsid w:val="000A0372"/>
    <w:rsid w:val="000A0395"/>
    <w:rsid w:val="000A1351"/>
    <w:rsid w:val="000A1508"/>
    <w:rsid w:val="000A2401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9BB"/>
    <w:rsid w:val="000A7DCB"/>
    <w:rsid w:val="000B0C1D"/>
    <w:rsid w:val="000B34F7"/>
    <w:rsid w:val="000B3BC3"/>
    <w:rsid w:val="000B3F97"/>
    <w:rsid w:val="000B477D"/>
    <w:rsid w:val="000B4C32"/>
    <w:rsid w:val="000B5300"/>
    <w:rsid w:val="000B5340"/>
    <w:rsid w:val="000B60B0"/>
    <w:rsid w:val="000B650F"/>
    <w:rsid w:val="000B6666"/>
    <w:rsid w:val="000B673E"/>
    <w:rsid w:val="000B747D"/>
    <w:rsid w:val="000B7EBE"/>
    <w:rsid w:val="000C013B"/>
    <w:rsid w:val="000C02FF"/>
    <w:rsid w:val="000C03D2"/>
    <w:rsid w:val="000C1B6A"/>
    <w:rsid w:val="000C2382"/>
    <w:rsid w:val="000C2492"/>
    <w:rsid w:val="000C24D3"/>
    <w:rsid w:val="000C2705"/>
    <w:rsid w:val="000C2924"/>
    <w:rsid w:val="000C34BB"/>
    <w:rsid w:val="000C449C"/>
    <w:rsid w:val="000C540C"/>
    <w:rsid w:val="000C68EB"/>
    <w:rsid w:val="000C6AFF"/>
    <w:rsid w:val="000C6F6F"/>
    <w:rsid w:val="000C745F"/>
    <w:rsid w:val="000D1DEE"/>
    <w:rsid w:val="000D1F1D"/>
    <w:rsid w:val="000D2542"/>
    <w:rsid w:val="000D2723"/>
    <w:rsid w:val="000D35D4"/>
    <w:rsid w:val="000D3620"/>
    <w:rsid w:val="000D3FBE"/>
    <w:rsid w:val="000D444A"/>
    <w:rsid w:val="000D611E"/>
    <w:rsid w:val="000D6233"/>
    <w:rsid w:val="000D6D1A"/>
    <w:rsid w:val="000E015B"/>
    <w:rsid w:val="000E0BF9"/>
    <w:rsid w:val="000E1C82"/>
    <w:rsid w:val="000E23BB"/>
    <w:rsid w:val="000E2525"/>
    <w:rsid w:val="000E31A7"/>
    <w:rsid w:val="000E4374"/>
    <w:rsid w:val="000E43C8"/>
    <w:rsid w:val="000E5256"/>
    <w:rsid w:val="000E55FB"/>
    <w:rsid w:val="000E59A9"/>
    <w:rsid w:val="000E59AE"/>
    <w:rsid w:val="000E5F77"/>
    <w:rsid w:val="000E6348"/>
    <w:rsid w:val="000E6607"/>
    <w:rsid w:val="000E6B46"/>
    <w:rsid w:val="000E6D66"/>
    <w:rsid w:val="000E6D78"/>
    <w:rsid w:val="000E70E6"/>
    <w:rsid w:val="000E72AF"/>
    <w:rsid w:val="000E7690"/>
    <w:rsid w:val="000F0A56"/>
    <w:rsid w:val="000F0F50"/>
    <w:rsid w:val="000F0FE6"/>
    <w:rsid w:val="000F1EBC"/>
    <w:rsid w:val="000F2F72"/>
    <w:rsid w:val="000F3EEA"/>
    <w:rsid w:val="000F473A"/>
    <w:rsid w:val="000F4C12"/>
    <w:rsid w:val="000F538B"/>
    <w:rsid w:val="000F53FC"/>
    <w:rsid w:val="000F57E5"/>
    <w:rsid w:val="000F5807"/>
    <w:rsid w:val="000F5B17"/>
    <w:rsid w:val="000F6513"/>
    <w:rsid w:val="000F6E23"/>
    <w:rsid w:val="000F7695"/>
    <w:rsid w:val="00100566"/>
    <w:rsid w:val="00100690"/>
    <w:rsid w:val="00101137"/>
    <w:rsid w:val="00101425"/>
    <w:rsid w:val="001018BB"/>
    <w:rsid w:val="001028E8"/>
    <w:rsid w:val="0010305A"/>
    <w:rsid w:val="001031D6"/>
    <w:rsid w:val="00103414"/>
    <w:rsid w:val="00103E87"/>
    <w:rsid w:val="00104177"/>
    <w:rsid w:val="0010439F"/>
    <w:rsid w:val="0010493A"/>
    <w:rsid w:val="00104C5F"/>
    <w:rsid w:val="00104EA7"/>
    <w:rsid w:val="001050CA"/>
    <w:rsid w:val="00105B8F"/>
    <w:rsid w:val="00106BA3"/>
    <w:rsid w:val="00106C8C"/>
    <w:rsid w:val="00107CEE"/>
    <w:rsid w:val="00107D0C"/>
    <w:rsid w:val="00107D0F"/>
    <w:rsid w:val="0011052E"/>
    <w:rsid w:val="001117DE"/>
    <w:rsid w:val="00111A7F"/>
    <w:rsid w:val="00111A8D"/>
    <w:rsid w:val="00111EA6"/>
    <w:rsid w:val="00112ADB"/>
    <w:rsid w:val="00112F72"/>
    <w:rsid w:val="00114922"/>
    <w:rsid w:val="00114BB1"/>
    <w:rsid w:val="00116265"/>
    <w:rsid w:val="00116719"/>
    <w:rsid w:val="0011695B"/>
    <w:rsid w:val="00117296"/>
    <w:rsid w:val="00117AEA"/>
    <w:rsid w:val="0012033F"/>
    <w:rsid w:val="001205A5"/>
    <w:rsid w:val="00121C3A"/>
    <w:rsid w:val="00121E88"/>
    <w:rsid w:val="0012204D"/>
    <w:rsid w:val="00123377"/>
    <w:rsid w:val="001233AA"/>
    <w:rsid w:val="00123648"/>
    <w:rsid w:val="00123738"/>
    <w:rsid w:val="001237F0"/>
    <w:rsid w:val="00123F1F"/>
    <w:rsid w:val="001245CC"/>
    <w:rsid w:val="00124992"/>
    <w:rsid w:val="00125414"/>
    <w:rsid w:val="00125597"/>
    <w:rsid w:val="001264E4"/>
    <w:rsid w:val="001268F9"/>
    <w:rsid w:val="00126A2E"/>
    <w:rsid w:val="00126CEA"/>
    <w:rsid w:val="00127E8D"/>
    <w:rsid w:val="0013062C"/>
    <w:rsid w:val="00130869"/>
    <w:rsid w:val="00130D62"/>
    <w:rsid w:val="00130E01"/>
    <w:rsid w:val="00131608"/>
    <w:rsid w:val="001319D3"/>
    <w:rsid w:val="00131F50"/>
    <w:rsid w:val="001322D8"/>
    <w:rsid w:val="00132847"/>
    <w:rsid w:val="00132C18"/>
    <w:rsid w:val="00132C74"/>
    <w:rsid w:val="00133F22"/>
    <w:rsid w:val="001350F7"/>
    <w:rsid w:val="0013526E"/>
    <w:rsid w:val="00135694"/>
    <w:rsid w:val="00135710"/>
    <w:rsid w:val="00135944"/>
    <w:rsid w:val="00135DF2"/>
    <w:rsid w:val="00136104"/>
    <w:rsid w:val="00136672"/>
    <w:rsid w:val="0013701C"/>
    <w:rsid w:val="001372F5"/>
    <w:rsid w:val="001373EA"/>
    <w:rsid w:val="001373FA"/>
    <w:rsid w:val="001379F6"/>
    <w:rsid w:val="001410B5"/>
    <w:rsid w:val="001412FF"/>
    <w:rsid w:val="0014137B"/>
    <w:rsid w:val="00141F39"/>
    <w:rsid w:val="0014225B"/>
    <w:rsid w:val="001423AB"/>
    <w:rsid w:val="001429CD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6010"/>
    <w:rsid w:val="001461DC"/>
    <w:rsid w:val="0014623F"/>
    <w:rsid w:val="0014659A"/>
    <w:rsid w:val="00146E2F"/>
    <w:rsid w:val="001471FF"/>
    <w:rsid w:val="001505C5"/>
    <w:rsid w:val="00150C47"/>
    <w:rsid w:val="001513EB"/>
    <w:rsid w:val="00151460"/>
    <w:rsid w:val="00151EE0"/>
    <w:rsid w:val="00152449"/>
    <w:rsid w:val="00152A26"/>
    <w:rsid w:val="0015376C"/>
    <w:rsid w:val="001537CC"/>
    <w:rsid w:val="00153D6B"/>
    <w:rsid w:val="0015578C"/>
    <w:rsid w:val="001567D8"/>
    <w:rsid w:val="00156EBA"/>
    <w:rsid w:val="00157049"/>
    <w:rsid w:val="001571DA"/>
    <w:rsid w:val="00157D08"/>
    <w:rsid w:val="00160242"/>
    <w:rsid w:val="00163173"/>
    <w:rsid w:val="001636C8"/>
    <w:rsid w:val="00163E95"/>
    <w:rsid w:val="0016449D"/>
    <w:rsid w:val="00164A2A"/>
    <w:rsid w:val="00164A67"/>
    <w:rsid w:val="00164BFC"/>
    <w:rsid w:val="00165E7E"/>
    <w:rsid w:val="001664B3"/>
    <w:rsid w:val="00166B5F"/>
    <w:rsid w:val="00166EAA"/>
    <w:rsid w:val="00167EFD"/>
    <w:rsid w:val="00167F11"/>
    <w:rsid w:val="00167F84"/>
    <w:rsid w:val="0017094F"/>
    <w:rsid w:val="00170953"/>
    <w:rsid w:val="00171336"/>
    <w:rsid w:val="001720A9"/>
    <w:rsid w:val="00172297"/>
    <w:rsid w:val="00172931"/>
    <w:rsid w:val="00173B7E"/>
    <w:rsid w:val="00174286"/>
    <w:rsid w:val="001751EB"/>
    <w:rsid w:val="00175276"/>
    <w:rsid w:val="0017559D"/>
    <w:rsid w:val="00175833"/>
    <w:rsid w:val="001762E6"/>
    <w:rsid w:val="00176BAD"/>
    <w:rsid w:val="001771C1"/>
    <w:rsid w:val="00177228"/>
    <w:rsid w:val="0018062D"/>
    <w:rsid w:val="00180EE8"/>
    <w:rsid w:val="001820AC"/>
    <w:rsid w:val="001820C1"/>
    <w:rsid w:val="0018288D"/>
    <w:rsid w:val="00182E07"/>
    <w:rsid w:val="00183357"/>
    <w:rsid w:val="00183CF2"/>
    <w:rsid w:val="00183F0E"/>
    <w:rsid w:val="001840B7"/>
    <w:rsid w:val="0018424A"/>
    <w:rsid w:val="0018463F"/>
    <w:rsid w:val="001846BD"/>
    <w:rsid w:val="00184711"/>
    <w:rsid w:val="00185312"/>
    <w:rsid w:val="00186C0F"/>
    <w:rsid w:val="001905D2"/>
    <w:rsid w:val="00190CA5"/>
    <w:rsid w:val="001912F7"/>
    <w:rsid w:val="0019183A"/>
    <w:rsid w:val="00192B30"/>
    <w:rsid w:val="00192EC3"/>
    <w:rsid w:val="00193215"/>
    <w:rsid w:val="00193ACB"/>
    <w:rsid w:val="00193D64"/>
    <w:rsid w:val="00193EFE"/>
    <w:rsid w:val="00194323"/>
    <w:rsid w:val="0019436B"/>
    <w:rsid w:val="00194D45"/>
    <w:rsid w:val="00195668"/>
    <w:rsid w:val="00196F36"/>
    <w:rsid w:val="00197924"/>
    <w:rsid w:val="00197A10"/>
    <w:rsid w:val="00197E4E"/>
    <w:rsid w:val="001A080F"/>
    <w:rsid w:val="001A08B2"/>
    <w:rsid w:val="001A1093"/>
    <w:rsid w:val="001A1517"/>
    <w:rsid w:val="001A19AA"/>
    <w:rsid w:val="001A319E"/>
    <w:rsid w:val="001A31A5"/>
    <w:rsid w:val="001A31BE"/>
    <w:rsid w:val="001A34EC"/>
    <w:rsid w:val="001A3A68"/>
    <w:rsid w:val="001A4005"/>
    <w:rsid w:val="001A441E"/>
    <w:rsid w:val="001A4BFF"/>
    <w:rsid w:val="001A4CBF"/>
    <w:rsid w:val="001A50C7"/>
    <w:rsid w:val="001A61FB"/>
    <w:rsid w:val="001A6A47"/>
    <w:rsid w:val="001A7011"/>
    <w:rsid w:val="001B0D36"/>
    <w:rsid w:val="001B1217"/>
    <w:rsid w:val="001B2A94"/>
    <w:rsid w:val="001B2C88"/>
    <w:rsid w:val="001B3540"/>
    <w:rsid w:val="001B3977"/>
    <w:rsid w:val="001B3FEB"/>
    <w:rsid w:val="001B49A0"/>
    <w:rsid w:val="001B49EB"/>
    <w:rsid w:val="001B544A"/>
    <w:rsid w:val="001B5BD7"/>
    <w:rsid w:val="001B5CCC"/>
    <w:rsid w:val="001B754E"/>
    <w:rsid w:val="001B79B0"/>
    <w:rsid w:val="001B7BBA"/>
    <w:rsid w:val="001C181F"/>
    <w:rsid w:val="001C1A2A"/>
    <w:rsid w:val="001C288A"/>
    <w:rsid w:val="001C3332"/>
    <w:rsid w:val="001C3780"/>
    <w:rsid w:val="001C3CAB"/>
    <w:rsid w:val="001C4B9E"/>
    <w:rsid w:val="001C5209"/>
    <w:rsid w:val="001C5216"/>
    <w:rsid w:val="001C5879"/>
    <w:rsid w:val="001C5A85"/>
    <w:rsid w:val="001C6271"/>
    <w:rsid w:val="001C72DE"/>
    <w:rsid w:val="001D0035"/>
    <w:rsid w:val="001D2F26"/>
    <w:rsid w:val="001D311E"/>
    <w:rsid w:val="001D453E"/>
    <w:rsid w:val="001D470A"/>
    <w:rsid w:val="001D47C1"/>
    <w:rsid w:val="001D47CB"/>
    <w:rsid w:val="001D4879"/>
    <w:rsid w:val="001D4990"/>
    <w:rsid w:val="001D5020"/>
    <w:rsid w:val="001D52F6"/>
    <w:rsid w:val="001D63FE"/>
    <w:rsid w:val="001D6A64"/>
    <w:rsid w:val="001D6BAA"/>
    <w:rsid w:val="001D6CB8"/>
    <w:rsid w:val="001D6D12"/>
    <w:rsid w:val="001D7EC5"/>
    <w:rsid w:val="001E0055"/>
    <w:rsid w:val="001E0C29"/>
    <w:rsid w:val="001E1153"/>
    <w:rsid w:val="001E3099"/>
    <w:rsid w:val="001E330F"/>
    <w:rsid w:val="001E3984"/>
    <w:rsid w:val="001E3FE0"/>
    <w:rsid w:val="001E43BA"/>
    <w:rsid w:val="001E46B0"/>
    <w:rsid w:val="001E4D37"/>
    <w:rsid w:val="001E64BA"/>
    <w:rsid w:val="001E6E15"/>
    <w:rsid w:val="001E725B"/>
    <w:rsid w:val="001E7929"/>
    <w:rsid w:val="001E7979"/>
    <w:rsid w:val="001E7A71"/>
    <w:rsid w:val="001F05D2"/>
    <w:rsid w:val="001F10E7"/>
    <w:rsid w:val="001F16AA"/>
    <w:rsid w:val="001F18E0"/>
    <w:rsid w:val="001F212A"/>
    <w:rsid w:val="001F2685"/>
    <w:rsid w:val="001F2A11"/>
    <w:rsid w:val="001F308C"/>
    <w:rsid w:val="001F34A8"/>
    <w:rsid w:val="001F3B05"/>
    <w:rsid w:val="001F3F1D"/>
    <w:rsid w:val="001F4BFD"/>
    <w:rsid w:val="001F5230"/>
    <w:rsid w:val="001F55CC"/>
    <w:rsid w:val="001F5E0C"/>
    <w:rsid w:val="001F637E"/>
    <w:rsid w:val="001F6681"/>
    <w:rsid w:val="001F6DF6"/>
    <w:rsid w:val="0020016A"/>
    <w:rsid w:val="0020213C"/>
    <w:rsid w:val="00202D56"/>
    <w:rsid w:val="002032E8"/>
    <w:rsid w:val="002033A7"/>
    <w:rsid w:val="002036CD"/>
    <w:rsid w:val="00205B3E"/>
    <w:rsid w:val="00205B9A"/>
    <w:rsid w:val="00206822"/>
    <w:rsid w:val="002070F4"/>
    <w:rsid w:val="002071A9"/>
    <w:rsid w:val="00207F55"/>
    <w:rsid w:val="002100E2"/>
    <w:rsid w:val="0021044B"/>
    <w:rsid w:val="0021187C"/>
    <w:rsid w:val="00211927"/>
    <w:rsid w:val="0021194F"/>
    <w:rsid w:val="00211B0C"/>
    <w:rsid w:val="00211B2A"/>
    <w:rsid w:val="00211F48"/>
    <w:rsid w:val="002127FC"/>
    <w:rsid w:val="00213015"/>
    <w:rsid w:val="0021321B"/>
    <w:rsid w:val="0021325B"/>
    <w:rsid w:val="002139CF"/>
    <w:rsid w:val="0021478E"/>
    <w:rsid w:val="00215B89"/>
    <w:rsid w:val="00215D4F"/>
    <w:rsid w:val="002168AF"/>
    <w:rsid w:val="002176B1"/>
    <w:rsid w:val="002202D4"/>
    <w:rsid w:val="002203C0"/>
    <w:rsid w:val="0022052A"/>
    <w:rsid w:val="00220A84"/>
    <w:rsid w:val="002216E0"/>
    <w:rsid w:val="00222920"/>
    <w:rsid w:val="00222927"/>
    <w:rsid w:val="002239B0"/>
    <w:rsid w:val="002253B3"/>
    <w:rsid w:val="00225EAC"/>
    <w:rsid w:val="002261E1"/>
    <w:rsid w:val="002266AB"/>
    <w:rsid w:val="00226739"/>
    <w:rsid w:val="00226E10"/>
    <w:rsid w:val="00227776"/>
    <w:rsid w:val="00227C39"/>
    <w:rsid w:val="00230703"/>
    <w:rsid w:val="00230907"/>
    <w:rsid w:val="00230A5B"/>
    <w:rsid w:val="002312D9"/>
    <w:rsid w:val="00231867"/>
    <w:rsid w:val="0023313A"/>
    <w:rsid w:val="002335FF"/>
    <w:rsid w:val="0023417C"/>
    <w:rsid w:val="0023522F"/>
    <w:rsid w:val="00235C53"/>
    <w:rsid w:val="00236606"/>
    <w:rsid w:val="00236738"/>
    <w:rsid w:val="002368FF"/>
    <w:rsid w:val="00237738"/>
    <w:rsid w:val="00237CDF"/>
    <w:rsid w:val="00240705"/>
    <w:rsid w:val="00240886"/>
    <w:rsid w:val="00240A4B"/>
    <w:rsid w:val="002410D4"/>
    <w:rsid w:val="00241953"/>
    <w:rsid w:val="00241EBE"/>
    <w:rsid w:val="00242525"/>
    <w:rsid w:val="002425DF"/>
    <w:rsid w:val="00244041"/>
    <w:rsid w:val="002449E3"/>
    <w:rsid w:val="0024540A"/>
    <w:rsid w:val="0024542E"/>
    <w:rsid w:val="002465AB"/>
    <w:rsid w:val="00246731"/>
    <w:rsid w:val="00246DF5"/>
    <w:rsid w:val="00247504"/>
    <w:rsid w:val="00247654"/>
    <w:rsid w:val="00247CA8"/>
    <w:rsid w:val="00247F3F"/>
    <w:rsid w:val="00253D4F"/>
    <w:rsid w:val="00254927"/>
    <w:rsid w:val="00254DED"/>
    <w:rsid w:val="00255537"/>
    <w:rsid w:val="00255576"/>
    <w:rsid w:val="00255C90"/>
    <w:rsid w:val="00255F8F"/>
    <w:rsid w:val="00256687"/>
    <w:rsid w:val="002567F7"/>
    <w:rsid w:val="00257823"/>
    <w:rsid w:val="00260354"/>
    <w:rsid w:val="00260838"/>
    <w:rsid w:val="002619B0"/>
    <w:rsid w:val="00261C26"/>
    <w:rsid w:val="00262104"/>
    <w:rsid w:val="00262767"/>
    <w:rsid w:val="00262F45"/>
    <w:rsid w:val="002631E5"/>
    <w:rsid w:val="00263342"/>
    <w:rsid w:val="00264076"/>
    <w:rsid w:val="00264734"/>
    <w:rsid w:val="00264CE8"/>
    <w:rsid w:val="00265BD9"/>
    <w:rsid w:val="00266155"/>
    <w:rsid w:val="0026654A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4098"/>
    <w:rsid w:val="002749E6"/>
    <w:rsid w:val="00274C18"/>
    <w:rsid w:val="002767CB"/>
    <w:rsid w:val="00276936"/>
    <w:rsid w:val="00276DD5"/>
    <w:rsid w:val="00276F9B"/>
    <w:rsid w:val="0027706F"/>
    <w:rsid w:val="00277706"/>
    <w:rsid w:val="0027789D"/>
    <w:rsid w:val="002800A0"/>
    <w:rsid w:val="00280390"/>
    <w:rsid w:val="0028067C"/>
    <w:rsid w:val="0028083D"/>
    <w:rsid w:val="00280D27"/>
    <w:rsid w:val="00280E68"/>
    <w:rsid w:val="00281C1C"/>
    <w:rsid w:val="00281D2F"/>
    <w:rsid w:val="002826D8"/>
    <w:rsid w:val="00282B2D"/>
    <w:rsid w:val="002837CB"/>
    <w:rsid w:val="00283ABC"/>
    <w:rsid w:val="00284928"/>
    <w:rsid w:val="00284B51"/>
    <w:rsid w:val="00284B65"/>
    <w:rsid w:val="00285E86"/>
    <w:rsid w:val="002862BB"/>
    <w:rsid w:val="0028679C"/>
    <w:rsid w:val="00286D2F"/>
    <w:rsid w:val="002878E2"/>
    <w:rsid w:val="002911A8"/>
    <w:rsid w:val="00292457"/>
    <w:rsid w:val="0029271C"/>
    <w:rsid w:val="00292852"/>
    <w:rsid w:val="0029349A"/>
    <w:rsid w:val="00293C37"/>
    <w:rsid w:val="00293EC5"/>
    <w:rsid w:val="00294B1A"/>
    <w:rsid w:val="00295ACE"/>
    <w:rsid w:val="00295B90"/>
    <w:rsid w:val="00296078"/>
    <w:rsid w:val="00296397"/>
    <w:rsid w:val="00296CD5"/>
    <w:rsid w:val="00297023"/>
    <w:rsid w:val="00297AEF"/>
    <w:rsid w:val="00297C74"/>
    <w:rsid w:val="002A0B5F"/>
    <w:rsid w:val="002A0FDC"/>
    <w:rsid w:val="002A1FCA"/>
    <w:rsid w:val="002A23DB"/>
    <w:rsid w:val="002A2476"/>
    <w:rsid w:val="002A3582"/>
    <w:rsid w:val="002A3868"/>
    <w:rsid w:val="002A3872"/>
    <w:rsid w:val="002B04DD"/>
    <w:rsid w:val="002B0B03"/>
    <w:rsid w:val="002B0FAC"/>
    <w:rsid w:val="002B16E3"/>
    <w:rsid w:val="002B20C1"/>
    <w:rsid w:val="002B2983"/>
    <w:rsid w:val="002B3E80"/>
    <w:rsid w:val="002B4CC6"/>
    <w:rsid w:val="002B4F49"/>
    <w:rsid w:val="002B50DB"/>
    <w:rsid w:val="002B5174"/>
    <w:rsid w:val="002B5E75"/>
    <w:rsid w:val="002B6268"/>
    <w:rsid w:val="002B6538"/>
    <w:rsid w:val="002B776B"/>
    <w:rsid w:val="002B7AD2"/>
    <w:rsid w:val="002B7F3A"/>
    <w:rsid w:val="002C0047"/>
    <w:rsid w:val="002C056C"/>
    <w:rsid w:val="002C05A4"/>
    <w:rsid w:val="002C06E6"/>
    <w:rsid w:val="002C1BB7"/>
    <w:rsid w:val="002C351A"/>
    <w:rsid w:val="002C53A0"/>
    <w:rsid w:val="002C551D"/>
    <w:rsid w:val="002C56F3"/>
    <w:rsid w:val="002C59A8"/>
    <w:rsid w:val="002C60C7"/>
    <w:rsid w:val="002C69F1"/>
    <w:rsid w:val="002C752E"/>
    <w:rsid w:val="002C7C33"/>
    <w:rsid w:val="002C7E2A"/>
    <w:rsid w:val="002D0495"/>
    <w:rsid w:val="002D0E90"/>
    <w:rsid w:val="002D145F"/>
    <w:rsid w:val="002D1560"/>
    <w:rsid w:val="002D2CAE"/>
    <w:rsid w:val="002D380C"/>
    <w:rsid w:val="002D3B80"/>
    <w:rsid w:val="002D41E0"/>
    <w:rsid w:val="002D6E22"/>
    <w:rsid w:val="002E08CA"/>
    <w:rsid w:val="002E09E9"/>
    <w:rsid w:val="002E201F"/>
    <w:rsid w:val="002E20F7"/>
    <w:rsid w:val="002E2171"/>
    <w:rsid w:val="002E28AA"/>
    <w:rsid w:val="002E2ACC"/>
    <w:rsid w:val="002E3C09"/>
    <w:rsid w:val="002E3CEB"/>
    <w:rsid w:val="002E3F91"/>
    <w:rsid w:val="002E4C67"/>
    <w:rsid w:val="002E5072"/>
    <w:rsid w:val="002E514E"/>
    <w:rsid w:val="002E5AFD"/>
    <w:rsid w:val="002E5FA0"/>
    <w:rsid w:val="002E6388"/>
    <w:rsid w:val="002E6D84"/>
    <w:rsid w:val="002E78BB"/>
    <w:rsid w:val="002F049E"/>
    <w:rsid w:val="002F0927"/>
    <w:rsid w:val="002F136D"/>
    <w:rsid w:val="002F18AE"/>
    <w:rsid w:val="002F1A43"/>
    <w:rsid w:val="002F1B85"/>
    <w:rsid w:val="002F1D30"/>
    <w:rsid w:val="002F1F9A"/>
    <w:rsid w:val="002F2282"/>
    <w:rsid w:val="002F2C0D"/>
    <w:rsid w:val="002F3489"/>
    <w:rsid w:val="002F472C"/>
    <w:rsid w:val="002F4BBF"/>
    <w:rsid w:val="002F5375"/>
    <w:rsid w:val="002F562B"/>
    <w:rsid w:val="002F5726"/>
    <w:rsid w:val="002F620A"/>
    <w:rsid w:val="002F621B"/>
    <w:rsid w:val="002F7585"/>
    <w:rsid w:val="002F7A81"/>
    <w:rsid w:val="003001C8"/>
    <w:rsid w:val="003007F2"/>
    <w:rsid w:val="00300F03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541"/>
    <w:rsid w:val="00303B4D"/>
    <w:rsid w:val="00304E36"/>
    <w:rsid w:val="00305595"/>
    <w:rsid w:val="00305A5A"/>
    <w:rsid w:val="00306797"/>
    <w:rsid w:val="00306F5D"/>
    <w:rsid w:val="003075FF"/>
    <w:rsid w:val="003076AD"/>
    <w:rsid w:val="003079E8"/>
    <w:rsid w:val="00307A5B"/>
    <w:rsid w:val="00310A27"/>
    <w:rsid w:val="00311F6B"/>
    <w:rsid w:val="003126F0"/>
    <w:rsid w:val="00312993"/>
    <w:rsid w:val="00312C1C"/>
    <w:rsid w:val="00312C24"/>
    <w:rsid w:val="00312FC7"/>
    <w:rsid w:val="003135E3"/>
    <w:rsid w:val="003139BD"/>
    <w:rsid w:val="003149C1"/>
    <w:rsid w:val="00314EAC"/>
    <w:rsid w:val="003169CF"/>
    <w:rsid w:val="00317019"/>
    <w:rsid w:val="00317245"/>
    <w:rsid w:val="00317544"/>
    <w:rsid w:val="0031769A"/>
    <w:rsid w:val="00317C56"/>
    <w:rsid w:val="00317F8B"/>
    <w:rsid w:val="00320BD6"/>
    <w:rsid w:val="00320F53"/>
    <w:rsid w:val="0032352C"/>
    <w:rsid w:val="003239D5"/>
    <w:rsid w:val="00323EEF"/>
    <w:rsid w:val="003244EA"/>
    <w:rsid w:val="0032478E"/>
    <w:rsid w:val="00324867"/>
    <w:rsid w:val="003248CE"/>
    <w:rsid w:val="00324E2E"/>
    <w:rsid w:val="00325864"/>
    <w:rsid w:val="00325AB7"/>
    <w:rsid w:val="003260B5"/>
    <w:rsid w:val="0032653B"/>
    <w:rsid w:val="00327199"/>
    <w:rsid w:val="003279B9"/>
    <w:rsid w:val="00327FC9"/>
    <w:rsid w:val="00330AFF"/>
    <w:rsid w:val="003316AA"/>
    <w:rsid w:val="00331721"/>
    <w:rsid w:val="003324C9"/>
    <w:rsid w:val="0033311A"/>
    <w:rsid w:val="00333919"/>
    <w:rsid w:val="00333A32"/>
    <w:rsid w:val="00333DE0"/>
    <w:rsid w:val="00334041"/>
    <w:rsid w:val="0033477E"/>
    <w:rsid w:val="003347E4"/>
    <w:rsid w:val="003349B2"/>
    <w:rsid w:val="00334A84"/>
    <w:rsid w:val="00334CEB"/>
    <w:rsid w:val="00334D71"/>
    <w:rsid w:val="003354D6"/>
    <w:rsid w:val="00336437"/>
    <w:rsid w:val="0033686E"/>
    <w:rsid w:val="00336954"/>
    <w:rsid w:val="00336CF2"/>
    <w:rsid w:val="00340276"/>
    <w:rsid w:val="00340BAE"/>
    <w:rsid w:val="00341095"/>
    <w:rsid w:val="0034148B"/>
    <w:rsid w:val="0034277C"/>
    <w:rsid w:val="00342961"/>
    <w:rsid w:val="00342CDB"/>
    <w:rsid w:val="0034301C"/>
    <w:rsid w:val="003434F0"/>
    <w:rsid w:val="00344194"/>
    <w:rsid w:val="00344378"/>
    <w:rsid w:val="00344D1F"/>
    <w:rsid w:val="0034649E"/>
    <w:rsid w:val="0035072E"/>
    <w:rsid w:val="00350857"/>
    <w:rsid w:val="003509C4"/>
    <w:rsid w:val="00350F99"/>
    <w:rsid w:val="00352CF5"/>
    <w:rsid w:val="00352D4D"/>
    <w:rsid w:val="00353B7F"/>
    <w:rsid w:val="00353CEB"/>
    <w:rsid w:val="00353FFC"/>
    <w:rsid w:val="003547F8"/>
    <w:rsid w:val="00354C7A"/>
    <w:rsid w:val="0035516E"/>
    <w:rsid w:val="00355239"/>
    <w:rsid w:val="00355D6B"/>
    <w:rsid w:val="00356EE9"/>
    <w:rsid w:val="003573FA"/>
    <w:rsid w:val="003578AB"/>
    <w:rsid w:val="00357E1E"/>
    <w:rsid w:val="0036117C"/>
    <w:rsid w:val="00361B3E"/>
    <w:rsid w:val="00361D4E"/>
    <w:rsid w:val="00361ED8"/>
    <w:rsid w:val="0036211E"/>
    <w:rsid w:val="00362C0D"/>
    <w:rsid w:val="003634EF"/>
    <w:rsid w:val="003636E8"/>
    <w:rsid w:val="003647B3"/>
    <w:rsid w:val="003647DE"/>
    <w:rsid w:val="00364A6C"/>
    <w:rsid w:val="003668AE"/>
    <w:rsid w:val="00366AAE"/>
    <w:rsid w:val="0037021D"/>
    <w:rsid w:val="00370329"/>
    <w:rsid w:val="00370F2E"/>
    <w:rsid w:val="003711C7"/>
    <w:rsid w:val="003720A1"/>
    <w:rsid w:val="00372410"/>
    <w:rsid w:val="00372D5D"/>
    <w:rsid w:val="00373B97"/>
    <w:rsid w:val="00373D7F"/>
    <w:rsid w:val="003744E3"/>
    <w:rsid w:val="00374A51"/>
    <w:rsid w:val="00374AB0"/>
    <w:rsid w:val="00374E6E"/>
    <w:rsid w:val="00374EFE"/>
    <w:rsid w:val="0037552F"/>
    <w:rsid w:val="00375BAB"/>
    <w:rsid w:val="00376456"/>
    <w:rsid w:val="0037656E"/>
    <w:rsid w:val="00376698"/>
    <w:rsid w:val="003772EC"/>
    <w:rsid w:val="003774D4"/>
    <w:rsid w:val="00381281"/>
    <w:rsid w:val="003816B1"/>
    <w:rsid w:val="003821EA"/>
    <w:rsid w:val="00382419"/>
    <w:rsid w:val="0038266D"/>
    <w:rsid w:val="0038289D"/>
    <w:rsid w:val="0038290A"/>
    <w:rsid w:val="00382A12"/>
    <w:rsid w:val="003832C8"/>
    <w:rsid w:val="0038332B"/>
    <w:rsid w:val="003834E7"/>
    <w:rsid w:val="0038388A"/>
    <w:rsid w:val="00383E3F"/>
    <w:rsid w:val="00384AA1"/>
    <w:rsid w:val="00384DCB"/>
    <w:rsid w:val="00385572"/>
    <w:rsid w:val="00385965"/>
    <w:rsid w:val="00385F0F"/>
    <w:rsid w:val="00386F5B"/>
    <w:rsid w:val="00387042"/>
    <w:rsid w:val="00387047"/>
    <w:rsid w:val="00387386"/>
    <w:rsid w:val="00387C2E"/>
    <w:rsid w:val="00390CBF"/>
    <w:rsid w:val="00390E86"/>
    <w:rsid w:val="00391214"/>
    <w:rsid w:val="003917C6"/>
    <w:rsid w:val="003919C9"/>
    <w:rsid w:val="0039219B"/>
    <w:rsid w:val="00393846"/>
    <w:rsid w:val="003947B5"/>
    <w:rsid w:val="0039495A"/>
    <w:rsid w:val="00394EE8"/>
    <w:rsid w:val="00395477"/>
    <w:rsid w:val="00395E74"/>
    <w:rsid w:val="00396201"/>
    <w:rsid w:val="00396D1A"/>
    <w:rsid w:val="00396F73"/>
    <w:rsid w:val="00397BA3"/>
    <w:rsid w:val="00397C47"/>
    <w:rsid w:val="003A09C9"/>
    <w:rsid w:val="003A1186"/>
    <w:rsid w:val="003A1640"/>
    <w:rsid w:val="003A1E72"/>
    <w:rsid w:val="003A2072"/>
    <w:rsid w:val="003A23B7"/>
    <w:rsid w:val="003A2D9D"/>
    <w:rsid w:val="003A3CE6"/>
    <w:rsid w:val="003A4154"/>
    <w:rsid w:val="003A6823"/>
    <w:rsid w:val="003A6960"/>
    <w:rsid w:val="003A6CAC"/>
    <w:rsid w:val="003A73F8"/>
    <w:rsid w:val="003A7BEF"/>
    <w:rsid w:val="003A7DDD"/>
    <w:rsid w:val="003B0651"/>
    <w:rsid w:val="003B20B5"/>
    <w:rsid w:val="003B29FD"/>
    <w:rsid w:val="003B2CBE"/>
    <w:rsid w:val="003B3CAB"/>
    <w:rsid w:val="003B587B"/>
    <w:rsid w:val="003B5F88"/>
    <w:rsid w:val="003B6BEA"/>
    <w:rsid w:val="003B753E"/>
    <w:rsid w:val="003B7759"/>
    <w:rsid w:val="003B7BA5"/>
    <w:rsid w:val="003B7FB9"/>
    <w:rsid w:val="003C014D"/>
    <w:rsid w:val="003C04BD"/>
    <w:rsid w:val="003C1055"/>
    <w:rsid w:val="003C11FE"/>
    <w:rsid w:val="003C1352"/>
    <w:rsid w:val="003C1838"/>
    <w:rsid w:val="003C2050"/>
    <w:rsid w:val="003C21E9"/>
    <w:rsid w:val="003C26AD"/>
    <w:rsid w:val="003C2BAA"/>
    <w:rsid w:val="003C34B6"/>
    <w:rsid w:val="003C3A30"/>
    <w:rsid w:val="003C4939"/>
    <w:rsid w:val="003C587A"/>
    <w:rsid w:val="003C59AA"/>
    <w:rsid w:val="003C6229"/>
    <w:rsid w:val="003C654C"/>
    <w:rsid w:val="003D0880"/>
    <w:rsid w:val="003D094E"/>
    <w:rsid w:val="003D09A1"/>
    <w:rsid w:val="003D0D65"/>
    <w:rsid w:val="003D0FEE"/>
    <w:rsid w:val="003D12F0"/>
    <w:rsid w:val="003D1612"/>
    <w:rsid w:val="003D1B33"/>
    <w:rsid w:val="003D260D"/>
    <w:rsid w:val="003D274E"/>
    <w:rsid w:val="003D35CA"/>
    <w:rsid w:val="003D408C"/>
    <w:rsid w:val="003D47AA"/>
    <w:rsid w:val="003D5555"/>
    <w:rsid w:val="003D6C3C"/>
    <w:rsid w:val="003D6C84"/>
    <w:rsid w:val="003D7E54"/>
    <w:rsid w:val="003E1C91"/>
    <w:rsid w:val="003E1E5F"/>
    <w:rsid w:val="003E22E7"/>
    <w:rsid w:val="003E2565"/>
    <w:rsid w:val="003E2617"/>
    <w:rsid w:val="003E30E7"/>
    <w:rsid w:val="003E337C"/>
    <w:rsid w:val="003E358B"/>
    <w:rsid w:val="003E3685"/>
    <w:rsid w:val="003E3E27"/>
    <w:rsid w:val="003E470B"/>
    <w:rsid w:val="003E4770"/>
    <w:rsid w:val="003E4CBF"/>
    <w:rsid w:val="003E6E16"/>
    <w:rsid w:val="003F0949"/>
    <w:rsid w:val="003F1589"/>
    <w:rsid w:val="003F1A4D"/>
    <w:rsid w:val="003F1F33"/>
    <w:rsid w:val="003F32FB"/>
    <w:rsid w:val="003F33B8"/>
    <w:rsid w:val="003F439B"/>
    <w:rsid w:val="003F47A3"/>
    <w:rsid w:val="003F4B82"/>
    <w:rsid w:val="003F4C08"/>
    <w:rsid w:val="003F4C0F"/>
    <w:rsid w:val="003F4FE1"/>
    <w:rsid w:val="003F55DD"/>
    <w:rsid w:val="003F608A"/>
    <w:rsid w:val="003F62C4"/>
    <w:rsid w:val="003F6582"/>
    <w:rsid w:val="003F6952"/>
    <w:rsid w:val="003F6A72"/>
    <w:rsid w:val="003F6B83"/>
    <w:rsid w:val="003F7790"/>
    <w:rsid w:val="003F791F"/>
    <w:rsid w:val="003F7D12"/>
    <w:rsid w:val="003F7F08"/>
    <w:rsid w:val="00401955"/>
    <w:rsid w:val="00402714"/>
    <w:rsid w:val="00402920"/>
    <w:rsid w:val="00402B2F"/>
    <w:rsid w:val="00402D6D"/>
    <w:rsid w:val="00402E86"/>
    <w:rsid w:val="00403328"/>
    <w:rsid w:val="0040349B"/>
    <w:rsid w:val="00403738"/>
    <w:rsid w:val="00403AC7"/>
    <w:rsid w:val="004042EB"/>
    <w:rsid w:val="004058BB"/>
    <w:rsid w:val="00405BD9"/>
    <w:rsid w:val="00406115"/>
    <w:rsid w:val="0040637F"/>
    <w:rsid w:val="00406F9F"/>
    <w:rsid w:val="004110D7"/>
    <w:rsid w:val="004111BA"/>
    <w:rsid w:val="004112FF"/>
    <w:rsid w:val="0041255F"/>
    <w:rsid w:val="00412AE3"/>
    <w:rsid w:val="00413F3C"/>
    <w:rsid w:val="004140D0"/>
    <w:rsid w:val="00414503"/>
    <w:rsid w:val="00414C62"/>
    <w:rsid w:val="004161DC"/>
    <w:rsid w:val="00421F07"/>
    <w:rsid w:val="00422B7D"/>
    <w:rsid w:val="00422B92"/>
    <w:rsid w:val="00423056"/>
    <w:rsid w:val="00423872"/>
    <w:rsid w:val="004248FB"/>
    <w:rsid w:val="00424A67"/>
    <w:rsid w:val="00424EBF"/>
    <w:rsid w:val="00425B4E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4B85"/>
    <w:rsid w:val="004357EC"/>
    <w:rsid w:val="00435809"/>
    <w:rsid w:val="0043585D"/>
    <w:rsid w:val="00436282"/>
    <w:rsid w:val="004369B5"/>
    <w:rsid w:val="004376F9"/>
    <w:rsid w:val="00437726"/>
    <w:rsid w:val="00437B31"/>
    <w:rsid w:val="00437E41"/>
    <w:rsid w:val="004400BA"/>
    <w:rsid w:val="004404BA"/>
    <w:rsid w:val="0044052F"/>
    <w:rsid w:val="00440698"/>
    <w:rsid w:val="00440C28"/>
    <w:rsid w:val="004418A9"/>
    <w:rsid w:val="0044212D"/>
    <w:rsid w:val="00442203"/>
    <w:rsid w:val="00442586"/>
    <w:rsid w:val="0044280F"/>
    <w:rsid w:val="00442B4C"/>
    <w:rsid w:val="00442ED7"/>
    <w:rsid w:val="004430E3"/>
    <w:rsid w:val="00444166"/>
    <w:rsid w:val="00444354"/>
    <w:rsid w:val="00444E53"/>
    <w:rsid w:val="00445076"/>
    <w:rsid w:val="00445499"/>
    <w:rsid w:val="004454DD"/>
    <w:rsid w:val="00445CE3"/>
    <w:rsid w:val="00445E07"/>
    <w:rsid w:val="00446351"/>
    <w:rsid w:val="00446723"/>
    <w:rsid w:val="00446971"/>
    <w:rsid w:val="004477C6"/>
    <w:rsid w:val="00450773"/>
    <w:rsid w:val="00451DCB"/>
    <w:rsid w:val="00452E62"/>
    <w:rsid w:val="00455CD9"/>
    <w:rsid w:val="00455DDB"/>
    <w:rsid w:val="00457528"/>
    <w:rsid w:val="00460049"/>
    <w:rsid w:val="00460303"/>
    <w:rsid w:val="004608B4"/>
    <w:rsid w:val="00460E56"/>
    <w:rsid w:val="00460FD2"/>
    <w:rsid w:val="004619AE"/>
    <w:rsid w:val="00461DB4"/>
    <w:rsid w:val="004623CB"/>
    <w:rsid w:val="004623F2"/>
    <w:rsid w:val="00463F88"/>
    <w:rsid w:val="00465A78"/>
    <w:rsid w:val="00465C69"/>
    <w:rsid w:val="00465C7E"/>
    <w:rsid w:val="00465C81"/>
    <w:rsid w:val="00466489"/>
    <w:rsid w:val="00466EE1"/>
    <w:rsid w:val="00467797"/>
    <w:rsid w:val="0047003D"/>
    <w:rsid w:val="00471595"/>
    <w:rsid w:val="00472420"/>
    <w:rsid w:val="0047325A"/>
    <w:rsid w:val="00473B50"/>
    <w:rsid w:val="00473B89"/>
    <w:rsid w:val="00473DE7"/>
    <w:rsid w:val="00473EAA"/>
    <w:rsid w:val="00474678"/>
    <w:rsid w:val="00474D63"/>
    <w:rsid w:val="00475E35"/>
    <w:rsid w:val="00475E3F"/>
    <w:rsid w:val="004777AB"/>
    <w:rsid w:val="004777AE"/>
    <w:rsid w:val="00477B72"/>
    <w:rsid w:val="00477E3C"/>
    <w:rsid w:val="00480265"/>
    <w:rsid w:val="00480D4B"/>
    <w:rsid w:val="00481BA5"/>
    <w:rsid w:val="00482362"/>
    <w:rsid w:val="00482FA4"/>
    <w:rsid w:val="004847E5"/>
    <w:rsid w:val="00485883"/>
    <w:rsid w:val="00485FCD"/>
    <w:rsid w:val="004868AF"/>
    <w:rsid w:val="004872F8"/>
    <w:rsid w:val="00487663"/>
    <w:rsid w:val="00487AC3"/>
    <w:rsid w:val="0049102C"/>
    <w:rsid w:val="0049166E"/>
    <w:rsid w:val="00491B0C"/>
    <w:rsid w:val="004923A9"/>
    <w:rsid w:val="00492727"/>
    <w:rsid w:val="00492735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250"/>
    <w:rsid w:val="0049786A"/>
    <w:rsid w:val="00497AB8"/>
    <w:rsid w:val="00497CF7"/>
    <w:rsid w:val="004A0AB5"/>
    <w:rsid w:val="004A1151"/>
    <w:rsid w:val="004A18DA"/>
    <w:rsid w:val="004A2CBB"/>
    <w:rsid w:val="004A2FE0"/>
    <w:rsid w:val="004A3476"/>
    <w:rsid w:val="004A3C38"/>
    <w:rsid w:val="004A3D3A"/>
    <w:rsid w:val="004A446C"/>
    <w:rsid w:val="004A4CFC"/>
    <w:rsid w:val="004A4FFA"/>
    <w:rsid w:val="004A5597"/>
    <w:rsid w:val="004A7069"/>
    <w:rsid w:val="004A7231"/>
    <w:rsid w:val="004A7877"/>
    <w:rsid w:val="004A7C49"/>
    <w:rsid w:val="004A7C93"/>
    <w:rsid w:val="004B053B"/>
    <w:rsid w:val="004B07AF"/>
    <w:rsid w:val="004B0E8F"/>
    <w:rsid w:val="004B2C67"/>
    <w:rsid w:val="004B2F6C"/>
    <w:rsid w:val="004B348C"/>
    <w:rsid w:val="004B37AF"/>
    <w:rsid w:val="004B43D1"/>
    <w:rsid w:val="004B4550"/>
    <w:rsid w:val="004B5371"/>
    <w:rsid w:val="004B6591"/>
    <w:rsid w:val="004B6739"/>
    <w:rsid w:val="004B6852"/>
    <w:rsid w:val="004C0736"/>
    <w:rsid w:val="004C0F1B"/>
    <w:rsid w:val="004C1479"/>
    <w:rsid w:val="004C16DD"/>
    <w:rsid w:val="004C1A05"/>
    <w:rsid w:val="004C1E34"/>
    <w:rsid w:val="004C2CC9"/>
    <w:rsid w:val="004C2DDA"/>
    <w:rsid w:val="004C33AF"/>
    <w:rsid w:val="004C3527"/>
    <w:rsid w:val="004C3E92"/>
    <w:rsid w:val="004C4066"/>
    <w:rsid w:val="004C41EB"/>
    <w:rsid w:val="004C488F"/>
    <w:rsid w:val="004C4AAF"/>
    <w:rsid w:val="004C4DDD"/>
    <w:rsid w:val="004C4F34"/>
    <w:rsid w:val="004C5A6B"/>
    <w:rsid w:val="004C5B83"/>
    <w:rsid w:val="004C5BD7"/>
    <w:rsid w:val="004C5E39"/>
    <w:rsid w:val="004C6048"/>
    <w:rsid w:val="004C6089"/>
    <w:rsid w:val="004C6440"/>
    <w:rsid w:val="004C6913"/>
    <w:rsid w:val="004C6BC5"/>
    <w:rsid w:val="004C6DB6"/>
    <w:rsid w:val="004C7FA3"/>
    <w:rsid w:val="004D04D3"/>
    <w:rsid w:val="004D13C4"/>
    <w:rsid w:val="004D187B"/>
    <w:rsid w:val="004D2701"/>
    <w:rsid w:val="004D28C3"/>
    <w:rsid w:val="004D2D7B"/>
    <w:rsid w:val="004D2DEC"/>
    <w:rsid w:val="004D34D4"/>
    <w:rsid w:val="004D3619"/>
    <w:rsid w:val="004D4131"/>
    <w:rsid w:val="004D4622"/>
    <w:rsid w:val="004D518E"/>
    <w:rsid w:val="004D51EE"/>
    <w:rsid w:val="004D52D2"/>
    <w:rsid w:val="004D5580"/>
    <w:rsid w:val="004D60F0"/>
    <w:rsid w:val="004D7665"/>
    <w:rsid w:val="004D77E9"/>
    <w:rsid w:val="004D77F4"/>
    <w:rsid w:val="004E01F7"/>
    <w:rsid w:val="004E0844"/>
    <w:rsid w:val="004E0C6B"/>
    <w:rsid w:val="004E0D28"/>
    <w:rsid w:val="004E0F6F"/>
    <w:rsid w:val="004E3C2F"/>
    <w:rsid w:val="004E43E3"/>
    <w:rsid w:val="004E4F25"/>
    <w:rsid w:val="004E597A"/>
    <w:rsid w:val="004E5C79"/>
    <w:rsid w:val="004E5E43"/>
    <w:rsid w:val="004E6062"/>
    <w:rsid w:val="004E64CD"/>
    <w:rsid w:val="004E7D82"/>
    <w:rsid w:val="004F05C3"/>
    <w:rsid w:val="004F0AA2"/>
    <w:rsid w:val="004F0B43"/>
    <w:rsid w:val="004F0FC3"/>
    <w:rsid w:val="004F13B0"/>
    <w:rsid w:val="004F1723"/>
    <w:rsid w:val="004F200E"/>
    <w:rsid w:val="004F3156"/>
    <w:rsid w:val="004F3583"/>
    <w:rsid w:val="004F3D8D"/>
    <w:rsid w:val="004F4665"/>
    <w:rsid w:val="004F4C76"/>
    <w:rsid w:val="004F526A"/>
    <w:rsid w:val="004F5C4F"/>
    <w:rsid w:val="004F5EA0"/>
    <w:rsid w:val="004F6C7C"/>
    <w:rsid w:val="004F6EF0"/>
    <w:rsid w:val="004F6F4B"/>
    <w:rsid w:val="004F6F8F"/>
    <w:rsid w:val="0050042F"/>
    <w:rsid w:val="0050167F"/>
    <w:rsid w:val="00501CE4"/>
    <w:rsid w:val="00501EAA"/>
    <w:rsid w:val="00503DA0"/>
    <w:rsid w:val="00504292"/>
    <w:rsid w:val="00504CC6"/>
    <w:rsid w:val="005057EB"/>
    <w:rsid w:val="00505865"/>
    <w:rsid w:val="00505A9D"/>
    <w:rsid w:val="00505F26"/>
    <w:rsid w:val="0050637E"/>
    <w:rsid w:val="00506F59"/>
    <w:rsid w:val="0050794A"/>
    <w:rsid w:val="00507BEC"/>
    <w:rsid w:val="005102BB"/>
    <w:rsid w:val="00510332"/>
    <w:rsid w:val="00510FE0"/>
    <w:rsid w:val="00511CEC"/>
    <w:rsid w:val="00512346"/>
    <w:rsid w:val="00512940"/>
    <w:rsid w:val="00513178"/>
    <w:rsid w:val="00513AEC"/>
    <w:rsid w:val="0051405A"/>
    <w:rsid w:val="005141CE"/>
    <w:rsid w:val="00515B56"/>
    <w:rsid w:val="00516760"/>
    <w:rsid w:val="00517204"/>
    <w:rsid w:val="00517587"/>
    <w:rsid w:val="00517C1C"/>
    <w:rsid w:val="00517F8D"/>
    <w:rsid w:val="00520218"/>
    <w:rsid w:val="005204BB"/>
    <w:rsid w:val="005206CE"/>
    <w:rsid w:val="00520BB9"/>
    <w:rsid w:val="0052141D"/>
    <w:rsid w:val="00521A82"/>
    <w:rsid w:val="00521F44"/>
    <w:rsid w:val="00522106"/>
    <w:rsid w:val="00522110"/>
    <w:rsid w:val="00522397"/>
    <w:rsid w:val="00522456"/>
    <w:rsid w:val="0052298A"/>
    <w:rsid w:val="00522BB8"/>
    <w:rsid w:val="005233BD"/>
    <w:rsid w:val="00523663"/>
    <w:rsid w:val="005238F6"/>
    <w:rsid w:val="00523AD7"/>
    <w:rsid w:val="005241D2"/>
    <w:rsid w:val="00525074"/>
    <w:rsid w:val="00525D72"/>
    <w:rsid w:val="00526B77"/>
    <w:rsid w:val="0052701B"/>
    <w:rsid w:val="00527403"/>
    <w:rsid w:val="005301EC"/>
    <w:rsid w:val="00530321"/>
    <w:rsid w:val="005308B8"/>
    <w:rsid w:val="00530AFC"/>
    <w:rsid w:val="00530EEE"/>
    <w:rsid w:val="00531197"/>
    <w:rsid w:val="0053155B"/>
    <w:rsid w:val="00531BBB"/>
    <w:rsid w:val="00532A4D"/>
    <w:rsid w:val="00533B0B"/>
    <w:rsid w:val="0053408C"/>
    <w:rsid w:val="005343FE"/>
    <w:rsid w:val="00534D5B"/>
    <w:rsid w:val="00535937"/>
    <w:rsid w:val="00535F83"/>
    <w:rsid w:val="005371E0"/>
    <w:rsid w:val="005374E5"/>
    <w:rsid w:val="00537713"/>
    <w:rsid w:val="00537946"/>
    <w:rsid w:val="005400A7"/>
    <w:rsid w:val="00542684"/>
    <w:rsid w:val="00543BA8"/>
    <w:rsid w:val="00544A3D"/>
    <w:rsid w:val="00544A9C"/>
    <w:rsid w:val="00546022"/>
    <w:rsid w:val="00546243"/>
    <w:rsid w:val="005463CF"/>
    <w:rsid w:val="00546697"/>
    <w:rsid w:val="005469A3"/>
    <w:rsid w:val="00546E21"/>
    <w:rsid w:val="0054704D"/>
    <w:rsid w:val="00547485"/>
    <w:rsid w:val="005474AD"/>
    <w:rsid w:val="005504BA"/>
    <w:rsid w:val="00550828"/>
    <w:rsid w:val="0055115A"/>
    <w:rsid w:val="0055115B"/>
    <w:rsid w:val="0055186B"/>
    <w:rsid w:val="00551CAF"/>
    <w:rsid w:val="005539E3"/>
    <w:rsid w:val="005540BB"/>
    <w:rsid w:val="00554AFE"/>
    <w:rsid w:val="00554F33"/>
    <w:rsid w:val="00555101"/>
    <w:rsid w:val="00555A33"/>
    <w:rsid w:val="005561B8"/>
    <w:rsid w:val="00556653"/>
    <w:rsid w:val="00556CE1"/>
    <w:rsid w:val="0056062F"/>
    <w:rsid w:val="00560762"/>
    <w:rsid w:val="005609DF"/>
    <w:rsid w:val="00560D01"/>
    <w:rsid w:val="00561091"/>
    <w:rsid w:val="00561809"/>
    <w:rsid w:val="005618F3"/>
    <w:rsid w:val="00561ED1"/>
    <w:rsid w:val="005629F4"/>
    <w:rsid w:val="00563367"/>
    <w:rsid w:val="005639A2"/>
    <w:rsid w:val="00563C3D"/>
    <w:rsid w:val="00563E02"/>
    <w:rsid w:val="0056520D"/>
    <w:rsid w:val="0056543D"/>
    <w:rsid w:val="005657A1"/>
    <w:rsid w:val="0056649C"/>
    <w:rsid w:val="0056699F"/>
    <w:rsid w:val="005679F6"/>
    <w:rsid w:val="00567AED"/>
    <w:rsid w:val="00567DA6"/>
    <w:rsid w:val="00570341"/>
    <w:rsid w:val="00570863"/>
    <w:rsid w:val="005710D4"/>
    <w:rsid w:val="005721A4"/>
    <w:rsid w:val="00572908"/>
    <w:rsid w:val="00573694"/>
    <w:rsid w:val="0057403D"/>
    <w:rsid w:val="00574269"/>
    <w:rsid w:val="00574537"/>
    <w:rsid w:val="005753F4"/>
    <w:rsid w:val="00575ABF"/>
    <w:rsid w:val="00575F36"/>
    <w:rsid w:val="00576FDB"/>
    <w:rsid w:val="0057725D"/>
    <w:rsid w:val="005806B7"/>
    <w:rsid w:val="005812EC"/>
    <w:rsid w:val="00582829"/>
    <w:rsid w:val="00582D35"/>
    <w:rsid w:val="00583019"/>
    <w:rsid w:val="00583A3A"/>
    <w:rsid w:val="00584A2B"/>
    <w:rsid w:val="00584E04"/>
    <w:rsid w:val="005851A1"/>
    <w:rsid w:val="005854F6"/>
    <w:rsid w:val="00585F0E"/>
    <w:rsid w:val="00586483"/>
    <w:rsid w:val="00587910"/>
    <w:rsid w:val="00591724"/>
    <w:rsid w:val="00592422"/>
    <w:rsid w:val="00592A22"/>
    <w:rsid w:val="00592B36"/>
    <w:rsid w:val="005939F1"/>
    <w:rsid w:val="00593C60"/>
    <w:rsid w:val="00593E3D"/>
    <w:rsid w:val="005942DF"/>
    <w:rsid w:val="00594847"/>
    <w:rsid w:val="00595F2D"/>
    <w:rsid w:val="00595F65"/>
    <w:rsid w:val="00596414"/>
    <w:rsid w:val="0059655B"/>
    <w:rsid w:val="00597404"/>
    <w:rsid w:val="00597484"/>
    <w:rsid w:val="00597E0E"/>
    <w:rsid w:val="00597F2E"/>
    <w:rsid w:val="005A0003"/>
    <w:rsid w:val="005A0050"/>
    <w:rsid w:val="005A0263"/>
    <w:rsid w:val="005A100D"/>
    <w:rsid w:val="005A1088"/>
    <w:rsid w:val="005A1504"/>
    <w:rsid w:val="005A1A70"/>
    <w:rsid w:val="005A1AA8"/>
    <w:rsid w:val="005A2504"/>
    <w:rsid w:val="005A271A"/>
    <w:rsid w:val="005A2795"/>
    <w:rsid w:val="005A2A80"/>
    <w:rsid w:val="005A2EB0"/>
    <w:rsid w:val="005A4B88"/>
    <w:rsid w:val="005A4FAD"/>
    <w:rsid w:val="005A60EC"/>
    <w:rsid w:val="005A7A2E"/>
    <w:rsid w:val="005A7C51"/>
    <w:rsid w:val="005A7ED4"/>
    <w:rsid w:val="005B0127"/>
    <w:rsid w:val="005B028B"/>
    <w:rsid w:val="005B039D"/>
    <w:rsid w:val="005B0DC4"/>
    <w:rsid w:val="005B12AA"/>
    <w:rsid w:val="005B286F"/>
    <w:rsid w:val="005B44FF"/>
    <w:rsid w:val="005B4AAA"/>
    <w:rsid w:val="005B4D28"/>
    <w:rsid w:val="005B50F4"/>
    <w:rsid w:val="005B65B4"/>
    <w:rsid w:val="005B68F3"/>
    <w:rsid w:val="005B6A2D"/>
    <w:rsid w:val="005B6F58"/>
    <w:rsid w:val="005B7F86"/>
    <w:rsid w:val="005C04C2"/>
    <w:rsid w:val="005C0735"/>
    <w:rsid w:val="005C0EE8"/>
    <w:rsid w:val="005C1883"/>
    <w:rsid w:val="005C1B61"/>
    <w:rsid w:val="005C210D"/>
    <w:rsid w:val="005C3C7D"/>
    <w:rsid w:val="005C3D88"/>
    <w:rsid w:val="005C47E6"/>
    <w:rsid w:val="005C4BD0"/>
    <w:rsid w:val="005C5673"/>
    <w:rsid w:val="005C5AB5"/>
    <w:rsid w:val="005C5FDD"/>
    <w:rsid w:val="005C6109"/>
    <w:rsid w:val="005C624A"/>
    <w:rsid w:val="005C643F"/>
    <w:rsid w:val="005C6790"/>
    <w:rsid w:val="005C6975"/>
    <w:rsid w:val="005C6C35"/>
    <w:rsid w:val="005C6DDB"/>
    <w:rsid w:val="005C79D7"/>
    <w:rsid w:val="005D19D3"/>
    <w:rsid w:val="005D32C8"/>
    <w:rsid w:val="005D482E"/>
    <w:rsid w:val="005D4B7C"/>
    <w:rsid w:val="005D661A"/>
    <w:rsid w:val="005D6E00"/>
    <w:rsid w:val="005D712A"/>
    <w:rsid w:val="005D71CE"/>
    <w:rsid w:val="005E026E"/>
    <w:rsid w:val="005E037A"/>
    <w:rsid w:val="005E0405"/>
    <w:rsid w:val="005E056B"/>
    <w:rsid w:val="005E0955"/>
    <w:rsid w:val="005E18A7"/>
    <w:rsid w:val="005E1ED1"/>
    <w:rsid w:val="005E2CDA"/>
    <w:rsid w:val="005E4164"/>
    <w:rsid w:val="005E4EA6"/>
    <w:rsid w:val="005E51F2"/>
    <w:rsid w:val="005E52A3"/>
    <w:rsid w:val="005E5594"/>
    <w:rsid w:val="005E55B5"/>
    <w:rsid w:val="005E576F"/>
    <w:rsid w:val="005E5C3B"/>
    <w:rsid w:val="005E6915"/>
    <w:rsid w:val="005E7920"/>
    <w:rsid w:val="005E7E62"/>
    <w:rsid w:val="005F07DA"/>
    <w:rsid w:val="005F0D2D"/>
    <w:rsid w:val="005F2438"/>
    <w:rsid w:val="005F286F"/>
    <w:rsid w:val="005F2AD1"/>
    <w:rsid w:val="005F45A7"/>
    <w:rsid w:val="005F4E89"/>
    <w:rsid w:val="005F5014"/>
    <w:rsid w:val="005F6C73"/>
    <w:rsid w:val="005F7011"/>
    <w:rsid w:val="005F7FF3"/>
    <w:rsid w:val="00600186"/>
    <w:rsid w:val="006018C8"/>
    <w:rsid w:val="00601BD7"/>
    <w:rsid w:val="00601EFB"/>
    <w:rsid w:val="0060311E"/>
    <w:rsid w:val="0060325A"/>
    <w:rsid w:val="00603368"/>
    <w:rsid w:val="006034FA"/>
    <w:rsid w:val="00604037"/>
    <w:rsid w:val="00604058"/>
    <w:rsid w:val="00604A4C"/>
    <w:rsid w:val="00605451"/>
    <w:rsid w:val="00605BF8"/>
    <w:rsid w:val="00605E32"/>
    <w:rsid w:val="00605F5A"/>
    <w:rsid w:val="00606041"/>
    <w:rsid w:val="006069B9"/>
    <w:rsid w:val="00606B7C"/>
    <w:rsid w:val="00607159"/>
    <w:rsid w:val="006071A6"/>
    <w:rsid w:val="006077E3"/>
    <w:rsid w:val="00607D3A"/>
    <w:rsid w:val="00607E7D"/>
    <w:rsid w:val="0061053C"/>
    <w:rsid w:val="006110DE"/>
    <w:rsid w:val="00611366"/>
    <w:rsid w:val="00611567"/>
    <w:rsid w:val="00611710"/>
    <w:rsid w:val="00611948"/>
    <w:rsid w:val="00611CEB"/>
    <w:rsid w:val="00611FF6"/>
    <w:rsid w:val="00612726"/>
    <w:rsid w:val="00612AC4"/>
    <w:rsid w:val="00612E20"/>
    <w:rsid w:val="00612E8A"/>
    <w:rsid w:val="0061397A"/>
    <w:rsid w:val="00614173"/>
    <w:rsid w:val="00614301"/>
    <w:rsid w:val="0061559C"/>
    <w:rsid w:val="00616532"/>
    <w:rsid w:val="006165B4"/>
    <w:rsid w:val="00617953"/>
    <w:rsid w:val="00617D03"/>
    <w:rsid w:val="00617E09"/>
    <w:rsid w:val="006202CE"/>
    <w:rsid w:val="00620E9D"/>
    <w:rsid w:val="00621800"/>
    <w:rsid w:val="00622933"/>
    <w:rsid w:val="00622BEB"/>
    <w:rsid w:val="00623EEA"/>
    <w:rsid w:val="006252B9"/>
    <w:rsid w:val="00625C89"/>
    <w:rsid w:val="00626841"/>
    <w:rsid w:val="00627172"/>
    <w:rsid w:val="00627611"/>
    <w:rsid w:val="00627BF7"/>
    <w:rsid w:val="0063017F"/>
    <w:rsid w:val="00630D3E"/>
    <w:rsid w:val="00631291"/>
    <w:rsid w:val="00631566"/>
    <w:rsid w:val="00632072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080"/>
    <w:rsid w:val="00637282"/>
    <w:rsid w:val="00637315"/>
    <w:rsid w:val="00637BD1"/>
    <w:rsid w:val="006405A4"/>
    <w:rsid w:val="006407BF"/>
    <w:rsid w:val="006411AD"/>
    <w:rsid w:val="00641AD1"/>
    <w:rsid w:val="00641F80"/>
    <w:rsid w:val="00642149"/>
    <w:rsid w:val="006427A5"/>
    <w:rsid w:val="00643A9F"/>
    <w:rsid w:val="00644B12"/>
    <w:rsid w:val="00644B3D"/>
    <w:rsid w:val="00644EDA"/>
    <w:rsid w:val="00644F8C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3F7B"/>
    <w:rsid w:val="00654242"/>
    <w:rsid w:val="00654519"/>
    <w:rsid w:val="00655247"/>
    <w:rsid w:val="00655280"/>
    <w:rsid w:val="00655913"/>
    <w:rsid w:val="00655E18"/>
    <w:rsid w:val="00655F8B"/>
    <w:rsid w:val="00656122"/>
    <w:rsid w:val="00656AC4"/>
    <w:rsid w:val="00661029"/>
    <w:rsid w:val="00661559"/>
    <w:rsid w:val="00661694"/>
    <w:rsid w:val="00661892"/>
    <w:rsid w:val="00661898"/>
    <w:rsid w:val="00661B31"/>
    <w:rsid w:val="00662B69"/>
    <w:rsid w:val="00663509"/>
    <w:rsid w:val="0066365D"/>
    <w:rsid w:val="00663A69"/>
    <w:rsid w:val="00663E14"/>
    <w:rsid w:val="00664C15"/>
    <w:rsid w:val="00664D1D"/>
    <w:rsid w:val="00664DF9"/>
    <w:rsid w:val="0066502B"/>
    <w:rsid w:val="00665742"/>
    <w:rsid w:val="00665B84"/>
    <w:rsid w:val="00666596"/>
    <w:rsid w:val="0066685E"/>
    <w:rsid w:val="00666FF9"/>
    <w:rsid w:val="006674A7"/>
    <w:rsid w:val="00667512"/>
    <w:rsid w:val="0066755D"/>
    <w:rsid w:val="00670109"/>
    <w:rsid w:val="00670508"/>
    <w:rsid w:val="00670C79"/>
    <w:rsid w:val="0067210C"/>
    <w:rsid w:val="00672235"/>
    <w:rsid w:val="006730BF"/>
    <w:rsid w:val="00674211"/>
    <w:rsid w:val="006745D2"/>
    <w:rsid w:val="00674974"/>
    <w:rsid w:val="00674F87"/>
    <w:rsid w:val="00676504"/>
    <w:rsid w:val="0067675C"/>
    <w:rsid w:val="0067722D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4BE7"/>
    <w:rsid w:val="00684F6F"/>
    <w:rsid w:val="006867B9"/>
    <w:rsid w:val="00686959"/>
    <w:rsid w:val="0068710C"/>
    <w:rsid w:val="00687B89"/>
    <w:rsid w:val="00687E25"/>
    <w:rsid w:val="00687EC2"/>
    <w:rsid w:val="00690A81"/>
    <w:rsid w:val="00690C52"/>
    <w:rsid w:val="00690D17"/>
    <w:rsid w:val="0069134D"/>
    <w:rsid w:val="00691C1C"/>
    <w:rsid w:val="006923D2"/>
    <w:rsid w:val="00692EBF"/>
    <w:rsid w:val="006932B7"/>
    <w:rsid w:val="00693B04"/>
    <w:rsid w:val="006941D7"/>
    <w:rsid w:val="00694482"/>
    <w:rsid w:val="0069489C"/>
    <w:rsid w:val="00694DEA"/>
    <w:rsid w:val="00695183"/>
    <w:rsid w:val="006951E2"/>
    <w:rsid w:val="0069535D"/>
    <w:rsid w:val="00695415"/>
    <w:rsid w:val="00695539"/>
    <w:rsid w:val="006955CB"/>
    <w:rsid w:val="00695BF0"/>
    <w:rsid w:val="006A0009"/>
    <w:rsid w:val="006A004A"/>
    <w:rsid w:val="006A0382"/>
    <w:rsid w:val="006A08A6"/>
    <w:rsid w:val="006A15C5"/>
    <w:rsid w:val="006A2680"/>
    <w:rsid w:val="006A2DE5"/>
    <w:rsid w:val="006A30C5"/>
    <w:rsid w:val="006A34C9"/>
    <w:rsid w:val="006A387C"/>
    <w:rsid w:val="006A462F"/>
    <w:rsid w:val="006A4D82"/>
    <w:rsid w:val="006A4DEE"/>
    <w:rsid w:val="006A4ED3"/>
    <w:rsid w:val="006A50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350D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2DB"/>
    <w:rsid w:val="006B6558"/>
    <w:rsid w:val="006B6799"/>
    <w:rsid w:val="006B7C4E"/>
    <w:rsid w:val="006C024B"/>
    <w:rsid w:val="006C06A7"/>
    <w:rsid w:val="006C0769"/>
    <w:rsid w:val="006C0D6A"/>
    <w:rsid w:val="006C1822"/>
    <w:rsid w:val="006C1F22"/>
    <w:rsid w:val="006C279A"/>
    <w:rsid w:val="006C2F51"/>
    <w:rsid w:val="006C3924"/>
    <w:rsid w:val="006C42B7"/>
    <w:rsid w:val="006C5049"/>
    <w:rsid w:val="006C57A3"/>
    <w:rsid w:val="006C5E23"/>
    <w:rsid w:val="006C6024"/>
    <w:rsid w:val="006C6190"/>
    <w:rsid w:val="006C61D6"/>
    <w:rsid w:val="006C6554"/>
    <w:rsid w:val="006C6DAC"/>
    <w:rsid w:val="006C71CC"/>
    <w:rsid w:val="006C7342"/>
    <w:rsid w:val="006C7B45"/>
    <w:rsid w:val="006D05CC"/>
    <w:rsid w:val="006D0672"/>
    <w:rsid w:val="006D19D2"/>
    <w:rsid w:val="006D1B6F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6F"/>
    <w:rsid w:val="006D4F9E"/>
    <w:rsid w:val="006D5035"/>
    <w:rsid w:val="006D50B2"/>
    <w:rsid w:val="006D6B04"/>
    <w:rsid w:val="006D731B"/>
    <w:rsid w:val="006E2D7E"/>
    <w:rsid w:val="006E2DEC"/>
    <w:rsid w:val="006E36B3"/>
    <w:rsid w:val="006E399E"/>
    <w:rsid w:val="006E4CD9"/>
    <w:rsid w:val="006E50A5"/>
    <w:rsid w:val="006E593E"/>
    <w:rsid w:val="006E5F00"/>
    <w:rsid w:val="006E6110"/>
    <w:rsid w:val="006E61DE"/>
    <w:rsid w:val="006E6605"/>
    <w:rsid w:val="006E6DC7"/>
    <w:rsid w:val="006E6E2B"/>
    <w:rsid w:val="006E7239"/>
    <w:rsid w:val="006E7354"/>
    <w:rsid w:val="006E755E"/>
    <w:rsid w:val="006E7592"/>
    <w:rsid w:val="006E7BDB"/>
    <w:rsid w:val="006F0628"/>
    <w:rsid w:val="006F33CA"/>
    <w:rsid w:val="006F33D1"/>
    <w:rsid w:val="006F57F9"/>
    <w:rsid w:val="006F6A5E"/>
    <w:rsid w:val="006F7417"/>
    <w:rsid w:val="00700525"/>
    <w:rsid w:val="00700646"/>
    <w:rsid w:val="007008BA"/>
    <w:rsid w:val="00701508"/>
    <w:rsid w:val="00701FE6"/>
    <w:rsid w:val="00702A26"/>
    <w:rsid w:val="007033AF"/>
    <w:rsid w:val="0070399B"/>
    <w:rsid w:val="0070586F"/>
    <w:rsid w:val="00705F20"/>
    <w:rsid w:val="00705F54"/>
    <w:rsid w:val="00706077"/>
    <w:rsid w:val="0070628B"/>
    <w:rsid w:val="0070641A"/>
    <w:rsid w:val="00706C0F"/>
    <w:rsid w:val="00706D2A"/>
    <w:rsid w:val="00710227"/>
    <w:rsid w:val="007107CA"/>
    <w:rsid w:val="00710A9D"/>
    <w:rsid w:val="007114F4"/>
    <w:rsid w:val="007119F9"/>
    <w:rsid w:val="00711B90"/>
    <w:rsid w:val="00711F82"/>
    <w:rsid w:val="00712674"/>
    <w:rsid w:val="007144C0"/>
    <w:rsid w:val="0071466D"/>
    <w:rsid w:val="00714744"/>
    <w:rsid w:val="007159BD"/>
    <w:rsid w:val="007159EC"/>
    <w:rsid w:val="00715E0C"/>
    <w:rsid w:val="007160DD"/>
    <w:rsid w:val="0071743A"/>
    <w:rsid w:val="0072028C"/>
    <w:rsid w:val="007207F6"/>
    <w:rsid w:val="00721ED4"/>
    <w:rsid w:val="00723916"/>
    <w:rsid w:val="00723CD6"/>
    <w:rsid w:val="00723E48"/>
    <w:rsid w:val="00724558"/>
    <w:rsid w:val="00725585"/>
    <w:rsid w:val="00725D4C"/>
    <w:rsid w:val="00726497"/>
    <w:rsid w:val="007272BD"/>
    <w:rsid w:val="00727C5C"/>
    <w:rsid w:val="00727F4E"/>
    <w:rsid w:val="00730310"/>
    <w:rsid w:val="007305F8"/>
    <w:rsid w:val="0073073F"/>
    <w:rsid w:val="00730868"/>
    <w:rsid w:val="007313DF"/>
    <w:rsid w:val="00732149"/>
    <w:rsid w:val="0073268D"/>
    <w:rsid w:val="00733110"/>
    <w:rsid w:val="0073344A"/>
    <w:rsid w:val="00733B6C"/>
    <w:rsid w:val="00733B89"/>
    <w:rsid w:val="00733F77"/>
    <w:rsid w:val="0073422B"/>
    <w:rsid w:val="00734C85"/>
    <w:rsid w:val="00734EFF"/>
    <w:rsid w:val="00735809"/>
    <w:rsid w:val="007359E6"/>
    <w:rsid w:val="007362C8"/>
    <w:rsid w:val="007366DC"/>
    <w:rsid w:val="007367C0"/>
    <w:rsid w:val="0074091A"/>
    <w:rsid w:val="00740E1C"/>
    <w:rsid w:val="00741AFA"/>
    <w:rsid w:val="007424D3"/>
    <w:rsid w:val="00743237"/>
    <w:rsid w:val="007438A1"/>
    <w:rsid w:val="0074492C"/>
    <w:rsid w:val="00744D81"/>
    <w:rsid w:val="00744E7C"/>
    <w:rsid w:val="00744ED1"/>
    <w:rsid w:val="00745E34"/>
    <w:rsid w:val="00746678"/>
    <w:rsid w:val="007469FA"/>
    <w:rsid w:val="00746A6A"/>
    <w:rsid w:val="0074728E"/>
    <w:rsid w:val="00747846"/>
    <w:rsid w:val="007478D0"/>
    <w:rsid w:val="00747D6C"/>
    <w:rsid w:val="0075055D"/>
    <w:rsid w:val="00750EDC"/>
    <w:rsid w:val="007518B8"/>
    <w:rsid w:val="007518E2"/>
    <w:rsid w:val="007520EC"/>
    <w:rsid w:val="007528AA"/>
    <w:rsid w:val="00753170"/>
    <w:rsid w:val="00753A0C"/>
    <w:rsid w:val="00754582"/>
    <w:rsid w:val="007546C0"/>
    <w:rsid w:val="0075583B"/>
    <w:rsid w:val="00755C65"/>
    <w:rsid w:val="00756658"/>
    <w:rsid w:val="00756993"/>
    <w:rsid w:val="00761760"/>
    <w:rsid w:val="00762C5C"/>
    <w:rsid w:val="00763959"/>
    <w:rsid w:val="00763FCB"/>
    <w:rsid w:val="0076491F"/>
    <w:rsid w:val="00764E8A"/>
    <w:rsid w:val="00765398"/>
    <w:rsid w:val="00765715"/>
    <w:rsid w:val="00765A62"/>
    <w:rsid w:val="0076689D"/>
    <w:rsid w:val="007668E5"/>
    <w:rsid w:val="00766EF2"/>
    <w:rsid w:val="0077015B"/>
    <w:rsid w:val="007702A3"/>
    <w:rsid w:val="00770957"/>
    <w:rsid w:val="00770C80"/>
    <w:rsid w:val="00770EE7"/>
    <w:rsid w:val="00771B72"/>
    <w:rsid w:val="007723D2"/>
    <w:rsid w:val="00773216"/>
    <w:rsid w:val="00774647"/>
    <w:rsid w:val="00774A0A"/>
    <w:rsid w:val="00774C8A"/>
    <w:rsid w:val="0077511B"/>
    <w:rsid w:val="00775635"/>
    <w:rsid w:val="0077578D"/>
    <w:rsid w:val="0077583F"/>
    <w:rsid w:val="00776062"/>
    <w:rsid w:val="00776A26"/>
    <w:rsid w:val="00777967"/>
    <w:rsid w:val="00777A46"/>
    <w:rsid w:val="0078018E"/>
    <w:rsid w:val="007802AA"/>
    <w:rsid w:val="00780D4B"/>
    <w:rsid w:val="0078103E"/>
    <w:rsid w:val="00781C06"/>
    <w:rsid w:val="00782235"/>
    <w:rsid w:val="00784262"/>
    <w:rsid w:val="0078468D"/>
    <w:rsid w:val="00784D6F"/>
    <w:rsid w:val="0078540E"/>
    <w:rsid w:val="00786004"/>
    <w:rsid w:val="0078609E"/>
    <w:rsid w:val="00786195"/>
    <w:rsid w:val="007866F7"/>
    <w:rsid w:val="00786E36"/>
    <w:rsid w:val="00787471"/>
    <w:rsid w:val="007904F1"/>
    <w:rsid w:val="00790B15"/>
    <w:rsid w:val="00790F2C"/>
    <w:rsid w:val="007911C1"/>
    <w:rsid w:val="007913E1"/>
    <w:rsid w:val="0079176C"/>
    <w:rsid w:val="00791F22"/>
    <w:rsid w:val="0079253E"/>
    <w:rsid w:val="00793BAB"/>
    <w:rsid w:val="00793D06"/>
    <w:rsid w:val="00793D11"/>
    <w:rsid w:val="007940D6"/>
    <w:rsid w:val="00794119"/>
    <w:rsid w:val="00794186"/>
    <w:rsid w:val="007946F6"/>
    <w:rsid w:val="00795402"/>
    <w:rsid w:val="00795F35"/>
    <w:rsid w:val="007970CB"/>
    <w:rsid w:val="007A0808"/>
    <w:rsid w:val="007A0CDF"/>
    <w:rsid w:val="007A1073"/>
    <w:rsid w:val="007A10D5"/>
    <w:rsid w:val="007A1B21"/>
    <w:rsid w:val="007A1DE9"/>
    <w:rsid w:val="007A28DF"/>
    <w:rsid w:val="007A292F"/>
    <w:rsid w:val="007A2D75"/>
    <w:rsid w:val="007A2F58"/>
    <w:rsid w:val="007A48EB"/>
    <w:rsid w:val="007A6BD6"/>
    <w:rsid w:val="007A780A"/>
    <w:rsid w:val="007B0411"/>
    <w:rsid w:val="007B1276"/>
    <w:rsid w:val="007B14A1"/>
    <w:rsid w:val="007B2E3E"/>
    <w:rsid w:val="007B309C"/>
    <w:rsid w:val="007B3494"/>
    <w:rsid w:val="007B34F2"/>
    <w:rsid w:val="007B3D59"/>
    <w:rsid w:val="007B4284"/>
    <w:rsid w:val="007B4355"/>
    <w:rsid w:val="007B48D6"/>
    <w:rsid w:val="007B5DD9"/>
    <w:rsid w:val="007B66F5"/>
    <w:rsid w:val="007B6B82"/>
    <w:rsid w:val="007B6DDC"/>
    <w:rsid w:val="007B6DF4"/>
    <w:rsid w:val="007C0D49"/>
    <w:rsid w:val="007C161B"/>
    <w:rsid w:val="007C16A7"/>
    <w:rsid w:val="007C2C96"/>
    <w:rsid w:val="007C368F"/>
    <w:rsid w:val="007C4003"/>
    <w:rsid w:val="007C44C7"/>
    <w:rsid w:val="007C49AD"/>
    <w:rsid w:val="007C4BBE"/>
    <w:rsid w:val="007C5367"/>
    <w:rsid w:val="007C53BB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1C78"/>
    <w:rsid w:val="007D2C41"/>
    <w:rsid w:val="007D2EB6"/>
    <w:rsid w:val="007D3002"/>
    <w:rsid w:val="007D3579"/>
    <w:rsid w:val="007D35E6"/>
    <w:rsid w:val="007D3D7A"/>
    <w:rsid w:val="007D43A7"/>
    <w:rsid w:val="007D517C"/>
    <w:rsid w:val="007D607B"/>
    <w:rsid w:val="007D76CF"/>
    <w:rsid w:val="007D78E6"/>
    <w:rsid w:val="007E04DB"/>
    <w:rsid w:val="007E0C21"/>
    <w:rsid w:val="007E0C95"/>
    <w:rsid w:val="007E1A81"/>
    <w:rsid w:val="007E215D"/>
    <w:rsid w:val="007E2293"/>
    <w:rsid w:val="007E38B0"/>
    <w:rsid w:val="007E3BCD"/>
    <w:rsid w:val="007E5853"/>
    <w:rsid w:val="007E6E85"/>
    <w:rsid w:val="007E71A1"/>
    <w:rsid w:val="007E757F"/>
    <w:rsid w:val="007E79B3"/>
    <w:rsid w:val="007E7E4C"/>
    <w:rsid w:val="007F064D"/>
    <w:rsid w:val="007F0A51"/>
    <w:rsid w:val="007F1348"/>
    <w:rsid w:val="007F139D"/>
    <w:rsid w:val="007F14AD"/>
    <w:rsid w:val="007F22F5"/>
    <w:rsid w:val="007F2E65"/>
    <w:rsid w:val="007F338C"/>
    <w:rsid w:val="007F37E7"/>
    <w:rsid w:val="007F38B2"/>
    <w:rsid w:val="007F448C"/>
    <w:rsid w:val="007F46AE"/>
    <w:rsid w:val="007F50F8"/>
    <w:rsid w:val="007F532A"/>
    <w:rsid w:val="007F6C5D"/>
    <w:rsid w:val="007F6D6F"/>
    <w:rsid w:val="007F7F25"/>
    <w:rsid w:val="00800504"/>
    <w:rsid w:val="00800748"/>
    <w:rsid w:val="00800B7D"/>
    <w:rsid w:val="00800C5B"/>
    <w:rsid w:val="0080160B"/>
    <w:rsid w:val="008016BD"/>
    <w:rsid w:val="0080249F"/>
    <w:rsid w:val="00802B89"/>
    <w:rsid w:val="00803ADC"/>
    <w:rsid w:val="00804AF4"/>
    <w:rsid w:val="008060A3"/>
    <w:rsid w:val="008061A1"/>
    <w:rsid w:val="008074BE"/>
    <w:rsid w:val="0081075A"/>
    <w:rsid w:val="008107EF"/>
    <w:rsid w:val="00810B32"/>
    <w:rsid w:val="0081102F"/>
    <w:rsid w:val="00812890"/>
    <w:rsid w:val="00812C6B"/>
    <w:rsid w:val="0081463D"/>
    <w:rsid w:val="00814CE2"/>
    <w:rsid w:val="00815307"/>
    <w:rsid w:val="0081573B"/>
    <w:rsid w:val="00815B5D"/>
    <w:rsid w:val="00815B60"/>
    <w:rsid w:val="008167F6"/>
    <w:rsid w:val="008174F1"/>
    <w:rsid w:val="0081766F"/>
    <w:rsid w:val="00817962"/>
    <w:rsid w:val="00820DFA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B84"/>
    <w:rsid w:val="00824E03"/>
    <w:rsid w:val="0082538A"/>
    <w:rsid w:val="00826793"/>
    <w:rsid w:val="00826A7F"/>
    <w:rsid w:val="00826C2C"/>
    <w:rsid w:val="00827312"/>
    <w:rsid w:val="00827DCB"/>
    <w:rsid w:val="0083011A"/>
    <w:rsid w:val="0083063C"/>
    <w:rsid w:val="0083081C"/>
    <w:rsid w:val="008308A9"/>
    <w:rsid w:val="0083183F"/>
    <w:rsid w:val="00831CF9"/>
    <w:rsid w:val="008320EF"/>
    <w:rsid w:val="008324C7"/>
    <w:rsid w:val="008329A3"/>
    <w:rsid w:val="008337FA"/>
    <w:rsid w:val="008338B2"/>
    <w:rsid w:val="00833C80"/>
    <w:rsid w:val="0083443E"/>
    <w:rsid w:val="00834746"/>
    <w:rsid w:val="00834BB5"/>
    <w:rsid w:val="00835325"/>
    <w:rsid w:val="00835A3F"/>
    <w:rsid w:val="0083642C"/>
    <w:rsid w:val="008369D2"/>
    <w:rsid w:val="008370D9"/>
    <w:rsid w:val="0084031E"/>
    <w:rsid w:val="0084060D"/>
    <w:rsid w:val="00840D22"/>
    <w:rsid w:val="0084192E"/>
    <w:rsid w:val="00844B22"/>
    <w:rsid w:val="00844B2C"/>
    <w:rsid w:val="00845AFA"/>
    <w:rsid w:val="00845C03"/>
    <w:rsid w:val="00846951"/>
    <w:rsid w:val="00846A19"/>
    <w:rsid w:val="0084702D"/>
    <w:rsid w:val="00847B42"/>
    <w:rsid w:val="00847F62"/>
    <w:rsid w:val="00850360"/>
    <w:rsid w:val="008519D5"/>
    <w:rsid w:val="00853AB0"/>
    <w:rsid w:val="00854137"/>
    <w:rsid w:val="00854815"/>
    <w:rsid w:val="00854D61"/>
    <w:rsid w:val="008551F8"/>
    <w:rsid w:val="00855A7E"/>
    <w:rsid w:val="0085672D"/>
    <w:rsid w:val="00860020"/>
    <w:rsid w:val="00860CD5"/>
    <w:rsid w:val="0086254E"/>
    <w:rsid w:val="00862FA7"/>
    <w:rsid w:val="00863497"/>
    <w:rsid w:val="00863E68"/>
    <w:rsid w:val="00864B34"/>
    <w:rsid w:val="0086534B"/>
    <w:rsid w:val="0086660E"/>
    <w:rsid w:val="00866CFF"/>
    <w:rsid w:val="008670AD"/>
    <w:rsid w:val="0086757C"/>
    <w:rsid w:val="00870E80"/>
    <w:rsid w:val="00871610"/>
    <w:rsid w:val="00871D19"/>
    <w:rsid w:val="0087209C"/>
    <w:rsid w:val="008722B0"/>
    <w:rsid w:val="00872929"/>
    <w:rsid w:val="00873413"/>
    <w:rsid w:val="0087359F"/>
    <w:rsid w:val="00873A52"/>
    <w:rsid w:val="00873F09"/>
    <w:rsid w:val="00874C58"/>
    <w:rsid w:val="00874E56"/>
    <w:rsid w:val="008751E5"/>
    <w:rsid w:val="00875731"/>
    <w:rsid w:val="008757F9"/>
    <w:rsid w:val="00876107"/>
    <w:rsid w:val="008768BA"/>
    <w:rsid w:val="00877403"/>
    <w:rsid w:val="00877B37"/>
    <w:rsid w:val="00877D7E"/>
    <w:rsid w:val="00880B58"/>
    <w:rsid w:val="0088212B"/>
    <w:rsid w:val="00882D1E"/>
    <w:rsid w:val="0088355F"/>
    <w:rsid w:val="00884530"/>
    <w:rsid w:val="0088458D"/>
    <w:rsid w:val="008851FD"/>
    <w:rsid w:val="0088646B"/>
    <w:rsid w:val="008873CC"/>
    <w:rsid w:val="0088746A"/>
    <w:rsid w:val="00887772"/>
    <w:rsid w:val="0088782E"/>
    <w:rsid w:val="00887EBF"/>
    <w:rsid w:val="00887FCB"/>
    <w:rsid w:val="008902A7"/>
    <w:rsid w:val="00890821"/>
    <w:rsid w:val="0089161A"/>
    <w:rsid w:val="00892F9F"/>
    <w:rsid w:val="008934CA"/>
    <w:rsid w:val="00893739"/>
    <w:rsid w:val="008938D8"/>
    <w:rsid w:val="00894A14"/>
    <w:rsid w:val="008957A9"/>
    <w:rsid w:val="00895D05"/>
    <w:rsid w:val="008964FE"/>
    <w:rsid w:val="00897709"/>
    <w:rsid w:val="00897ED0"/>
    <w:rsid w:val="008A0030"/>
    <w:rsid w:val="008A02B3"/>
    <w:rsid w:val="008A0D23"/>
    <w:rsid w:val="008A174C"/>
    <w:rsid w:val="008A17D6"/>
    <w:rsid w:val="008A21ED"/>
    <w:rsid w:val="008A242E"/>
    <w:rsid w:val="008A279D"/>
    <w:rsid w:val="008A2889"/>
    <w:rsid w:val="008A2B84"/>
    <w:rsid w:val="008A2D74"/>
    <w:rsid w:val="008A2FDF"/>
    <w:rsid w:val="008A31EE"/>
    <w:rsid w:val="008A34CE"/>
    <w:rsid w:val="008A404A"/>
    <w:rsid w:val="008A41CB"/>
    <w:rsid w:val="008A46B6"/>
    <w:rsid w:val="008A4A49"/>
    <w:rsid w:val="008A4DDC"/>
    <w:rsid w:val="008A62C6"/>
    <w:rsid w:val="008A7385"/>
    <w:rsid w:val="008A7B4D"/>
    <w:rsid w:val="008A7FDA"/>
    <w:rsid w:val="008B0836"/>
    <w:rsid w:val="008B1802"/>
    <w:rsid w:val="008B1950"/>
    <w:rsid w:val="008B2B18"/>
    <w:rsid w:val="008B2B36"/>
    <w:rsid w:val="008B46BC"/>
    <w:rsid w:val="008B49F7"/>
    <w:rsid w:val="008B4C1E"/>
    <w:rsid w:val="008B773E"/>
    <w:rsid w:val="008B7AA1"/>
    <w:rsid w:val="008B7B1E"/>
    <w:rsid w:val="008B7CFE"/>
    <w:rsid w:val="008C0DBC"/>
    <w:rsid w:val="008C0FDE"/>
    <w:rsid w:val="008C18C7"/>
    <w:rsid w:val="008C1E5C"/>
    <w:rsid w:val="008C25E0"/>
    <w:rsid w:val="008C25E2"/>
    <w:rsid w:val="008C2EFF"/>
    <w:rsid w:val="008C3024"/>
    <w:rsid w:val="008C3172"/>
    <w:rsid w:val="008C4240"/>
    <w:rsid w:val="008C499C"/>
    <w:rsid w:val="008C4B8E"/>
    <w:rsid w:val="008C561C"/>
    <w:rsid w:val="008C5999"/>
    <w:rsid w:val="008C5C0B"/>
    <w:rsid w:val="008C5C81"/>
    <w:rsid w:val="008C5DBE"/>
    <w:rsid w:val="008C69CC"/>
    <w:rsid w:val="008C75E1"/>
    <w:rsid w:val="008C76A5"/>
    <w:rsid w:val="008C7C6B"/>
    <w:rsid w:val="008D02BD"/>
    <w:rsid w:val="008D23CB"/>
    <w:rsid w:val="008D2A24"/>
    <w:rsid w:val="008D377D"/>
    <w:rsid w:val="008D378D"/>
    <w:rsid w:val="008D55DB"/>
    <w:rsid w:val="008D61F6"/>
    <w:rsid w:val="008D63F5"/>
    <w:rsid w:val="008D6675"/>
    <w:rsid w:val="008D6BCD"/>
    <w:rsid w:val="008D7B2A"/>
    <w:rsid w:val="008D7FE7"/>
    <w:rsid w:val="008E0483"/>
    <w:rsid w:val="008E0572"/>
    <w:rsid w:val="008E06FD"/>
    <w:rsid w:val="008E0F28"/>
    <w:rsid w:val="008E0FAA"/>
    <w:rsid w:val="008E1988"/>
    <w:rsid w:val="008E2278"/>
    <w:rsid w:val="008E54D9"/>
    <w:rsid w:val="008E57DC"/>
    <w:rsid w:val="008E5CE1"/>
    <w:rsid w:val="008E5D5F"/>
    <w:rsid w:val="008E5FEC"/>
    <w:rsid w:val="008E60C3"/>
    <w:rsid w:val="008E72D0"/>
    <w:rsid w:val="008E7816"/>
    <w:rsid w:val="008E7DBC"/>
    <w:rsid w:val="008F02A4"/>
    <w:rsid w:val="008F0A31"/>
    <w:rsid w:val="008F24C7"/>
    <w:rsid w:val="008F3621"/>
    <w:rsid w:val="008F3A37"/>
    <w:rsid w:val="008F4DFB"/>
    <w:rsid w:val="008F5165"/>
    <w:rsid w:val="008F57EA"/>
    <w:rsid w:val="008F5ADE"/>
    <w:rsid w:val="008F726D"/>
    <w:rsid w:val="008F767B"/>
    <w:rsid w:val="00900041"/>
    <w:rsid w:val="00902051"/>
    <w:rsid w:val="0090334E"/>
    <w:rsid w:val="009037A5"/>
    <w:rsid w:val="00903CB1"/>
    <w:rsid w:val="00903F87"/>
    <w:rsid w:val="009046D2"/>
    <w:rsid w:val="0090530E"/>
    <w:rsid w:val="0090546D"/>
    <w:rsid w:val="009054AE"/>
    <w:rsid w:val="0090575C"/>
    <w:rsid w:val="00905B52"/>
    <w:rsid w:val="00905D73"/>
    <w:rsid w:val="00905F12"/>
    <w:rsid w:val="00906322"/>
    <w:rsid w:val="00906C60"/>
    <w:rsid w:val="00906D88"/>
    <w:rsid w:val="0091006E"/>
    <w:rsid w:val="009114BD"/>
    <w:rsid w:val="009128E2"/>
    <w:rsid w:val="00912BB8"/>
    <w:rsid w:val="009146AA"/>
    <w:rsid w:val="00914CFE"/>
    <w:rsid w:val="00915230"/>
    <w:rsid w:val="009152DC"/>
    <w:rsid w:val="009154C8"/>
    <w:rsid w:val="00915EA2"/>
    <w:rsid w:val="00915EB7"/>
    <w:rsid w:val="0091612C"/>
    <w:rsid w:val="0091623F"/>
    <w:rsid w:val="00916297"/>
    <w:rsid w:val="009167BB"/>
    <w:rsid w:val="00916B68"/>
    <w:rsid w:val="0092012F"/>
    <w:rsid w:val="0092096A"/>
    <w:rsid w:val="009212E2"/>
    <w:rsid w:val="009220F1"/>
    <w:rsid w:val="00923028"/>
    <w:rsid w:val="009241D7"/>
    <w:rsid w:val="0092435A"/>
    <w:rsid w:val="00924537"/>
    <w:rsid w:val="00926028"/>
    <w:rsid w:val="0092608E"/>
    <w:rsid w:val="009262AF"/>
    <w:rsid w:val="00926DB4"/>
    <w:rsid w:val="009275A0"/>
    <w:rsid w:val="009276A5"/>
    <w:rsid w:val="009276FB"/>
    <w:rsid w:val="009277DC"/>
    <w:rsid w:val="00927ADA"/>
    <w:rsid w:val="00927E28"/>
    <w:rsid w:val="009310AF"/>
    <w:rsid w:val="00931154"/>
    <w:rsid w:val="00934777"/>
    <w:rsid w:val="00934C0F"/>
    <w:rsid w:val="00935128"/>
    <w:rsid w:val="00935963"/>
    <w:rsid w:val="00937B92"/>
    <w:rsid w:val="00940634"/>
    <w:rsid w:val="009406E4"/>
    <w:rsid w:val="00940D3D"/>
    <w:rsid w:val="00940E21"/>
    <w:rsid w:val="00940EFB"/>
    <w:rsid w:val="0094109B"/>
    <w:rsid w:val="009417AD"/>
    <w:rsid w:val="00941BF0"/>
    <w:rsid w:val="009423B8"/>
    <w:rsid w:val="0094241B"/>
    <w:rsid w:val="00942999"/>
    <w:rsid w:val="00943899"/>
    <w:rsid w:val="00945017"/>
    <w:rsid w:val="00945058"/>
    <w:rsid w:val="009455DD"/>
    <w:rsid w:val="009456A7"/>
    <w:rsid w:val="00945858"/>
    <w:rsid w:val="00945BD3"/>
    <w:rsid w:val="00946245"/>
    <w:rsid w:val="00947005"/>
    <w:rsid w:val="00947DBD"/>
    <w:rsid w:val="00950066"/>
    <w:rsid w:val="0095108F"/>
    <w:rsid w:val="0095146F"/>
    <w:rsid w:val="0095174E"/>
    <w:rsid w:val="009518F2"/>
    <w:rsid w:val="009522D6"/>
    <w:rsid w:val="009532D0"/>
    <w:rsid w:val="009533CA"/>
    <w:rsid w:val="00953991"/>
    <w:rsid w:val="00954679"/>
    <w:rsid w:val="00954B65"/>
    <w:rsid w:val="00955640"/>
    <w:rsid w:val="00956F60"/>
    <w:rsid w:val="009576B0"/>
    <w:rsid w:val="00957B83"/>
    <w:rsid w:val="00957BBE"/>
    <w:rsid w:val="00960079"/>
    <w:rsid w:val="0096026D"/>
    <w:rsid w:val="009606B3"/>
    <w:rsid w:val="00960957"/>
    <w:rsid w:val="00961233"/>
    <w:rsid w:val="00961802"/>
    <w:rsid w:val="0096197B"/>
    <w:rsid w:val="00963549"/>
    <w:rsid w:val="00963852"/>
    <w:rsid w:val="00963E69"/>
    <w:rsid w:val="00964327"/>
    <w:rsid w:val="00964966"/>
    <w:rsid w:val="00964FF3"/>
    <w:rsid w:val="009655D0"/>
    <w:rsid w:val="0096576B"/>
    <w:rsid w:val="0096660A"/>
    <w:rsid w:val="00966BEE"/>
    <w:rsid w:val="009675EF"/>
    <w:rsid w:val="00970F42"/>
    <w:rsid w:val="00971572"/>
    <w:rsid w:val="00971FB0"/>
    <w:rsid w:val="00972311"/>
    <w:rsid w:val="00972853"/>
    <w:rsid w:val="009728DA"/>
    <w:rsid w:val="00972947"/>
    <w:rsid w:val="00972FE6"/>
    <w:rsid w:val="00973150"/>
    <w:rsid w:val="00973C16"/>
    <w:rsid w:val="00974122"/>
    <w:rsid w:val="0097480E"/>
    <w:rsid w:val="009750A5"/>
    <w:rsid w:val="009752FE"/>
    <w:rsid w:val="00975556"/>
    <w:rsid w:val="00975E19"/>
    <w:rsid w:val="0097670F"/>
    <w:rsid w:val="00976888"/>
    <w:rsid w:val="00976959"/>
    <w:rsid w:val="00977734"/>
    <w:rsid w:val="0097785D"/>
    <w:rsid w:val="00977E52"/>
    <w:rsid w:val="00977F41"/>
    <w:rsid w:val="009806F7"/>
    <w:rsid w:val="00980B1E"/>
    <w:rsid w:val="00980D10"/>
    <w:rsid w:val="0098217E"/>
    <w:rsid w:val="0098250A"/>
    <w:rsid w:val="00982844"/>
    <w:rsid w:val="00982925"/>
    <w:rsid w:val="00982C11"/>
    <w:rsid w:val="009837FB"/>
    <w:rsid w:val="009839A7"/>
    <w:rsid w:val="00985004"/>
    <w:rsid w:val="0098527A"/>
    <w:rsid w:val="009852E6"/>
    <w:rsid w:val="00985746"/>
    <w:rsid w:val="00986BC5"/>
    <w:rsid w:val="009876F6"/>
    <w:rsid w:val="00987C46"/>
    <w:rsid w:val="00990015"/>
    <w:rsid w:val="0099053D"/>
    <w:rsid w:val="00990B14"/>
    <w:rsid w:val="00990B4B"/>
    <w:rsid w:val="00990D79"/>
    <w:rsid w:val="00990ECE"/>
    <w:rsid w:val="00991D26"/>
    <w:rsid w:val="00993089"/>
    <w:rsid w:val="00993F0B"/>
    <w:rsid w:val="009946C5"/>
    <w:rsid w:val="00994B44"/>
    <w:rsid w:val="00994C10"/>
    <w:rsid w:val="00995300"/>
    <w:rsid w:val="0099534D"/>
    <w:rsid w:val="009965AD"/>
    <w:rsid w:val="009977A5"/>
    <w:rsid w:val="009A02D4"/>
    <w:rsid w:val="009A0A5D"/>
    <w:rsid w:val="009A1B3A"/>
    <w:rsid w:val="009A1DAE"/>
    <w:rsid w:val="009A3450"/>
    <w:rsid w:val="009A3D47"/>
    <w:rsid w:val="009A5159"/>
    <w:rsid w:val="009A6026"/>
    <w:rsid w:val="009A6644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46AC"/>
    <w:rsid w:val="009B4995"/>
    <w:rsid w:val="009B5286"/>
    <w:rsid w:val="009B5DAC"/>
    <w:rsid w:val="009B5FE6"/>
    <w:rsid w:val="009B6DAB"/>
    <w:rsid w:val="009B6FBF"/>
    <w:rsid w:val="009B7551"/>
    <w:rsid w:val="009B7C59"/>
    <w:rsid w:val="009C05E8"/>
    <w:rsid w:val="009C0849"/>
    <w:rsid w:val="009C09BF"/>
    <w:rsid w:val="009C1643"/>
    <w:rsid w:val="009C1E0C"/>
    <w:rsid w:val="009C2E42"/>
    <w:rsid w:val="009C37E9"/>
    <w:rsid w:val="009C46C6"/>
    <w:rsid w:val="009C55EB"/>
    <w:rsid w:val="009C5719"/>
    <w:rsid w:val="009C5E5B"/>
    <w:rsid w:val="009C651C"/>
    <w:rsid w:val="009C6AEA"/>
    <w:rsid w:val="009C71CA"/>
    <w:rsid w:val="009C786B"/>
    <w:rsid w:val="009D00BE"/>
    <w:rsid w:val="009D04C4"/>
    <w:rsid w:val="009D0D67"/>
    <w:rsid w:val="009D1D9F"/>
    <w:rsid w:val="009D1E00"/>
    <w:rsid w:val="009D2291"/>
    <w:rsid w:val="009D2457"/>
    <w:rsid w:val="009D297B"/>
    <w:rsid w:val="009D2D3E"/>
    <w:rsid w:val="009D2F46"/>
    <w:rsid w:val="009D3301"/>
    <w:rsid w:val="009D3902"/>
    <w:rsid w:val="009D3D07"/>
    <w:rsid w:val="009D4AA9"/>
    <w:rsid w:val="009D4C73"/>
    <w:rsid w:val="009D6B65"/>
    <w:rsid w:val="009D6F84"/>
    <w:rsid w:val="009D7272"/>
    <w:rsid w:val="009D730B"/>
    <w:rsid w:val="009D7A03"/>
    <w:rsid w:val="009E03A9"/>
    <w:rsid w:val="009E04DA"/>
    <w:rsid w:val="009E04F4"/>
    <w:rsid w:val="009E05C2"/>
    <w:rsid w:val="009E1467"/>
    <w:rsid w:val="009E1E9F"/>
    <w:rsid w:val="009E2639"/>
    <w:rsid w:val="009E2954"/>
    <w:rsid w:val="009E3431"/>
    <w:rsid w:val="009E4050"/>
    <w:rsid w:val="009E4966"/>
    <w:rsid w:val="009E51BE"/>
    <w:rsid w:val="009E5B4C"/>
    <w:rsid w:val="009E65D9"/>
    <w:rsid w:val="009E68C0"/>
    <w:rsid w:val="009E6ACB"/>
    <w:rsid w:val="009E6D35"/>
    <w:rsid w:val="009E77AA"/>
    <w:rsid w:val="009F0373"/>
    <w:rsid w:val="009F192B"/>
    <w:rsid w:val="009F1E15"/>
    <w:rsid w:val="009F3789"/>
    <w:rsid w:val="009F44F4"/>
    <w:rsid w:val="009F60D1"/>
    <w:rsid w:val="009F6244"/>
    <w:rsid w:val="009F72BD"/>
    <w:rsid w:val="009F7700"/>
    <w:rsid w:val="009F78AC"/>
    <w:rsid w:val="00A00130"/>
    <w:rsid w:val="00A005B8"/>
    <w:rsid w:val="00A019F7"/>
    <w:rsid w:val="00A03682"/>
    <w:rsid w:val="00A04614"/>
    <w:rsid w:val="00A04E27"/>
    <w:rsid w:val="00A05A15"/>
    <w:rsid w:val="00A0652E"/>
    <w:rsid w:val="00A06580"/>
    <w:rsid w:val="00A066EA"/>
    <w:rsid w:val="00A06A98"/>
    <w:rsid w:val="00A06F7E"/>
    <w:rsid w:val="00A0711E"/>
    <w:rsid w:val="00A0755C"/>
    <w:rsid w:val="00A07665"/>
    <w:rsid w:val="00A100F7"/>
    <w:rsid w:val="00A10405"/>
    <w:rsid w:val="00A1143A"/>
    <w:rsid w:val="00A11E1C"/>
    <w:rsid w:val="00A12074"/>
    <w:rsid w:val="00A126F0"/>
    <w:rsid w:val="00A12A9B"/>
    <w:rsid w:val="00A13136"/>
    <w:rsid w:val="00A13C9F"/>
    <w:rsid w:val="00A13D31"/>
    <w:rsid w:val="00A147F3"/>
    <w:rsid w:val="00A1513E"/>
    <w:rsid w:val="00A152C3"/>
    <w:rsid w:val="00A159A0"/>
    <w:rsid w:val="00A15CE7"/>
    <w:rsid w:val="00A16415"/>
    <w:rsid w:val="00A16B3F"/>
    <w:rsid w:val="00A17C04"/>
    <w:rsid w:val="00A17E95"/>
    <w:rsid w:val="00A21254"/>
    <w:rsid w:val="00A21A43"/>
    <w:rsid w:val="00A22856"/>
    <w:rsid w:val="00A22C2C"/>
    <w:rsid w:val="00A232C2"/>
    <w:rsid w:val="00A237BA"/>
    <w:rsid w:val="00A23CA2"/>
    <w:rsid w:val="00A24213"/>
    <w:rsid w:val="00A25734"/>
    <w:rsid w:val="00A265C5"/>
    <w:rsid w:val="00A266BB"/>
    <w:rsid w:val="00A26A7B"/>
    <w:rsid w:val="00A26EF0"/>
    <w:rsid w:val="00A26FE5"/>
    <w:rsid w:val="00A276B9"/>
    <w:rsid w:val="00A27DFC"/>
    <w:rsid w:val="00A27E10"/>
    <w:rsid w:val="00A27EBF"/>
    <w:rsid w:val="00A27F9A"/>
    <w:rsid w:val="00A30F45"/>
    <w:rsid w:val="00A31604"/>
    <w:rsid w:val="00A319E2"/>
    <w:rsid w:val="00A31DD0"/>
    <w:rsid w:val="00A31EAD"/>
    <w:rsid w:val="00A32B7B"/>
    <w:rsid w:val="00A3321A"/>
    <w:rsid w:val="00A34420"/>
    <w:rsid w:val="00A34BCA"/>
    <w:rsid w:val="00A35139"/>
    <w:rsid w:val="00A354C6"/>
    <w:rsid w:val="00A3599C"/>
    <w:rsid w:val="00A3649D"/>
    <w:rsid w:val="00A366DD"/>
    <w:rsid w:val="00A370D5"/>
    <w:rsid w:val="00A376EF"/>
    <w:rsid w:val="00A37930"/>
    <w:rsid w:val="00A37B26"/>
    <w:rsid w:val="00A40381"/>
    <w:rsid w:val="00A40A8B"/>
    <w:rsid w:val="00A40BE1"/>
    <w:rsid w:val="00A412E2"/>
    <w:rsid w:val="00A43BB2"/>
    <w:rsid w:val="00A43C7F"/>
    <w:rsid w:val="00A44489"/>
    <w:rsid w:val="00A44F5A"/>
    <w:rsid w:val="00A4558C"/>
    <w:rsid w:val="00A460E3"/>
    <w:rsid w:val="00A47381"/>
    <w:rsid w:val="00A47535"/>
    <w:rsid w:val="00A477A2"/>
    <w:rsid w:val="00A478ED"/>
    <w:rsid w:val="00A504C6"/>
    <w:rsid w:val="00A50E93"/>
    <w:rsid w:val="00A515C6"/>
    <w:rsid w:val="00A517DD"/>
    <w:rsid w:val="00A51934"/>
    <w:rsid w:val="00A51D52"/>
    <w:rsid w:val="00A52B87"/>
    <w:rsid w:val="00A52C13"/>
    <w:rsid w:val="00A5306E"/>
    <w:rsid w:val="00A53661"/>
    <w:rsid w:val="00A53739"/>
    <w:rsid w:val="00A53842"/>
    <w:rsid w:val="00A53C1E"/>
    <w:rsid w:val="00A54465"/>
    <w:rsid w:val="00A560A0"/>
    <w:rsid w:val="00A5726E"/>
    <w:rsid w:val="00A5736A"/>
    <w:rsid w:val="00A57544"/>
    <w:rsid w:val="00A6115D"/>
    <w:rsid w:val="00A61B2A"/>
    <w:rsid w:val="00A61B91"/>
    <w:rsid w:val="00A6245D"/>
    <w:rsid w:val="00A624C7"/>
    <w:rsid w:val="00A62988"/>
    <w:rsid w:val="00A6355A"/>
    <w:rsid w:val="00A64034"/>
    <w:rsid w:val="00A640FF"/>
    <w:rsid w:val="00A64E5D"/>
    <w:rsid w:val="00A651EF"/>
    <w:rsid w:val="00A657E1"/>
    <w:rsid w:val="00A65E51"/>
    <w:rsid w:val="00A67500"/>
    <w:rsid w:val="00A67800"/>
    <w:rsid w:val="00A678C7"/>
    <w:rsid w:val="00A67956"/>
    <w:rsid w:val="00A67F0F"/>
    <w:rsid w:val="00A67FD5"/>
    <w:rsid w:val="00A70129"/>
    <w:rsid w:val="00A70235"/>
    <w:rsid w:val="00A70727"/>
    <w:rsid w:val="00A7129E"/>
    <w:rsid w:val="00A7130C"/>
    <w:rsid w:val="00A71435"/>
    <w:rsid w:val="00A71EA4"/>
    <w:rsid w:val="00A73B31"/>
    <w:rsid w:val="00A740D3"/>
    <w:rsid w:val="00A7495A"/>
    <w:rsid w:val="00A754EA"/>
    <w:rsid w:val="00A75A80"/>
    <w:rsid w:val="00A75D50"/>
    <w:rsid w:val="00A76788"/>
    <w:rsid w:val="00A771D1"/>
    <w:rsid w:val="00A776CD"/>
    <w:rsid w:val="00A8112D"/>
    <w:rsid w:val="00A81601"/>
    <w:rsid w:val="00A81BAF"/>
    <w:rsid w:val="00A8215B"/>
    <w:rsid w:val="00A83062"/>
    <w:rsid w:val="00A847A5"/>
    <w:rsid w:val="00A847C0"/>
    <w:rsid w:val="00A847E1"/>
    <w:rsid w:val="00A84911"/>
    <w:rsid w:val="00A84B2A"/>
    <w:rsid w:val="00A866D6"/>
    <w:rsid w:val="00A87D36"/>
    <w:rsid w:val="00A90A34"/>
    <w:rsid w:val="00A91293"/>
    <w:rsid w:val="00A912DA"/>
    <w:rsid w:val="00A9146B"/>
    <w:rsid w:val="00A914F2"/>
    <w:rsid w:val="00A9190A"/>
    <w:rsid w:val="00A9244E"/>
    <w:rsid w:val="00A92FD9"/>
    <w:rsid w:val="00A93AE8"/>
    <w:rsid w:val="00A93FC1"/>
    <w:rsid w:val="00A940B3"/>
    <w:rsid w:val="00A94365"/>
    <w:rsid w:val="00A946BD"/>
    <w:rsid w:val="00A9486E"/>
    <w:rsid w:val="00A94C17"/>
    <w:rsid w:val="00A95E0B"/>
    <w:rsid w:val="00A964AF"/>
    <w:rsid w:val="00A96C39"/>
    <w:rsid w:val="00A97E49"/>
    <w:rsid w:val="00AA068B"/>
    <w:rsid w:val="00AA09E0"/>
    <w:rsid w:val="00AA14AC"/>
    <w:rsid w:val="00AA21D7"/>
    <w:rsid w:val="00AA2745"/>
    <w:rsid w:val="00AA409A"/>
    <w:rsid w:val="00AA40F3"/>
    <w:rsid w:val="00AA4639"/>
    <w:rsid w:val="00AA4889"/>
    <w:rsid w:val="00AA52C3"/>
    <w:rsid w:val="00AA5466"/>
    <w:rsid w:val="00AA5B8A"/>
    <w:rsid w:val="00AA5C68"/>
    <w:rsid w:val="00AA6319"/>
    <w:rsid w:val="00AA7862"/>
    <w:rsid w:val="00AA78FF"/>
    <w:rsid w:val="00AB1AC4"/>
    <w:rsid w:val="00AB1B8A"/>
    <w:rsid w:val="00AB1C5C"/>
    <w:rsid w:val="00AB277A"/>
    <w:rsid w:val="00AB27EA"/>
    <w:rsid w:val="00AB3053"/>
    <w:rsid w:val="00AB31A0"/>
    <w:rsid w:val="00AB39B3"/>
    <w:rsid w:val="00AB3FA2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E88"/>
    <w:rsid w:val="00AC415A"/>
    <w:rsid w:val="00AC4628"/>
    <w:rsid w:val="00AC5406"/>
    <w:rsid w:val="00AC566D"/>
    <w:rsid w:val="00AC5C14"/>
    <w:rsid w:val="00AC5FE4"/>
    <w:rsid w:val="00AC66B8"/>
    <w:rsid w:val="00AC695E"/>
    <w:rsid w:val="00AC7309"/>
    <w:rsid w:val="00AD161E"/>
    <w:rsid w:val="00AD183A"/>
    <w:rsid w:val="00AD1842"/>
    <w:rsid w:val="00AD1BF2"/>
    <w:rsid w:val="00AD1F5D"/>
    <w:rsid w:val="00AD2199"/>
    <w:rsid w:val="00AD28C0"/>
    <w:rsid w:val="00AD29D9"/>
    <w:rsid w:val="00AD2DA3"/>
    <w:rsid w:val="00AD34F8"/>
    <w:rsid w:val="00AD369C"/>
    <w:rsid w:val="00AD36DE"/>
    <w:rsid w:val="00AD3A34"/>
    <w:rsid w:val="00AD3D3F"/>
    <w:rsid w:val="00AD4917"/>
    <w:rsid w:val="00AD4CC7"/>
    <w:rsid w:val="00AD5146"/>
    <w:rsid w:val="00AD6433"/>
    <w:rsid w:val="00AD6C4C"/>
    <w:rsid w:val="00AD7B5F"/>
    <w:rsid w:val="00AE1370"/>
    <w:rsid w:val="00AE1542"/>
    <w:rsid w:val="00AE2281"/>
    <w:rsid w:val="00AE285A"/>
    <w:rsid w:val="00AE41CA"/>
    <w:rsid w:val="00AE44E0"/>
    <w:rsid w:val="00AE4582"/>
    <w:rsid w:val="00AE4ADC"/>
    <w:rsid w:val="00AE59BE"/>
    <w:rsid w:val="00AE6BD9"/>
    <w:rsid w:val="00AF13D5"/>
    <w:rsid w:val="00AF16C8"/>
    <w:rsid w:val="00AF1A9F"/>
    <w:rsid w:val="00AF32B8"/>
    <w:rsid w:val="00AF3CCF"/>
    <w:rsid w:val="00AF4E86"/>
    <w:rsid w:val="00AF4F3A"/>
    <w:rsid w:val="00AF54C0"/>
    <w:rsid w:val="00AF5DD9"/>
    <w:rsid w:val="00AF702D"/>
    <w:rsid w:val="00AF760C"/>
    <w:rsid w:val="00AF7F29"/>
    <w:rsid w:val="00B01298"/>
    <w:rsid w:val="00B01855"/>
    <w:rsid w:val="00B02339"/>
    <w:rsid w:val="00B02608"/>
    <w:rsid w:val="00B031E3"/>
    <w:rsid w:val="00B03368"/>
    <w:rsid w:val="00B03781"/>
    <w:rsid w:val="00B03DD5"/>
    <w:rsid w:val="00B04374"/>
    <w:rsid w:val="00B04731"/>
    <w:rsid w:val="00B056D9"/>
    <w:rsid w:val="00B05AA7"/>
    <w:rsid w:val="00B05BE8"/>
    <w:rsid w:val="00B07017"/>
    <w:rsid w:val="00B0743A"/>
    <w:rsid w:val="00B077DC"/>
    <w:rsid w:val="00B078B8"/>
    <w:rsid w:val="00B07EDE"/>
    <w:rsid w:val="00B07F80"/>
    <w:rsid w:val="00B10194"/>
    <w:rsid w:val="00B10AFD"/>
    <w:rsid w:val="00B1274B"/>
    <w:rsid w:val="00B12939"/>
    <w:rsid w:val="00B13A48"/>
    <w:rsid w:val="00B13E14"/>
    <w:rsid w:val="00B14728"/>
    <w:rsid w:val="00B155BA"/>
    <w:rsid w:val="00B1568B"/>
    <w:rsid w:val="00B15DEF"/>
    <w:rsid w:val="00B15EE7"/>
    <w:rsid w:val="00B163D9"/>
    <w:rsid w:val="00B167BB"/>
    <w:rsid w:val="00B17100"/>
    <w:rsid w:val="00B205B7"/>
    <w:rsid w:val="00B20B1C"/>
    <w:rsid w:val="00B21490"/>
    <w:rsid w:val="00B21565"/>
    <w:rsid w:val="00B215BA"/>
    <w:rsid w:val="00B2187D"/>
    <w:rsid w:val="00B2190F"/>
    <w:rsid w:val="00B228C6"/>
    <w:rsid w:val="00B22E58"/>
    <w:rsid w:val="00B241F2"/>
    <w:rsid w:val="00B2434A"/>
    <w:rsid w:val="00B24DC7"/>
    <w:rsid w:val="00B2574F"/>
    <w:rsid w:val="00B2580C"/>
    <w:rsid w:val="00B25AF0"/>
    <w:rsid w:val="00B26902"/>
    <w:rsid w:val="00B2694B"/>
    <w:rsid w:val="00B27792"/>
    <w:rsid w:val="00B30177"/>
    <w:rsid w:val="00B30982"/>
    <w:rsid w:val="00B30A20"/>
    <w:rsid w:val="00B32861"/>
    <w:rsid w:val="00B335DE"/>
    <w:rsid w:val="00B33665"/>
    <w:rsid w:val="00B337A1"/>
    <w:rsid w:val="00B33830"/>
    <w:rsid w:val="00B341D9"/>
    <w:rsid w:val="00B343AB"/>
    <w:rsid w:val="00B3456F"/>
    <w:rsid w:val="00B35E1E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2C8"/>
    <w:rsid w:val="00B42780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02E3"/>
    <w:rsid w:val="00B5062E"/>
    <w:rsid w:val="00B51607"/>
    <w:rsid w:val="00B51A46"/>
    <w:rsid w:val="00B51AF2"/>
    <w:rsid w:val="00B51B5F"/>
    <w:rsid w:val="00B52224"/>
    <w:rsid w:val="00B527F1"/>
    <w:rsid w:val="00B527F5"/>
    <w:rsid w:val="00B52B0B"/>
    <w:rsid w:val="00B52B4B"/>
    <w:rsid w:val="00B52D60"/>
    <w:rsid w:val="00B53688"/>
    <w:rsid w:val="00B53AD0"/>
    <w:rsid w:val="00B5486D"/>
    <w:rsid w:val="00B548CF"/>
    <w:rsid w:val="00B54D5C"/>
    <w:rsid w:val="00B5550A"/>
    <w:rsid w:val="00B55720"/>
    <w:rsid w:val="00B563DE"/>
    <w:rsid w:val="00B56430"/>
    <w:rsid w:val="00B5749A"/>
    <w:rsid w:val="00B57748"/>
    <w:rsid w:val="00B57BCB"/>
    <w:rsid w:val="00B60BCC"/>
    <w:rsid w:val="00B60DAF"/>
    <w:rsid w:val="00B6184E"/>
    <w:rsid w:val="00B61867"/>
    <w:rsid w:val="00B62D14"/>
    <w:rsid w:val="00B63735"/>
    <w:rsid w:val="00B63E87"/>
    <w:rsid w:val="00B64FBE"/>
    <w:rsid w:val="00B64FC0"/>
    <w:rsid w:val="00B650A5"/>
    <w:rsid w:val="00B657A8"/>
    <w:rsid w:val="00B657CD"/>
    <w:rsid w:val="00B659C5"/>
    <w:rsid w:val="00B6682A"/>
    <w:rsid w:val="00B673C2"/>
    <w:rsid w:val="00B67723"/>
    <w:rsid w:val="00B705F6"/>
    <w:rsid w:val="00B707B2"/>
    <w:rsid w:val="00B70E59"/>
    <w:rsid w:val="00B71406"/>
    <w:rsid w:val="00B715B7"/>
    <w:rsid w:val="00B71CF9"/>
    <w:rsid w:val="00B722F2"/>
    <w:rsid w:val="00B7241A"/>
    <w:rsid w:val="00B724A9"/>
    <w:rsid w:val="00B72EE5"/>
    <w:rsid w:val="00B747FB"/>
    <w:rsid w:val="00B74F2D"/>
    <w:rsid w:val="00B75101"/>
    <w:rsid w:val="00B756BB"/>
    <w:rsid w:val="00B7591D"/>
    <w:rsid w:val="00B759D7"/>
    <w:rsid w:val="00B75A0B"/>
    <w:rsid w:val="00B76709"/>
    <w:rsid w:val="00B77277"/>
    <w:rsid w:val="00B77373"/>
    <w:rsid w:val="00B80FA6"/>
    <w:rsid w:val="00B8229D"/>
    <w:rsid w:val="00B823E0"/>
    <w:rsid w:val="00B82544"/>
    <w:rsid w:val="00B838FC"/>
    <w:rsid w:val="00B83F62"/>
    <w:rsid w:val="00B843C8"/>
    <w:rsid w:val="00B844CB"/>
    <w:rsid w:val="00B84936"/>
    <w:rsid w:val="00B86384"/>
    <w:rsid w:val="00B86617"/>
    <w:rsid w:val="00B86A7A"/>
    <w:rsid w:val="00B86BD9"/>
    <w:rsid w:val="00B86C12"/>
    <w:rsid w:val="00B86D28"/>
    <w:rsid w:val="00B87362"/>
    <w:rsid w:val="00B87448"/>
    <w:rsid w:val="00B87BFD"/>
    <w:rsid w:val="00B9027D"/>
    <w:rsid w:val="00B905D6"/>
    <w:rsid w:val="00B90746"/>
    <w:rsid w:val="00B90824"/>
    <w:rsid w:val="00B90B40"/>
    <w:rsid w:val="00B91B47"/>
    <w:rsid w:val="00B921C9"/>
    <w:rsid w:val="00B922A6"/>
    <w:rsid w:val="00B9357B"/>
    <w:rsid w:val="00B94321"/>
    <w:rsid w:val="00B94A2E"/>
    <w:rsid w:val="00B95875"/>
    <w:rsid w:val="00B966E2"/>
    <w:rsid w:val="00B96817"/>
    <w:rsid w:val="00B968FC"/>
    <w:rsid w:val="00B96B48"/>
    <w:rsid w:val="00B96F5E"/>
    <w:rsid w:val="00B9774B"/>
    <w:rsid w:val="00B97E59"/>
    <w:rsid w:val="00BA0835"/>
    <w:rsid w:val="00BA0D72"/>
    <w:rsid w:val="00BA1BBC"/>
    <w:rsid w:val="00BA2470"/>
    <w:rsid w:val="00BA268C"/>
    <w:rsid w:val="00BA2839"/>
    <w:rsid w:val="00BA2C9C"/>
    <w:rsid w:val="00BA32DE"/>
    <w:rsid w:val="00BA3434"/>
    <w:rsid w:val="00BA461B"/>
    <w:rsid w:val="00BA5AB6"/>
    <w:rsid w:val="00BA5F07"/>
    <w:rsid w:val="00BA6D32"/>
    <w:rsid w:val="00BA72EE"/>
    <w:rsid w:val="00BB0589"/>
    <w:rsid w:val="00BB0D6E"/>
    <w:rsid w:val="00BB1349"/>
    <w:rsid w:val="00BB148E"/>
    <w:rsid w:val="00BB1989"/>
    <w:rsid w:val="00BB1B30"/>
    <w:rsid w:val="00BB2267"/>
    <w:rsid w:val="00BB2D48"/>
    <w:rsid w:val="00BB310D"/>
    <w:rsid w:val="00BB350F"/>
    <w:rsid w:val="00BB353F"/>
    <w:rsid w:val="00BB386D"/>
    <w:rsid w:val="00BB3940"/>
    <w:rsid w:val="00BB4884"/>
    <w:rsid w:val="00BB4E37"/>
    <w:rsid w:val="00BB6BFA"/>
    <w:rsid w:val="00BB6F40"/>
    <w:rsid w:val="00BC0288"/>
    <w:rsid w:val="00BC115A"/>
    <w:rsid w:val="00BC1813"/>
    <w:rsid w:val="00BC2A56"/>
    <w:rsid w:val="00BC3432"/>
    <w:rsid w:val="00BC380D"/>
    <w:rsid w:val="00BC3A29"/>
    <w:rsid w:val="00BC54AC"/>
    <w:rsid w:val="00BC5531"/>
    <w:rsid w:val="00BC64E3"/>
    <w:rsid w:val="00BC6510"/>
    <w:rsid w:val="00BC7217"/>
    <w:rsid w:val="00BD1EAB"/>
    <w:rsid w:val="00BD211D"/>
    <w:rsid w:val="00BD2654"/>
    <w:rsid w:val="00BD2CBB"/>
    <w:rsid w:val="00BD329B"/>
    <w:rsid w:val="00BD39C7"/>
    <w:rsid w:val="00BD3CBA"/>
    <w:rsid w:val="00BD3E28"/>
    <w:rsid w:val="00BD4079"/>
    <w:rsid w:val="00BD4219"/>
    <w:rsid w:val="00BD481C"/>
    <w:rsid w:val="00BD4858"/>
    <w:rsid w:val="00BD4879"/>
    <w:rsid w:val="00BD4931"/>
    <w:rsid w:val="00BD4AA7"/>
    <w:rsid w:val="00BD4B14"/>
    <w:rsid w:val="00BD4C51"/>
    <w:rsid w:val="00BD52D1"/>
    <w:rsid w:val="00BD52DA"/>
    <w:rsid w:val="00BD5C57"/>
    <w:rsid w:val="00BD6179"/>
    <w:rsid w:val="00BD6536"/>
    <w:rsid w:val="00BD71D2"/>
    <w:rsid w:val="00BD7643"/>
    <w:rsid w:val="00BD7906"/>
    <w:rsid w:val="00BD7B53"/>
    <w:rsid w:val="00BE018A"/>
    <w:rsid w:val="00BE03E2"/>
    <w:rsid w:val="00BE03E9"/>
    <w:rsid w:val="00BE058D"/>
    <w:rsid w:val="00BE0C3B"/>
    <w:rsid w:val="00BE0D1D"/>
    <w:rsid w:val="00BE108D"/>
    <w:rsid w:val="00BE14DA"/>
    <w:rsid w:val="00BE1CAB"/>
    <w:rsid w:val="00BE1D0D"/>
    <w:rsid w:val="00BE2289"/>
    <w:rsid w:val="00BE317D"/>
    <w:rsid w:val="00BE37C6"/>
    <w:rsid w:val="00BE3F39"/>
    <w:rsid w:val="00BE3F8C"/>
    <w:rsid w:val="00BE40D6"/>
    <w:rsid w:val="00BE4AF4"/>
    <w:rsid w:val="00BE657E"/>
    <w:rsid w:val="00BE6A71"/>
    <w:rsid w:val="00BE7319"/>
    <w:rsid w:val="00BF042F"/>
    <w:rsid w:val="00BF1823"/>
    <w:rsid w:val="00BF3432"/>
    <w:rsid w:val="00BF3EE9"/>
    <w:rsid w:val="00BF41C6"/>
    <w:rsid w:val="00BF4B1A"/>
    <w:rsid w:val="00BF5948"/>
    <w:rsid w:val="00BF5FA8"/>
    <w:rsid w:val="00BF5FBE"/>
    <w:rsid w:val="00BF70B3"/>
    <w:rsid w:val="00BF7EA5"/>
    <w:rsid w:val="00C01047"/>
    <w:rsid w:val="00C02476"/>
    <w:rsid w:val="00C030F2"/>
    <w:rsid w:val="00C0367C"/>
    <w:rsid w:val="00C04B66"/>
    <w:rsid w:val="00C054DB"/>
    <w:rsid w:val="00C0576C"/>
    <w:rsid w:val="00C05970"/>
    <w:rsid w:val="00C05FF0"/>
    <w:rsid w:val="00C0654E"/>
    <w:rsid w:val="00C067D5"/>
    <w:rsid w:val="00C07D1D"/>
    <w:rsid w:val="00C1052E"/>
    <w:rsid w:val="00C118C4"/>
    <w:rsid w:val="00C12260"/>
    <w:rsid w:val="00C13153"/>
    <w:rsid w:val="00C145D1"/>
    <w:rsid w:val="00C14EED"/>
    <w:rsid w:val="00C15B9A"/>
    <w:rsid w:val="00C163F9"/>
    <w:rsid w:val="00C167A4"/>
    <w:rsid w:val="00C20336"/>
    <w:rsid w:val="00C20479"/>
    <w:rsid w:val="00C2064D"/>
    <w:rsid w:val="00C21405"/>
    <w:rsid w:val="00C21578"/>
    <w:rsid w:val="00C22128"/>
    <w:rsid w:val="00C223C3"/>
    <w:rsid w:val="00C22723"/>
    <w:rsid w:val="00C23511"/>
    <w:rsid w:val="00C23E6B"/>
    <w:rsid w:val="00C244ED"/>
    <w:rsid w:val="00C25190"/>
    <w:rsid w:val="00C25C1F"/>
    <w:rsid w:val="00C26698"/>
    <w:rsid w:val="00C2710C"/>
    <w:rsid w:val="00C3062F"/>
    <w:rsid w:val="00C30ECE"/>
    <w:rsid w:val="00C3120A"/>
    <w:rsid w:val="00C31786"/>
    <w:rsid w:val="00C31830"/>
    <w:rsid w:val="00C32838"/>
    <w:rsid w:val="00C32D47"/>
    <w:rsid w:val="00C32E86"/>
    <w:rsid w:val="00C32FBE"/>
    <w:rsid w:val="00C34887"/>
    <w:rsid w:val="00C34E1C"/>
    <w:rsid w:val="00C35E8F"/>
    <w:rsid w:val="00C35EF6"/>
    <w:rsid w:val="00C367A4"/>
    <w:rsid w:val="00C36A0E"/>
    <w:rsid w:val="00C36FEB"/>
    <w:rsid w:val="00C3709A"/>
    <w:rsid w:val="00C372A8"/>
    <w:rsid w:val="00C37C2F"/>
    <w:rsid w:val="00C37DCD"/>
    <w:rsid w:val="00C37DF6"/>
    <w:rsid w:val="00C40225"/>
    <w:rsid w:val="00C40288"/>
    <w:rsid w:val="00C405FD"/>
    <w:rsid w:val="00C41CB5"/>
    <w:rsid w:val="00C41FD0"/>
    <w:rsid w:val="00C430F3"/>
    <w:rsid w:val="00C435B9"/>
    <w:rsid w:val="00C44771"/>
    <w:rsid w:val="00C45F45"/>
    <w:rsid w:val="00C469CD"/>
    <w:rsid w:val="00C46E42"/>
    <w:rsid w:val="00C47263"/>
    <w:rsid w:val="00C4729F"/>
    <w:rsid w:val="00C472AD"/>
    <w:rsid w:val="00C47A3D"/>
    <w:rsid w:val="00C504F5"/>
    <w:rsid w:val="00C50A3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5AC"/>
    <w:rsid w:val="00C55B00"/>
    <w:rsid w:val="00C55FC5"/>
    <w:rsid w:val="00C56598"/>
    <w:rsid w:val="00C56C48"/>
    <w:rsid w:val="00C56C53"/>
    <w:rsid w:val="00C57020"/>
    <w:rsid w:val="00C57228"/>
    <w:rsid w:val="00C57F30"/>
    <w:rsid w:val="00C611B1"/>
    <w:rsid w:val="00C61981"/>
    <w:rsid w:val="00C62436"/>
    <w:rsid w:val="00C62DD5"/>
    <w:rsid w:val="00C62E72"/>
    <w:rsid w:val="00C62EAD"/>
    <w:rsid w:val="00C63A43"/>
    <w:rsid w:val="00C63FFC"/>
    <w:rsid w:val="00C65020"/>
    <w:rsid w:val="00C6598F"/>
    <w:rsid w:val="00C65A62"/>
    <w:rsid w:val="00C66595"/>
    <w:rsid w:val="00C677ED"/>
    <w:rsid w:val="00C70125"/>
    <w:rsid w:val="00C70868"/>
    <w:rsid w:val="00C70CA6"/>
    <w:rsid w:val="00C71376"/>
    <w:rsid w:val="00C72146"/>
    <w:rsid w:val="00C72CB5"/>
    <w:rsid w:val="00C72D47"/>
    <w:rsid w:val="00C73095"/>
    <w:rsid w:val="00C74925"/>
    <w:rsid w:val="00C74D69"/>
    <w:rsid w:val="00C7513A"/>
    <w:rsid w:val="00C75B4E"/>
    <w:rsid w:val="00C75E37"/>
    <w:rsid w:val="00C75F17"/>
    <w:rsid w:val="00C75FAC"/>
    <w:rsid w:val="00C770C7"/>
    <w:rsid w:val="00C77C63"/>
    <w:rsid w:val="00C77C96"/>
    <w:rsid w:val="00C8105D"/>
    <w:rsid w:val="00C81063"/>
    <w:rsid w:val="00C81FA2"/>
    <w:rsid w:val="00C8220B"/>
    <w:rsid w:val="00C82768"/>
    <w:rsid w:val="00C82C3C"/>
    <w:rsid w:val="00C82E4A"/>
    <w:rsid w:val="00C8381D"/>
    <w:rsid w:val="00C8458C"/>
    <w:rsid w:val="00C850A9"/>
    <w:rsid w:val="00C85801"/>
    <w:rsid w:val="00C8688E"/>
    <w:rsid w:val="00C877C4"/>
    <w:rsid w:val="00C87FDC"/>
    <w:rsid w:val="00C90A71"/>
    <w:rsid w:val="00C90B30"/>
    <w:rsid w:val="00C911D5"/>
    <w:rsid w:val="00C918EA"/>
    <w:rsid w:val="00C91E0E"/>
    <w:rsid w:val="00C91F4F"/>
    <w:rsid w:val="00C9394C"/>
    <w:rsid w:val="00C943F2"/>
    <w:rsid w:val="00C948B3"/>
    <w:rsid w:val="00C94AE7"/>
    <w:rsid w:val="00C94E5B"/>
    <w:rsid w:val="00C9527D"/>
    <w:rsid w:val="00C95A84"/>
    <w:rsid w:val="00C96DBF"/>
    <w:rsid w:val="00C972A4"/>
    <w:rsid w:val="00C97B92"/>
    <w:rsid w:val="00C97E29"/>
    <w:rsid w:val="00CA0080"/>
    <w:rsid w:val="00CA091C"/>
    <w:rsid w:val="00CA10D5"/>
    <w:rsid w:val="00CA12C5"/>
    <w:rsid w:val="00CA168B"/>
    <w:rsid w:val="00CA2A74"/>
    <w:rsid w:val="00CA31A6"/>
    <w:rsid w:val="00CA3885"/>
    <w:rsid w:val="00CA4483"/>
    <w:rsid w:val="00CA457C"/>
    <w:rsid w:val="00CA45D7"/>
    <w:rsid w:val="00CA5416"/>
    <w:rsid w:val="00CA58D9"/>
    <w:rsid w:val="00CA670D"/>
    <w:rsid w:val="00CA6EF6"/>
    <w:rsid w:val="00CA759B"/>
    <w:rsid w:val="00CA7863"/>
    <w:rsid w:val="00CA791F"/>
    <w:rsid w:val="00CA7A75"/>
    <w:rsid w:val="00CA7B18"/>
    <w:rsid w:val="00CB05A9"/>
    <w:rsid w:val="00CB0DF2"/>
    <w:rsid w:val="00CB0ED7"/>
    <w:rsid w:val="00CB1387"/>
    <w:rsid w:val="00CB232B"/>
    <w:rsid w:val="00CB2473"/>
    <w:rsid w:val="00CB2B88"/>
    <w:rsid w:val="00CB2BF7"/>
    <w:rsid w:val="00CB31FF"/>
    <w:rsid w:val="00CB365A"/>
    <w:rsid w:val="00CB4508"/>
    <w:rsid w:val="00CB4F1F"/>
    <w:rsid w:val="00CB4FBC"/>
    <w:rsid w:val="00CB502E"/>
    <w:rsid w:val="00CB5484"/>
    <w:rsid w:val="00CB6241"/>
    <w:rsid w:val="00CB6960"/>
    <w:rsid w:val="00CB72DF"/>
    <w:rsid w:val="00CB771A"/>
    <w:rsid w:val="00CB77B7"/>
    <w:rsid w:val="00CB7813"/>
    <w:rsid w:val="00CB7860"/>
    <w:rsid w:val="00CB7B08"/>
    <w:rsid w:val="00CB7DCC"/>
    <w:rsid w:val="00CC04A8"/>
    <w:rsid w:val="00CC13A6"/>
    <w:rsid w:val="00CC1A30"/>
    <w:rsid w:val="00CC2D60"/>
    <w:rsid w:val="00CC39D1"/>
    <w:rsid w:val="00CC41DE"/>
    <w:rsid w:val="00CC4F8C"/>
    <w:rsid w:val="00CC5002"/>
    <w:rsid w:val="00CC52C4"/>
    <w:rsid w:val="00CC5650"/>
    <w:rsid w:val="00CC5658"/>
    <w:rsid w:val="00CC5D56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4AA"/>
    <w:rsid w:val="00CD1F53"/>
    <w:rsid w:val="00CD2C62"/>
    <w:rsid w:val="00CD4B22"/>
    <w:rsid w:val="00CD55AD"/>
    <w:rsid w:val="00CD5C12"/>
    <w:rsid w:val="00CD5FC6"/>
    <w:rsid w:val="00CD619D"/>
    <w:rsid w:val="00CD6329"/>
    <w:rsid w:val="00CD6A98"/>
    <w:rsid w:val="00CD6C48"/>
    <w:rsid w:val="00CD6FDE"/>
    <w:rsid w:val="00CE022B"/>
    <w:rsid w:val="00CE0B2A"/>
    <w:rsid w:val="00CE1BA5"/>
    <w:rsid w:val="00CE1C2D"/>
    <w:rsid w:val="00CE1EF5"/>
    <w:rsid w:val="00CE264A"/>
    <w:rsid w:val="00CE27DA"/>
    <w:rsid w:val="00CE28F5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981"/>
    <w:rsid w:val="00CF1FBA"/>
    <w:rsid w:val="00CF22D0"/>
    <w:rsid w:val="00CF39E6"/>
    <w:rsid w:val="00CF4261"/>
    <w:rsid w:val="00CF4656"/>
    <w:rsid w:val="00CF6066"/>
    <w:rsid w:val="00CF6366"/>
    <w:rsid w:val="00CF6AB1"/>
    <w:rsid w:val="00CF6BD1"/>
    <w:rsid w:val="00CF73E6"/>
    <w:rsid w:val="00CF7655"/>
    <w:rsid w:val="00CF79D3"/>
    <w:rsid w:val="00CF7BF6"/>
    <w:rsid w:val="00CF7C85"/>
    <w:rsid w:val="00D004FA"/>
    <w:rsid w:val="00D00C75"/>
    <w:rsid w:val="00D00E27"/>
    <w:rsid w:val="00D01311"/>
    <w:rsid w:val="00D01724"/>
    <w:rsid w:val="00D01AA3"/>
    <w:rsid w:val="00D01B26"/>
    <w:rsid w:val="00D01F5A"/>
    <w:rsid w:val="00D023D1"/>
    <w:rsid w:val="00D04719"/>
    <w:rsid w:val="00D0479C"/>
    <w:rsid w:val="00D04FBD"/>
    <w:rsid w:val="00D058A9"/>
    <w:rsid w:val="00D06A26"/>
    <w:rsid w:val="00D06B3E"/>
    <w:rsid w:val="00D06C0B"/>
    <w:rsid w:val="00D06D18"/>
    <w:rsid w:val="00D0711E"/>
    <w:rsid w:val="00D077C0"/>
    <w:rsid w:val="00D07F8F"/>
    <w:rsid w:val="00D11080"/>
    <w:rsid w:val="00D124DD"/>
    <w:rsid w:val="00D135AD"/>
    <w:rsid w:val="00D13E60"/>
    <w:rsid w:val="00D14EAD"/>
    <w:rsid w:val="00D15877"/>
    <w:rsid w:val="00D15BE3"/>
    <w:rsid w:val="00D16114"/>
    <w:rsid w:val="00D163D9"/>
    <w:rsid w:val="00D17A07"/>
    <w:rsid w:val="00D17DEF"/>
    <w:rsid w:val="00D21478"/>
    <w:rsid w:val="00D224FD"/>
    <w:rsid w:val="00D2317B"/>
    <w:rsid w:val="00D23796"/>
    <w:rsid w:val="00D2417F"/>
    <w:rsid w:val="00D24B31"/>
    <w:rsid w:val="00D256C0"/>
    <w:rsid w:val="00D30204"/>
    <w:rsid w:val="00D30D59"/>
    <w:rsid w:val="00D3210C"/>
    <w:rsid w:val="00D32A12"/>
    <w:rsid w:val="00D32A40"/>
    <w:rsid w:val="00D32D6D"/>
    <w:rsid w:val="00D3350B"/>
    <w:rsid w:val="00D33C2F"/>
    <w:rsid w:val="00D340B3"/>
    <w:rsid w:val="00D34257"/>
    <w:rsid w:val="00D347E2"/>
    <w:rsid w:val="00D34A33"/>
    <w:rsid w:val="00D352A3"/>
    <w:rsid w:val="00D3626E"/>
    <w:rsid w:val="00D3682D"/>
    <w:rsid w:val="00D36889"/>
    <w:rsid w:val="00D375FB"/>
    <w:rsid w:val="00D378BF"/>
    <w:rsid w:val="00D3790E"/>
    <w:rsid w:val="00D40271"/>
    <w:rsid w:val="00D402A2"/>
    <w:rsid w:val="00D418E2"/>
    <w:rsid w:val="00D42BED"/>
    <w:rsid w:val="00D42C37"/>
    <w:rsid w:val="00D42C96"/>
    <w:rsid w:val="00D42DC3"/>
    <w:rsid w:val="00D437BB"/>
    <w:rsid w:val="00D44574"/>
    <w:rsid w:val="00D44D38"/>
    <w:rsid w:val="00D452F8"/>
    <w:rsid w:val="00D4558F"/>
    <w:rsid w:val="00D45F58"/>
    <w:rsid w:val="00D45F9B"/>
    <w:rsid w:val="00D47057"/>
    <w:rsid w:val="00D47091"/>
    <w:rsid w:val="00D47574"/>
    <w:rsid w:val="00D505EB"/>
    <w:rsid w:val="00D5098E"/>
    <w:rsid w:val="00D52CD0"/>
    <w:rsid w:val="00D52EA9"/>
    <w:rsid w:val="00D5315F"/>
    <w:rsid w:val="00D53505"/>
    <w:rsid w:val="00D54BD7"/>
    <w:rsid w:val="00D55105"/>
    <w:rsid w:val="00D55A84"/>
    <w:rsid w:val="00D55BB7"/>
    <w:rsid w:val="00D56026"/>
    <w:rsid w:val="00D5646E"/>
    <w:rsid w:val="00D5665D"/>
    <w:rsid w:val="00D568C6"/>
    <w:rsid w:val="00D57262"/>
    <w:rsid w:val="00D61B56"/>
    <w:rsid w:val="00D62730"/>
    <w:rsid w:val="00D62AD5"/>
    <w:rsid w:val="00D62BB4"/>
    <w:rsid w:val="00D62BEC"/>
    <w:rsid w:val="00D62DD9"/>
    <w:rsid w:val="00D63B8C"/>
    <w:rsid w:val="00D63EE7"/>
    <w:rsid w:val="00D64915"/>
    <w:rsid w:val="00D667FF"/>
    <w:rsid w:val="00D66BA8"/>
    <w:rsid w:val="00D67110"/>
    <w:rsid w:val="00D70385"/>
    <w:rsid w:val="00D70B48"/>
    <w:rsid w:val="00D70D1E"/>
    <w:rsid w:val="00D7111E"/>
    <w:rsid w:val="00D7123D"/>
    <w:rsid w:val="00D712D3"/>
    <w:rsid w:val="00D717FE"/>
    <w:rsid w:val="00D72BAA"/>
    <w:rsid w:val="00D73174"/>
    <w:rsid w:val="00D732F0"/>
    <w:rsid w:val="00D732F3"/>
    <w:rsid w:val="00D7362B"/>
    <w:rsid w:val="00D73CFE"/>
    <w:rsid w:val="00D74A06"/>
    <w:rsid w:val="00D74F3F"/>
    <w:rsid w:val="00D75153"/>
    <w:rsid w:val="00D76D8E"/>
    <w:rsid w:val="00D77A1E"/>
    <w:rsid w:val="00D80640"/>
    <w:rsid w:val="00D80D48"/>
    <w:rsid w:val="00D816F6"/>
    <w:rsid w:val="00D819D8"/>
    <w:rsid w:val="00D8207B"/>
    <w:rsid w:val="00D822DD"/>
    <w:rsid w:val="00D824B9"/>
    <w:rsid w:val="00D824BD"/>
    <w:rsid w:val="00D83898"/>
    <w:rsid w:val="00D838EB"/>
    <w:rsid w:val="00D83EF3"/>
    <w:rsid w:val="00D84E52"/>
    <w:rsid w:val="00D860E2"/>
    <w:rsid w:val="00D865D1"/>
    <w:rsid w:val="00D87038"/>
    <w:rsid w:val="00D87DF0"/>
    <w:rsid w:val="00D9036E"/>
    <w:rsid w:val="00D90470"/>
    <w:rsid w:val="00D908C1"/>
    <w:rsid w:val="00D9179A"/>
    <w:rsid w:val="00D9183A"/>
    <w:rsid w:val="00D924A5"/>
    <w:rsid w:val="00D95FDB"/>
    <w:rsid w:val="00D966DF"/>
    <w:rsid w:val="00D9755B"/>
    <w:rsid w:val="00D975B4"/>
    <w:rsid w:val="00D97F4E"/>
    <w:rsid w:val="00DA01C4"/>
    <w:rsid w:val="00DA0AEA"/>
    <w:rsid w:val="00DA0AF8"/>
    <w:rsid w:val="00DA17B3"/>
    <w:rsid w:val="00DA1CE8"/>
    <w:rsid w:val="00DA24D5"/>
    <w:rsid w:val="00DA2633"/>
    <w:rsid w:val="00DA30EA"/>
    <w:rsid w:val="00DA3854"/>
    <w:rsid w:val="00DA4140"/>
    <w:rsid w:val="00DA4B87"/>
    <w:rsid w:val="00DA550E"/>
    <w:rsid w:val="00DA5681"/>
    <w:rsid w:val="00DA601E"/>
    <w:rsid w:val="00DA6383"/>
    <w:rsid w:val="00DA64CC"/>
    <w:rsid w:val="00DA6782"/>
    <w:rsid w:val="00DA67D3"/>
    <w:rsid w:val="00DA6B04"/>
    <w:rsid w:val="00DA7144"/>
    <w:rsid w:val="00DA7262"/>
    <w:rsid w:val="00DA7DF5"/>
    <w:rsid w:val="00DB1876"/>
    <w:rsid w:val="00DB1965"/>
    <w:rsid w:val="00DB1A1A"/>
    <w:rsid w:val="00DB1AD8"/>
    <w:rsid w:val="00DB2B08"/>
    <w:rsid w:val="00DB2CF9"/>
    <w:rsid w:val="00DB3A61"/>
    <w:rsid w:val="00DB463E"/>
    <w:rsid w:val="00DB4CB3"/>
    <w:rsid w:val="00DB6342"/>
    <w:rsid w:val="00DB707C"/>
    <w:rsid w:val="00DB764D"/>
    <w:rsid w:val="00DB7931"/>
    <w:rsid w:val="00DB7A48"/>
    <w:rsid w:val="00DB7EE0"/>
    <w:rsid w:val="00DC13DF"/>
    <w:rsid w:val="00DC1FE2"/>
    <w:rsid w:val="00DC26E9"/>
    <w:rsid w:val="00DC2B0D"/>
    <w:rsid w:val="00DC2C0D"/>
    <w:rsid w:val="00DC36C1"/>
    <w:rsid w:val="00DC3D80"/>
    <w:rsid w:val="00DC4235"/>
    <w:rsid w:val="00DC4490"/>
    <w:rsid w:val="00DC5DB5"/>
    <w:rsid w:val="00DC6594"/>
    <w:rsid w:val="00DC7425"/>
    <w:rsid w:val="00DC7A16"/>
    <w:rsid w:val="00DC7D9A"/>
    <w:rsid w:val="00DC7F02"/>
    <w:rsid w:val="00DD0C2B"/>
    <w:rsid w:val="00DD130B"/>
    <w:rsid w:val="00DD135A"/>
    <w:rsid w:val="00DD13FA"/>
    <w:rsid w:val="00DD2175"/>
    <w:rsid w:val="00DD25C6"/>
    <w:rsid w:val="00DD2CDA"/>
    <w:rsid w:val="00DD449B"/>
    <w:rsid w:val="00DD55AA"/>
    <w:rsid w:val="00DD5C9C"/>
    <w:rsid w:val="00DD61F9"/>
    <w:rsid w:val="00DD656E"/>
    <w:rsid w:val="00DD65BD"/>
    <w:rsid w:val="00DD6879"/>
    <w:rsid w:val="00DD70BF"/>
    <w:rsid w:val="00DD7322"/>
    <w:rsid w:val="00DD7437"/>
    <w:rsid w:val="00DE0070"/>
    <w:rsid w:val="00DE00BB"/>
    <w:rsid w:val="00DE0186"/>
    <w:rsid w:val="00DE034A"/>
    <w:rsid w:val="00DE1BA6"/>
    <w:rsid w:val="00DE2527"/>
    <w:rsid w:val="00DE29F7"/>
    <w:rsid w:val="00DE3DEE"/>
    <w:rsid w:val="00DE3E95"/>
    <w:rsid w:val="00DE4A1A"/>
    <w:rsid w:val="00DE4B57"/>
    <w:rsid w:val="00DE5B5D"/>
    <w:rsid w:val="00DE5D64"/>
    <w:rsid w:val="00DE5E0A"/>
    <w:rsid w:val="00DE6254"/>
    <w:rsid w:val="00DE6F18"/>
    <w:rsid w:val="00DE75C5"/>
    <w:rsid w:val="00DE79AE"/>
    <w:rsid w:val="00DE7A88"/>
    <w:rsid w:val="00DE7B33"/>
    <w:rsid w:val="00DE7C13"/>
    <w:rsid w:val="00DE7F58"/>
    <w:rsid w:val="00DE7F70"/>
    <w:rsid w:val="00DF006F"/>
    <w:rsid w:val="00DF0927"/>
    <w:rsid w:val="00DF1118"/>
    <w:rsid w:val="00DF136E"/>
    <w:rsid w:val="00DF1D0D"/>
    <w:rsid w:val="00DF23F6"/>
    <w:rsid w:val="00DF2864"/>
    <w:rsid w:val="00DF32F3"/>
    <w:rsid w:val="00DF3CBD"/>
    <w:rsid w:val="00DF49E6"/>
    <w:rsid w:val="00DF5CD6"/>
    <w:rsid w:val="00DF60D1"/>
    <w:rsid w:val="00DF6AB1"/>
    <w:rsid w:val="00E0012E"/>
    <w:rsid w:val="00E017A2"/>
    <w:rsid w:val="00E01E6F"/>
    <w:rsid w:val="00E028CB"/>
    <w:rsid w:val="00E02E7B"/>
    <w:rsid w:val="00E041E9"/>
    <w:rsid w:val="00E046BC"/>
    <w:rsid w:val="00E048E5"/>
    <w:rsid w:val="00E04964"/>
    <w:rsid w:val="00E0496E"/>
    <w:rsid w:val="00E05941"/>
    <w:rsid w:val="00E059E9"/>
    <w:rsid w:val="00E1019D"/>
    <w:rsid w:val="00E10F03"/>
    <w:rsid w:val="00E11171"/>
    <w:rsid w:val="00E11380"/>
    <w:rsid w:val="00E117A7"/>
    <w:rsid w:val="00E135AF"/>
    <w:rsid w:val="00E136A4"/>
    <w:rsid w:val="00E14B56"/>
    <w:rsid w:val="00E156D5"/>
    <w:rsid w:val="00E16211"/>
    <w:rsid w:val="00E16918"/>
    <w:rsid w:val="00E16A4B"/>
    <w:rsid w:val="00E16A6B"/>
    <w:rsid w:val="00E178AC"/>
    <w:rsid w:val="00E211FF"/>
    <w:rsid w:val="00E21F59"/>
    <w:rsid w:val="00E22645"/>
    <w:rsid w:val="00E226E8"/>
    <w:rsid w:val="00E22D21"/>
    <w:rsid w:val="00E22FF2"/>
    <w:rsid w:val="00E230CE"/>
    <w:rsid w:val="00E23DC0"/>
    <w:rsid w:val="00E24210"/>
    <w:rsid w:val="00E24D9B"/>
    <w:rsid w:val="00E26160"/>
    <w:rsid w:val="00E2619E"/>
    <w:rsid w:val="00E261B1"/>
    <w:rsid w:val="00E26CEC"/>
    <w:rsid w:val="00E2781F"/>
    <w:rsid w:val="00E302BC"/>
    <w:rsid w:val="00E30341"/>
    <w:rsid w:val="00E30EF5"/>
    <w:rsid w:val="00E314A2"/>
    <w:rsid w:val="00E31D56"/>
    <w:rsid w:val="00E32085"/>
    <w:rsid w:val="00E32E7E"/>
    <w:rsid w:val="00E32FDA"/>
    <w:rsid w:val="00E336C4"/>
    <w:rsid w:val="00E343CF"/>
    <w:rsid w:val="00E34CC2"/>
    <w:rsid w:val="00E34F2C"/>
    <w:rsid w:val="00E351C8"/>
    <w:rsid w:val="00E35B68"/>
    <w:rsid w:val="00E37E6A"/>
    <w:rsid w:val="00E403B7"/>
    <w:rsid w:val="00E40EE3"/>
    <w:rsid w:val="00E40EED"/>
    <w:rsid w:val="00E417FD"/>
    <w:rsid w:val="00E4194A"/>
    <w:rsid w:val="00E41C1F"/>
    <w:rsid w:val="00E428C1"/>
    <w:rsid w:val="00E42D9D"/>
    <w:rsid w:val="00E42FA1"/>
    <w:rsid w:val="00E439FC"/>
    <w:rsid w:val="00E43F87"/>
    <w:rsid w:val="00E44077"/>
    <w:rsid w:val="00E44388"/>
    <w:rsid w:val="00E4451C"/>
    <w:rsid w:val="00E44EA6"/>
    <w:rsid w:val="00E45060"/>
    <w:rsid w:val="00E45979"/>
    <w:rsid w:val="00E45CF4"/>
    <w:rsid w:val="00E46527"/>
    <w:rsid w:val="00E47289"/>
    <w:rsid w:val="00E47DA6"/>
    <w:rsid w:val="00E50605"/>
    <w:rsid w:val="00E50917"/>
    <w:rsid w:val="00E50D5E"/>
    <w:rsid w:val="00E51014"/>
    <w:rsid w:val="00E51768"/>
    <w:rsid w:val="00E5181A"/>
    <w:rsid w:val="00E51C6A"/>
    <w:rsid w:val="00E5286E"/>
    <w:rsid w:val="00E52BA7"/>
    <w:rsid w:val="00E535B0"/>
    <w:rsid w:val="00E53BC0"/>
    <w:rsid w:val="00E53D26"/>
    <w:rsid w:val="00E54466"/>
    <w:rsid w:val="00E544C6"/>
    <w:rsid w:val="00E55014"/>
    <w:rsid w:val="00E55DAA"/>
    <w:rsid w:val="00E56508"/>
    <w:rsid w:val="00E56992"/>
    <w:rsid w:val="00E56C6F"/>
    <w:rsid w:val="00E57784"/>
    <w:rsid w:val="00E57DA7"/>
    <w:rsid w:val="00E57F63"/>
    <w:rsid w:val="00E60624"/>
    <w:rsid w:val="00E61439"/>
    <w:rsid w:val="00E621C0"/>
    <w:rsid w:val="00E6235B"/>
    <w:rsid w:val="00E6272A"/>
    <w:rsid w:val="00E63025"/>
    <w:rsid w:val="00E63163"/>
    <w:rsid w:val="00E64066"/>
    <w:rsid w:val="00E64D1E"/>
    <w:rsid w:val="00E6584E"/>
    <w:rsid w:val="00E663FA"/>
    <w:rsid w:val="00E66647"/>
    <w:rsid w:val="00E669FD"/>
    <w:rsid w:val="00E66B4B"/>
    <w:rsid w:val="00E70715"/>
    <w:rsid w:val="00E713B3"/>
    <w:rsid w:val="00E713B9"/>
    <w:rsid w:val="00E715E3"/>
    <w:rsid w:val="00E722C6"/>
    <w:rsid w:val="00E72BD3"/>
    <w:rsid w:val="00E73B84"/>
    <w:rsid w:val="00E740F8"/>
    <w:rsid w:val="00E7540F"/>
    <w:rsid w:val="00E75624"/>
    <w:rsid w:val="00E756B4"/>
    <w:rsid w:val="00E75964"/>
    <w:rsid w:val="00E75C52"/>
    <w:rsid w:val="00E76AB9"/>
    <w:rsid w:val="00E7786D"/>
    <w:rsid w:val="00E77E2D"/>
    <w:rsid w:val="00E811FB"/>
    <w:rsid w:val="00E81DB7"/>
    <w:rsid w:val="00E826D2"/>
    <w:rsid w:val="00E828A9"/>
    <w:rsid w:val="00E83572"/>
    <w:rsid w:val="00E83577"/>
    <w:rsid w:val="00E837D2"/>
    <w:rsid w:val="00E83A58"/>
    <w:rsid w:val="00E845EC"/>
    <w:rsid w:val="00E84665"/>
    <w:rsid w:val="00E846C2"/>
    <w:rsid w:val="00E851C8"/>
    <w:rsid w:val="00E85C66"/>
    <w:rsid w:val="00E860D4"/>
    <w:rsid w:val="00E865B4"/>
    <w:rsid w:val="00E87A48"/>
    <w:rsid w:val="00E87ED9"/>
    <w:rsid w:val="00E87EDC"/>
    <w:rsid w:val="00E9030B"/>
    <w:rsid w:val="00E907E5"/>
    <w:rsid w:val="00E90CC2"/>
    <w:rsid w:val="00E91953"/>
    <w:rsid w:val="00E91973"/>
    <w:rsid w:val="00E91C55"/>
    <w:rsid w:val="00E92005"/>
    <w:rsid w:val="00E921CC"/>
    <w:rsid w:val="00E9242F"/>
    <w:rsid w:val="00E93185"/>
    <w:rsid w:val="00E936D9"/>
    <w:rsid w:val="00E93921"/>
    <w:rsid w:val="00E94CEC"/>
    <w:rsid w:val="00E94D00"/>
    <w:rsid w:val="00E9543C"/>
    <w:rsid w:val="00E95492"/>
    <w:rsid w:val="00E95921"/>
    <w:rsid w:val="00E959E3"/>
    <w:rsid w:val="00E959F5"/>
    <w:rsid w:val="00E96D4D"/>
    <w:rsid w:val="00E9763B"/>
    <w:rsid w:val="00E97DB6"/>
    <w:rsid w:val="00E97EAA"/>
    <w:rsid w:val="00EA0F0F"/>
    <w:rsid w:val="00EA2233"/>
    <w:rsid w:val="00EA2356"/>
    <w:rsid w:val="00EA27F3"/>
    <w:rsid w:val="00EA2939"/>
    <w:rsid w:val="00EA306F"/>
    <w:rsid w:val="00EA4AB3"/>
    <w:rsid w:val="00EA4D13"/>
    <w:rsid w:val="00EA54F7"/>
    <w:rsid w:val="00EA56CD"/>
    <w:rsid w:val="00EA585A"/>
    <w:rsid w:val="00EA6223"/>
    <w:rsid w:val="00EA66D4"/>
    <w:rsid w:val="00EA6708"/>
    <w:rsid w:val="00EA73A6"/>
    <w:rsid w:val="00EA7D74"/>
    <w:rsid w:val="00EB0CC1"/>
    <w:rsid w:val="00EB23C8"/>
    <w:rsid w:val="00EB2E53"/>
    <w:rsid w:val="00EB3364"/>
    <w:rsid w:val="00EB3928"/>
    <w:rsid w:val="00EB47ED"/>
    <w:rsid w:val="00EB4A6E"/>
    <w:rsid w:val="00EB5007"/>
    <w:rsid w:val="00EB540A"/>
    <w:rsid w:val="00EB6C92"/>
    <w:rsid w:val="00EB6F76"/>
    <w:rsid w:val="00EB71C9"/>
    <w:rsid w:val="00EB780D"/>
    <w:rsid w:val="00EB7CA3"/>
    <w:rsid w:val="00EC00CA"/>
    <w:rsid w:val="00EC031E"/>
    <w:rsid w:val="00EC087D"/>
    <w:rsid w:val="00EC0C40"/>
    <w:rsid w:val="00EC1334"/>
    <w:rsid w:val="00EC23DC"/>
    <w:rsid w:val="00EC3060"/>
    <w:rsid w:val="00EC36DC"/>
    <w:rsid w:val="00EC3EDD"/>
    <w:rsid w:val="00EC4BE9"/>
    <w:rsid w:val="00EC5C07"/>
    <w:rsid w:val="00EC701F"/>
    <w:rsid w:val="00EC7062"/>
    <w:rsid w:val="00EC7658"/>
    <w:rsid w:val="00ED0A56"/>
    <w:rsid w:val="00ED1E5A"/>
    <w:rsid w:val="00ED2F77"/>
    <w:rsid w:val="00ED306B"/>
    <w:rsid w:val="00ED4674"/>
    <w:rsid w:val="00ED477E"/>
    <w:rsid w:val="00ED5073"/>
    <w:rsid w:val="00ED5746"/>
    <w:rsid w:val="00ED6F09"/>
    <w:rsid w:val="00EE03CA"/>
    <w:rsid w:val="00EE17FB"/>
    <w:rsid w:val="00EE193B"/>
    <w:rsid w:val="00EE2332"/>
    <w:rsid w:val="00EE3719"/>
    <w:rsid w:val="00EE3F29"/>
    <w:rsid w:val="00EE4E85"/>
    <w:rsid w:val="00EE5C05"/>
    <w:rsid w:val="00EE60A9"/>
    <w:rsid w:val="00EE6390"/>
    <w:rsid w:val="00EE6B03"/>
    <w:rsid w:val="00EF0030"/>
    <w:rsid w:val="00EF0097"/>
    <w:rsid w:val="00EF023B"/>
    <w:rsid w:val="00EF0AC5"/>
    <w:rsid w:val="00EF12F1"/>
    <w:rsid w:val="00EF1556"/>
    <w:rsid w:val="00EF19F6"/>
    <w:rsid w:val="00EF288C"/>
    <w:rsid w:val="00EF2A60"/>
    <w:rsid w:val="00EF6117"/>
    <w:rsid w:val="00EF66E0"/>
    <w:rsid w:val="00EF7178"/>
    <w:rsid w:val="00EF7337"/>
    <w:rsid w:val="00F00228"/>
    <w:rsid w:val="00F003DB"/>
    <w:rsid w:val="00F00569"/>
    <w:rsid w:val="00F0088E"/>
    <w:rsid w:val="00F00A94"/>
    <w:rsid w:val="00F0277A"/>
    <w:rsid w:val="00F033B1"/>
    <w:rsid w:val="00F0364B"/>
    <w:rsid w:val="00F0470A"/>
    <w:rsid w:val="00F04C1F"/>
    <w:rsid w:val="00F051DA"/>
    <w:rsid w:val="00F052AD"/>
    <w:rsid w:val="00F059B7"/>
    <w:rsid w:val="00F05C9B"/>
    <w:rsid w:val="00F06446"/>
    <w:rsid w:val="00F07B8B"/>
    <w:rsid w:val="00F07E97"/>
    <w:rsid w:val="00F07F6A"/>
    <w:rsid w:val="00F10768"/>
    <w:rsid w:val="00F10B35"/>
    <w:rsid w:val="00F10E9A"/>
    <w:rsid w:val="00F11A4B"/>
    <w:rsid w:val="00F1202F"/>
    <w:rsid w:val="00F1236D"/>
    <w:rsid w:val="00F12B66"/>
    <w:rsid w:val="00F12FBE"/>
    <w:rsid w:val="00F134A6"/>
    <w:rsid w:val="00F14FE0"/>
    <w:rsid w:val="00F15C20"/>
    <w:rsid w:val="00F15E5B"/>
    <w:rsid w:val="00F16280"/>
    <w:rsid w:val="00F1691A"/>
    <w:rsid w:val="00F17D44"/>
    <w:rsid w:val="00F17ECD"/>
    <w:rsid w:val="00F2077B"/>
    <w:rsid w:val="00F20793"/>
    <w:rsid w:val="00F215A0"/>
    <w:rsid w:val="00F216A4"/>
    <w:rsid w:val="00F2199E"/>
    <w:rsid w:val="00F2224D"/>
    <w:rsid w:val="00F22416"/>
    <w:rsid w:val="00F22DD8"/>
    <w:rsid w:val="00F22FD4"/>
    <w:rsid w:val="00F23369"/>
    <w:rsid w:val="00F23630"/>
    <w:rsid w:val="00F23936"/>
    <w:rsid w:val="00F2464A"/>
    <w:rsid w:val="00F247F4"/>
    <w:rsid w:val="00F24975"/>
    <w:rsid w:val="00F251A2"/>
    <w:rsid w:val="00F262EF"/>
    <w:rsid w:val="00F2632E"/>
    <w:rsid w:val="00F26E25"/>
    <w:rsid w:val="00F30252"/>
    <w:rsid w:val="00F303AC"/>
    <w:rsid w:val="00F30B66"/>
    <w:rsid w:val="00F31504"/>
    <w:rsid w:val="00F325B8"/>
    <w:rsid w:val="00F346FA"/>
    <w:rsid w:val="00F347F4"/>
    <w:rsid w:val="00F34D06"/>
    <w:rsid w:val="00F35735"/>
    <w:rsid w:val="00F35F6B"/>
    <w:rsid w:val="00F36AF9"/>
    <w:rsid w:val="00F36B3A"/>
    <w:rsid w:val="00F36C35"/>
    <w:rsid w:val="00F377F3"/>
    <w:rsid w:val="00F37AA4"/>
    <w:rsid w:val="00F406D8"/>
    <w:rsid w:val="00F406E0"/>
    <w:rsid w:val="00F43086"/>
    <w:rsid w:val="00F43550"/>
    <w:rsid w:val="00F43766"/>
    <w:rsid w:val="00F43885"/>
    <w:rsid w:val="00F43D16"/>
    <w:rsid w:val="00F43FAC"/>
    <w:rsid w:val="00F43FB1"/>
    <w:rsid w:val="00F44D46"/>
    <w:rsid w:val="00F44D4A"/>
    <w:rsid w:val="00F4500D"/>
    <w:rsid w:val="00F452E5"/>
    <w:rsid w:val="00F45409"/>
    <w:rsid w:val="00F458D1"/>
    <w:rsid w:val="00F45D14"/>
    <w:rsid w:val="00F46359"/>
    <w:rsid w:val="00F4685D"/>
    <w:rsid w:val="00F471C7"/>
    <w:rsid w:val="00F47366"/>
    <w:rsid w:val="00F500AA"/>
    <w:rsid w:val="00F50EC2"/>
    <w:rsid w:val="00F51740"/>
    <w:rsid w:val="00F517C0"/>
    <w:rsid w:val="00F531B9"/>
    <w:rsid w:val="00F53A0E"/>
    <w:rsid w:val="00F54047"/>
    <w:rsid w:val="00F54725"/>
    <w:rsid w:val="00F555CC"/>
    <w:rsid w:val="00F5584F"/>
    <w:rsid w:val="00F55AA0"/>
    <w:rsid w:val="00F56E45"/>
    <w:rsid w:val="00F60289"/>
    <w:rsid w:val="00F606B7"/>
    <w:rsid w:val="00F6077A"/>
    <w:rsid w:val="00F60D8B"/>
    <w:rsid w:val="00F6100B"/>
    <w:rsid w:val="00F63243"/>
    <w:rsid w:val="00F63643"/>
    <w:rsid w:val="00F63D3F"/>
    <w:rsid w:val="00F6480B"/>
    <w:rsid w:val="00F64B8F"/>
    <w:rsid w:val="00F64F72"/>
    <w:rsid w:val="00F66308"/>
    <w:rsid w:val="00F66566"/>
    <w:rsid w:val="00F66AC5"/>
    <w:rsid w:val="00F67BA4"/>
    <w:rsid w:val="00F67F5D"/>
    <w:rsid w:val="00F7029E"/>
    <w:rsid w:val="00F70566"/>
    <w:rsid w:val="00F70880"/>
    <w:rsid w:val="00F70B7C"/>
    <w:rsid w:val="00F71448"/>
    <w:rsid w:val="00F71F64"/>
    <w:rsid w:val="00F7222F"/>
    <w:rsid w:val="00F737E0"/>
    <w:rsid w:val="00F742EC"/>
    <w:rsid w:val="00F746C5"/>
    <w:rsid w:val="00F75749"/>
    <w:rsid w:val="00F759F8"/>
    <w:rsid w:val="00F7695E"/>
    <w:rsid w:val="00F76AF5"/>
    <w:rsid w:val="00F76B15"/>
    <w:rsid w:val="00F76BEC"/>
    <w:rsid w:val="00F76DD2"/>
    <w:rsid w:val="00F77307"/>
    <w:rsid w:val="00F777C7"/>
    <w:rsid w:val="00F77C21"/>
    <w:rsid w:val="00F81510"/>
    <w:rsid w:val="00F820AF"/>
    <w:rsid w:val="00F83016"/>
    <w:rsid w:val="00F8457B"/>
    <w:rsid w:val="00F84DA6"/>
    <w:rsid w:val="00F859E0"/>
    <w:rsid w:val="00F85C23"/>
    <w:rsid w:val="00F860B6"/>
    <w:rsid w:val="00F86318"/>
    <w:rsid w:val="00F86450"/>
    <w:rsid w:val="00F86BF1"/>
    <w:rsid w:val="00F870AD"/>
    <w:rsid w:val="00F87CF7"/>
    <w:rsid w:val="00F9021C"/>
    <w:rsid w:val="00F90D67"/>
    <w:rsid w:val="00F91022"/>
    <w:rsid w:val="00F9152F"/>
    <w:rsid w:val="00F91F91"/>
    <w:rsid w:val="00F920E8"/>
    <w:rsid w:val="00F926DC"/>
    <w:rsid w:val="00F934C9"/>
    <w:rsid w:val="00F9394C"/>
    <w:rsid w:val="00F94EE8"/>
    <w:rsid w:val="00F94EFE"/>
    <w:rsid w:val="00F94F78"/>
    <w:rsid w:val="00F979DE"/>
    <w:rsid w:val="00FA172E"/>
    <w:rsid w:val="00FA1DDD"/>
    <w:rsid w:val="00FA2A8C"/>
    <w:rsid w:val="00FA3792"/>
    <w:rsid w:val="00FA3935"/>
    <w:rsid w:val="00FA4594"/>
    <w:rsid w:val="00FA6EA9"/>
    <w:rsid w:val="00FB02C4"/>
    <w:rsid w:val="00FB08CC"/>
    <w:rsid w:val="00FB0C66"/>
    <w:rsid w:val="00FB1312"/>
    <w:rsid w:val="00FB13B5"/>
    <w:rsid w:val="00FB1652"/>
    <w:rsid w:val="00FB1858"/>
    <w:rsid w:val="00FB2D3A"/>
    <w:rsid w:val="00FB35A6"/>
    <w:rsid w:val="00FB4310"/>
    <w:rsid w:val="00FB4A1C"/>
    <w:rsid w:val="00FB5806"/>
    <w:rsid w:val="00FB5F7A"/>
    <w:rsid w:val="00FB65BD"/>
    <w:rsid w:val="00FB6C17"/>
    <w:rsid w:val="00FB796A"/>
    <w:rsid w:val="00FC0398"/>
    <w:rsid w:val="00FC0439"/>
    <w:rsid w:val="00FC07CB"/>
    <w:rsid w:val="00FC0B21"/>
    <w:rsid w:val="00FC0EA6"/>
    <w:rsid w:val="00FC0F75"/>
    <w:rsid w:val="00FC10AB"/>
    <w:rsid w:val="00FC1126"/>
    <w:rsid w:val="00FC1C33"/>
    <w:rsid w:val="00FC2536"/>
    <w:rsid w:val="00FC2A24"/>
    <w:rsid w:val="00FC2A4C"/>
    <w:rsid w:val="00FC31B9"/>
    <w:rsid w:val="00FC3754"/>
    <w:rsid w:val="00FC3A0E"/>
    <w:rsid w:val="00FC3F8D"/>
    <w:rsid w:val="00FC437A"/>
    <w:rsid w:val="00FC43D8"/>
    <w:rsid w:val="00FC4B79"/>
    <w:rsid w:val="00FC4D53"/>
    <w:rsid w:val="00FC5D52"/>
    <w:rsid w:val="00FC61D9"/>
    <w:rsid w:val="00FC6490"/>
    <w:rsid w:val="00FC7130"/>
    <w:rsid w:val="00FC7762"/>
    <w:rsid w:val="00FD0669"/>
    <w:rsid w:val="00FD0871"/>
    <w:rsid w:val="00FD0A33"/>
    <w:rsid w:val="00FD17DC"/>
    <w:rsid w:val="00FD182A"/>
    <w:rsid w:val="00FD228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99E"/>
    <w:rsid w:val="00FE0BD7"/>
    <w:rsid w:val="00FE12A5"/>
    <w:rsid w:val="00FE1310"/>
    <w:rsid w:val="00FE1A9A"/>
    <w:rsid w:val="00FE1BE6"/>
    <w:rsid w:val="00FE213A"/>
    <w:rsid w:val="00FE217E"/>
    <w:rsid w:val="00FE2234"/>
    <w:rsid w:val="00FE2460"/>
    <w:rsid w:val="00FE2517"/>
    <w:rsid w:val="00FE3103"/>
    <w:rsid w:val="00FE3314"/>
    <w:rsid w:val="00FE39D7"/>
    <w:rsid w:val="00FE3D39"/>
    <w:rsid w:val="00FE4101"/>
    <w:rsid w:val="00FE411A"/>
    <w:rsid w:val="00FE4189"/>
    <w:rsid w:val="00FE4758"/>
    <w:rsid w:val="00FE566C"/>
    <w:rsid w:val="00FE5808"/>
    <w:rsid w:val="00FE5D6C"/>
    <w:rsid w:val="00FE5F48"/>
    <w:rsid w:val="00FE6978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7E3"/>
    <w:rsid w:val="00FF5BCE"/>
    <w:rsid w:val="01072183"/>
    <w:rsid w:val="01416B4E"/>
    <w:rsid w:val="01B22C38"/>
    <w:rsid w:val="01C7682B"/>
    <w:rsid w:val="01D6686F"/>
    <w:rsid w:val="024C080F"/>
    <w:rsid w:val="027B7B68"/>
    <w:rsid w:val="0287698F"/>
    <w:rsid w:val="02991399"/>
    <w:rsid w:val="029F218A"/>
    <w:rsid w:val="03352F9A"/>
    <w:rsid w:val="036016C9"/>
    <w:rsid w:val="03AA5734"/>
    <w:rsid w:val="04454EE4"/>
    <w:rsid w:val="04D5358E"/>
    <w:rsid w:val="058B20AB"/>
    <w:rsid w:val="05A655CF"/>
    <w:rsid w:val="05CE1342"/>
    <w:rsid w:val="05FE1AC1"/>
    <w:rsid w:val="06145EA5"/>
    <w:rsid w:val="06A30AF5"/>
    <w:rsid w:val="06A844B1"/>
    <w:rsid w:val="073A143F"/>
    <w:rsid w:val="07605C90"/>
    <w:rsid w:val="08016A1E"/>
    <w:rsid w:val="083421B7"/>
    <w:rsid w:val="089374F7"/>
    <w:rsid w:val="08FE0F5A"/>
    <w:rsid w:val="090A6A03"/>
    <w:rsid w:val="0966028C"/>
    <w:rsid w:val="09746F62"/>
    <w:rsid w:val="09995EE7"/>
    <w:rsid w:val="09AC7942"/>
    <w:rsid w:val="09BF46FF"/>
    <w:rsid w:val="0A5346C4"/>
    <w:rsid w:val="0B234042"/>
    <w:rsid w:val="0B384735"/>
    <w:rsid w:val="0B3908EA"/>
    <w:rsid w:val="0B5A72F2"/>
    <w:rsid w:val="0B6D7432"/>
    <w:rsid w:val="0B7424F0"/>
    <w:rsid w:val="0B8E42AA"/>
    <w:rsid w:val="0BA12BCB"/>
    <w:rsid w:val="0BFF6CB1"/>
    <w:rsid w:val="0C084040"/>
    <w:rsid w:val="0C1F5D8D"/>
    <w:rsid w:val="0C352D20"/>
    <w:rsid w:val="0CD278BE"/>
    <w:rsid w:val="0CDC3036"/>
    <w:rsid w:val="0CE622A7"/>
    <w:rsid w:val="0CFB32FE"/>
    <w:rsid w:val="0DC63C14"/>
    <w:rsid w:val="0DC97627"/>
    <w:rsid w:val="0E532DDF"/>
    <w:rsid w:val="0EA84BA0"/>
    <w:rsid w:val="0F185873"/>
    <w:rsid w:val="0F25044B"/>
    <w:rsid w:val="0F5A1EAC"/>
    <w:rsid w:val="0F720029"/>
    <w:rsid w:val="10274AF8"/>
    <w:rsid w:val="107110B8"/>
    <w:rsid w:val="10B2324F"/>
    <w:rsid w:val="11D15418"/>
    <w:rsid w:val="129737AA"/>
    <w:rsid w:val="12CD4F60"/>
    <w:rsid w:val="13CF0210"/>
    <w:rsid w:val="14176954"/>
    <w:rsid w:val="14545F6A"/>
    <w:rsid w:val="14643F1E"/>
    <w:rsid w:val="15FE176B"/>
    <w:rsid w:val="15FE3ACA"/>
    <w:rsid w:val="164C5AA4"/>
    <w:rsid w:val="16A65EC9"/>
    <w:rsid w:val="16ED7B96"/>
    <w:rsid w:val="178E5723"/>
    <w:rsid w:val="17EB5AB4"/>
    <w:rsid w:val="18370E16"/>
    <w:rsid w:val="18661677"/>
    <w:rsid w:val="19046E10"/>
    <w:rsid w:val="1905656F"/>
    <w:rsid w:val="195607A8"/>
    <w:rsid w:val="19B42A06"/>
    <w:rsid w:val="1A7360A0"/>
    <w:rsid w:val="1AF36D63"/>
    <w:rsid w:val="1BC072B6"/>
    <w:rsid w:val="1BE53E44"/>
    <w:rsid w:val="1C53481D"/>
    <w:rsid w:val="1C980A78"/>
    <w:rsid w:val="1CAE21A8"/>
    <w:rsid w:val="1D154784"/>
    <w:rsid w:val="1DF36C13"/>
    <w:rsid w:val="1E19117D"/>
    <w:rsid w:val="1E75607D"/>
    <w:rsid w:val="1E800AA8"/>
    <w:rsid w:val="1F0E03BD"/>
    <w:rsid w:val="1F344930"/>
    <w:rsid w:val="1F7C640E"/>
    <w:rsid w:val="1FA85D73"/>
    <w:rsid w:val="1FD53430"/>
    <w:rsid w:val="1FE07798"/>
    <w:rsid w:val="20236A3E"/>
    <w:rsid w:val="2040017E"/>
    <w:rsid w:val="206D3B6C"/>
    <w:rsid w:val="20B76339"/>
    <w:rsid w:val="20CC4FEE"/>
    <w:rsid w:val="20DD5749"/>
    <w:rsid w:val="21297269"/>
    <w:rsid w:val="21654CFD"/>
    <w:rsid w:val="219011CF"/>
    <w:rsid w:val="21E60796"/>
    <w:rsid w:val="225D766B"/>
    <w:rsid w:val="22944AC9"/>
    <w:rsid w:val="233174B1"/>
    <w:rsid w:val="23592FB4"/>
    <w:rsid w:val="235A4D46"/>
    <w:rsid w:val="23711F83"/>
    <w:rsid w:val="23847D1A"/>
    <w:rsid w:val="23AF2050"/>
    <w:rsid w:val="24503850"/>
    <w:rsid w:val="24ED6D7A"/>
    <w:rsid w:val="252C1252"/>
    <w:rsid w:val="253335D3"/>
    <w:rsid w:val="258C180E"/>
    <w:rsid w:val="25B60937"/>
    <w:rsid w:val="26023B9A"/>
    <w:rsid w:val="260A307A"/>
    <w:rsid w:val="264E4D1A"/>
    <w:rsid w:val="26501CEE"/>
    <w:rsid w:val="26E458C4"/>
    <w:rsid w:val="275B47DC"/>
    <w:rsid w:val="28280DFB"/>
    <w:rsid w:val="286E32B4"/>
    <w:rsid w:val="288C3033"/>
    <w:rsid w:val="2A341FD2"/>
    <w:rsid w:val="2A5F13A7"/>
    <w:rsid w:val="2AF72DA9"/>
    <w:rsid w:val="2B7C0B1C"/>
    <w:rsid w:val="2B9272AF"/>
    <w:rsid w:val="2BA037BB"/>
    <w:rsid w:val="2C73562D"/>
    <w:rsid w:val="2CB852B6"/>
    <w:rsid w:val="2CF91C06"/>
    <w:rsid w:val="2D955AA8"/>
    <w:rsid w:val="2E325C0E"/>
    <w:rsid w:val="2E3C0F39"/>
    <w:rsid w:val="2E3C1926"/>
    <w:rsid w:val="2E3C3F0E"/>
    <w:rsid w:val="2E7D51B5"/>
    <w:rsid w:val="2EB36317"/>
    <w:rsid w:val="2EBE13B9"/>
    <w:rsid w:val="2EF04512"/>
    <w:rsid w:val="2FB8217C"/>
    <w:rsid w:val="302B4C7B"/>
    <w:rsid w:val="304630DD"/>
    <w:rsid w:val="30476383"/>
    <w:rsid w:val="30916070"/>
    <w:rsid w:val="30F03DFA"/>
    <w:rsid w:val="314B4163"/>
    <w:rsid w:val="31891D82"/>
    <w:rsid w:val="31C83161"/>
    <w:rsid w:val="323B7FFE"/>
    <w:rsid w:val="32403126"/>
    <w:rsid w:val="32AE0BA7"/>
    <w:rsid w:val="32BA57BF"/>
    <w:rsid w:val="334946C3"/>
    <w:rsid w:val="334E4B51"/>
    <w:rsid w:val="335A61B8"/>
    <w:rsid w:val="336C796C"/>
    <w:rsid w:val="33880FB1"/>
    <w:rsid w:val="33A717F8"/>
    <w:rsid w:val="33C06C6F"/>
    <w:rsid w:val="342C3486"/>
    <w:rsid w:val="347A6A3C"/>
    <w:rsid w:val="34CF45BC"/>
    <w:rsid w:val="34E33CC8"/>
    <w:rsid w:val="35207F9E"/>
    <w:rsid w:val="35344D2F"/>
    <w:rsid w:val="35CF1819"/>
    <w:rsid w:val="362C281C"/>
    <w:rsid w:val="36D5088F"/>
    <w:rsid w:val="36F001C7"/>
    <w:rsid w:val="37871954"/>
    <w:rsid w:val="37CD6A15"/>
    <w:rsid w:val="37F80A98"/>
    <w:rsid w:val="38102C5D"/>
    <w:rsid w:val="388A5DE8"/>
    <w:rsid w:val="399B7E73"/>
    <w:rsid w:val="39A66DD8"/>
    <w:rsid w:val="3A285E52"/>
    <w:rsid w:val="3A882C53"/>
    <w:rsid w:val="3B273ADD"/>
    <w:rsid w:val="3B6D7D30"/>
    <w:rsid w:val="3BB979CF"/>
    <w:rsid w:val="3BFF1EBC"/>
    <w:rsid w:val="3CDA63FD"/>
    <w:rsid w:val="3CF130BD"/>
    <w:rsid w:val="3CFD2B6F"/>
    <w:rsid w:val="3DD205E2"/>
    <w:rsid w:val="3DD20D5F"/>
    <w:rsid w:val="3E051FFD"/>
    <w:rsid w:val="3E1772C2"/>
    <w:rsid w:val="3E2323F2"/>
    <w:rsid w:val="3E445687"/>
    <w:rsid w:val="3E4C6734"/>
    <w:rsid w:val="3EAA4BCE"/>
    <w:rsid w:val="3F2E1124"/>
    <w:rsid w:val="3F5A6BB9"/>
    <w:rsid w:val="3F7E0700"/>
    <w:rsid w:val="3FD358C1"/>
    <w:rsid w:val="40596294"/>
    <w:rsid w:val="40BF3306"/>
    <w:rsid w:val="411335F8"/>
    <w:rsid w:val="413B6DB3"/>
    <w:rsid w:val="41953547"/>
    <w:rsid w:val="42222B86"/>
    <w:rsid w:val="424E0E1D"/>
    <w:rsid w:val="439749D1"/>
    <w:rsid w:val="43F04D33"/>
    <w:rsid w:val="447B7EB4"/>
    <w:rsid w:val="44835B88"/>
    <w:rsid w:val="44A4755D"/>
    <w:rsid w:val="452D33EF"/>
    <w:rsid w:val="45805436"/>
    <w:rsid w:val="45C708C7"/>
    <w:rsid w:val="469B0AB7"/>
    <w:rsid w:val="46B14037"/>
    <w:rsid w:val="46F13A07"/>
    <w:rsid w:val="46FF5AFC"/>
    <w:rsid w:val="475556EB"/>
    <w:rsid w:val="47E034BA"/>
    <w:rsid w:val="4879604A"/>
    <w:rsid w:val="48CA0BAD"/>
    <w:rsid w:val="48FE7302"/>
    <w:rsid w:val="49764BB8"/>
    <w:rsid w:val="49A75D4B"/>
    <w:rsid w:val="4ADE2E72"/>
    <w:rsid w:val="4BF76AED"/>
    <w:rsid w:val="4DC310C6"/>
    <w:rsid w:val="4E10041E"/>
    <w:rsid w:val="4E443E3C"/>
    <w:rsid w:val="4EB561BF"/>
    <w:rsid w:val="4EE30A09"/>
    <w:rsid w:val="4F0936D1"/>
    <w:rsid w:val="4F3832E8"/>
    <w:rsid w:val="4FF95568"/>
    <w:rsid w:val="50B8512D"/>
    <w:rsid w:val="50FD5220"/>
    <w:rsid w:val="517A54EF"/>
    <w:rsid w:val="51963BEA"/>
    <w:rsid w:val="51F62B1B"/>
    <w:rsid w:val="52193772"/>
    <w:rsid w:val="522D1CF6"/>
    <w:rsid w:val="52344B4D"/>
    <w:rsid w:val="52354A7B"/>
    <w:rsid w:val="524849AA"/>
    <w:rsid w:val="526505CC"/>
    <w:rsid w:val="528667E8"/>
    <w:rsid w:val="5309770D"/>
    <w:rsid w:val="53143C76"/>
    <w:rsid w:val="536C385D"/>
    <w:rsid w:val="53F01B6F"/>
    <w:rsid w:val="54453030"/>
    <w:rsid w:val="54CF428F"/>
    <w:rsid w:val="54D20D91"/>
    <w:rsid w:val="54D866BF"/>
    <w:rsid w:val="551A6B8C"/>
    <w:rsid w:val="551B359B"/>
    <w:rsid w:val="554C2E4C"/>
    <w:rsid w:val="55C95A39"/>
    <w:rsid w:val="56020A78"/>
    <w:rsid w:val="563812AD"/>
    <w:rsid w:val="5676155E"/>
    <w:rsid w:val="567A168B"/>
    <w:rsid w:val="56F9126E"/>
    <w:rsid w:val="572523C4"/>
    <w:rsid w:val="572665D4"/>
    <w:rsid w:val="57367114"/>
    <w:rsid w:val="574B3F4B"/>
    <w:rsid w:val="583046A8"/>
    <w:rsid w:val="59B61FA6"/>
    <w:rsid w:val="59EC75E0"/>
    <w:rsid w:val="59FF267B"/>
    <w:rsid w:val="5A575839"/>
    <w:rsid w:val="5A750D60"/>
    <w:rsid w:val="5A7B38CF"/>
    <w:rsid w:val="5A835309"/>
    <w:rsid w:val="5B711CFB"/>
    <w:rsid w:val="5B7219C1"/>
    <w:rsid w:val="5CCF2FFE"/>
    <w:rsid w:val="5CD769EC"/>
    <w:rsid w:val="5D692489"/>
    <w:rsid w:val="5D7C3793"/>
    <w:rsid w:val="5D7F37AE"/>
    <w:rsid w:val="5DF175AC"/>
    <w:rsid w:val="5E404D9C"/>
    <w:rsid w:val="5E45776C"/>
    <w:rsid w:val="5E48254A"/>
    <w:rsid w:val="5E94732A"/>
    <w:rsid w:val="5F08453D"/>
    <w:rsid w:val="5F446F98"/>
    <w:rsid w:val="5F955873"/>
    <w:rsid w:val="60AA353D"/>
    <w:rsid w:val="61954453"/>
    <w:rsid w:val="61C30742"/>
    <w:rsid w:val="620B15E7"/>
    <w:rsid w:val="63203E0F"/>
    <w:rsid w:val="63667BE1"/>
    <w:rsid w:val="63C57042"/>
    <w:rsid w:val="63EB59F8"/>
    <w:rsid w:val="64907EFF"/>
    <w:rsid w:val="64985FA5"/>
    <w:rsid w:val="65542E79"/>
    <w:rsid w:val="655B7408"/>
    <w:rsid w:val="655C26AF"/>
    <w:rsid w:val="658D293F"/>
    <w:rsid w:val="65A579EF"/>
    <w:rsid w:val="662A32DC"/>
    <w:rsid w:val="66C33BCC"/>
    <w:rsid w:val="66D80480"/>
    <w:rsid w:val="66E60853"/>
    <w:rsid w:val="66FB00FF"/>
    <w:rsid w:val="67D7447E"/>
    <w:rsid w:val="68760CCD"/>
    <w:rsid w:val="68EB6128"/>
    <w:rsid w:val="68EE50E9"/>
    <w:rsid w:val="691B5623"/>
    <w:rsid w:val="693D7675"/>
    <w:rsid w:val="6A1E61DB"/>
    <w:rsid w:val="6AB71A2A"/>
    <w:rsid w:val="6B903DF9"/>
    <w:rsid w:val="6CA91EB1"/>
    <w:rsid w:val="6CD63113"/>
    <w:rsid w:val="6D420E32"/>
    <w:rsid w:val="6D6161B8"/>
    <w:rsid w:val="6DC072BA"/>
    <w:rsid w:val="6DCC4FFD"/>
    <w:rsid w:val="6DF53370"/>
    <w:rsid w:val="6E8F05BC"/>
    <w:rsid w:val="6ECE25BF"/>
    <w:rsid w:val="6F0028F8"/>
    <w:rsid w:val="6F017FD9"/>
    <w:rsid w:val="6F281543"/>
    <w:rsid w:val="6F3B201E"/>
    <w:rsid w:val="6F420503"/>
    <w:rsid w:val="6FE57474"/>
    <w:rsid w:val="6FFF61D3"/>
    <w:rsid w:val="70335415"/>
    <w:rsid w:val="70677029"/>
    <w:rsid w:val="708C7096"/>
    <w:rsid w:val="71AC2F36"/>
    <w:rsid w:val="72216CCE"/>
    <w:rsid w:val="72B45A01"/>
    <w:rsid w:val="73297F00"/>
    <w:rsid w:val="7332473A"/>
    <w:rsid w:val="735C0845"/>
    <w:rsid w:val="73AA67F9"/>
    <w:rsid w:val="74B24384"/>
    <w:rsid w:val="74C207EB"/>
    <w:rsid w:val="75942E43"/>
    <w:rsid w:val="76C7415C"/>
    <w:rsid w:val="772043EF"/>
    <w:rsid w:val="772B43E7"/>
    <w:rsid w:val="77F24450"/>
    <w:rsid w:val="78037227"/>
    <w:rsid w:val="78927053"/>
    <w:rsid w:val="7967383E"/>
    <w:rsid w:val="79D84F64"/>
    <w:rsid w:val="79EC7990"/>
    <w:rsid w:val="7A016A18"/>
    <w:rsid w:val="7A5567C1"/>
    <w:rsid w:val="7AAD1751"/>
    <w:rsid w:val="7AB31193"/>
    <w:rsid w:val="7AFA1C30"/>
    <w:rsid w:val="7B1C21BD"/>
    <w:rsid w:val="7B322293"/>
    <w:rsid w:val="7B373DA3"/>
    <w:rsid w:val="7B60700B"/>
    <w:rsid w:val="7BDC389F"/>
    <w:rsid w:val="7BDE070A"/>
    <w:rsid w:val="7CE63D88"/>
    <w:rsid w:val="7CE80C77"/>
    <w:rsid w:val="7DDD4B37"/>
    <w:rsid w:val="7E187CAF"/>
    <w:rsid w:val="7E232986"/>
    <w:rsid w:val="7E342A39"/>
    <w:rsid w:val="7E720F52"/>
    <w:rsid w:val="7E752C6E"/>
    <w:rsid w:val="7EC85753"/>
    <w:rsid w:val="7F1000C5"/>
    <w:rsid w:val="7FEE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EC41146-07A2-439F-941C-154726F42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qFormat="1"/>
    <w:lsdException w:name="Block Text" w:semiHidden="1" w:unhideWhenUsed="1"/>
    <w:lsdException w:name="Hyperlink" w:uiPriority="99" w:qFormat="1"/>
    <w:lsdException w:name="FollowedHyperlink" w:uiPriority="99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uiPriority w:val="39"/>
    <w:unhideWhenUsed/>
    <w:qFormat/>
    <w:pPr>
      <w:ind w:leftChars="1200" w:left="2520"/>
    </w:pPr>
    <w:rPr>
      <w:rFonts w:ascii="Calibri" w:hAnsi="Calibri"/>
      <w:szCs w:val="22"/>
    </w:rPr>
  </w:style>
  <w:style w:type="paragraph" w:styleId="a3">
    <w:name w:val="annotation text"/>
    <w:basedOn w:val="a"/>
    <w:link w:val="Char"/>
    <w:qFormat/>
    <w:pPr>
      <w:jc w:val="left"/>
    </w:pPr>
  </w:style>
  <w:style w:type="paragraph" w:styleId="5">
    <w:name w:val="toc 5"/>
    <w:basedOn w:val="a"/>
    <w:next w:val="a"/>
    <w:uiPriority w:val="39"/>
    <w:unhideWhenUsed/>
    <w:qFormat/>
    <w:pPr>
      <w:ind w:leftChars="800" w:left="1680"/>
    </w:pPr>
    <w:rPr>
      <w:rFonts w:ascii="Calibri" w:hAnsi="Calibri"/>
      <w:szCs w:val="22"/>
    </w:r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8">
    <w:name w:val="toc 8"/>
    <w:basedOn w:val="a"/>
    <w:next w:val="a"/>
    <w:uiPriority w:val="39"/>
    <w:unhideWhenUsed/>
    <w:qFormat/>
    <w:pPr>
      <w:ind w:leftChars="1400" w:left="2940"/>
    </w:pPr>
    <w:rPr>
      <w:rFonts w:ascii="Calibri" w:hAnsi="Calibri"/>
      <w:szCs w:val="22"/>
    </w:rPr>
  </w:style>
  <w:style w:type="paragraph" w:styleId="a4">
    <w:name w:val="Date"/>
    <w:basedOn w:val="a"/>
    <w:next w:val="a"/>
    <w:link w:val="Char0"/>
    <w:qFormat/>
    <w:pPr>
      <w:ind w:leftChars="2500" w:left="100"/>
    </w:p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4">
    <w:name w:val="toc 4"/>
    <w:basedOn w:val="a"/>
    <w:next w:val="a"/>
    <w:uiPriority w:val="39"/>
    <w:unhideWhenUsed/>
    <w:qFormat/>
    <w:pPr>
      <w:ind w:leftChars="600" w:left="1260"/>
    </w:pPr>
    <w:rPr>
      <w:rFonts w:ascii="Calibri" w:hAnsi="Calibri"/>
      <w:szCs w:val="22"/>
    </w:rPr>
  </w:style>
  <w:style w:type="paragraph" w:styleId="6">
    <w:name w:val="toc 6"/>
    <w:basedOn w:val="a"/>
    <w:next w:val="a"/>
    <w:uiPriority w:val="39"/>
    <w:unhideWhenUsed/>
    <w:qFormat/>
    <w:pPr>
      <w:ind w:leftChars="1000" w:left="2100"/>
    </w:pPr>
    <w:rPr>
      <w:rFonts w:ascii="Calibri" w:hAnsi="Calibri"/>
      <w:szCs w:val="22"/>
    </w:rPr>
  </w:style>
  <w:style w:type="paragraph" w:styleId="31">
    <w:name w:val="Body Text Indent 3"/>
    <w:basedOn w:val="a"/>
    <w:link w:val="3Char"/>
    <w:qFormat/>
    <w:pPr>
      <w:spacing w:line="180" w:lineRule="atLeast"/>
      <w:ind w:firstLineChars="200" w:firstLine="560"/>
    </w:pPr>
    <w:rPr>
      <w:kern w:val="11"/>
      <w:sz w:val="28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9">
    <w:name w:val="toc 9"/>
    <w:basedOn w:val="a"/>
    <w:next w:val="a"/>
    <w:uiPriority w:val="39"/>
    <w:unhideWhenUsed/>
    <w:qFormat/>
    <w:pPr>
      <w:ind w:leftChars="1600" w:left="3360"/>
    </w:pPr>
    <w:rPr>
      <w:rFonts w:ascii="Calibri" w:hAnsi="Calibri"/>
      <w:szCs w:val="22"/>
    </w:rPr>
  </w:style>
  <w:style w:type="paragraph" w:styleId="a8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annotation subject"/>
    <w:basedOn w:val="a3"/>
    <w:next w:val="a3"/>
    <w:link w:val="Char4"/>
    <w:qFormat/>
    <w:rPr>
      <w:b/>
      <w:bCs/>
    </w:rPr>
  </w:style>
  <w:style w:type="table" w:styleId="aa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qFormat/>
    <w:rPr>
      <w:b/>
    </w:r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qFormat/>
    <w:rPr>
      <w:color w:val="0000FF"/>
      <w:u w:val="single"/>
    </w:rPr>
  </w:style>
  <w:style w:type="character" w:styleId="ae">
    <w:name w:val="annotation reference"/>
    <w:qFormat/>
    <w:rPr>
      <w:sz w:val="21"/>
      <w:szCs w:val="21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2">
    <w:name w:val="页脚 Char"/>
    <w:link w:val="a6"/>
    <w:uiPriority w:val="99"/>
    <w:qFormat/>
    <w:rPr>
      <w:kern w:val="2"/>
      <w:sz w:val="18"/>
      <w:szCs w:val="18"/>
    </w:rPr>
  </w:style>
  <w:style w:type="character" w:customStyle="1" w:styleId="font11">
    <w:name w:val="font11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Char1">
    <w:name w:val="批注框文本 Char"/>
    <w:link w:val="a5"/>
    <w:qFormat/>
    <w:rPr>
      <w:kern w:val="2"/>
      <w:sz w:val="18"/>
      <w:szCs w:val="18"/>
    </w:rPr>
  </w:style>
  <w:style w:type="character" w:customStyle="1" w:styleId="3Char">
    <w:name w:val="正文文本缩进 3 Char"/>
    <w:link w:val="31"/>
    <w:qFormat/>
    <w:rPr>
      <w:kern w:val="11"/>
      <w:sz w:val="28"/>
      <w:szCs w:val="24"/>
    </w:rPr>
  </w:style>
  <w:style w:type="character" w:customStyle="1" w:styleId="Char3">
    <w:name w:val="页眉 Char"/>
    <w:link w:val="a7"/>
    <w:qFormat/>
    <w:rPr>
      <w:kern w:val="2"/>
      <w:sz w:val="18"/>
      <w:szCs w:val="18"/>
    </w:rPr>
  </w:style>
  <w:style w:type="character" w:customStyle="1" w:styleId="Char4">
    <w:name w:val="批注主题 Char"/>
    <w:link w:val="a9"/>
    <w:qFormat/>
    <w:rPr>
      <w:b/>
      <w:bCs/>
      <w:kern w:val="2"/>
      <w:sz w:val="21"/>
      <w:szCs w:val="24"/>
    </w:rPr>
  </w:style>
  <w:style w:type="character" w:customStyle="1" w:styleId="Char">
    <w:name w:val="批注文字 Char"/>
    <w:link w:val="a3"/>
    <w:qFormat/>
    <w:rPr>
      <w:kern w:val="2"/>
      <w:sz w:val="21"/>
      <w:szCs w:val="24"/>
    </w:rPr>
  </w:style>
  <w:style w:type="character" w:customStyle="1" w:styleId="Char0">
    <w:name w:val="日期 Char"/>
    <w:link w:val="a4"/>
    <w:qFormat/>
    <w:rPr>
      <w:kern w:val="2"/>
      <w:sz w:val="21"/>
      <w:szCs w:val="24"/>
    </w:rPr>
  </w:style>
  <w:style w:type="paragraph" w:styleId="af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列表段落1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12">
    <w:name w:val="修订1"/>
    <w:hidden/>
    <w:uiPriority w:val="99"/>
    <w:unhideWhenUsed/>
    <w:qFormat/>
    <w:rPr>
      <w:kern w:val="2"/>
      <w:sz w:val="21"/>
      <w:szCs w:val="24"/>
    </w:rPr>
  </w:style>
  <w:style w:type="paragraph" w:customStyle="1" w:styleId="z-1">
    <w:name w:val="z-窗体顶端1"/>
    <w:basedOn w:val="a"/>
    <w:next w:val="a"/>
    <w:link w:val="z-"/>
    <w:uiPriority w:val="99"/>
    <w:semiHidden/>
    <w:unhideWhenUsed/>
    <w:qFormat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">
    <w:name w:val="z-窗体顶端 字符"/>
    <w:link w:val="z-1"/>
    <w:uiPriority w:val="99"/>
    <w:semiHidden/>
    <w:qFormat/>
    <w:rPr>
      <w:rFonts w:ascii="Arial" w:hAnsi="Arial" w:cs="Arial"/>
      <w:vanish/>
      <w:sz w:val="16"/>
      <w:szCs w:val="16"/>
    </w:rPr>
  </w:style>
  <w:style w:type="paragraph" w:customStyle="1" w:styleId="z-10">
    <w:name w:val="z-窗体底端1"/>
    <w:basedOn w:val="a"/>
    <w:next w:val="a"/>
    <w:link w:val="z-0"/>
    <w:uiPriority w:val="99"/>
    <w:unhideWhenUsed/>
    <w:qFormat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z-0">
    <w:name w:val="z-窗体底端 字符"/>
    <w:link w:val="z-10"/>
    <w:uiPriority w:val="99"/>
    <w:qFormat/>
    <w:rPr>
      <w:rFonts w:ascii="Arial" w:hAnsi="Arial" w:cs="Arial"/>
      <w:vanish/>
      <w:sz w:val="16"/>
      <w:szCs w:val="16"/>
    </w:rPr>
  </w:style>
  <w:style w:type="table" w:customStyle="1" w:styleId="13">
    <w:name w:val="网格型1"/>
    <w:basedOn w:val="a1"/>
    <w:uiPriority w:val="39"/>
    <w:qFormat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修订2"/>
    <w:hidden/>
    <w:uiPriority w:val="99"/>
    <w:semiHidden/>
    <w:qFormat/>
    <w:rPr>
      <w:kern w:val="2"/>
      <w:sz w:val="21"/>
      <w:szCs w:val="24"/>
    </w:rPr>
  </w:style>
  <w:style w:type="character" w:customStyle="1" w:styleId="font41">
    <w:name w:val="font41"/>
    <w:basedOn w:val="a0"/>
    <w:qFormat/>
    <w:rPr>
      <w:rFonts w:ascii="Arial" w:hAnsi="Arial" w:cs="Arial"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01">
    <w:name w:val="font0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Batang" w:eastAsia="Batang" w:hAnsi="Batang" w:cs="Batang" w:hint="eastAsia"/>
      <w:b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paragraph" w:customStyle="1" w:styleId="32">
    <w:name w:val="修订3"/>
    <w:hidden/>
    <w:uiPriority w:val="99"/>
    <w:unhideWhenUsed/>
    <w:qFormat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F8FB608-0368-419F-AB8B-A7AA990CB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37</Pages>
  <Words>12380</Words>
  <Characters>18819</Characters>
  <Application>Microsoft Office Word</Application>
  <DocSecurity>0</DocSecurity>
  <Lines>3136</Lines>
  <Paragraphs>3899</Paragraphs>
  <ScaleCrop>false</ScaleCrop>
  <Company>Microsoft</Company>
  <LinksUpToDate>false</LinksUpToDate>
  <CharactersWithSpaces>27300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walkinnet</dc:creator>
  <cp:lastModifiedBy>USER111</cp:lastModifiedBy>
  <cp:revision>211</cp:revision>
  <cp:lastPrinted>2020-03-12T03:51:00Z</cp:lastPrinted>
  <dcterms:created xsi:type="dcterms:W3CDTF">2020-09-05T09:06:00Z</dcterms:created>
  <dcterms:modified xsi:type="dcterms:W3CDTF">2021-02-06T10:45:00Z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