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EA5" w:rsidRDefault="00883EA5" w:rsidP="00883EA5">
      <w:pPr>
        <w:widowControl/>
        <w:spacing w:line="360" w:lineRule="auto"/>
        <w:jc w:val="center"/>
        <w:rPr>
          <w:rFonts w:ascii="宋体" w:hAnsi="宋体"/>
          <w:b/>
          <w:sz w:val="52"/>
          <w:szCs w:val="52"/>
        </w:rPr>
      </w:pPr>
    </w:p>
    <w:p w:rsidR="00883EA5" w:rsidRDefault="00883EA5" w:rsidP="00883EA5">
      <w:pPr>
        <w:widowControl/>
        <w:spacing w:line="360" w:lineRule="auto"/>
        <w:jc w:val="center"/>
        <w:rPr>
          <w:rFonts w:ascii="宋体" w:hAnsi="宋体"/>
          <w:b/>
          <w:sz w:val="52"/>
          <w:szCs w:val="52"/>
        </w:rPr>
      </w:pPr>
    </w:p>
    <w:p w:rsidR="00883EA5" w:rsidRDefault="00883EA5" w:rsidP="00883EA5">
      <w:pPr>
        <w:widowControl/>
        <w:spacing w:line="360" w:lineRule="auto"/>
        <w:jc w:val="center"/>
        <w:rPr>
          <w:rFonts w:ascii="宋体" w:hAnsi="宋体"/>
          <w:b/>
          <w:sz w:val="52"/>
          <w:szCs w:val="52"/>
        </w:rPr>
      </w:pPr>
    </w:p>
    <w:p w:rsidR="000C016C" w:rsidRDefault="000C016C" w:rsidP="000C016C">
      <w:pPr>
        <w:widowControl/>
        <w:spacing w:line="360" w:lineRule="auto"/>
        <w:rPr>
          <w:rFonts w:ascii="宋体" w:hAnsi="宋体"/>
          <w:b/>
          <w:sz w:val="52"/>
          <w:szCs w:val="52"/>
        </w:rPr>
      </w:pPr>
    </w:p>
    <w:p w:rsidR="003F0125" w:rsidRPr="000C016C" w:rsidRDefault="00AC21D6" w:rsidP="000C016C">
      <w:pPr>
        <w:widowControl/>
        <w:spacing w:line="360" w:lineRule="auto"/>
        <w:jc w:val="center"/>
        <w:rPr>
          <w:rFonts w:ascii="黑体" w:eastAsia="黑体" w:hAnsi="黑体"/>
          <w:b/>
          <w:sz w:val="52"/>
          <w:szCs w:val="52"/>
        </w:rPr>
      </w:pPr>
      <w:r w:rsidRPr="000C016C">
        <w:rPr>
          <w:rFonts w:ascii="黑体" w:eastAsia="黑体" w:hAnsi="黑体" w:hint="eastAsia"/>
          <w:b/>
          <w:sz w:val="52"/>
          <w:szCs w:val="52"/>
        </w:rPr>
        <w:t>“8</w:t>
      </w:r>
      <w:r w:rsidRPr="000C016C">
        <w:rPr>
          <w:rFonts w:ascii="黑体" w:eastAsia="黑体" w:hAnsi="黑体"/>
          <w:b/>
          <w:sz w:val="52"/>
          <w:szCs w:val="52"/>
        </w:rPr>
        <w:t>26</w:t>
      </w:r>
      <w:r w:rsidRPr="000C016C">
        <w:rPr>
          <w:rFonts w:ascii="黑体" w:eastAsia="黑体" w:hAnsi="黑体" w:hint="eastAsia"/>
          <w:b/>
          <w:sz w:val="52"/>
          <w:szCs w:val="52"/>
        </w:rPr>
        <w:t>工程”</w:t>
      </w:r>
      <w:r w:rsidR="000C016C" w:rsidRPr="000C016C">
        <w:rPr>
          <w:rFonts w:ascii="黑体" w:eastAsia="黑体" w:hAnsi="黑体" w:hint="eastAsia"/>
          <w:b/>
          <w:sz w:val="52"/>
          <w:szCs w:val="52"/>
        </w:rPr>
        <w:t>标准价格调节系数</w:t>
      </w:r>
      <w:r w:rsidR="003F0125" w:rsidRPr="000C016C">
        <w:rPr>
          <w:rFonts w:ascii="黑体" w:eastAsia="黑体" w:hAnsi="黑体" w:hint="eastAsia"/>
          <w:b/>
          <w:sz w:val="52"/>
          <w:szCs w:val="52"/>
        </w:rPr>
        <w:t>项目</w:t>
      </w:r>
    </w:p>
    <w:p w:rsidR="003F0125" w:rsidRPr="000C016C" w:rsidRDefault="003F0125" w:rsidP="003F0125">
      <w:pPr>
        <w:widowControl/>
        <w:spacing w:line="360" w:lineRule="auto"/>
        <w:jc w:val="center"/>
        <w:rPr>
          <w:rFonts w:ascii="黑体" w:eastAsia="黑体" w:hAnsi="黑体"/>
          <w:b/>
          <w:sz w:val="52"/>
          <w:szCs w:val="52"/>
        </w:rPr>
      </w:pPr>
      <w:r w:rsidRPr="000C016C">
        <w:rPr>
          <w:rFonts w:ascii="黑体" w:eastAsia="黑体" w:hAnsi="黑体" w:hint="eastAsia"/>
          <w:b/>
          <w:sz w:val="52"/>
          <w:szCs w:val="52"/>
        </w:rPr>
        <w:t>报价</w:t>
      </w:r>
      <w:r w:rsidR="000C016C" w:rsidRPr="000C016C">
        <w:rPr>
          <w:rFonts w:ascii="黑体" w:eastAsia="黑体" w:hAnsi="黑体" w:hint="eastAsia"/>
          <w:b/>
          <w:sz w:val="52"/>
          <w:szCs w:val="52"/>
        </w:rPr>
        <w:t>文件</w:t>
      </w:r>
    </w:p>
    <w:p w:rsidR="00883EA5" w:rsidRPr="000C016C" w:rsidRDefault="00883EA5" w:rsidP="00883EA5">
      <w:pPr>
        <w:widowControl/>
        <w:spacing w:line="360" w:lineRule="auto"/>
        <w:jc w:val="center"/>
        <w:rPr>
          <w:rFonts w:ascii="黑体" w:eastAsia="黑体" w:hAnsi="黑体"/>
          <w:b/>
          <w:sz w:val="52"/>
          <w:szCs w:val="52"/>
        </w:rPr>
      </w:pPr>
    </w:p>
    <w:p w:rsidR="00883EA5" w:rsidRDefault="00883EA5" w:rsidP="00883EA5">
      <w:pPr>
        <w:widowControl/>
        <w:spacing w:line="360" w:lineRule="auto"/>
        <w:jc w:val="center"/>
        <w:rPr>
          <w:rFonts w:ascii="黑体" w:eastAsia="黑体" w:hAnsi="黑体"/>
          <w:b/>
          <w:sz w:val="52"/>
          <w:szCs w:val="52"/>
        </w:rPr>
      </w:pPr>
    </w:p>
    <w:p w:rsidR="000C016C" w:rsidRPr="000C016C" w:rsidRDefault="000C016C" w:rsidP="00883EA5">
      <w:pPr>
        <w:widowControl/>
        <w:spacing w:line="360" w:lineRule="auto"/>
        <w:jc w:val="center"/>
        <w:rPr>
          <w:rFonts w:ascii="黑体" w:eastAsia="黑体" w:hAnsi="黑体" w:hint="eastAsia"/>
          <w:b/>
          <w:sz w:val="52"/>
          <w:szCs w:val="52"/>
        </w:rPr>
      </w:pPr>
    </w:p>
    <w:p w:rsidR="00883EA5" w:rsidRPr="000C016C" w:rsidRDefault="00883EA5" w:rsidP="00883EA5">
      <w:pPr>
        <w:widowControl/>
        <w:spacing w:line="360" w:lineRule="auto"/>
        <w:jc w:val="center"/>
        <w:rPr>
          <w:rFonts w:ascii="黑体" w:eastAsia="黑体" w:hAnsi="黑体"/>
          <w:b/>
          <w:sz w:val="52"/>
          <w:szCs w:val="52"/>
        </w:rPr>
      </w:pPr>
    </w:p>
    <w:p w:rsidR="00883EA5" w:rsidRPr="000C016C" w:rsidRDefault="00883EA5" w:rsidP="00883EA5">
      <w:pPr>
        <w:widowControl/>
        <w:spacing w:line="360" w:lineRule="auto"/>
        <w:jc w:val="center"/>
        <w:rPr>
          <w:rFonts w:ascii="黑体" w:eastAsia="黑体" w:hAnsi="黑体"/>
          <w:b/>
          <w:sz w:val="52"/>
          <w:szCs w:val="52"/>
        </w:rPr>
      </w:pPr>
    </w:p>
    <w:p w:rsidR="00883EA5" w:rsidRPr="000C016C" w:rsidRDefault="00883EA5" w:rsidP="00883EA5">
      <w:pPr>
        <w:spacing w:line="360" w:lineRule="auto"/>
        <w:jc w:val="left"/>
        <w:rPr>
          <w:rFonts w:ascii="黑体" w:eastAsia="黑体" w:hAnsi="黑体" w:cs="Arial"/>
          <w:sz w:val="28"/>
          <w:szCs w:val="28"/>
        </w:rPr>
      </w:pPr>
      <w:r w:rsidRPr="000C016C">
        <w:rPr>
          <w:rFonts w:ascii="黑体" w:eastAsia="黑体" w:hAnsi="黑体" w:cs="Arial" w:hint="eastAsia"/>
          <w:sz w:val="28"/>
          <w:szCs w:val="28"/>
        </w:rPr>
        <w:t>投标单位：北京康正宏基房地产评估有限公司</w:t>
      </w:r>
    </w:p>
    <w:p w:rsidR="00883EA5" w:rsidRPr="000C016C" w:rsidRDefault="00883EA5" w:rsidP="00883EA5">
      <w:pPr>
        <w:spacing w:line="360" w:lineRule="auto"/>
        <w:jc w:val="left"/>
        <w:rPr>
          <w:rFonts w:ascii="黑体" w:eastAsia="黑体" w:hAnsi="黑体" w:cs="Arial"/>
          <w:sz w:val="28"/>
          <w:szCs w:val="28"/>
        </w:rPr>
      </w:pPr>
      <w:r w:rsidRPr="000C016C">
        <w:rPr>
          <w:rFonts w:ascii="黑体" w:eastAsia="黑体" w:hAnsi="黑体" w:cs="Arial" w:hint="eastAsia"/>
          <w:sz w:val="28"/>
          <w:szCs w:val="28"/>
        </w:rPr>
        <w:t>联 系 人：常 畅</w:t>
      </w:r>
    </w:p>
    <w:p w:rsidR="00883EA5" w:rsidRPr="000C016C" w:rsidRDefault="00883EA5" w:rsidP="00883EA5">
      <w:pPr>
        <w:spacing w:line="360" w:lineRule="auto"/>
        <w:jc w:val="left"/>
        <w:rPr>
          <w:rFonts w:ascii="黑体" w:eastAsia="黑体" w:hAnsi="黑体" w:cs="Arial"/>
          <w:sz w:val="28"/>
          <w:szCs w:val="28"/>
        </w:rPr>
      </w:pPr>
      <w:r w:rsidRPr="000C016C">
        <w:rPr>
          <w:rFonts w:ascii="黑体" w:eastAsia="黑体" w:hAnsi="黑体" w:cs="Arial" w:hint="eastAsia"/>
          <w:sz w:val="28"/>
          <w:szCs w:val="28"/>
        </w:rPr>
        <w:t>电    话：010-82253558、13911385320</w:t>
      </w:r>
    </w:p>
    <w:p w:rsidR="00883EA5" w:rsidRPr="000C016C" w:rsidRDefault="00883EA5" w:rsidP="00883EA5">
      <w:pPr>
        <w:spacing w:line="360" w:lineRule="auto"/>
        <w:jc w:val="left"/>
        <w:rPr>
          <w:rFonts w:ascii="黑体" w:eastAsia="黑体" w:hAnsi="黑体" w:cs="Arial"/>
          <w:sz w:val="28"/>
          <w:szCs w:val="28"/>
        </w:rPr>
      </w:pPr>
      <w:r w:rsidRPr="000C016C">
        <w:rPr>
          <w:rFonts w:ascii="黑体" w:eastAsia="黑体" w:hAnsi="黑体" w:cs="Arial" w:hint="eastAsia"/>
          <w:kern w:val="0"/>
          <w:sz w:val="28"/>
          <w:szCs w:val="28"/>
        </w:rPr>
        <w:t>日    期：202</w:t>
      </w:r>
      <w:r w:rsidR="00562267" w:rsidRPr="000C016C">
        <w:rPr>
          <w:rFonts w:ascii="黑体" w:eastAsia="黑体" w:hAnsi="黑体" w:cs="Arial"/>
          <w:kern w:val="0"/>
          <w:sz w:val="28"/>
          <w:szCs w:val="28"/>
        </w:rPr>
        <w:t>2</w:t>
      </w:r>
      <w:r w:rsidRPr="000C016C">
        <w:rPr>
          <w:rFonts w:ascii="黑体" w:eastAsia="黑体" w:hAnsi="黑体" w:cs="Arial" w:hint="eastAsia"/>
          <w:kern w:val="0"/>
          <w:sz w:val="28"/>
          <w:szCs w:val="28"/>
        </w:rPr>
        <w:t>年</w:t>
      </w:r>
      <w:r w:rsidR="000C016C" w:rsidRPr="000C016C">
        <w:rPr>
          <w:rFonts w:ascii="黑体" w:eastAsia="黑体" w:hAnsi="黑体" w:cs="Arial"/>
          <w:kern w:val="0"/>
          <w:sz w:val="28"/>
          <w:szCs w:val="28"/>
        </w:rPr>
        <w:t>10</w:t>
      </w:r>
      <w:r w:rsidRPr="000C016C">
        <w:rPr>
          <w:rFonts w:ascii="黑体" w:eastAsia="黑体" w:hAnsi="黑体" w:cs="Arial" w:hint="eastAsia"/>
          <w:kern w:val="0"/>
          <w:sz w:val="28"/>
          <w:szCs w:val="28"/>
        </w:rPr>
        <w:t>月</w:t>
      </w:r>
    </w:p>
    <w:p w:rsidR="00A0676E" w:rsidRPr="000C016C" w:rsidRDefault="00A0676E" w:rsidP="00701A3A">
      <w:pPr>
        <w:pStyle w:val="1"/>
        <w:rPr>
          <w:b w:val="0"/>
          <w:bCs w:val="0"/>
        </w:rPr>
      </w:pPr>
      <w:r w:rsidRPr="000C016C">
        <w:rPr>
          <w:b w:val="0"/>
          <w:bCs w:val="0"/>
        </w:rPr>
        <w:br w:type="page"/>
      </w:r>
    </w:p>
    <w:p w:rsidR="00701A3A" w:rsidRDefault="00701A3A" w:rsidP="00701A3A">
      <w:pPr>
        <w:pStyle w:val="1"/>
      </w:pPr>
      <w:r>
        <w:rPr>
          <w:rFonts w:hint="eastAsia"/>
        </w:rPr>
        <w:lastRenderedPageBreak/>
        <w:t>一、报价</w:t>
      </w:r>
      <w:r w:rsidR="002D21A0">
        <w:rPr>
          <w:rFonts w:hint="eastAsia"/>
        </w:rPr>
        <w:t>函</w:t>
      </w:r>
    </w:p>
    <w:p w:rsidR="00333842" w:rsidRDefault="000C016C" w:rsidP="00CB74E7">
      <w:pPr>
        <w:spacing w:line="360" w:lineRule="auto"/>
        <w:ind w:firstLineChars="200" w:firstLine="560"/>
        <w:rPr>
          <w:rFonts w:ascii="Arial" w:hAnsi="Arial" w:cs="Arial"/>
          <w:sz w:val="28"/>
        </w:rPr>
      </w:pPr>
      <w:r>
        <w:rPr>
          <w:rFonts w:ascii="Arial" w:hAnsi="Arial" w:cs="Arial" w:hint="eastAsia"/>
          <w:sz w:val="28"/>
        </w:rPr>
        <w:t>根据委托方介绍，本次评估项目涉及项目内</w:t>
      </w:r>
      <w:r>
        <w:rPr>
          <w:rFonts w:ascii="Arial" w:hAnsi="Arial" w:cs="Arial" w:hint="eastAsia"/>
          <w:sz w:val="28"/>
        </w:rPr>
        <w:t>7</w:t>
      </w:r>
      <w:r>
        <w:rPr>
          <w:rFonts w:ascii="Arial" w:hAnsi="Arial" w:cs="Arial" w:hint="eastAsia"/>
          <w:sz w:val="28"/>
        </w:rPr>
        <w:t>栋住宅楼。</w:t>
      </w:r>
      <w:r w:rsidR="00562267" w:rsidRPr="00562267">
        <w:rPr>
          <w:rFonts w:ascii="Arial" w:hAnsi="Arial" w:cs="Arial" w:hint="eastAsia"/>
          <w:sz w:val="28"/>
        </w:rPr>
        <w:t>参考原《国家计委、建设部关于房地产中介服务收费的通知》、原北京市物价局、北京市房屋土地管理局颁发的《关于房地产中介服务收费的通知》（京价（房）字</w:t>
      </w:r>
      <w:r w:rsidR="00562267" w:rsidRPr="00562267">
        <w:rPr>
          <w:rFonts w:ascii="Arial" w:hAnsi="Arial" w:cs="Arial" w:hint="eastAsia"/>
          <w:sz w:val="28"/>
        </w:rPr>
        <w:t>[1997]</w:t>
      </w:r>
      <w:r w:rsidR="00562267" w:rsidRPr="00562267">
        <w:rPr>
          <w:rFonts w:ascii="Arial" w:hAnsi="Arial" w:cs="Arial" w:hint="eastAsia"/>
          <w:sz w:val="28"/>
        </w:rPr>
        <w:t>第</w:t>
      </w:r>
      <w:r w:rsidR="00562267" w:rsidRPr="00562267">
        <w:rPr>
          <w:rFonts w:ascii="Arial" w:hAnsi="Arial" w:cs="Arial" w:hint="eastAsia"/>
          <w:sz w:val="28"/>
        </w:rPr>
        <w:t>398</w:t>
      </w:r>
      <w:r w:rsidR="00562267" w:rsidRPr="00562267">
        <w:rPr>
          <w:rFonts w:ascii="Arial" w:hAnsi="Arial" w:cs="Arial" w:hint="eastAsia"/>
          <w:sz w:val="28"/>
        </w:rPr>
        <w:t>号）</w:t>
      </w:r>
      <w:r w:rsidR="00EE5693">
        <w:rPr>
          <w:rFonts w:ascii="Arial" w:hAnsi="Arial" w:cs="Arial" w:hint="eastAsia"/>
          <w:sz w:val="28"/>
        </w:rPr>
        <w:t>及我司</w:t>
      </w:r>
      <w:r w:rsidR="00371761" w:rsidRPr="00CB74E7">
        <w:rPr>
          <w:rFonts w:ascii="Arial" w:hAnsi="Arial" w:cs="Arial"/>
          <w:sz w:val="28"/>
        </w:rPr>
        <w:t>相关收费</w:t>
      </w:r>
      <w:r>
        <w:rPr>
          <w:rFonts w:ascii="Arial" w:hAnsi="Arial" w:cs="Arial" w:hint="eastAsia"/>
          <w:sz w:val="28"/>
        </w:rPr>
        <w:t>标准</w:t>
      </w:r>
      <w:r w:rsidR="00333842">
        <w:rPr>
          <w:rFonts w:ascii="Arial" w:hAnsi="Arial" w:cs="Arial" w:hint="eastAsia"/>
          <w:sz w:val="28"/>
        </w:rPr>
        <w:t>。</w:t>
      </w:r>
      <w:r w:rsidR="00333842" w:rsidRPr="00562267">
        <w:rPr>
          <w:rFonts w:ascii="Arial" w:hAnsi="Arial" w:cs="Arial" w:hint="eastAsia"/>
          <w:sz w:val="28"/>
        </w:rPr>
        <w:t>经初步估算，标准收费为</w:t>
      </w:r>
      <w:r>
        <w:rPr>
          <w:rFonts w:ascii="Arial" w:hAnsi="Arial" w:cs="Arial"/>
          <w:sz w:val="28"/>
        </w:rPr>
        <w:t>4000</w:t>
      </w:r>
      <w:r w:rsidR="00333842">
        <w:rPr>
          <w:rFonts w:ascii="Arial" w:hAnsi="Arial" w:cs="Arial" w:hint="eastAsia"/>
          <w:sz w:val="28"/>
        </w:rPr>
        <w:t>元</w:t>
      </w:r>
      <w:r>
        <w:rPr>
          <w:rFonts w:ascii="Arial" w:hAnsi="Arial" w:cs="Arial" w:hint="eastAsia"/>
          <w:sz w:val="28"/>
        </w:rPr>
        <w:t>/</w:t>
      </w:r>
      <w:r>
        <w:rPr>
          <w:rFonts w:ascii="Arial" w:hAnsi="Arial" w:cs="Arial" w:hint="eastAsia"/>
          <w:sz w:val="28"/>
        </w:rPr>
        <w:t>栋，合计金额</w:t>
      </w:r>
      <w:r w:rsidR="003073DB">
        <w:rPr>
          <w:rFonts w:ascii="Arial" w:hAnsi="Arial" w:cs="Arial" w:hint="eastAsia"/>
          <w:sz w:val="28"/>
        </w:rPr>
        <w:t>人民币</w:t>
      </w:r>
      <w:bookmarkStart w:id="0" w:name="_GoBack"/>
      <w:bookmarkEnd w:id="0"/>
      <w:r>
        <w:rPr>
          <w:rFonts w:ascii="Arial" w:hAnsi="Arial" w:cs="Arial" w:hint="eastAsia"/>
          <w:sz w:val="28"/>
        </w:rPr>
        <w:t>2</w:t>
      </w:r>
      <w:r>
        <w:rPr>
          <w:rFonts w:ascii="Arial" w:hAnsi="Arial" w:cs="Arial"/>
          <w:sz w:val="28"/>
        </w:rPr>
        <w:t>8000</w:t>
      </w:r>
      <w:r>
        <w:rPr>
          <w:rFonts w:ascii="Arial" w:hAnsi="Arial" w:cs="Arial" w:hint="eastAsia"/>
          <w:sz w:val="28"/>
        </w:rPr>
        <w:t>元整</w:t>
      </w:r>
      <w:r w:rsidR="00333842">
        <w:rPr>
          <w:rFonts w:ascii="Arial" w:hAnsi="Arial" w:cs="Arial" w:hint="eastAsia"/>
          <w:sz w:val="28"/>
        </w:rPr>
        <w:t>。</w:t>
      </w:r>
    </w:p>
    <w:p w:rsidR="000C016C" w:rsidRPr="000C016C" w:rsidRDefault="000C016C" w:rsidP="000C016C">
      <w:pPr>
        <w:spacing w:line="360" w:lineRule="auto"/>
        <w:ind w:firstLineChars="200" w:firstLine="560"/>
        <w:rPr>
          <w:rFonts w:ascii="Arial" w:hAnsi="Arial" w:cs="Arial" w:hint="eastAsia"/>
          <w:sz w:val="28"/>
        </w:rPr>
      </w:pPr>
      <w:r w:rsidRPr="000C016C">
        <w:rPr>
          <w:rFonts w:ascii="Arial" w:hAnsi="Arial" w:cs="Arial" w:hint="eastAsia"/>
          <w:sz w:val="28"/>
        </w:rPr>
        <w:t>我公司愿以上述报价完成全部工作内容（此金额为含增值税金额，其中增值税税率为</w:t>
      </w:r>
      <w:r w:rsidRPr="000C016C">
        <w:rPr>
          <w:rFonts w:ascii="Arial" w:hAnsi="Arial" w:cs="Arial" w:hint="eastAsia"/>
          <w:sz w:val="28"/>
        </w:rPr>
        <w:t>6%</w:t>
      </w:r>
      <w:r w:rsidRPr="000C016C">
        <w:rPr>
          <w:rFonts w:ascii="Arial" w:hAnsi="Arial" w:cs="Arial" w:hint="eastAsia"/>
          <w:sz w:val="28"/>
        </w:rPr>
        <w:t>）。</w:t>
      </w:r>
    </w:p>
    <w:p w:rsidR="00D136D5" w:rsidRPr="00333842" w:rsidRDefault="000C016C" w:rsidP="000C016C">
      <w:pPr>
        <w:spacing w:line="360" w:lineRule="auto"/>
        <w:ind w:firstLineChars="200" w:firstLine="560"/>
        <w:rPr>
          <w:rFonts w:ascii="Arial" w:hAnsi="Arial" w:cs="Arial"/>
          <w:sz w:val="28"/>
        </w:rPr>
      </w:pPr>
      <w:r w:rsidRPr="000C016C">
        <w:rPr>
          <w:rFonts w:ascii="Arial" w:hAnsi="Arial" w:cs="Arial" w:hint="eastAsia"/>
          <w:sz w:val="28"/>
        </w:rPr>
        <w:t>并承诺：此费用为固定总价，已包含我公司按照要求执行及完成本项目所需的所有费用包括一切不可或缺工作之费用，在整个合同期间亦不会因市场价格、税率、汇率浮动或任何调价文件之要求而调整。</w:t>
      </w:r>
    </w:p>
    <w:p w:rsidR="00701A3A" w:rsidRDefault="00701A3A" w:rsidP="00A9785C">
      <w:pPr>
        <w:spacing w:line="360" w:lineRule="auto"/>
        <w:ind w:right="140" w:firstLineChars="200" w:firstLine="560"/>
        <w:jc w:val="right"/>
        <w:rPr>
          <w:rFonts w:ascii="Arial" w:eastAsia="楷体_GB2312" w:hAnsi="Arial" w:cs="Arial"/>
          <w:color w:val="000000"/>
          <w:sz w:val="28"/>
          <w:szCs w:val="28"/>
        </w:rPr>
      </w:pPr>
    </w:p>
    <w:p w:rsidR="00333842" w:rsidRDefault="00333842" w:rsidP="00A9785C">
      <w:pPr>
        <w:spacing w:line="360" w:lineRule="auto"/>
        <w:ind w:right="140" w:firstLineChars="200" w:firstLine="560"/>
        <w:jc w:val="right"/>
        <w:rPr>
          <w:rFonts w:ascii="Arial" w:eastAsia="楷体_GB2312" w:hAnsi="Arial" w:cs="Arial"/>
          <w:color w:val="000000"/>
          <w:sz w:val="28"/>
          <w:szCs w:val="28"/>
        </w:rPr>
      </w:pPr>
    </w:p>
    <w:p w:rsidR="00A9785C" w:rsidRPr="00A9785C" w:rsidRDefault="00A9785C" w:rsidP="00A9785C">
      <w:pPr>
        <w:adjustRightInd w:val="0"/>
        <w:snapToGrid w:val="0"/>
        <w:spacing w:line="360" w:lineRule="auto"/>
        <w:rPr>
          <w:rFonts w:ascii="Arial" w:hAnsi="Arial" w:cs="Arial"/>
          <w:sz w:val="28"/>
        </w:rPr>
      </w:pPr>
    </w:p>
    <w:p w:rsidR="00C87C94" w:rsidRPr="00CB74E7" w:rsidRDefault="00C87C94" w:rsidP="00C87C94">
      <w:pPr>
        <w:spacing w:line="360" w:lineRule="auto"/>
        <w:ind w:firstLineChars="200" w:firstLine="560"/>
        <w:jc w:val="right"/>
        <w:rPr>
          <w:rFonts w:ascii="Arial" w:eastAsiaTheme="minorEastAsia" w:hAnsi="Arial" w:cs="Arial"/>
          <w:color w:val="000000"/>
          <w:sz w:val="28"/>
          <w:szCs w:val="28"/>
        </w:rPr>
      </w:pPr>
      <w:r w:rsidRPr="00CB74E7">
        <w:rPr>
          <w:rFonts w:ascii="Arial" w:eastAsiaTheme="minorEastAsia" w:hAnsi="Arial" w:cs="Arial"/>
          <w:color w:val="000000"/>
          <w:sz w:val="28"/>
          <w:szCs w:val="28"/>
        </w:rPr>
        <w:t>北京康正宏基房地产评估有限公司</w:t>
      </w:r>
    </w:p>
    <w:p w:rsidR="00D136D5" w:rsidRDefault="00D136D5" w:rsidP="00C87C94">
      <w:pPr>
        <w:spacing w:line="360" w:lineRule="auto"/>
        <w:ind w:firstLineChars="200" w:firstLine="560"/>
        <w:jc w:val="right"/>
        <w:rPr>
          <w:rFonts w:ascii="Arial" w:eastAsiaTheme="minorEastAsia" w:hAnsi="Arial" w:cs="Arial"/>
          <w:color w:val="000000"/>
          <w:sz w:val="28"/>
          <w:szCs w:val="28"/>
        </w:rPr>
      </w:pPr>
    </w:p>
    <w:p w:rsidR="00C404BF" w:rsidRDefault="00C87C94" w:rsidP="00C87C94">
      <w:pPr>
        <w:spacing w:line="360" w:lineRule="auto"/>
        <w:ind w:firstLineChars="200" w:firstLine="560"/>
        <w:jc w:val="right"/>
        <w:rPr>
          <w:rFonts w:ascii="Arial" w:eastAsiaTheme="minorEastAsia" w:hAnsi="Arial" w:cs="Arial"/>
          <w:color w:val="000000"/>
          <w:sz w:val="28"/>
          <w:szCs w:val="28"/>
        </w:rPr>
      </w:pPr>
      <w:r w:rsidRPr="00CB74E7">
        <w:rPr>
          <w:rFonts w:ascii="Arial" w:eastAsiaTheme="minorEastAsia" w:hAnsi="Arial" w:cs="Arial"/>
          <w:color w:val="000000"/>
          <w:sz w:val="28"/>
          <w:szCs w:val="28"/>
        </w:rPr>
        <w:t>二</w:t>
      </w:r>
      <w:r w:rsidR="00495152">
        <w:rPr>
          <w:rFonts w:ascii="Arial" w:eastAsiaTheme="minorEastAsia" w:hAnsi="Arial" w:cs="Arial" w:hint="eastAsia"/>
          <w:color w:val="000000"/>
          <w:sz w:val="28"/>
          <w:szCs w:val="28"/>
        </w:rPr>
        <w:t>〇</w:t>
      </w:r>
      <w:r w:rsidR="00211A45" w:rsidRPr="00CB74E7">
        <w:rPr>
          <w:rFonts w:ascii="Arial" w:eastAsiaTheme="minorEastAsia" w:hAnsi="Arial" w:cs="Arial"/>
          <w:color w:val="000000"/>
          <w:sz w:val="28"/>
          <w:szCs w:val="28"/>
        </w:rPr>
        <w:t>二</w:t>
      </w:r>
      <w:r w:rsidR="00B809FA">
        <w:rPr>
          <w:rFonts w:ascii="Arial" w:eastAsiaTheme="minorEastAsia" w:hAnsi="Arial" w:cs="Arial" w:hint="eastAsia"/>
          <w:color w:val="000000"/>
          <w:sz w:val="28"/>
          <w:szCs w:val="28"/>
        </w:rPr>
        <w:t>二</w:t>
      </w:r>
      <w:r w:rsidRPr="00CB74E7">
        <w:rPr>
          <w:rFonts w:ascii="Arial" w:eastAsiaTheme="minorEastAsia" w:hAnsi="Arial" w:cs="Arial"/>
          <w:color w:val="000000"/>
          <w:sz w:val="28"/>
          <w:szCs w:val="28"/>
        </w:rPr>
        <w:t>年</w:t>
      </w:r>
      <w:r w:rsidR="000C016C">
        <w:rPr>
          <w:rFonts w:ascii="Arial" w:eastAsiaTheme="minorEastAsia" w:hAnsi="Arial" w:cs="Arial" w:hint="eastAsia"/>
          <w:color w:val="000000"/>
          <w:sz w:val="28"/>
          <w:szCs w:val="28"/>
        </w:rPr>
        <w:t>十</w:t>
      </w:r>
      <w:r w:rsidR="00D136D5">
        <w:rPr>
          <w:rFonts w:ascii="Arial" w:eastAsiaTheme="minorEastAsia" w:hAnsi="Arial" w:cs="Arial"/>
          <w:color w:val="000000"/>
          <w:sz w:val="28"/>
          <w:szCs w:val="28"/>
        </w:rPr>
        <w:t>月</w:t>
      </w:r>
    </w:p>
    <w:p w:rsidR="00701A3A" w:rsidRDefault="00701A3A">
      <w:pPr>
        <w:widowControl/>
        <w:jc w:val="left"/>
        <w:rPr>
          <w:rFonts w:ascii="Arial" w:eastAsiaTheme="minorEastAsia" w:hAnsi="Arial" w:cs="Arial"/>
          <w:color w:val="000000"/>
          <w:sz w:val="28"/>
          <w:szCs w:val="28"/>
        </w:rPr>
      </w:pPr>
      <w:r>
        <w:rPr>
          <w:rFonts w:ascii="Arial" w:eastAsiaTheme="minorEastAsia" w:hAnsi="Arial" w:cs="Arial"/>
          <w:color w:val="000000"/>
          <w:sz w:val="28"/>
          <w:szCs w:val="28"/>
        </w:rPr>
        <w:br w:type="page"/>
      </w:r>
    </w:p>
    <w:p w:rsidR="00701A3A" w:rsidRDefault="00452C13" w:rsidP="00701A3A">
      <w:pPr>
        <w:pStyle w:val="1"/>
      </w:pPr>
      <w:r>
        <w:rPr>
          <w:rFonts w:hint="eastAsia"/>
        </w:rPr>
        <w:lastRenderedPageBreak/>
        <w:t>二、</w:t>
      </w:r>
      <w:r w:rsidR="00701A3A">
        <w:rPr>
          <w:rFonts w:hint="eastAsia"/>
        </w:rPr>
        <w:t>公司资质</w:t>
      </w:r>
    </w:p>
    <w:p w:rsidR="00C404BF" w:rsidRDefault="00C404BF" w:rsidP="00701A3A">
      <w:pPr>
        <w:pStyle w:val="2"/>
      </w:pPr>
      <w:r>
        <w:rPr>
          <w:rFonts w:hint="eastAsia"/>
        </w:rPr>
        <w:t>1.</w:t>
      </w:r>
      <w:r>
        <w:rPr>
          <w:rFonts w:hint="eastAsia"/>
        </w:rPr>
        <w:t>营业执照</w:t>
      </w:r>
    </w:p>
    <w:p w:rsidR="00EE5693" w:rsidRDefault="00B809FA" w:rsidP="00B809FA">
      <w:pPr>
        <w:spacing w:line="360" w:lineRule="auto"/>
        <w:jc w:val="left"/>
        <w:rPr>
          <w:rFonts w:ascii="Arial" w:eastAsiaTheme="minorEastAsia" w:hAnsi="Arial" w:cs="Arial"/>
          <w:color w:val="000000"/>
          <w:sz w:val="28"/>
          <w:szCs w:val="28"/>
        </w:rPr>
      </w:pPr>
      <w:r w:rsidRPr="004548DB">
        <w:rPr>
          <w:rFonts w:ascii="Arial" w:hAnsi="Arial" w:cs="Arial"/>
          <w:b/>
          <w:noProof/>
          <w:sz w:val="48"/>
          <w:szCs w:val="48"/>
        </w:rPr>
        <w:drawing>
          <wp:inline distT="0" distB="0" distL="0" distR="0">
            <wp:extent cx="4981430" cy="69310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2808" cy="6932943"/>
                    </a:xfrm>
                    <a:prstGeom prst="rect">
                      <a:avLst/>
                    </a:prstGeom>
                    <a:noFill/>
                    <a:ln>
                      <a:noFill/>
                    </a:ln>
                  </pic:spPr>
                </pic:pic>
              </a:graphicData>
            </a:graphic>
          </wp:inline>
        </w:drawing>
      </w:r>
    </w:p>
    <w:p w:rsidR="00EE5693" w:rsidRDefault="00EE5693">
      <w:pPr>
        <w:widowControl/>
        <w:jc w:val="left"/>
        <w:rPr>
          <w:rFonts w:ascii="Arial" w:eastAsiaTheme="minorEastAsia" w:hAnsi="Arial" w:cs="Arial"/>
          <w:color w:val="000000"/>
          <w:sz w:val="28"/>
          <w:szCs w:val="28"/>
        </w:rPr>
      </w:pPr>
      <w:r>
        <w:rPr>
          <w:rFonts w:ascii="Arial" w:eastAsiaTheme="minorEastAsia" w:hAnsi="Arial" w:cs="Arial"/>
          <w:color w:val="000000"/>
          <w:sz w:val="28"/>
          <w:szCs w:val="28"/>
        </w:rPr>
        <w:br w:type="page"/>
      </w:r>
    </w:p>
    <w:p w:rsidR="00B809FA" w:rsidRDefault="00EE5693" w:rsidP="00B809FA">
      <w:pPr>
        <w:pStyle w:val="2"/>
      </w:pPr>
      <w:r>
        <w:rPr>
          <w:rFonts w:hint="eastAsia"/>
        </w:rPr>
        <w:lastRenderedPageBreak/>
        <w:t>2</w:t>
      </w:r>
      <w:r w:rsidR="00C404BF">
        <w:rPr>
          <w:rFonts w:hint="eastAsia"/>
        </w:rPr>
        <w:t>.</w:t>
      </w:r>
      <w:r w:rsidRPr="00EE5693">
        <w:rPr>
          <w:rFonts w:hint="eastAsia"/>
        </w:rPr>
        <w:t xml:space="preserve"> 202</w:t>
      </w:r>
      <w:r w:rsidR="00B809FA">
        <w:t>2</w:t>
      </w:r>
      <w:r w:rsidRPr="00EE5693">
        <w:rPr>
          <w:rFonts w:hint="eastAsia"/>
        </w:rPr>
        <w:t>年度土地评估中介机构资信等级证书（</w:t>
      </w:r>
      <w:r w:rsidRPr="00EE5693">
        <w:rPr>
          <w:rFonts w:hint="eastAsia"/>
        </w:rPr>
        <w:t>A</w:t>
      </w:r>
      <w:r w:rsidRPr="00EE5693">
        <w:rPr>
          <w:rFonts w:hint="eastAsia"/>
        </w:rPr>
        <w:t>级）</w:t>
      </w:r>
      <w:bookmarkStart w:id="1" w:name="_Toc530042777"/>
      <w:bookmarkStart w:id="2" w:name="_Toc531078184"/>
      <w:bookmarkStart w:id="3" w:name="_Toc536020100"/>
      <w:bookmarkStart w:id="4" w:name="_Toc7510266"/>
      <w:bookmarkStart w:id="5" w:name="_Toc9343958"/>
      <w:bookmarkStart w:id="6" w:name="_Toc10037377"/>
      <w:bookmarkStart w:id="7" w:name="_Toc10456765"/>
      <w:bookmarkStart w:id="8" w:name="_Toc34054995"/>
      <w:bookmarkStart w:id="9" w:name="_Toc34401839"/>
      <w:bookmarkStart w:id="10" w:name="_Toc34576291"/>
      <w:bookmarkStart w:id="11" w:name="_Toc35946628"/>
      <w:bookmarkStart w:id="12" w:name="_Toc61274811"/>
    </w:p>
    <w:p w:rsidR="00EE5693" w:rsidRDefault="00B809FA" w:rsidP="00B809FA">
      <w:pPr>
        <w:pStyle w:val="2"/>
      </w:pPr>
      <w:r>
        <w:rPr>
          <w:noProof/>
        </w:rPr>
        <w:drawing>
          <wp:inline distT="0" distB="0" distL="0" distR="0" wp14:anchorId="0FB239D0" wp14:editId="6A5E5DD7">
            <wp:extent cx="4857750" cy="6893571"/>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913" cy="6898060"/>
                    </a:xfrm>
                    <a:prstGeom prst="rect">
                      <a:avLst/>
                    </a:prstGeom>
                  </pic:spPr>
                </pic:pic>
              </a:graphicData>
            </a:graphic>
          </wp:inline>
        </w:drawing>
      </w:r>
    </w:p>
    <w:p w:rsidR="00EE5693" w:rsidRDefault="00EE5693">
      <w:pPr>
        <w:widowControl/>
        <w:jc w:val="left"/>
        <w:rPr>
          <w:rFonts w:ascii="Arial" w:eastAsiaTheme="minorEastAsia" w:hAnsi="Arial" w:cs="Arial"/>
          <w:color w:val="000000"/>
          <w:sz w:val="28"/>
          <w:szCs w:val="28"/>
        </w:rPr>
      </w:pPr>
      <w:r>
        <w:rPr>
          <w:rFonts w:ascii="Arial" w:eastAsiaTheme="minorEastAsia" w:hAnsi="Arial" w:cs="Arial"/>
          <w:color w:val="000000"/>
          <w:sz w:val="28"/>
          <w:szCs w:val="28"/>
        </w:rPr>
        <w:br w:type="page"/>
      </w:r>
    </w:p>
    <w:p w:rsidR="00EE5693" w:rsidRPr="00EE5693" w:rsidRDefault="00B809FA" w:rsidP="00701A3A">
      <w:pPr>
        <w:pStyle w:val="2"/>
      </w:pPr>
      <w:bookmarkStart w:id="13" w:name="_Toc61274813"/>
      <w:bookmarkEnd w:id="1"/>
      <w:bookmarkEnd w:id="2"/>
      <w:bookmarkEnd w:id="3"/>
      <w:bookmarkEnd w:id="4"/>
      <w:bookmarkEnd w:id="5"/>
      <w:bookmarkEnd w:id="6"/>
      <w:bookmarkEnd w:id="7"/>
      <w:bookmarkEnd w:id="8"/>
      <w:bookmarkEnd w:id="9"/>
      <w:bookmarkEnd w:id="10"/>
      <w:bookmarkEnd w:id="11"/>
      <w:bookmarkEnd w:id="12"/>
      <w:r>
        <w:lastRenderedPageBreak/>
        <w:t>3</w:t>
      </w:r>
      <w:r w:rsidR="00EE5693">
        <w:rPr>
          <w:rFonts w:hint="eastAsia"/>
        </w:rPr>
        <w:t>.</w:t>
      </w:r>
      <w:r w:rsidR="00EE5693" w:rsidRPr="00EE5693">
        <w:rPr>
          <w:rFonts w:hint="eastAsia"/>
        </w:rPr>
        <w:t>房地产估价机构资质证书（一级）</w:t>
      </w:r>
      <w:bookmarkEnd w:id="13"/>
    </w:p>
    <w:p w:rsidR="00EE5693" w:rsidRPr="00E17CA5" w:rsidRDefault="00476AF5" w:rsidP="00EE5693">
      <w:pPr>
        <w:rPr>
          <w:rFonts w:ascii="宋体" w:hAnsi="宋体"/>
        </w:rPr>
      </w:pPr>
      <w:r>
        <w:rPr>
          <w:rFonts w:ascii="宋体" w:hAnsi="宋体"/>
          <w:noProof/>
        </w:rPr>
        <w:drawing>
          <wp:inline distT="0" distB="0" distL="0" distR="0">
            <wp:extent cx="7525606" cy="5313045"/>
            <wp:effectExtent l="127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1014113622.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526794" cy="5313884"/>
                    </a:xfrm>
                    <a:prstGeom prst="rect">
                      <a:avLst/>
                    </a:prstGeom>
                  </pic:spPr>
                </pic:pic>
              </a:graphicData>
            </a:graphic>
          </wp:inline>
        </w:drawing>
      </w:r>
    </w:p>
    <w:p w:rsidR="00EE5693" w:rsidRPr="00EE5693" w:rsidRDefault="00EE5693" w:rsidP="00B809FA">
      <w:pPr>
        <w:spacing w:line="360" w:lineRule="auto"/>
        <w:jc w:val="left"/>
        <w:rPr>
          <w:rFonts w:ascii="Arial" w:eastAsiaTheme="minorEastAsia" w:hAnsi="Arial" w:cs="Arial"/>
          <w:color w:val="000000"/>
          <w:sz w:val="28"/>
          <w:szCs w:val="28"/>
        </w:rPr>
      </w:pPr>
    </w:p>
    <w:sectPr w:rsidR="00EE5693" w:rsidRPr="00EE56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FD3" w:rsidRDefault="00097FD3" w:rsidP="00BF00FE">
      <w:r>
        <w:separator/>
      </w:r>
    </w:p>
  </w:endnote>
  <w:endnote w:type="continuationSeparator" w:id="0">
    <w:p w:rsidR="00097FD3" w:rsidRDefault="00097FD3" w:rsidP="00BF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FD3" w:rsidRDefault="00097FD3" w:rsidP="00BF00FE">
      <w:r>
        <w:separator/>
      </w:r>
    </w:p>
  </w:footnote>
  <w:footnote w:type="continuationSeparator" w:id="0">
    <w:p w:rsidR="00097FD3" w:rsidRDefault="00097FD3" w:rsidP="00BF0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E2649"/>
    <w:multiLevelType w:val="hybridMultilevel"/>
    <w:tmpl w:val="4D7CF5F6"/>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1AD"/>
    <w:rsid w:val="00014B69"/>
    <w:rsid w:val="00065931"/>
    <w:rsid w:val="000846EC"/>
    <w:rsid w:val="00097FD3"/>
    <w:rsid w:val="000C016C"/>
    <w:rsid w:val="000F1EF5"/>
    <w:rsid w:val="001235A3"/>
    <w:rsid w:val="001A5863"/>
    <w:rsid w:val="001E00C0"/>
    <w:rsid w:val="00211A45"/>
    <w:rsid w:val="002D21A0"/>
    <w:rsid w:val="003073DB"/>
    <w:rsid w:val="00307E31"/>
    <w:rsid w:val="00333842"/>
    <w:rsid w:val="00371761"/>
    <w:rsid w:val="00377ED7"/>
    <w:rsid w:val="003F0125"/>
    <w:rsid w:val="00452C13"/>
    <w:rsid w:val="00476AF5"/>
    <w:rsid w:val="00495152"/>
    <w:rsid w:val="005450DB"/>
    <w:rsid w:val="005503C3"/>
    <w:rsid w:val="00562267"/>
    <w:rsid w:val="00567B9F"/>
    <w:rsid w:val="005E5DC7"/>
    <w:rsid w:val="00614CCA"/>
    <w:rsid w:val="00664A9E"/>
    <w:rsid w:val="006732D2"/>
    <w:rsid w:val="00701A3A"/>
    <w:rsid w:val="0076743B"/>
    <w:rsid w:val="0080516B"/>
    <w:rsid w:val="00883EA5"/>
    <w:rsid w:val="009E7C50"/>
    <w:rsid w:val="009F2C45"/>
    <w:rsid w:val="00A0676E"/>
    <w:rsid w:val="00A535DF"/>
    <w:rsid w:val="00A675FB"/>
    <w:rsid w:val="00A9785C"/>
    <w:rsid w:val="00AC21D6"/>
    <w:rsid w:val="00AC5DC4"/>
    <w:rsid w:val="00B64E5B"/>
    <w:rsid w:val="00B809FA"/>
    <w:rsid w:val="00BA31CB"/>
    <w:rsid w:val="00BF00FE"/>
    <w:rsid w:val="00C331AD"/>
    <w:rsid w:val="00C3463D"/>
    <w:rsid w:val="00C404BF"/>
    <w:rsid w:val="00C610FA"/>
    <w:rsid w:val="00C87C94"/>
    <w:rsid w:val="00CB74E7"/>
    <w:rsid w:val="00D136D5"/>
    <w:rsid w:val="00D27C2D"/>
    <w:rsid w:val="00D517A1"/>
    <w:rsid w:val="00D90AA0"/>
    <w:rsid w:val="00D97CBD"/>
    <w:rsid w:val="00E016C4"/>
    <w:rsid w:val="00E1722D"/>
    <w:rsid w:val="00E46838"/>
    <w:rsid w:val="00EB5600"/>
    <w:rsid w:val="00EE5693"/>
    <w:rsid w:val="00F00DDE"/>
    <w:rsid w:val="00F25D0B"/>
    <w:rsid w:val="00F37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22BE"/>
  <w15:docId w15:val="{843C6A9C-3DEE-4986-8B33-28BCF2C7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00FE"/>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701A3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E569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00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00FE"/>
    <w:rPr>
      <w:sz w:val="18"/>
      <w:szCs w:val="18"/>
    </w:rPr>
  </w:style>
  <w:style w:type="paragraph" w:styleId="a5">
    <w:name w:val="footer"/>
    <w:basedOn w:val="a"/>
    <w:link w:val="a6"/>
    <w:uiPriority w:val="99"/>
    <w:unhideWhenUsed/>
    <w:rsid w:val="00BF00FE"/>
    <w:pPr>
      <w:tabs>
        <w:tab w:val="center" w:pos="4153"/>
        <w:tab w:val="right" w:pos="8306"/>
      </w:tabs>
      <w:snapToGrid w:val="0"/>
      <w:jc w:val="left"/>
    </w:pPr>
    <w:rPr>
      <w:sz w:val="18"/>
      <w:szCs w:val="18"/>
    </w:rPr>
  </w:style>
  <w:style w:type="character" w:customStyle="1" w:styleId="a6">
    <w:name w:val="页脚 字符"/>
    <w:basedOn w:val="a0"/>
    <w:link w:val="a5"/>
    <w:uiPriority w:val="99"/>
    <w:rsid w:val="00BF00FE"/>
    <w:rPr>
      <w:sz w:val="18"/>
      <w:szCs w:val="18"/>
    </w:rPr>
  </w:style>
  <w:style w:type="table" w:styleId="a7">
    <w:name w:val="Table Grid"/>
    <w:basedOn w:val="a1"/>
    <w:uiPriority w:val="59"/>
    <w:rsid w:val="00C8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87C94"/>
    <w:rPr>
      <w:sz w:val="18"/>
      <w:szCs w:val="18"/>
    </w:rPr>
  </w:style>
  <w:style w:type="character" w:customStyle="1" w:styleId="a9">
    <w:name w:val="批注框文本 字符"/>
    <w:basedOn w:val="a0"/>
    <w:link w:val="a8"/>
    <w:uiPriority w:val="99"/>
    <w:semiHidden/>
    <w:rsid w:val="00C87C94"/>
    <w:rPr>
      <w:rFonts w:ascii="Times New Roman" w:eastAsia="宋体" w:hAnsi="Times New Roman" w:cs="Times New Roman"/>
      <w:sz w:val="18"/>
      <w:szCs w:val="18"/>
    </w:rPr>
  </w:style>
  <w:style w:type="character" w:customStyle="1" w:styleId="20">
    <w:name w:val="标题 2 字符"/>
    <w:basedOn w:val="a0"/>
    <w:link w:val="2"/>
    <w:uiPriority w:val="9"/>
    <w:rsid w:val="00EE569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01A3A"/>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662991">
      <w:bodyDiv w:val="1"/>
      <w:marLeft w:val="0"/>
      <w:marRight w:val="0"/>
      <w:marTop w:val="0"/>
      <w:marBottom w:val="0"/>
      <w:divBdr>
        <w:top w:val="none" w:sz="0" w:space="0" w:color="auto"/>
        <w:left w:val="none" w:sz="0" w:space="0" w:color="auto"/>
        <w:bottom w:val="none" w:sz="0" w:space="0" w:color="auto"/>
        <w:right w:val="none" w:sz="0" w:space="0" w:color="auto"/>
      </w:divBdr>
    </w:div>
    <w:div w:id="201491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75</Words>
  <Characters>431</Characters>
  <Application>Microsoft Office Word</Application>
  <DocSecurity>0</DocSecurity>
  <Lines>3</Lines>
  <Paragraphs>1</Paragraphs>
  <ScaleCrop>false</ScaleCrop>
  <Company>CHINA</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kg</cp:lastModifiedBy>
  <cp:revision>13</cp:revision>
  <cp:lastPrinted>2018-06-22T06:49:00Z</cp:lastPrinted>
  <dcterms:created xsi:type="dcterms:W3CDTF">2022-02-24T08:08:00Z</dcterms:created>
  <dcterms:modified xsi:type="dcterms:W3CDTF">2022-10-14T03:38:00Z</dcterms:modified>
</cp:coreProperties>
</file>