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请款申请</w:t>
      </w:r>
    </w:p>
    <w:p>
      <w:pPr>
        <w:jc w:val="center"/>
        <w:rPr>
          <w:rFonts w:asciiTheme="majorEastAsia" w:hAnsiTheme="majorEastAsia" w:eastAsiaTheme="majorEastAsia"/>
          <w:b/>
          <w:sz w:val="24"/>
          <w:szCs w:val="24"/>
        </w:rPr>
      </w:pPr>
    </w:p>
    <w:p>
      <w:pPr>
        <w:jc w:val="left"/>
        <w:rPr>
          <w:rFonts w:hint="eastAsia" w:ascii="Arial" w:hAnsi="Arial" w:eastAsia="宋体" w:cs="Arial"/>
          <w:sz w:val="24"/>
          <w:szCs w:val="24"/>
          <w:lang w:eastAsia="zh-CN"/>
        </w:rPr>
      </w:pPr>
      <w:r>
        <w:rPr>
          <w:rFonts w:ascii="Arial" w:hAnsi="Arial" w:eastAsia="宋体" w:cs="Arial"/>
          <w:sz w:val="24"/>
          <w:szCs w:val="24"/>
        </w:rPr>
        <w:t>尊敬的</w:t>
      </w:r>
      <w:r>
        <w:rPr>
          <w:rFonts w:hint="eastAsia" w:ascii="Arial" w:hAnsi="Arial" w:eastAsia="宋体" w:cs="Arial"/>
          <w:sz w:val="24"/>
          <w:szCs w:val="24"/>
        </w:rPr>
        <w:t>北京展拓置业有限公司</w:t>
      </w:r>
      <w:r>
        <w:rPr>
          <w:rFonts w:hint="eastAsia" w:ascii="Arial" w:hAnsi="Arial" w:eastAsia="宋体" w:cs="Arial"/>
          <w:sz w:val="24"/>
          <w:szCs w:val="24"/>
          <w:lang w:eastAsia="zh-CN"/>
        </w:rPr>
        <w:t>：</w:t>
      </w:r>
    </w:p>
    <w:p>
      <w:pPr>
        <w:spacing w:line="480" w:lineRule="auto"/>
        <w:ind w:firstLine="480" w:firstLineChars="200"/>
        <w:jc w:val="left"/>
        <w:rPr>
          <w:rFonts w:ascii="Arial" w:hAnsi="Arial" w:eastAsia="宋体" w:cs="Arial"/>
          <w:sz w:val="24"/>
          <w:szCs w:val="24"/>
        </w:rPr>
      </w:pPr>
    </w:p>
    <w:p>
      <w:pPr>
        <w:ind w:firstLine="480" w:firstLineChars="200"/>
        <w:jc w:val="left"/>
        <w:rPr>
          <w:rFonts w:ascii="Arial" w:hAnsi="Arial" w:eastAsia="宋体" w:cs="Arial"/>
          <w:sz w:val="24"/>
          <w:szCs w:val="24"/>
        </w:rPr>
      </w:pPr>
      <w:r>
        <w:rPr>
          <w:rFonts w:ascii="Arial" w:hAnsi="Arial" w:eastAsia="宋体" w:cs="Arial"/>
          <w:sz w:val="24"/>
          <w:szCs w:val="24"/>
        </w:rPr>
        <w:t>首先感谢您使用我公司《</w:t>
      </w:r>
      <w:r>
        <w:rPr>
          <w:rFonts w:hint="eastAsia" w:ascii="Arial" w:hAnsi="Arial" w:eastAsia="宋体" w:cs="Arial"/>
          <w:sz w:val="24"/>
          <w:szCs w:val="24"/>
        </w:rPr>
        <w:t>房地产评估</w:t>
      </w:r>
      <w:r>
        <w:rPr>
          <w:rFonts w:ascii="Arial" w:hAnsi="Arial" w:eastAsia="宋体" w:cs="Arial"/>
          <w:sz w:val="24"/>
          <w:szCs w:val="24"/>
        </w:rPr>
        <w:t>报告》。根据贵公司与北京康正宏基房地产评估有限公司签订协议中的结算条款，请贵公司将：</w:t>
      </w:r>
    </w:p>
    <w:p>
      <w:pPr>
        <w:ind w:firstLine="480" w:firstLineChars="200"/>
        <w:jc w:val="left"/>
        <w:rPr>
          <w:rFonts w:ascii="Arial" w:hAnsi="Arial" w:eastAsia="宋体" w:cs="Arial"/>
          <w:sz w:val="24"/>
          <w:szCs w:val="24"/>
        </w:rPr>
      </w:pPr>
    </w:p>
    <w:p>
      <w:pPr>
        <w:ind w:firstLine="480" w:firstLineChars="200"/>
        <w:jc w:val="left"/>
        <w:rPr>
          <w:rFonts w:ascii="Arial" w:hAnsi="Arial" w:eastAsia="宋体" w:cs="Arial"/>
          <w:sz w:val="24"/>
          <w:szCs w:val="24"/>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1416"/>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16" w:type="dxa"/>
            <w:vAlign w:val="center"/>
          </w:tcPr>
          <w:p>
            <w:pPr>
              <w:jc w:val="center"/>
              <w:rPr>
                <w:rFonts w:ascii="Arial" w:hAnsi="Arial" w:eastAsia="宋体" w:cs="Arial"/>
                <w:sz w:val="24"/>
                <w:szCs w:val="24"/>
              </w:rPr>
            </w:pPr>
            <w:r>
              <w:rPr>
                <w:rFonts w:ascii="Arial" w:hAnsi="Arial" w:eastAsia="宋体" w:cs="Arial"/>
                <w:sz w:val="24"/>
                <w:szCs w:val="24"/>
              </w:rPr>
              <w:t>应收金额</w:t>
            </w:r>
          </w:p>
        </w:tc>
        <w:tc>
          <w:tcPr>
            <w:tcW w:w="1416" w:type="dxa"/>
            <w:vMerge w:val="restart"/>
            <w:vAlign w:val="center"/>
          </w:tcPr>
          <w:p>
            <w:pPr>
              <w:jc w:val="center"/>
              <w:rPr>
                <w:rFonts w:ascii="Arial" w:hAnsi="Arial" w:eastAsia="宋体" w:cs="Arial"/>
                <w:sz w:val="24"/>
                <w:szCs w:val="24"/>
              </w:rPr>
            </w:pPr>
            <w:r>
              <w:rPr>
                <w:rFonts w:hint="eastAsia" w:ascii="Arial" w:hAnsi="Arial" w:eastAsia="宋体" w:cs="Arial"/>
                <w:sz w:val="24"/>
                <w:szCs w:val="24"/>
                <w:lang w:val="en-US" w:eastAsia="zh-CN"/>
              </w:rPr>
              <w:t>25</w:t>
            </w:r>
            <w:r>
              <w:rPr>
                <w:rFonts w:ascii="Arial" w:hAnsi="Arial" w:eastAsia="宋体" w:cs="Arial"/>
                <w:sz w:val="24"/>
                <w:szCs w:val="24"/>
              </w:rPr>
              <w:t>000.00</w:t>
            </w:r>
          </w:p>
        </w:tc>
        <w:tc>
          <w:tcPr>
            <w:tcW w:w="1417" w:type="dxa"/>
            <w:vAlign w:val="center"/>
          </w:tcPr>
          <w:p>
            <w:pPr>
              <w:jc w:val="center"/>
              <w:rPr>
                <w:rFonts w:ascii="Arial" w:hAnsi="Arial" w:eastAsia="宋体" w:cs="Arial"/>
                <w:sz w:val="24"/>
                <w:szCs w:val="24"/>
              </w:rPr>
            </w:pPr>
            <w:r>
              <w:rPr>
                <w:rFonts w:ascii="Arial" w:hAnsi="Arial" w:eastAsia="宋体" w:cs="Arial"/>
                <w:sz w:val="24"/>
                <w:szCs w:val="24"/>
              </w:rPr>
              <w:t>实际应付</w:t>
            </w:r>
          </w:p>
        </w:tc>
        <w:tc>
          <w:tcPr>
            <w:tcW w:w="1417" w:type="dxa"/>
            <w:vMerge w:val="restart"/>
            <w:vAlign w:val="center"/>
          </w:tcPr>
          <w:p>
            <w:pPr>
              <w:jc w:val="center"/>
              <w:rPr>
                <w:rFonts w:ascii="Arial" w:hAnsi="Arial" w:eastAsia="宋体" w:cs="Arial"/>
                <w:sz w:val="24"/>
                <w:szCs w:val="24"/>
              </w:rPr>
            </w:pPr>
            <w:r>
              <w:rPr>
                <w:rFonts w:hint="eastAsia" w:ascii="Arial" w:hAnsi="Arial" w:eastAsia="宋体" w:cs="Arial"/>
                <w:sz w:val="24"/>
                <w:szCs w:val="24"/>
                <w:lang w:val="en-US" w:eastAsia="zh-CN"/>
              </w:rPr>
              <w:t>25</w:t>
            </w:r>
            <w:r>
              <w:rPr>
                <w:rFonts w:ascii="Arial" w:hAnsi="Arial" w:eastAsia="宋体" w:cs="Arial"/>
                <w:sz w:val="24"/>
                <w:szCs w:val="24"/>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16" w:type="dxa"/>
            <w:vAlign w:val="center"/>
          </w:tcPr>
          <w:p>
            <w:pPr>
              <w:jc w:val="center"/>
              <w:rPr>
                <w:rFonts w:ascii="Arial" w:hAnsi="Arial" w:eastAsia="宋体" w:cs="Arial"/>
                <w:sz w:val="24"/>
                <w:szCs w:val="24"/>
              </w:rPr>
            </w:pPr>
            <w:r>
              <w:rPr>
                <w:rFonts w:ascii="Arial" w:hAnsi="Arial" w:eastAsia="宋体" w:cs="Arial"/>
                <w:sz w:val="24"/>
                <w:szCs w:val="24"/>
              </w:rPr>
              <w:t>（元）：</w:t>
            </w:r>
          </w:p>
        </w:tc>
        <w:tc>
          <w:tcPr>
            <w:tcW w:w="1416" w:type="dxa"/>
            <w:vMerge w:val="continue"/>
            <w:vAlign w:val="center"/>
          </w:tcPr>
          <w:p>
            <w:pPr>
              <w:jc w:val="center"/>
              <w:rPr>
                <w:rFonts w:ascii="Arial" w:hAnsi="Arial" w:eastAsia="宋体" w:cs="Arial"/>
                <w:sz w:val="24"/>
                <w:szCs w:val="24"/>
              </w:rPr>
            </w:pPr>
          </w:p>
        </w:tc>
        <w:tc>
          <w:tcPr>
            <w:tcW w:w="1417" w:type="dxa"/>
            <w:vAlign w:val="center"/>
          </w:tcPr>
          <w:p>
            <w:pPr>
              <w:jc w:val="center"/>
              <w:rPr>
                <w:rFonts w:ascii="Arial" w:hAnsi="Arial" w:eastAsia="宋体" w:cs="Arial"/>
                <w:sz w:val="24"/>
                <w:szCs w:val="24"/>
              </w:rPr>
            </w:pPr>
            <w:r>
              <w:rPr>
                <w:rFonts w:ascii="Arial" w:hAnsi="Arial" w:eastAsia="宋体" w:cs="Arial"/>
                <w:sz w:val="24"/>
                <w:szCs w:val="24"/>
              </w:rPr>
              <w:t>（元）：</w:t>
            </w:r>
          </w:p>
        </w:tc>
        <w:tc>
          <w:tcPr>
            <w:tcW w:w="1417" w:type="dxa"/>
            <w:vMerge w:val="continue"/>
            <w:vAlign w:val="center"/>
          </w:tcPr>
          <w:p>
            <w:pPr>
              <w:jc w:val="center"/>
              <w:rPr>
                <w:rFonts w:ascii="Arial" w:hAnsi="Arial" w:eastAsia="宋体" w:cs="Arial"/>
                <w:sz w:val="24"/>
                <w:szCs w:val="24"/>
              </w:rPr>
            </w:pPr>
          </w:p>
        </w:tc>
      </w:tr>
    </w:tbl>
    <w:p>
      <w:pPr>
        <w:ind w:firstLine="480" w:firstLineChars="200"/>
        <w:jc w:val="left"/>
        <w:rPr>
          <w:rFonts w:ascii="Arial" w:hAnsi="Arial" w:eastAsia="宋体" w:cs="Arial"/>
          <w:sz w:val="24"/>
          <w:szCs w:val="24"/>
        </w:rPr>
      </w:pPr>
    </w:p>
    <w:p>
      <w:pPr>
        <w:spacing w:line="480" w:lineRule="auto"/>
        <w:jc w:val="left"/>
        <w:rPr>
          <w:rFonts w:ascii="Arial" w:hAnsi="Arial" w:eastAsia="宋体" w:cs="Arial"/>
          <w:sz w:val="24"/>
          <w:szCs w:val="24"/>
        </w:rPr>
      </w:pPr>
      <w:r>
        <w:rPr>
          <w:rFonts w:ascii="Arial" w:hAnsi="Arial" w:eastAsia="宋体" w:cs="Arial"/>
          <w:sz w:val="24"/>
          <w:szCs w:val="24"/>
        </w:rPr>
        <w:t>核对无误后，按照合同中约定，将此费用托收至我公司如下账户：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户    名：北京康正宏基房地产评估有限公司</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纳税人识别号：91110106722616974K</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开户银行：交通银行北京和平里支行</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开户账号：110060739012015026873</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行号：交224</w:t>
            </w:r>
          </w:p>
          <w:p>
            <w:pPr>
              <w:tabs>
                <w:tab w:val="left" w:pos="720"/>
              </w:tabs>
              <w:spacing w:before="62" w:beforeLines="20" w:after="62" w:afterLines="20"/>
              <w:rPr>
                <w:rFonts w:hint="eastAsia" w:ascii="Arial" w:hAnsi="Arial" w:eastAsia="宋体" w:cs="Arial"/>
                <w:sz w:val="24"/>
                <w:szCs w:val="24"/>
              </w:rPr>
            </w:pPr>
            <w:r>
              <w:rPr>
                <w:rFonts w:hint="eastAsia" w:ascii="Arial" w:hAnsi="Arial" w:eastAsia="宋体" w:cs="Arial"/>
                <w:sz w:val="24"/>
                <w:szCs w:val="24"/>
              </w:rPr>
              <w:t>地    址：北京市丰台区芳城园一区16号楼2层2门配套公建01</w:t>
            </w:r>
          </w:p>
          <w:p>
            <w:pPr>
              <w:jc w:val="left"/>
              <w:rPr>
                <w:rFonts w:ascii="Arial" w:hAnsi="Arial" w:eastAsia="宋体" w:cs="Arial"/>
                <w:sz w:val="24"/>
                <w:szCs w:val="24"/>
              </w:rPr>
            </w:pPr>
            <w:r>
              <w:rPr>
                <w:rFonts w:hint="eastAsia" w:ascii="Arial" w:hAnsi="Arial" w:eastAsia="宋体" w:cs="Arial"/>
                <w:sz w:val="24"/>
                <w:szCs w:val="24"/>
              </w:rPr>
              <w:t>电    话：82253558</w:t>
            </w:r>
          </w:p>
        </w:tc>
      </w:tr>
    </w:tbl>
    <w:p>
      <w:pPr>
        <w:jc w:val="left"/>
        <w:rPr>
          <w:rFonts w:ascii="Arial" w:hAnsi="Arial" w:eastAsia="宋体" w:cs="Arial"/>
          <w:sz w:val="24"/>
          <w:szCs w:val="24"/>
        </w:rPr>
      </w:pPr>
    </w:p>
    <w:p>
      <w:pPr>
        <w:jc w:val="left"/>
        <w:rPr>
          <w:rFonts w:ascii="Arial" w:hAnsi="Arial" w:eastAsia="宋体" w:cs="Arial"/>
          <w:sz w:val="24"/>
          <w:szCs w:val="24"/>
        </w:rPr>
      </w:pPr>
    </w:p>
    <w:tbl>
      <w:tblPr>
        <w:tblStyle w:val="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2918"/>
        <w:gridCol w:w="2868"/>
        <w:gridCol w:w="1366"/>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2918" w:type="dxa"/>
            <w:vAlign w:val="center"/>
          </w:tcPr>
          <w:p>
            <w:pPr>
              <w:rPr>
                <w:rFonts w:ascii="Arial" w:hAnsi="Arial" w:eastAsia="宋体" w:cs="Arial"/>
                <w:szCs w:val="21"/>
              </w:rPr>
            </w:pPr>
            <w:r>
              <w:rPr>
                <w:rFonts w:ascii="Arial" w:hAnsi="Arial" w:eastAsia="宋体" w:cs="Arial"/>
                <w:szCs w:val="21"/>
              </w:rPr>
              <w:t>报告编号</w:t>
            </w:r>
          </w:p>
        </w:tc>
        <w:tc>
          <w:tcPr>
            <w:tcW w:w="2868" w:type="dxa"/>
            <w:vAlign w:val="center"/>
          </w:tcPr>
          <w:p>
            <w:pPr>
              <w:rPr>
                <w:rFonts w:ascii="Arial" w:hAnsi="Arial" w:eastAsia="宋体" w:cs="Arial"/>
                <w:szCs w:val="21"/>
              </w:rPr>
            </w:pPr>
            <w:r>
              <w:rPr>
                <w:rFonts w:ascii="Arial" w:hAnsi="Arial" w:eastAsia="宋体" w:cs="Arial"/>
                <w:szCs w:val="21"/>
              </w:rPr>
              <w:t>报告名称</w:t>
            </w:r>
          </w:p>
        </w:tc>
        <w:tc>
          <w:tcPr>
            <w:tcW w:w="1366" w:type="dxa"/>
            <w:vAlign w:val="center"/>
          </w:tcPr>
          <w:p>
            <w:pPr>
              <w:rPr>
                <w:rFonts w:ascii="Arial" w:hAnsi="Arial" w:eastAsia="宋体" w:cs="Arial"/>
                <w:szCs w:val="21"/>
              </w:rPr>
            </w:pPr>
            <w:r>
              <w:rPr>
                <w:rFonts w:ascii="Arial" w:hAnsi="Arial" w:eastAsia="宋体" w:cs="Arial"/>
                <w:szCs w:val="21"/>
              </w:rPr>
              <w:t>总金额（元）</w:t>
            </w:r>
          </w:p>
        </w:tc>
        <w:tc>
          <w:tcPr>
            <w:tcW w:w="1320" w:type="dxa"/>
            <w:vAlign w:val="center"/>
          </w:tcPr>
          <w:p>
            <w:pPr>
              <w:rPr>
                <w:rFonts w:ascii="Arial" w:hAnsi="Arial" w:eastAsia="宋体" w:cs="Arial"/>
                <w:szCs w:val="21"/>
              </w:rPr>
            </w:pPr>
            <w:r>
              <w:rPr>
                <w:rFonts w:ascii="Arial" w:hAnsi="Arial" w:eastAsia="宋体" w:cs="Arial"/>
                <w:szCs w:val="21"/>
              </w:rPr>
              <w:t>实际结算（元）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2918" w:type="dxa"/>
            <w:vAlign w:val="center"/>
          </w:tcPr>
          <w:p>
            <w:pPr>
              <w:jc w:val="left"/>
              <w:rPr>
                <w:rFonts w:ascii="Arial" w:hAnsi="Arial" w:eastAsia="宋体" w:cs="Arial"/>
                <w:szCs w:val="21"/>
              </w:rPr>
            </w:pPr>
            <w:r>
              <w:rPr>
                <w:rFonts w:ascii="Arial" w:hAnsi="Arial" w:eastAsia="宋体" w:cs="Arial"/>
                <w:szCs w:val="21"/>
              </w:rPr>
              <w:t>康正评字</w:t>
            </w:r>
            <w:r>
              <w:rPr>
                <w:rFonts w:hint="eastAsia" w:ascii="Arial" w:hAnsi="Arial" w:eastAsia="方正黑体简体" w:cs="Arial"/>
                <w:sz w:val="21"/>
                <w:szCs w:val="21"/>
              </w:rPr>
              <w:t>2024-1-0163-F01HDZC2</w:t>
            </w:r>
            <w:r>
              <w:rPr>
                <w:rFonts w:ascii="Arial" w:hAnsi="Arial" w:eastAsia="宋体" w:cs="Arial"/>
                <w:szCs w:val="21"/>
              </w:rPr>
              <w:t>号</w:t>
            </w:r>
          </w:p>
        </w:tc>
        <w:tc>
          <w:tcPr>
            <w:tcW w:w="2868" w:type="dxa"/>
            <w:vAlign w:val="center"/>
          </w:tcPr>
          <w:p>
            <w:pPr>
              <w:rPr>
                <w:rFonts w:ascii="Arial" w:hAnsi="Arial" w:eastAsia="宋体" w:cs="Arial"/>
                <w:szCs w:val="21"/>
              </w:rPr>
            </w:pPr>
            <w:r>
              <w:rPr>
                <w:rFonts w:hint="eastAsia" w:ascii="Arial" w:hAnsi="Arial" w:eastAsia="宋体" w:cs="Arial"/>
                <w:szCs w:val="21"/>
              </w:rPr>
              <w:t>北京市朝阳区汇泉二街7号院1号楼至6号楼全部商业、办公、地下车库用房房地产价值评估</w:t>
            </w:r>
          </w:p>
        </w:tc>
        <w:tc>
          <w:tcPr>
            <w:tcW w:w="1366" w:type="dxa"/>
            <w:vAlign w:val="center"/>
          </w:tcPr>
          <w:p>
            <w:pPr>
              <w:rPr>
                <w:rFonts w:ascii="Arial" w:hAnsi="Arial" w:eastAsia="宋体" w:cs="Arial"/>
                <w:szCs w:val="21"/>
              </w:rPr>
            </w:pPr>
            <w:r>
              <w:rPr>
                <w:rFonts w:hint="eastAsia" w:ascii="Arial" w:hAnsi="Arial" w:eastAsia="宋体" w:cs="Arial"/>
                <w:szCs w:val="21"/>
                <w:lang w:val="en-US" w:eastAsia="zh-CN"/>
              </w:rPr>
              <w:t>25</w:t>
            </w:r>
            <w:r>
              <w:rPr>
                <w:rFonts w:ascii="Arial" w:hAnsi="Arial" w:eastAsia="宋体" w:cs="Arial"/>
                <w:szCs w:val="21"/>
              </w:rPr>
              <w:t>000.00</w:t>
            </w:r>
          </w:p>
        </w:tc>
        <w:tc>
          <w:tcPr>
            <w:tcW w:w="1320" w:type="dxa"/>
            <w:vAlign w:val="center"/>
          </w:tcPr>
          <w:p>
            <w:pPr>
              <w:rPr>
                <w:rFonts w:ascii="Arial" w:hAnsi="Arial" w:eastAsia="宋体" w:cs="Arial"/>
                <w:szCs w:val="21"/>
              </w:rPr>
            </w:pPr>
            <w:r>
              <w:rPr>
                <w:rFonts w:hint="eastAsia" w:ascii="Arial" w:hAnsi="Arial" w:eastAsia="宋体" w:cs="Arial"/>
                <w:szCs w:val="21"/>
                <w:lang w:val="en-US" w:eastAsia="zh-CN"/>
              </w:rPr>
              <w:t>25</w:t>
            </w:r>
            <w:r>
              <w:rPr>
                <w:rFonts w:ascii="Arial" w:hAnsi="Arial" w:eastAsia="宋体" w:cs="Arial"/>
                <w:szCs w:val="21"/>
              </w:rPr>
              <w:t>000.00</w:t>
            </w:r>
          </w:p>
        </w:tc>
      </w:tr>
    </w:tbl>
    <w:p>
      <w:pPr>
        <w:jc w:val="left"/>
        <w:rPr>
          <w:rFonts w:ascii="Arial" w:hAnsi="Arial" w:eastAsia="宋体" w:cs="Arial"/>
          <w:sz w:val="24"/>
          <w:szCs w:val="24"/>
        </w:rPr>
      </w:pPr>
    </w:p>
    <w:p>
      <w:pPr>
        <w:jc w:val="left"/>
        <w:rPr>
          <w:rFonts w:ascii="Arial" w:hAnsi="Arial" w:eastAsia="宋体" w:cs="Arial"/>
          <w:sz w:val="24"/>
          <w:szCs w:val="24"/>
        </w:rPr>
      </w:pPr>
      <w:r>
        <w:rPr>
          <w:rFonts w:ascii="Arial" w:hAnsi="Arial" w:eastAsia="宋体" w:cs="Arial"/>
          <w:sz w:val="24"/>
          <w:szCs w:val="24"/>
        </w:rPr>
        <w:t>谢谢您对我公司工作的支持，祝贵公司事业蒸蒸日上！</w:t>
      </w:r>
    </w:p>
    <w:p>
      <w:pPr>
        <w:jc w:val="left"/>
        <w:rPr>
          <w:rFonts w:ascii="Arial" w:hAnsi="Arial" w:eastAsia="宋体" w:cs="Arial"/>
          <w:sz w:val="24"/>
          <w:szCs w:val="24"/>
        </w:rPr>
      </w:pPr>
    </w:p>
    <w:p>
      <w:pPr>
        <w:spacing w:line="480" w:lineRule="auto"/>
        <w:jc w:val="right"/>
        <w:rPr>
          <w:rFonts w:ascii="Arial" w:hAnsi="Arial" w:eastAsia="宋体" w:cs="Arial"/>
          <w:sz w:val="24"/>
          <w:szCs w:val="24"/>
        </w:rPr>
      </w:pPr>
      <w:r>
        <w:rPr>
          <w:rFonts w:ascii="Arial" w:hAnsi="Arial" w:eastAsia="宋体" w:cs="Arial"/>
          <w:sz w:val="24"/>
          <w:szCs w:val="24"/>
        </w:rPr>
        <w:t xml:space="preserve"> 北京康正宏基房地产评估有限公司</w:t>
      </w:r>
    </w:p>
    <w:p>
      <w:pPr>
        <w:spacing w:line="480" w:lineRule="auto"/>
        <w:ind w:right="480" w:firstLine="4800" w:firstLineChars="2000"/>
        <w:rPr>
          <w:rFonts w:ascii="Arial" w:hAnsi="Arial" w:eastAsia="宋体" w:cs="Arial"/>
          <w:sz w:val="24"/>
          <w:szCs w:val="24"/>
        </w:rPr>
      </w:pPr>
      <w:r>
        <w:rPr>
          <w:rFonts w:ascii="Arial" w:hAnsi="Arial" w:eastAsia="宋体" w:cs="Arial"/>
          <w:sz w:val="24"/>
          <w:szCs w:val="24"/>
        </w:rPr>
        <w:t>法定代表人：</w:t>
      </w:r>
    </w:p>
    <w:p>
      <w:pPr>
        <w:spacing w:line="480" w:lineRule="auto"/>
        <w:jc w:val="right"/>
        <w:rPr>
          <w:rFonts w:ascii="Arial" w:hAnsi="Arial" w:eastAsia="宋体" w:cs="Arial"/>
          <w:sz w:val="24"/>
          <w:szCs w:val="24"/>
        </w:rPr>
      </w:pPr>
      <w:r>
        <w:rPr>
          <w:rFonts w:ascii="Arial" w:hAnsi="Arial" w:eastAsia="宋体" w:cs="Arial"/>
          <w:sz w:val="24"/>
          <w:szCs w:val="24"/>
        </w:rPr>
        <w:t>202</w:t>
      </w:r>
      <w:r>
        <w:rPr>
          <w:rFonts w:hint="eastAsia" w:ascii="Arial" w:hAnsi="Arial" w:eastAsia="宋体" w:cs="Arial"/>
          <w:sz w:val="24"/>
          <w:szCs w:val="24"/>
          <w:lang w:val="en-US" w:eastAsia="zh-CN"/>
        </w:rPr>
        <w:t>4</w:t>
      </w:r>
      <w:r>
        <w:rPr>
          <w:rFonts w:ascii="Arial" w:hAnsi="Arial" w:eastAsia="宋体" w:cs="Arial"/>
          <w:sz w:val="24"/>
          <w:szCs w:val="24"/>
        </w:rPr>
        <w:t>年</w:t>
      </w:r>
      <w:r>
        <w:rPr>
          <w:rFonts w:hint="eastAsia" w:ascii="Arial" w:hAnsi="Arial" w:eastAsia="宋体" w:cs="Arial"/>
          <w:sz w:val="24"/>
          <w:szCs w:val="24"/>
          <w:lang w:val="en-US" w:eastAsia="zh-CN"/>
        </w:rPr>
        <w:t>5</w:t>
      </w:r>
      <w:r>
        <w:rPr>
          <w:rFonts w:ascii="Arial" w:hAnsi="Arial" w:eastAsia="宋体" w:cs="Arial"/>
          <w:sz w:val="24"/>
          <w:szCs w:val="24"/>
        </w:rPr>
        <w:t>月</w:t>
      </w:r>
      <w:r>
        <w:rPr>
          <w:rFonts w:hint="eastAsia" w:ascii="Arial" w:hAnsi="Arial" w:eastAsia="宋体" w:cs="Arial"/>
          <w:sz w:val="24"/>
          <w:szCs w:val="24"/>
          <w:lang w:val="en-US" w:eastAsia="zh-CN"/>
        </w:rPr>
        <w:t>23</w:t>
      </w:r>
      <w:bookmarkStart w:id="0" w:name="_GoBack"/>
      <w:bookmarkEnd w:id="0"/>
      <w:r>
        <w:rPr>
          <w:rFonts w:ascii="Arial" w:hAnsi="Arial" w:eastAsia="宋体" w:cs="Arial"/>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315937"/>
    <w:rsid w:val="00225EFB"/>
    <w:rsid w:val="00315937"/>
    <w:rsid w:val="00795A74"/>
    <w:rsid w:val="008C02B5"/>
    <w:rsid w:val="00945EC8"/>
    <w:rsid w:val="00AF0329"/>
    <w:rsid w:val="00C47216"/>
    <w:rsid w:val="00F3533A"/>
    <w:rsid w:val="1DF37BF2"/>
    <w:rsid w:val="293C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335</Words>
  <Characters>441</Characters>
  <Lines>3</Lines>
  <Paragraphs>1</Paragraphs>
  <TotalTime>0</TotalTime>
  <ScaleCrop>false</ScaleCrop>
  <LinksUpToDate>false</LinksUpToDate>
  <CharactersWithSpaces>454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2020-05-28T01:12:00Z</dcterms:created>
  <dc:creator>USER</dc:creator>
  <cp:lastModifiedBy>win10G</cp:lastModifiedBy>
  <dcterms:modified xsi:type="dcterms:W3CDTF">2024-05-23T01:32:24Z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7747FD1851354B56867976C61AC62755_12</vt:lpwstr>
  </property>
</Properties>
</file>