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D3296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 w:cs="楷体_GB2312"/>
          <w:b/>
          <w:bCs/>
          <w:sz w:val="32"/>
          <w:szCs w:val="32"/>
        </w:rPr>
        <w:t>评估费收费说明</w:t>
      </w:r>
    </w:p>
    <w:p w14:paraId="7003B52D">
      <w:pPr>
        <w:spacing w:line="500" w:lineRule="exact"/>
        <w:rPr>
          <w:rFonts w:ascii="楷体_GB2312" w:eastAsia="楷体_GB2312"/>
          <w:sz w:val="28"/>
          <w:szCs w:val="28"/>
        </w:rPr>
      </w:pPr>
    </w:p>
    <w:p w14:paraId="179D608E"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中国银行股份有限公司北京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西城</w:t>
      </w:r>
      <w:r>
        <w:rPr>
          <w:rFonts w:hint="eastAsia" w:ascii="楷体_GB2312" w:eastAsia="楷体_GB2312" w:cs="楷体_GB2312"/>
          <w:sz w:val="28"/>
          <w:szCs w:val="28"/>
        </w:rPr>
        <w:t>支行：</w:t>
      </w:r>
    </w:p>
    <w:p w14:paraId="2CE7F20A"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您好！承蒙委托，我公司对位于北京市海淀区学府树家园四区3号楼1至2层202其他商业服务用房房地产的抵押价值进行了评估。评估目的是为银行确认抵押贷款额度提供参考依据。我司与中国银行合作的复评费用收取标准如下：</w:t>
      </w:r>
    </w:p>
    <w:p w14:paraId="5982FB77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抵押类住宅类评估项目：收费</w:t>
      </w:r>
      <w:r>
        <w:rPr>
          <w:rFonts w:ascii="楷体_GB2312" w:eastAsia="楷体_GB2312" w:cs="楷体_GB2312"/>
          <w:sz w:val="28"/>
          <w:szCs w:val="28"/>
        </w:rPr>
        <w:t>150</w:t>
      </w:r>
      <w:r>
        <w:rPr>
          <w:rFonts w:hint="eastAsia" w:ascii="楷体_GB2312" w:eastAsia="楷体_GB2312" w:cs="楷体_GB2312"/>
          <w:sz w:val="28"/>
          <w:szCs w:val="28"/>
        </w:rPr>
        <w:t>/套；</w:t>
      </w:r>
    </w:p>
    <w:p w14:paraId="7972A068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bookmarkStart w:id="0" w:name="_GoBack"/>
      <w:bookmarkEnd w:id="0"/>
      <w:r>
        <w:rPr>
          <w:rFonts w:hint="eastAsia" w:ascii="楷体_GB2312" w:eastAsia="楷体_GB2312" w:cs="楷体_GB2312"/>
          <w:sz w:val="28"/>
          <w:szCs w:val="28"/>
        </w:rPr>
        <w:t>非住宅类（含住宅开发贷款）评估项目：收费按国家标准的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3.8</w:t>
      </w:r>
      <w:r>
        <w:rPr>
          <w:rFonts w:hint="eastAsia" w:ascii="楷体_GB2312" w:eastAsia="楷体_GB2312" w:cs="楷体_GB2312"/>
          <w:sz w:val="28"/>
          <w:szCs w:val="28"/>
        </w:rPr>
        <w:t>折。</w:t>
      </w:r>
    </w:p>
    <w:p w14:paraId="1E38E5B2">
      <w:pPr>
        <w:spacing w:line="500" w:lineRule="exact"/>
        <w:ind w:left="560"/>
        <w:rPr>
          <w:rFonts w:ascii="楷体_GB2312" w:eastAsia="楷体_GB2312" w:cs="楷体_GB2312"/>
          <w:sz w:val="28"/>
          <w:szCs w:val="28"/>
        </w:rPr>
      </w:pPr>
    </w:p>
    <w:p w14:paraId="40DE5A8E"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本次评估价值为30736221元，抵押物为商业，依照以上标准，收费金额为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15367</w:t>
      </w:r>
      <w:r>
        <w:rPr>
          <w:rFonts w:hint="eastAsia" w:ascii="楷体_GB2312" w:eastAsia="楷体_GB2312" w:cs="楷体_GB2312"/>
          <w:sz w:val="28"/>
          <w:szCs w:val="28"/>
        </w:rPr>
        <w:t>元/套。</w:t>
      </w:r>
    </w:p>
    <w:p w14:paraId="501736B2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特此说明</w:t>
      </w:r>
    </w:p>
    <w:p w14:paraId="42DB1B96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</w:t>
      </w:r>
    </w:p>
    <w:p w14:paraId="34EFF646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公司账户信息</w:t>
      </w:r>
    </w:p>
    <w:p w14:paraId="63609454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司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名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称：北京康正宏基房地产评估有限公司</w:t>
      </w:r>
    </w:p>
    <w:p w14:paraId="70098C40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纳税人识别号：</w:t>
      </w:r>
      <w:r>
        <w:rPr>
          <w:rFonts w:eastAsia="仿宋_GB2312"/>
          <w:sz w:val="28"/>
          <w:szCs w:val="28"/>
        </w:rPr>
        <w:t>91110106722616974K</w:t>
      </w:r>
    </w:p>
    <w:p w14:paraId="4F3A58DE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开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户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行：交通银行北京和平里支行</w:t>
      </w:r>
    </w:p>
    <w:p w14:paraId="722F0FDD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账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号：</w:t>
      </w:r>
      <w:r>
        <w:rPr>
          <w:rFonts w:eastAsia="仿宋_GB2312"/>
          <w:sz w:val="28"/>
          <w:szCs w:val="28"/>
        </w:rPr>
        <w:t>110060739012015026873</w:t>
      </w:r>
    </w:p>
    <w:p w14:paraId="0B500086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地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址：北京市丰台区芳城园一区</w:t>
      </w:r>
      <w:r>
        <w:rPr>
          <w:rFonts w:eastAsia="仿宋_GB2312"/>
          <w:sz w:val="28"/>
          <w:szCs w:val="28"/>
        </w:rPr>
        <w:t>16</w:t>
      </w:r>
      <w:r>
        <w:rPr>
          <w:rFonts w:hint="eastAsia" w:eastAsia="仿宋_GB2312"/>
          <w:sz w:val="28"/>
          <w:szCs w:val="28"/>
        </w:rPr>
        <w:t>号楼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层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门配套公建</w:t>
      </w:r>
      <w:r>
        <w:rPr>
          <w:rFonts w:eastAsia="仿宋_GB2312"/>
          <w:sz w:val="28"/>
          <w:szCs w:val="28"/>
        </w:rPr>
        <w:t>01</w:t>
      </w:r>
    </w:p>
    <w:p w14:paraId="5CA04DC4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电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话：</w:t>
      </w:r>
      <w:r>
        <w:rPr>
          <w:rFonts w:eastAsia="仿宋_GB2312"/>
          <w:sz w:val="28"/>
          <w:szCs w:val="28"/>
        </w:rPr>
        <w:t>82253558</w:t>
      </w:r>
    </w:p>
    <w:p w14:paraId="56488EB6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</w:p>
    <w:p w14:paraId="060FB070">
      <w:pPr>
        <w:spacing w:line="500" w:lineRule="exact"/>
        <w:ind w:firstLine="3920" w:firstLineChars="1400"/>
        <w:rPr>
          <w:rFonts w:eastAsia="仿宋_GB2312"/>
          <w:sz w:val="28"/>
          <w:szCs w:val="28"/>
        </w:rPr>
      </w:pPr>
    </w:p>
    <w:p w14:paraId="19C4FC6F">
      <w:pPr>
        <w:spacing w:line="500" w:lineRule="exact"/>
        <w:ind w:firstLine="4060" w:firstLineChars="145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北京康正宏基房地产评估有限公司</w:t>
      </w:r>
    </w:p>
    <w:p w14:paraId="09EA5B33">
      <w:pPr>
        <w:spacing w:line="500" w:lineRule="exact"/>
        <w:ind w:firstLine="560" w:firstLineChars="200"/>
        <w:rPr>
          <w:rFonts w:hint="default" w:ascii="楷体_GB2312" w:eastAsia="楷体_GB2312" w:cs="楷体_GB2312"/>
          <w:sz w:val="28"/>
          <w:szCs w:val="28"/>
          <w:lang w:val="en-US" w:eastAsia="zh-CN"/>
        </w:rPr>
      </w:pPr>
      <w:r>
        <w:rPr>
          <w:rFonts w:ascii="楷体_GB2312" w:eastAsia="楷体_GB2312" w:cs="楷体_GB2312"/>
          <w:sz w:val="28"/>
          <w:szCs w:val="28"/>
        </w:rPr>
        <w:t xml:space="preserve">                                    </w:t>
      </w:r>
      <w:r>
        <w:rPr>
          <w:rFonts w:hint="eastAsia" w:ascii="楷体_GB2312" w:eastAsia="楷体_GB2312" w:cs="楷体_GB2312"/>
          <w:sz w:val="28"/>
          <w:szCs w:val="28"/>
        </w:rPr>
        <w:t>202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8</w:t>
      </w:r>
      <w:r>
        <w:rPr>
          <w:rFonts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23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B4E44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E3OTZkMDU4ZmY0NjM3NjQ3MGQzZDk0ZmE4NjBlMj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65CA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77EC8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2807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180A"/>
    <w:rsid w:val="00E9709A"/>
    <w:rsid w:val="00EA32FA"/>
    <w:rsid w:val="00EA7FC4"/>
    <w:rsid w:val="00EB39A7"/>
    <w:rsid w:val="00EB7759"/>
    <w:rsid w:val="00EE1019"/>
    <w:rsid w:val="00EF6A4D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573704FA"/>
    <w:rsid w:val="6ABD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322</Words>
  <Characters>399</Characters>
  <Lines>3</Lines>
  <Paragraphs>1</Paragraphs>
  <TotalTime>2</TotalTime>
  <ScaleCrop>false</ScaleCrop>
  <LinksUpToDate>false</LinksUpToDate>
  <CharactersWithSpaces>490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win10G</cp:lastModifiedBy>
  <cp:lastPrinted>2022-10-24T06:01:00Z</cp:lastPrinted>
  <dcterms:modified xsi:type="dcterms:W3CDTF">2024-08-23T08:25:39Z</dcterms:modified>
  <dc:title>关于“隆福广场”评估报告评估费收费收费说明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D99D99638978490994F83EF62E4D2E6B</vt:lpwstr>
  </property>
</Properties>
</file>