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楷体_GB2312" w:eastAsia="楷体_GB2312"/>
          <w:sz w:val="28"/>
          <w:szCs w:val="28"/>
        </w:rPr>
      </w:pPr>
    </w:p>
    <w:p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奥运村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您好！承蒙委托，我公司对位于北京市海淀区白家疃尚水园4号楼1层119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办公</w:t>
      </w:r>
      <w:r>
        <w:rPr>
          <w:rFonts w:hint="eastAsia" w:ascii="楷体_GB2312" w:eastAsia="楷体_GB2312" w:cs="楷体_GB2312"/>
          <w:sz w:val="28"/>
          <w:szCs w:val="28"/>
        </w:rPr>
        <w:t>用房房地产的抵押价值进行了评估。评估目的是为银行确认抵押贷款额度提供参考依据。我司与中国银行合作的复评费用收取标准如下：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1.52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964万</w:t>
      </w:r>
      <w:r>
        <w:rPr>
          <w:rFonts w:hint="eastAsia" w:ascii="楷体_GB2312" w:eastAsia="楷体_GB2312" w:cs="楷体_GB2312"/>
          <w:sz w:val="28"/>
          <w:szCs w:val="28"/>
        </w:rPr>
        <w:t>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办公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3234</w:t>
      </w:r>
      <w:r>
        <w:rPr>
          <w:rFonts w:hint="eastAsia" w:ascii="楷体_GB2312" w:eastAsia="楷体_GB2312" w:cs="楷体_GB2312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18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7676602"/>
    <w:rsid w:val="0C612CF0"/>
    <w:rsid w:val="0FDF34C9"/>
    <w:rsid w:val="216C6BA1"/>
    <w:rsid w:val="3A2D7A88"/>
    <w:rsid w:val="532902A1"/>
    <w:rsid w:val="573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306</Words>
  <Characters>374</Characters>
  <Lines>3</Lines>
  <Paragraphs>1</Paragraphs>
  <TotalTime>1</TotalTime>
  <ScaleCrop>false</ScaleCrop>
  <LinksUpToDate>false</LinksUpToDate>
  <CharactersWithSpaces>465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win10G</cp:lastModifiedBy>
  <cp:lastPrinted>2024-06-18T07:44:46Z</cp:lastPrinted>
  <dcterms:modified xsi:type="dcterms:W3CDTF">2024-06-18T07:44:49Z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B9CDCC35941144ED8547F83771A106D4_13</vt:lpwstr>
  </property>
</Properties>
</file>