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 w:hAnsi="Arial" w:cs="Arial" w:eastAsiaTheme="minorEastAsia"/>
          <w:b/>
          <w:sz w:val="44"/>
          <w:szCs w:val="44"/>
        </w:rPr>
      </w:pPr>
      <w:r>
        <w:rPr>
          <w:rFonts w:ascii="Arial" w:hAnsi="Arial" w:cs="Arial" w:eastAsiaTheme="minorEastAsia"/>
          <w:b/>
          <w:sz w:val="44"/>
          <w:szCs w:val="44"/>
        </w:rPr>
        <w:t xml:space="preserve"> </w:t>
      </w:r>
    </w:p>
    <w:p>
      <w:pPr>
        <w:jc w:val="center"/>
        <w:rPr>
          <w:rFonts w:ascii="Arial" w:hAnsi="Arial" w:cs="Arial" w:eastAsiaTheme="minorEastAsia"/>
          <w:b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 w:eastAsiaTheme="minorEastAsia"/>
          <w:b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 w:eastAsiaTheme="minorEastAsia"/>
          <w:b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 w:eastAsiaTheme="minorEastAsia"/>
          <w:b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 w:eastAsiaTheme="minorEastAsia"/>
          <w:b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 w:eastAsiaTheme="minorEastAsia"/>
          <w:b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 w:eastAsiaTheme="minorEastAsia"/>
          <w:b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 w:eastAsiaTheme="minorEastAsia"/>
          <w:b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 w:eastAsiaTheme="minorEastAsia"/>
          <w:b/>
          <w:spacing w:val="60"/>
          <w:kern w:val="10"/>
          <w:sz w:val="28"/>
          <w:szCs w:val="28"/>
        </w:rPr>
      </w:pPr>
    </w:p>
    <w:p>
      <w:pPr>
        <w:spacing w:line="480" w:lineRule="auto"/>
        <w:jc w:val="center"/>
        <w:rPr>
          <w:rFonts w:ascii="Arial" w:hAnsi="Arial" w:cs="Arial" w:eastAsiaTheme="minorEastAsia"/>
          <w:b/>
          <w:sz w:val="36"/>
        </w:rPr>
      </w:pPr>
      <w:r>
        <w:rPr>
          <w:rFonts w:ascii="Arial" w:hAnsi="Arial" w:cs="Arial" w:eastAsiaTheme="minorEastAsia"/>
          <w:b/>
          <w:sz w:val="36"/>
        </w:rPr>
        <w:t>中国民生信托-至信1071号中佳盛源贷款项目</w:t>
      </w:r>
    </w:p>
    <w:p>
      <w:pPr>
        <w:spacing w:line="480" w:lineRule="auto"/>
        <w:jc w:val="center"/>
        <w:rPr>
          <w:rFonts w:ascii="Arial" w:hAnsi="Arial" w:cs="Arial" w:eastAsiaTheme="minorEastAsia"/>
          <w:b/>
          <w:sz w:val="36"/>
        </w:rPr>
      </w:pPr>
      <w:r>
        <w:rPr>
          <w:rFonts w:ascii="Arial" w:hAnsi="Arial" w:cs="Arial" w:eastAsiaTheme="minorEastAsia"/>
          <w:b/>
          <w:sz w:val="36"/>
        </w:rPr>
        <w:t>集合资金信托计划</w:t>
      </w:r>
    </w:p>
    <w:p>
      <w:pPr>
        <w:spacing w:line="480" w:lineRule="auto"/>
        <w:jc w:val="center"/>
        <w:rPr>
          <w:rFonts w:ascii="Arial" w:hAnsi="Arial" w:cs="Arial" w:eastAsiaTheme="minorEastAsia"/>
          <w:b/>
          <w:sz w:val="36"/>
        </w:rPr>
      </w:pPr>
      <w:r>
        <w:rPr>
          <w:rFonts w:ascii="Arial" w:hAnsi="Arial" w:cs="Arial" w:eastAsiaTheme="minorEastAsia"/>
          <w:b/>
          <w:sz w:val="36"/>
        </w:rPr>
        <w:t>2021年1月监管报告</w:t>
      </w:r>
    </w:p>
    <w:p>
      <w:pPr>
        <w:spacing w:line="480" w:lineRule="auto"/>
        <w:jc w:val="left"/>
        <w:rPr>
          <w:rFonts w:ascii="Arial" w:hAnsi="Arial" w:cs="Arial" w:eastAsiaTheme="minorEastAsia"/>
          <w:b/>
          <w:sz w:val="24"/>
        </w:rPr>
      </w:pPr>
    </w:p>
    <w:p>
      <w:pPr>
        <w:spacing w:line="480" w:lineRule="auto"/>
        <w:jc w:val="left"/>
        <w:rPr>
          <w:rFonts w:ascii="Arial" w:hAnsi="Arial" w:cs="Arial" w:eastAsiaTheme="minorEastAsia"/>
          <w:b/>
          <w:sz w:val="24"/>
        </w:rPr>
      </w:pPr>
    </w:p>
    <w:p>
      <w:pPr>
        <w:spacing w:line="480" w:lineRule="auto"/>
        <w:jc w:val="left"/>
        <w:rPr>
          <w:rFonts w:ascii="Arial" w:hAnsi="Arial" w:cs="Arial" w:eastAsiaTheme="minorEastAsia"/>
          <w:b/>
          <w:sz w:val="24"/>
        </w:rPr>
      </w:pPr>
    </w:p>
    <w:p>
      <w:pPr>
        <w:spacing w:line="480" w:lineRule="auto"/>
        <w:jc w:val="left"/>
        <w:rPr>
          <w:rFonts w:ascii="Arial" w:hAnsi="Arial" w:cs="Arial" w:eastAsiaTheme="minorEastAsia"/>
          <w:b/>
          <w:sz w:val="24"/>
        </w:rPr>
      </w:pPr>
    </w:p>
    <w:p>
      <w:pPr>
        <w:spacing w:line="480" w:lineRule="auto"/>
        <w:jc w:val="left"/>
        <w:rPr>
          <w:rFonts w:ascii="Arial" w:hAnsi="Arial" w:cs="Arial" w:eastAsiaTheme="minorEastAsia"/>
          <w:b/>
          <w:szCs w:val="21"/>
        </w:rPr>
      </w:pPr>
      <w:r>
        <w:rPr>
          <w:rFonts w:ascii="Arial" w:hAnsi="Arial" w:cs="Arial" w:eastAsiaTheme="minorEastAsia"/>
          <w:b/>
          <w:szCs w:val="21"/>
        </w:rPr>
        <w:t>项目名称：中国民生信托-至信1071号中佳盛源贷款项目集合资金信托计划</w:t>
      </w:r>
    </w:p>
    <w:p>
      <w:pPr>
        <w:spacing w:line="480" w:lineRule="auto"/>
        <w:jc w:val="left"/>
        <w:rPr>
          <w:rFonts w:ascii="Arial" w:hAnsi="Arial" w:cs="Arial" w:eastAsiaTheme="minorEastAsia"/>
          <w:b/>
          <w:szCs w:val="21"/>
        </w:rPr>
      </w:pPr>
      <w:r>
        <w:rPr>
          <w:rFonts w:ascii="Arial" w:hAnsi="Arial" w:cs="Arial" w:eastAsiaTheme="minorEastAsia"/>
          <w:b/>
          <w:szCs w:val="21"/>
        </w:rPr>
        <w:t>委托方：中国民生信托有限公司</w:t>
      </w:r>
    </w:p>
    <w:p>
      <w:pPr>
        <w:spacing w:line="480" w:lineRule="auto"/>
        <w:jc w:val="left"/>
        <w:rPr>
          <w:rFonts w:ascii="Arial" w:hAnsi="Arial" w:cs="Arial" w:eastAsiaTheme="minorEastAsia"/>
          <w:b/>
          <w:szCs w:val="21"/>
        </w:rPr>
      </w:pPr>
      <w:r>
        <w:rPr>
          <w:rFonts w:ascii="Arial" w:hAnsi="Arial" w:cs="Arial" w:eastAsiaTheme="minorEastAsia"/>
          <w:b/>
          <w:szCs w:val="21"/>
        </w:rPr>
        <w:t>受托方：北京康信君安资产管理有限公司</w:t>
      </w:r>
    </w:p>
    <w:p>
      <w:pPr>
        <w:spacing w:line="480" w:lineRule="auto"/>
        <w:jc w:val="left"/>
        <w:rPr>
          <w:rFonts w:ascii="Arial" w:hAnsi="Arial" w:cs="Arial" w:eastAsiaTheme="minorEastAsia"/>
          <w:b/>
          <w:szCs w:val="21"/>
        </w:rPr>
      </w:pPr>
      <w:r>
        <w:rPr>
          <w:rFonts w:ascii="Arial" w:hAnsi="Arial" w:cs="Arial" w:eastAsiaTheme="minorEastAsia"/>
          <w:b/>
          <w:szCs w:val="21"/>
        </w:rPr>
        <w:t>监管人员：梁昌</w:t>
      </w:r>
    </w:p>
    <w:p>
      <w:pPr>
        <w:spacing w:line="480" w:lineRule="auto"/>
        <w:jc w:val="left"/>
        <w:rPr>
          <w:rFonts w:ascii="Arial" w:hAnsi="Arial" w:cs="Arial" w:eastAsiaTheme="minorEastAsia"/>
          <w:b/>
          <w:szCs w:val="21"/>
        </w:rPr>
        <w:sectPr>
          <w:headerReference r:id="rId3" w:type="default"/>
          <w:pgSz w:w="11906" w:h="16838"/>
          <w:pgMar w:top="1843" w:right="1134" w:bottom="1134" w:left="1134" w:header="851" w:footer="851" w:gutter="340"/>
          <w:pgNumType w:fmt="numberInDash" w:start="1"/>
          <w:cols w:space="720" w:num="1"/>
          <w:titlePg/>
          <w:docGrid w:type="lines" w:linePitch="312" w:charSpace="0"/>
        </w:sectPr>
      </w:pPr>
      <w:r>
        <w:rPr>
          <w:rFonts w:ascii="Arial" w:hAnsi="Arial" w:cs="Arial" w:eastAsiaTheme="minorEastAsia"/>
          <w:b/>
          <w:szCs w:val="21"/>
        </w:rPr>
        <w:t>日期：二零二一年二月十日</w:t>
      </w:r>
    </w:p>
    <w:p>
      <w:pPr>
        <w:pStyle w:val="12"/>
        <w:spacing w:after="0" w:line="360" w:lineRule="auto"/>
        <w:jc w:val="center"/>
        <w:rPr>
          <w:rFonts w:ascii="Arial" w:hAnsi="Arial" w:cs="Arial" w:eastAsiaTheme="minorEastAsia"/>
          <w:b/>
          <w:sz w:val="28"/>
        </w:rPr>
      </w:pPr>
      <w:r>
        <w:rPr>
          <w:rFonts w:ascii="Arial" w:hAnsi="Arial" w:cs="Arial" w:eastAsiaTheme="minorEastAsia"/>
          <w:b/>
          <w:sz w:val="28"/>
        </w:rPr>
        <w:t>目 录</w:t>
      </w:r>
    </w:p>
    <w:p>
      <w:pPr>
        <w:jc w:val="center"/>
        <w:rPr>
          <w:rFonts w:ascii="Arial" w:hAnsi="Arial" w:cs="Arial" w:eastAsiaTheme="minorEastAsia"/>
        </w:rPr>
      </w:pPr>
    </w:p>
    <w:p>
      <w:pPr>
        <w:pStyle w:val="12"/>
        <w:spacing w:line="360" w:lineRule="auto"/>
        <w:rPr>
          <w:rFonts w:ascii="Arial" w:hAnsi="Arial" w:cs="Arial" w:eastAsiaTheme="minorEastAsia"/>
          <w:kern w:val="2"/>
          <w:sz w:val="21"/>
          <w:szCs w:val="21"/>
        </w:rPr>
      </w:pP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Style w:val="20"/>
          <w:rFonts w:ascii="Arial" w:hAnsi="Arial" w:cs="Arial" w:eastAsiaTheme="minorEastAsia"/>
          <w:color w:val="auto"/>
          <w:sz w:val="21"/>
          <w:szCs w:val="21"/>
        </w:rPr>
        <w:instrText xml:space="preserve">TOC \o "1-3" \h \z \u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fldChar w:fldCharType="begin"/>
      </w:r>
      <w:r>
        <w:instrText xml:space="preserve"> HYPERLINK \l "_Toc64622718" </w:instrText>
      </w:r>
      <w:r>
        <w:fldChar w:fldCharType="separate"/>
      </w:r>
      <w:r>
        <w:rPr>
          <w:rStyle w:val="20"/>
          <w:rFonts w:ascii="Arial" w:hAnsi="Arial" w:cs="Arial" w:eastAsiaTheme="minorEastAsia"/>
          <w:sz w:val="21"/>
          <w:szCs w:val="21"/>
        </w:rPr>
        <w:t>1项目基本情况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Fonts w:ascii="Arial" w:hAnsi="Arial" w:cs="Arial" w:eastAsiaTheme="minorEastAsia"/>
          <w:sz w:val="21"/>
          <w:szCs w:val="21"/>
        </w:rPr>
        <w:instrText xml:space="preserve"> PAGEREF _Toc64622718 \h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2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2"/>
        <w:spacing w:line="360" w:lineRule="auto"/>
        <w:rPr>
          <w:rFonts w:ascii="Arial" w:hAnsi="Arial" w:cs="Arial" w:eastAsiaTheme="minorEastAsia"/>
          <w:kern w:val="2"/>
          <w:sz w:val="21"/>
          <w:szCs w:val="21"/>
        </w:rPr>
      </w:pPr>
      <w:r>
        <w:fldChar w:fldCharType="begin"/>
      </w:r>
      <w:r>
        <w:instrText xml:space="preserve"> HYPERLINK \l "_Toc64622719" </w:instrText>
      </w:r>
      <w:r>
        <w:fldChar w:fldCharType="separate"/>
      </w:r>
      <w:r>
        <w:rPr>
          <w:rStyle w:val="20"/>
          <w:rFonts w:ascii="Arial" w:hAnsi="Arial" w:cs="Arial" w:eastAsiaTheme="minorEastAsia"/>
          <w:sz w:val="21"/>
          <w:szCs w:val="21"/>
        </w:rPr>
        <w:t>2重大事件披露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Fonts w:ascii="Arial" w:hAnsi="Arial" w:cs="Arial" w:eastAsiaTheme="minorEastAsia"/>
          <w:sz w:val="21"/>
          <w:szCs w:val="21"/>
        </w:rPr>
        <w:instrText xml:space="preserve"> PAGEREF _Toc64622719 \h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2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2"/>
        <w:spacing w:line="360" w:lineRule="auto"/>
        <w:rPr>
          <w:rFonts w:ascii="Arial" w:hAnsi="Arial" w:cs="Arial" w:eastAsiaTheme="minorEastAsia"/>
          <w:kern w:val="2"/>
          <w:sz w:val="21"/>
          <w:szCs w:val="21"/>
        </w:rPr>
      </w:pPr>
      <w:r>
        <w:fldChar w:fldCharType="begin"/>
      </w:r>
      <w:r>
        <w:instrText xml:space="preserve"> HYPERLINK \l "_Toc64622720" </w:instrText>
      </w:r>
      <w:r>
        <w:fldChar w:fldCharType="separate"/>
      </w:r>
      <w:r>
        <w:rPr>
          <w:rStyle w:val="20"/>
          <w:rFonts w:ascii="Arial" w:hAnsi="Arial" w:cs="Arial" w:eastAsiaTheme="minorEastAsia"/>
          <w:sz w:val="21"/>
          <w:szCs w:val="21"/>
        </w:rPr>
        <w:t>3项目五证办理及施工进度情况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Fonts w:ascii="Arial" w:hAnsi="Arial" w:cs="Arial" w:eastAsiaTheme="minorEastAsia"/>
          <w:sz w:val="21"/>
          <w:szCs w:val="21"/>
        </w:rPr>
        <w:instrText xml:space="preserve"> PAGEREF _Toc64622720 \h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3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3"/>
        <w:spacing w:line="360" w:lineRule="auto"/>
        <w:rPr>
          <w:rFonts w:ascii="Arial" w:hAnsi="Arial" w:cs="Arial" w:eastAsiaTheme="minorEastAsia"/>
          <w:kern w:val="2"/>
          <w:sz w:val="21"/>
          <w:szCs w:val="21"/>
        </w:rPr>
      </w:pPr>
      <w:r>
        <w:fldChar w:fldCharType="begin"/>
      </w:r>
      <w:r>
        <w:instrText xml:space="preserve"> HYPERLINK \l "_Toc64622721" </w:instrText>
      </w:r>
      <w:r>
        <w:fldChar w:fldCharType="separate"/>
      </w:r>
      <w:r>
        <w:rPr>
          <w:rStyle w:val="20"/>
          <w:rFonts w:ascii="Arial" w:hAnsi="Arial" w:cs="Arial" w:eastAsiaTheme="minorEastAsia"/>
          <w:sz w:val="21"/>
          <w:szCs w:val="21"/>
        </w:rPr>
        <w:t>3.1项目五证办理情况说明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Fonts w:ascii="Arial" w:hAnsi="Arial" w:cs="Arial" w:eastAsiaTheme="minorEastAsia"/>
          <w:sz w:val="21"/>
          <w:szCs w:val="21"/>
        </w:rPr>
        <w:instrText xml:space="preserve"> PAGEREF _Toc64622721 \h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3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3"/>
        <w:spacing w:line="360" w:lineRule="auto"/>
        <w:rPr>
          <w:rFonts w:ascii="Arial" w:hAnsi="Arial" w:cs="Arial" w:eastAsiaTheme="minorEastAsia"/>
          <w:kern w:val="2"/>
          <w:sz w:val="21"/>
          <w:szCs w:val="21"/>
        </w:rPr>
      </w:pPr>
      <w:r>
        <w:fldChar w:fldCharType="begin"/>
      </w:r>
      <w:r>
        <w:instrText xml:space="preserve"> HYPERLINK \l "_Toc64622722" </w:instrText>
      </w:r>
      <w:r>
        <w:fldChar w:fldCharType="separate"/>
      </w:r>
      <w:r>
        <w:rPr>
          <w:rStyle w:val="20"/>
          <w:rFonts w:ascii="Arial" w:hAnsi="Arial" w:cs="Arial" w:eastAsiaTheme="minorEastAsia"/>
          <w:sz w:val="21"/>
          <w:szCs w:val="21"/>
        </w:rPr>
        <w:t>3.2项目2021年1月施工进度情况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Fonts w:ascii="Arial" w:hAnsi="Arial" w:cs="Arial" w:eastAsiaTheme="minorEastAsia"/>
          <w:sz w:val="21"/>
          <w:szCs w:val="21"/>
        </w:rPr>
        <w:instrText xml:space="preserve"> PAGEREF _Toc64622722 \h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3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2"/>
        <w:spacing w:line="360" w:lineRule="auto"/>
        <w:rPr>
          <w:rFonts w:ascii="Arial" w:hAnsi="Arial" w:cs="Arial" w:eastAsiaTheme="minorEastAsia"/>
          <w:kern w:val="2"/>
          <w:sz w:val="21"/>
          <w:szCs w:val="21"/>
        </w:rPr>
      </w:pPr>
      <w:r>
        <w:fldChar w:fldCharType="begin"/>
      </w:r>
      <w:r>
        <w:instrText xml:space="preserve"> HYPERLINK \l "_Toc64622723" </w:instrText>
      </w:r>
      <w:r>
        <w:fldChar w:fldCharType="separate"/>
      </w:r>
      <w:r>
        <w:rPr>
          <w:rStyle w:val="20"/>
          <w:rFonts w:ascii="Arial" w:hAnsi="Arial" w:cs="Arial" w:eastAsiaTheme="minorEastAsia"/>
          <w:sz w:val="21"/>
          <w:szCs w:val="21"/>
        </w:rPr>
        <w:t>4印鉴、证照使用情况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Fonts w:ascii="Arial" w:hAnsi="Arial" w:cs="Arial" w:eastAsiaTheme="minorEastAsia"/>
          <w:sz w:val="21"/>
          <w:szCs w:val="21"/>
        </w:rPr>
        <w:instrText xml:space="preserve"> PAGEREF _Toc64622723 \h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6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3"/>
        <w:spacing w:line="360" w:lineRule="auto"/>
        <w:rPr>
          <w:rFonts w:ascii="Arial" w:hAnsi="Arial" w:cs="Arial" w:eastAsiaTheme="minorEastAsia"/>
          <w:kern w:val="2"/>
          <w:sz w:val="21"/>
          <w:szCs w:val="21"/>
        </w:rPr>
      </w:pPr>
      <w:r>
        <w:fldChar w:fldCharType="begin"/>
      </w:r>
      <w:r>
        <w:instrText xml:space="preserve"> HYPERLINK \l "_Toc64622724" </w:instrText>
      </w:r>
      <w:r>
        <w:fldChar w:fldCharType="separate"/>
      </w:r>
      <w:r>
        <w:rPr>
          <w:rStyle w:val="20"/>
          <w:rFonts w:ascii="Arial" w:hAnsi="Arial" w:cs="Arial" w:eastAsiaTheme="minorEastAsia"/>
          <w:sz w:val="21"/>
          <w:szCs w:val="21"/>
        </w:rPr>
        <w:t>4.1印鉴使用情况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Fonts w:ascii="Arial" w:hAnsi="Arial" w:cs="Arial" w:eastAsiaTheme="minorEastAsia"/>
          <w:sz w:val="21"/>
          <w:szCs w:val="21"/>
        </w:rPr>
        <w:instrText xml:space="preserve"> PAGEREF _Toc64622724 \h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6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3"/>
        <w:spacing w:line="360" w:lineRule="auto"/>
        <w:rPr>
          <w:rFonts w:ascii="Arial" w:hAnsi="Arial" w:cs="Arial" w:eastAsiaTheme="minorEastAsia"/>
          <w:kern w:val="2"/>
          <w:sz w:val="21"/>
          <w:szCs w:val="21"/>
        </w:rPr>
      </w:pPr>
      <w:r>
        <w:fldChar w:fldCharType="begin"/>
      </w:r>
      <w:r>
        <w:instrText xml:space="preserve"> HYPERLINK \l "_Toc64622725" </w:instrText>
      </w:r>
      <w:r>
        <w:fldChar w:fldCharType="separate"/>
      </w:r>
      <w:r>
        <w:rPr>
          <w:rStyle w:val="20"/>
          <w:rFonts w:ascii="Arial" w:hAnsi="Arial" w:cs="Arial" w:eastAsiaTheme="minorEastAsia"/>
          <w:sz w:val="21"/>
          <w:szCs w:val="21"/>
        </w:rPr>
        <w:t>4.2印鉴、证照外出使用情况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Fonts w:ascii="Arial" w:hAnsi="Arial" w:cs="Arial" w:eastAsiaTheme="minorEastAsia"/>
          <w:sz w:val="21"/>
          <w:szCs w:val="21"/>
        </w:rPr>
        <w:instrText xml:space="preserve"> PAGEREF _Toc64622725 \h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7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2"/>
        <w:spacing w:line="360" w:lineRule="auto"/>
        <w:rPr>
          <w:rFonts w:ascii="Arial" w:hAnsi="Arial" w:cs="Arial" w:eastAsiaTheme="minorEastAsia"/>
          <w:kern w:val="2"/>
          <w:sz w:val="21"/>
          <w:szCs w:val="21"/>
        </w:rPr>
      </w:pPr>
      <w:r>
        <w:fldChar w:fldCharType="begin"/>
      </w:r>
      <w:r>
        <w:instrText xml:space="preserve"> HYPERLINK \l "_Toc64622726" </w:instrText>
      </w:r>
      <w:r>
        <w:fldChar w:fldCharType="separate"/>
      </w:r>
      <w:r>
        <w:rPr>
          <w:rStyle w:val="20"/>
          <w:rFonts w:ascii="Arial" w:hAnsi="Arial" w:cs="Arial" w:eastAsiaTheme="minorEastAsia"/>
          <w:sz w:val="21"/>
          <w:szCs w:val="21"/>
        </w:rPr>
        <w:t>5合同签订情况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Fonts w:ascii="Arial" w:hAnsi="Arial" w:cs="Arial" w:eastAsiaTheme="minorEastAsia"/>
          <w:sz w:val="21"/>
          <w:szCs w:val="21"/>
        </w:rPr>
        <w:instrText xml:space="preserve"> PAGEREF _Toc64622726 \h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7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2"/>
        <w:spacing w:line="360" w:lineRule="auto"/>
        <w:rPr>
          <w:rFonts w:ascii="Arial" w:hAnsi="Arial" w:cs="Arial" w:eastAsiaTheme="minorEastAsia"/>
          <w:kern w:val="2"/>
          <w:sz w:val="21"/>
          <w:szCs w:val="21"/>
        </w:rPr>
      </w:pPr>
      <w:r>
        <w:fldChar w:fldCharType="begin"/>
      </w:r>
      <w:r>
        <w:instrText xml:space="preserve"> HYPERLINK \l "_Toc64622727" </w:instrText>
      </w:r>
      <w:r>
        <w:fldChar w:fldCharType="separate"/>
      </w:r>
      <w:r>
        <w:rPr>
          <w:rStyle w:val="20"/>
          <w:rFonts w:ascii="Arial" w:hAnsi="Arial" w:cs="Arial" w:eastAsiaTheme="minorEastAsia"/>
          <w:sz w:val="21"/>
          <w:szCs w:val="21"/>
        </w:rPr>
        <w:t>6项目销售情况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Fonts w:ascii="Arial" w:hAnsi="Arial" w:cs="Arial" w:eastAsiaTheme="minorEastAsia"/>
          <w:sz w:val="21"/>
          <w:szCs w:val="21"/>
        </w:rPr>
        <w:instrText xml:space="preserve"> PAGEREF _Toc64622727 \h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8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2"/>
        <w:spacing w:line="360" w:lineRule="auto"/>
        <w:rPr>
          <w:rFonts w:ascii="Arial" w:hAnsi="Arial" w:cs="Arial" w:eastAsiaTheme="minorEastAsia"/>
          <w:kern w:val="2"/>
          <w:sz w:val="21"/>
          <w:szCs w:val="21"/>
        </w:rPr>
      </w:pPr>
      <w:r>
        <w:fldChar w:fldCharType="begin"/>
      </w:r>
      <w:r>
        <w:instrText xml:space="preserve"> HYPERLINK \l "_Toc64622728" </w:instrText>
      </w:r>
      <w:r>
        <w:fldChar w:fldCharType="separate"/>
      </w:r>
      <w:r>
        <w:rPr>
          <w:rStyle w:val="20"/>
          <w:rFonts w:ascii="Arial" w:hAnsi="Arial" w:cs="Arial" w:eastAsiaTheme="minorEastAsia"/>
          <w:sz w:val="21"/>
          <w:szCs w:val="21"/>
        </w:rPr>
        <w:t>7资金情况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Fonts w:ascii="Arial" w:hAnsi="Arial" w:cs="Arial" w:eastAsiaTheme="minorEastAsia"/>
          <w:sz w:val="21"/>
          <w:szCs w:val="21"/>
        </w:rPr>
        <w:instrText xml:space="preserve"> PAGEREF _Toc64622728 \h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8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3"/>
        <w:spacing w:line="360" w:lineRule="auto"/>
        <w:rPr>
          <w:rFonts w:ascii="Arial" w:hAnsi="Arial" w:cs="Arial" w:eastAsiaTheme="minorEastAsia"/>
          <w:kern w:val="2"/>
          <w:sz w:val="21"/>
          <w:szCs w:val="21"/>
        </w:rPr>
      </w:pPr>
      <w:r>
        <w:fldChar w:fldCharType="begin"/>
      </w:r>
      <w:r>
        <w:instrText xml:space="preserve"> HYPERLINK \l "_Toc64622729" </w:instrText>
      </w:r>
      <w:r>
        <w:fldChar w:fldCharType="separate"/>
      </w:r>
      <w:r>
        <w:rPr>
          <w:rStyle w:val="20"/>
          <w:rFonts w:ascii="Arial" w:hAnsi="Arial" w:cs="Arial" w:eastAsiaTheme="minorEastAsia"/>
          <w:sz w:val="21"/>
          <w:szCs w:val="21"/>
        </w:rPr>
        <w:t>7.1资金流出情况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Fonts w:ascii="Arial" w:hAnsi="Arial" w:cs="Arial" w:eastAsiaTheme="minorEastAsia"/>
          <w:sz w:val="21"/>
          <w:szCs w:val="21"/>
        </w:rPr>
        <w:instrText xml:space="preserve"> PAGEREF _Toc64622729 \h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8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3"/>
        <w:spacing w:line="360" w:lineRule="auto"/>
        <w:rPr>
          <w:rFonts w:ascii="Arial" w:hAnsi="Arial" w:cs="Arial" w:eastAsiaTheme="minorEastAsia"/>
          <w:kern w:val="2"/>
          <w:sz w:val="21"/>
          <w:szCs w:val="21"/>
        </w:rPr>
      </w:pPr>
      <w:r>
        <w:fldChar w:fldCharType="begin"/>
      </w:r>
      <w:r>
        <w:instrText xml:space="preserve"> HYPERLINK \l "_Toc64622730" </w:instrText>
      </w:r>
      <w:r>
        <w:fldChar w:fldCharType="separate"/>
      </w:r>
      <w:r>
        <w:rPr>
          <w:rStyle w:val="20"/>
          <w:rFonts w:ascii="Arial" w:hAnsi="Arial" w:cs="Arial" w:eastAsiaTheme="minorEastAsia"/>
          <w:sz w:val="21"/>
          <w:szCs w:val="21"/>
        </w:rPr>
        <w:t>7.2资金流入情况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Fonts w:ascii="Arial" w:hAnsi="Arial" w:cs="Arial" w:eastAsiaTheme="minorEastAsia"/>
          <w:sz w:val="21"/>
          <w:szCs w:val="21"/>
        </w:rPr>
        <w:instrText xml:space="preserve"> PAGEREF _Toc64622730 \h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10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3"/>
        <w:spacing w:line="360" w:lineRule="auto"/>
        <w:rPr>
          <w:rFonts w:ascii="Arial" w:hAnsi="Arial" w:cs="Arial" w:eastAsiaTheme="minorEastAsia"/>
          <w:kern w:val="2"/>
          <w:sz w:val="21"/>
          <w:szCs w:val="21"/>
        </w:rPr>
      </w:pPr>
      <w:r>
        <w:fldChar w:fldCharType="begin"/>
      </w:r>
      <w:r>
        <w:instrText xml:space="preserve"> HYPERLINK \l "_Toc64622731" </w:instrText>
      </w:r>
      <w:r>
        <w:fldChar w:fldCharType="separate"/>
      </w:r>
      <w:r>
        <w:rPr>
          <w:rStyle w:val="20"/>
          <w:rFonts w:ascii="Arial" w:hAnsi="Arial" w:cs="Arial" w:eastAsiaTheme="minorEastAsia"/>
          <w:sz w:val="21"/>
          <w:szCs w:val="21"/>
        </w:rPr>
        <w:t>7.3资金结算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Fonts w:ascii="Arial" w:hAnsi="Arial" w:cs="Arial" w:eastAsiaTheme="minorEastAsia"/>
          <w:sz w:val="21"/>
          <w:szCs w:val="21"/>
        </w:rPr>
        <w:instrText xml:space="preserve"> PAGEREF _Toc64622731 \h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10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2"/>
        <w:spacing w:line="360" w:lineRule="auto"/>
        <w:rPr>
          <w:rFonts w:ascii="Arial" w:hAnsi="Arial" w:cs="Arial" w:eastAsiaTheme="minorEastAsia"/>
          <w:kern w:val="2"/>
          <w:sz w:val="21"/>
          <w:szCs w:val="21"/>
        </w:rPr>
      </w:pPr>
      <w:r>
        <w:fldChar w:fldCharType="begin"/>
      </w:r>
      <w:r>
        <w:instrText xml:space="preserve"> HYPERLINK \l "_Toc64622732" </w:instrText>
      </w:r>
      <w:r>
        <w:fldChar w:fldCharType="separate"/>
      </w:r>
      <w:r>
        <w:rPr>
          <w:rStyle w:val="20"/>
          <w:rFonts w:ascii="Arial" w:hAnsi="Arial" w:cs="Arial" w:eastAsiaTheme="minorEastAsia"/>
          <w:sz w:val="21"/>
          <w:szCs w:val="21"/>
        </w:rPr>
        <w:t>附件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Fonts w:ascii="Arial" w:hAnsi="Arial" w:cs="Arial" w:eastAsiaTheme="minorEastAsia"/>
          <w:sz w:val="21"/>
          <w:szCs w:val="21"/>
        </w:rPr>
        <w:instrText xml:space="preserve"> PAGEREF _Toc64622732 \h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12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2"/>
        <w:spacing w:line="360" w:lineRule="auto"/>
        <w:rPr>
          <w:rFonts w:ascii="Arial" w:hAnsi="Arial" w:cs="Arial" w:eastAsiaTheme="minorEastAsia"/>
          <w:kern w:val="2"/>
          <w:sz w:val="21"/>
          <w:szCs w:val="21"/>
        </w:rPr>
      </w:pPr>
      <w:r>
        <w:fldChar w:fldCharType="begin"/>
      </w:r>
      <w:r>
        <w:instrText xml:space="preserve"> HYPERLINK \l "_Toc64622733" </w:instrText>
      </w:r>
      <w:r>
        <w:fldChar w:fldCharType="separate"/>
      </w:r>
      <w:r>
        <w:rPr>
          <w:rStyle w:val="20"/>
          <w:rFonts w:ascii="Arial" w:hAnsi="Arial" w:cs="Arial" w:eastAsiaTheme="minorEastAsia"/>
          <w:sz w:val="21"/>
          <w:szCs w:val="21"/>
        </w:rPr>
        <w:t>附件一《章证照使用台账》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Fonts w:ascii="Arial" w:hAnsi="Arial" w:cs="Arial" w:eastAsiaTheme="minorEastAsia"/>
          <w:sz w:val="21"/>
          <w:szCs w:val="21"/>
        </w:rPr>
        <w:instrText xml:space="preserve"> PAGEREF _Toc64622733 \h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12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bookmarkStart w:id="100" w:name="_GoBack"/>
      <w:bookmarkEnd w:id="100"/>
    </w:p>
    <w:p>
      <w:pPr>
        <w:pStyle w:val="12"/>
        <w:spacing w:line="360" w:lineRule="auto"/>
        <w:rPr>
          <w:rFonts w:ascii="Arial" w:hAnsi="Arial" w:cs="Arial" w:eastAsiaTheme="minorEastAsia"/>
          <w:kern w:val="2"/>
          <w:sz w:val="21"/>
          <w:szCs w:val="21"/>
        </w:rPr>
      </w:pPr>
      <w:r>
        <w:fldChar w:fldCharType="begin"/>
      </w:r>
      <w:r>
        <w:instrText xml:space="preserve"> HYPERLINK \l "_Toc64622734" </w:instrText>
      </w:r>
      <w:r>
        <w:fldChar w:fldCharType="separate"/>
      </w:r>
      <w:r>
        <w:rPr>
          <w:rStyle w:val="20"/>
          <w:rFonts w:ascii="Arial" w:hAnsi="Arial" w:cs="Arial" w:eastAsiaTheme="minorEastAsia"/>
          <w:sz w:val="21"/>
          <w:szCs w:val="21"/>
        </w:rPr>
        <w:t>附件二 银行对账单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Fonts w:ascii="Arial" w:hAnsi="Arial" w:cs="Arial" w:eastAsiaTheme="minorEastAsia"/>
          <w:sz w:val="21"/>
          <w:szCs w:val="21"/>
        </w:rPr>
        <w:instrText xml:space="preserve"> PAGEREF _Toc64622734 \h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14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29"/>
        <w:keepNext w:val="0"/>
        <w:keepLines w:val="0"/>
        <w:widowControl w:val="0"/>
        <w:spacing w:line="360" w:lineRule="auto"/>
        <w:jc w:val="center"/>
        <w:rPr>
          <w:rFonts w:ascii="Arial" w:hAnsi="Arial" w:cs="Arial" w:eastAsiaTheme="minorEastAsia"/>
          <w:color w:val="auto"/>
          <w:sz w:val="21"/>
          <w:szCs w:val="21"/>
        </w:rPr>
        <w:sectPr>
          <w:headerReference r:id="rId4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docGrid w:type="lines" w:linePitch="312" w:charSpace="0"/>
        </w:sectPr>
      </w:pPr>
      <w:r>
        <w:rPr>
          <w:rFonts w:ascii="Arial" w:hAnsi="Arial" w:cs="Arial" w:eastAsiaTheme="minorEastAsia"/>
          <w:color w:val="auto"/>
          <w:sz w:val="21"/>
          <w:szCs w:val="21"/>
        </w:rPr>
        <w:fldChar w:fldCharType="end"/>
      </w:r>
      <w:bookmarkStart w:id="0" w:name="_Toc373309848"/>
    </w:p>
    <w:p>
      <w:pPr>
        <w:pStyle w:val="29"/>
        <w:keepNext w:val="0"/>
        <w:keepLines w:val="0"/>
        <w:widowControl w:val="0"/>
        <w:spacing w:line="360" w:lineRule="auto"/>
        <w:rPr>
          <w:rFonts w:ascii="Arial" w:hAnsi="Arial" w:cs="Arial" w:eastAsiaTheme="minorEastAsia"/>
          <w:b w:val="0"/>
          <w:color w:val="auto"/>
          <w:kern w:val="44"/>
          <w:sz w:val="21"/>
          <w:szCs w:val="21"/>
        </w:rPr>
      </w:pPr>
      <w:r>
        <w:rPr>
          <w:rFonts w:ascii="Arial" w:hAnsi="Arial" w:cs="Arial" w:eastAsiaTheme="minorEastAsia"/>
          <w:b w:val="0"/>
          <w:color w:val="auto"/>
          <w:kern w:val="44"/>
          <w:sz w:val="21"/>
          <w:szCs w:val="21"/>
        </w:rPr>
        <w:t>为了方便阅读之目的，本报告中将部分名称简写为：</w:t>
      </w:r>
    </w:p>
    <w:p>
      <w:pPr>
        <w:spacing w:line="36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·项目公司：香河中佳房地产开发有限公司</w:t>
      </w:r>
    </w:p>
    <w:p>
      <w:pPr>
        <w:spacing w:line="36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·民生信托：中国民生信托有限公司</w:t>
      </w:r>
    </w:p>
    <w:p>
      <w:pPr>
        <w:spacing w:line="36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·康信君安：北京康信君安资产管理有限公司</w:t>
      </w:r>
    </w:p>
    <w:p>
      <w:pPr>
        <w:spacing w:line="36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</w:p>
    <w:p>
      <w:pPr>
        <w:pStyle w:val="2"/>
        <w:keepNext w:val="0"/>
        <w:keepLines w:val="0"/>
        <w:spacing w:before="0" w:after="0" w:line="480" w:lineRule="auto"/>
        <w:contextualSpacing/>
        <w:jc w:val="left"/>
        <w:rPr>
          <w:rFonts w:ascii="Arial" w:hAnsi="Arial" w:cs="Arial" w:eastAsiaTheme="minorEastAsia"/>
          <w:szCs w:val="21"/>
        </w:rPr>
      </w:pPr>
      <w:bookmarkStart w:id="1" w:name="_Toc535580086"/>
      <w:bookmarkStart w:id="2" w:name="_Toc535580018"/>
      <w:bookmarkStart w:id="3" w:name="_Toc7492"/>
      <w:bookmarkStart w:id="4" w:name="_Toc535508633"/>
      <w:bookmarkStart w:id="5" w:name="_Toc64622718"/>
      <w:bookmarkStart w:id="6" w:name="_Toc535570745"/>
      <w:bookmarkStart w:id="7" w:name="_Toc532281654"/>
      <w:r>
        <w:rPr>
          <w:rFonts w:ascii="Arial" w:hAnsi="Arial" w:cs="Arial" w:eastAsiaTheme="minorEastAsia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  <w:bookmarkEnd w:id="7"/>
    </w:p>
    <w:p>
      <w:pPr>
        <w:pStyle w:val="14"/>
        <w:widowControl/>
        <w:spacing w:beforeAutospacing="0" w:afterAutospacing="0" w:line="480" w:lineRule="auto"/>
        <w:ind w:firstLine="420"/>
        <w:contextualSpacing/>
        <w:jc w:val="both"/>
        <w:rPr>
          <w:rFonts w:ascii="Arial" w:hAnsi="Arial" w:cs="Arial" w:eastAsiaTheme="minorEastAsia"/>
          <w:bCs/>
          <w:kern w:val="44"/>
          <w:sz w:val="21"/>
          <w:szCs w:val="21"/>
        </w:rPr>
      </w:pPr>
      <w:r>
        <w:rPr>
          <w:rFonts w:ascii="Arial" w:hAnsi="Arial" w:cs="Arial" w:eastAsiaTheme="minorEastAsia"/>
          <w:bCs/>
          <w:kern w:val="44"/>
          <w:sz w:val="21"/>
          <w:szCs w:val="21"/>
        </w:rPr>
        <w:t>标的项目位于河北省香河县安平镇平安大街南侧、中兴后街北侧、延福路东侧，项目名称为“佳龙·美墅杉B区”；项目占地面积102627.5平方米，总建筑面积200721.28平方米，容积率2.0，绿化率31.08%。项目建有56栋楼，其中高层6栋（1#、2#、3#、7#、18#、29#），洋房3栋（4#、5#、6#），叠拼14栋（8#-14#、17#、19#、22#-25#、28#），联排33栋（15#、16#、20#、21#、26#、27#、30#-56#）；项目建有住宅用房2022套，其中高层1568套，建筑面积140456.3平方米；洋房144套，建筑面积19181.1平方米；叠拼152套，建筑面积19340.54平方米；联排158套，建筑面积21743.34平方米。</w:t>
      </w:r>
    </w:p>
    <w:p>
      <w:pPr>
        <w:pStyle w:val="14"/>
        <w:widowControl/>
        <w:spacing w:beforeAutospacing="0" w:afterAutospacing="0" w:line="480" w:lineRule="auto"/>
        <w:ind w:firstLine="420"/>
        <w:contextualSpacing/>
        <w:jc w:val="both"/>
        <w:rPr>
          <w:rFonts w:ascii="Arial" w:hAnsi="Arial" w:cs="Arial" w:eastAsiaTheme="minorEastAsia"/>
          <w:color w:val="000000"/>
          <w:sz w:val="21"/>
          <w:szCs w:val="21"/>
        </w:rPr>
      </w:pPr>
      <w:r>
        <w:rPr>
          <w:rFonts w:ascii="Arial" w:hAnsi="Arial" w:cs="Arial" w:eastAsiaTheme="minorEastAsia"/>
          <w:color w:val="000000"/>
          <w:sz w:val="21"/>
          <w:szCs w:val="21"/>
        </w:rPr>
        <w:t>项目公司以其持有的《不动产权证书》【冀（2018）香河县不动产权第0013536号】所载国有土地使用权（土地面积37938.09平方米）和在建工程（可抵押的在建工程面积为93539.9平方米，即1#-3#、6#、8#-12#楼）抵押给民生信托。项目于2015年12月开工，计划于2021年12月31日前竣工。</w:t>
      </w:r>
      <w:bookmarkEnd w:id="0"/>
      <w:bookmarkStart w:id="8" w:name="_Toc6899"/>
      <w:bookmarkStart w:id="9" w:name="_Toc535580090"/>
      <w:bookmarkStart w:id="10" w:name="_Toc535570749"/>
      <w:bookmarkStart w:id="11" w:name="_Toc532281656"/>
      <w:bookmarkStart w:id="12" w:name="_Toc535508635"/>
      <w:bookmarkStart w:id="13" w:name="_Toc535580022"/>
    </w:p>
    <w:p>
      <w:pPr>
        <w:pStyle w:val="2"/>
        <w:keepNext w:val="0"/>
        <w:keepLines w:val="0"/>
        <w:spacing w:before="300" w:after="300" w:line="480" w:lineRule="auto"/>
        <w:jc w:val="left"/>
        <w:rPr>
          <w:rFonts w:ascii="Arial" w:hAnsi="Arial" w:cs="Arial" w:eastAsiaTheme="minorEastAsia"/>
          <w:szCs w:val="21"/>
        </w:rPr>
      </w:pPr>
      <w:bookmarkStart w:id="14" w:name="_Toc64622719"/>
      <w:r>
        <w:rPr>
          <w:rFonts w:ascii="Arial" w:hAnsi="Arial" w:cs="Arial" w:eastAsiaTheme="minorEastAsia"/>
          <w:sz w:val="24"/>
          <w:szCs w:val="24"/>
        </w:rPr>
        <w:t>2重大事件披露</w:t>
      </w:r>
      <w:bookmarkEnd w:id="8"/>
      <w:bookmarkEnd w:id="14"/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1、2021年1月12日，项目公司向香河房管局正式提交提取预售监管资金申请，拟从7#楼商品房预售资金监管账户提取1288万元，用于支付相关工程费用，并于2021年1月13日，收到政府部门同意拨付的回函。2021年1月22日，经信托审批同意项目公司从7#楼商品房预售资金监管账户提取1288万元。</w:t>
      </w:r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2、2021年1月26日，项目公司向香河开发区管委会报告，关于佳龙美墅杉18#楼拟定于2021年1月31日交付，由于尚未办理完成竣工验收备案手续，延期交付，交付日期尚未确定。</w:t>
      </w:r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3、2021年1月28日，项目公司申请拟提取张家口银行香河支行（0015）农民工工资保障金账户2035.5万元，用于支付农民工工资，申请资料尚未经过审批，尚未用印。</w:t>
      </w:r>
    </w:p>
    <w:p>
      <w:pPr>
        <w:pStyle w:val="2"/>
        <w:keepNext w:val="0"/>
        <w:keepLines w:val="0"/>
        <w:spacing w:before="300" w:after="0" w:line="480" w:lineRule="auto"/>
        <w:contextualSpacing/>
        <w:jc w:val="left"/>
        <w:rPr>
          <w:rFonts w:ascii="Arial" w:hAnsi="Arial" w:cs="Arial" w:eastAsiaTheme="minorEastAsia"/>
          <w:sz w:val="24"/>
          <w:szCs w:val="24"/>
        </w:rPr>
      </w:pPr>
      <w:bookmarkStart w:id="15" w:name="_Toc23380"/>
      <w:bookmarkStart w:id="16" w:name="_Toc64622720"/>
      <w:r>
        <w:rPr>
          <w:rFonts w:ascii="Arial" w:hAnsi="Arial" w:cs="Arial" w:eastAsiaTheme="minorEastAsia"/>
          <w:sz w:val="24"/>
          <w:szCs w:val="24"/>
        </w:rPr>
        <w:t>3项目五证办理及施工进度情况</w:t>
      </w:r>
      <w:bookmarkEnd w:id="9"/>
      <w:bookmarkEnd w:id="10"/>
      <w:bookmarkEnd w:id="11"/>
      <w:bookmarkEnd w:id="12"/>
      <w:bookmarkEnd w:id="13"/>
      <w:bookmarkEnd w:id="15"/>
      <w:bookmarkEnd w:id="16"/>
    </w:p>
    <w:p>
      <w:pPr>
        <w:pStyle w:val="3"/>
        <w:keepNext w:val="0"/>
        <w:keepLines w:val="0"/>
        <w:spacing w:before="0" w:after="0" w:line="480" w:lineRule="auto"/>
        <w:contextualSpacing/>
        <w:jc w:val="left"/>
        <w:rPr>
          <w:rFonts w:cs="Arial" w:eastAsiaTheme="minorEastAsia"/>
          <w:sz w:val="24"/>
          <w:szCs w:val="24"/>
        </w:rPr>
      </w:pPr>
      <w:bookmarkStart w:id="17" w:name="_Toc535580023"/>
      <w:bookmarkStart w:id="18" w:name="_Toc535508636"/>
      <w:bookmarkStart w:id="19" w:name="_Toc17048"/>
      <w:bookmarkStart w:id="20" w:name="_Toc532281657"/>
      <w:bookmarkStart w:id="21" w:name="_Toc535570750"/>
      <w:bookmarkStart w:id="22" w:name="_Toc64622721"/>
      <w:bookmarkStart w:id="23" w:name="_Toc535580091"/>
      <w:r>
        <w:rPr>
          <w:rFonts w:cs="Arial" w:eastAsiaTheme="minorEastAsia"/>
          <w:sz w:val="24"/>
          <w:szCs w:val="24"/>
        </w:rPr>
        <w:t>3.1项目五证办理情况说明</w:t>
      </w:r>
      <w:bookmarkEnd w:id="17"/>
      <w:bookmarkEnd w:id="18"/>
      <w:bookmarkEnd w:id="19"/>
      <w:bookmarkEnd w:id="20"/>
      <w:bookmarkEnd w:id="21"/>
      <w:bookmarkEnd w:id="22"/>
      <w:bookmarkEnd w:id="23"/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截至2021年1月31日，项目公司已办理证照情况如下：</w:t>
      </w:r>
    </w:p>
    <w:p>
      <w:pPr>
        <w:spacing w:line="360" w:lineRule="auto"/>
        <w:jc w:val="center"/>
        <w:rPr>
          <w:rFonts w:ascii="Arial" w:hAnsi="Arial" w:cs="Arial" w:eastAsiaTheme="minorEastAsia"/>
          <w:b/>
          <w:bCs/>
          <w:kern w:val="44"/>
          <w:sz w:val="24"/>
          <w:szCs w:val="44"/>
        </w:rPr>
      </w:pPr>
      <w:r>
        <w:rPr>
          <w:rFonts w:ascii="Arial" w:hAnsi="Arial" w:cs="Arial" w:eastAsiaTheme="minorEastAsia"/>
          <w:b/>
          <w:bCs/>
          <w:kern w:val="44"/>
          <w:sz w:val="24"/>
          <w:szCs w:val="44"/>
        </w:rPr>
        <w:t>截至2021年1月31日，项目五证办理情况如下表：</w:t>
      </w:r>
    </w:p>
    <w:tbl>
      <w:tblPr>
        <w:tblStyle w:val="16"/>
        <w:tblW w:w="94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8"/>
        <w:gridCol w:w="2731"/>
        <w:gridCol w:w="2333"/>
        <w:gridCol w:w="24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73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2333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5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不动产权证书</w:t>
            </w:r>
          </w:p>
        </w:tc>
        <w:tc>
          <w:tcPr>
            <w:tcW w:w="273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  <w:t>冀（2018）香河县不动产权第0013536号</w:t>
            </w:r>
          </w:p>
        </w:tc>
        <w:tc>
          <w:tcPr>
            <w:tcW w:w="2333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44"/>
                <w:sz w:val="18"/>
                <w:szCs w:val="18"/>
              </w:rPr>
              <w:t>2018年5月18日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4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建设用地规划许可证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地字第131024201300001号</w:t>
            </w:r>
          </w:p>
        </w:tc>
        <w:tc>
          <w:tcPr>
            <w:tcW w:w="2333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44"/>
                <w:sz w:val="18"/>
                <w:szCs w:val="18"/>
              </w:rPr>
              <w:t>2013年1月9日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58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地字第131024201400054号</w:t>
            </w:r>
          </w:p>
        </w:tc>
        <w:tc>
          <w:tcPr>
            <w:tcW w:w="2333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44"/>
                <w:sz w:val="18"/>
                <w:szCs w:val="18"/>
              </w:rPr>
              <w:t>2014年7月21日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4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建设工程规划许可证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建字第131024201500065号</w:t>
            </w:r>
          </w:p>
        </w:tc>
        <w:tc>
          <w:tcPr>
            <w:tcW w:w="2333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44"/>
                <w:sz w:val="18"/>
                <w:szCs w:val="18"/>
              </w:rPr>
              <w:t>2015年10月14日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58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建字第131024201500066号</w:t>
            </w:r>
          </w:p>
        </w:tc>
        <w:tc>
          <w:tcPr>
            <w:tcW w:w="2333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44"/>
                <w:sz w:val="18"/>
                <w:szCs w:val="18"/>
              </w:rPr>
              <w:t>2015年10月14日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4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58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建字第131024201500067号</w:t>
            </w:r>
          </w:p>
        </w:tc>
        <w:tc>
          <w:tcPr>
            <w:tcW w:w="2333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44"/>
                <w:sz w:val="18"/>
                <w:szCs w:val="18"/>
              </w:rPr>
              <w:t>2015年10月14日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58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建字第131024201500068号</w:t>
            </w:r>
          </w:p>
        </w:tc>
        <w:tc>
          <w:tcPr>
            <w:tcW w:w="2333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44"/>
                <w:sz w:val="18"/>
                <w:szCs w:val="18"/>
              </w:rPr>
              <w:t>2015年10月14日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4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建筑工程施工许可证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131024201512310301</w:t>
            </w:r>
          </w:p>
        </w:tc>
        <w:tc>
          <w:tcPr>
            <w:tcW w:w="2333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44"/>
                <w:sz w:val="18"/>
                <w:szCs w:val="18"/>
              </w:rPr>
              <w:t>2015年12月31日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58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131024201604260401</w:t>
            </w:r>
          </w:p>
        </w:tc>
        <w:tc>
          <w:tcPr>
            <w:tcW w:w="2333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44"/>
                <w:sz w:val="18"/>
                <w:szCs w:val="18"/>
              </w:rPr>
              <w:t>2016年4月26日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4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58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131024201604290401</w:t>
            </w:r>
          </w:p>
        </w:tc>
        <w:tc>
          <w:tcPr>
            <w:tcW w:w="2333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44"/>
                <w:sz w:val="18"/>
                <w:szCs w:val="18"/>
              </w:rPr>
              <w:t>2016年4月29日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58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131024201604290501</w:t>
            </w:r>
          </w:p>
        </w:tc>
        <w:tc>
          <w:tcPr>
            <w:tcW w:w="2333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44"/>
                <w:sz w:val="18"/>
                <w:szCs w:val="18"/>
              </w:rPr>
              <w:t>2016年4月29日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4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商品房预售许可证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（香）房预售证第1684号</w:t>
            </w:r>
          </w:p>
        </w:tc>
        <w:tc>
          <w:tcPr>
            <w:tcW w:w="2333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44"/>
                <w:sz w:val="18"/>
                <w:szCs w:val="18"/>
              </w:rPr>
              <w:t>2016年11月30日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44"/>
                <w:sz w:val="18"/>
                <w:szCs w:val="18"/>
              </w:rPr>
              <w:t>18#楼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58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（香）房预售证第1716号</w:t>
            </w:r>
          </w:p>
        </w:tc>
        <w:tc>
          <w:tcPr>
            <w:tcW w:w="2333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44"/>
                <w:sz w:val="18"/>
                <w:szCs w:val="18"/>
              </w:rPr>
              <w:t>2017年4月17日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44"/>
                <w:sz w:val="18"/>
                <w:szCs w:val="18"/>
              </w:rPr>
              <w:t>7#楼</w:t>
            </w:r>
          </w:p>
        </w:tc>
      </w:tr>
    </w:tbl>
    <w:p>
      <w:pPr>
        <w:rPr>
          <w:rFonts w:ascii="Arial" w:hAnsi="Arial" w:cs="Arial" w:eastAsiaTheme="minorEastAsia"/>
          <w:sz w:val="24"/>
        </w:rPr>
      </w:pPr>
      <w:bookmarkStart w:id="24" w:name="_Toc535508637"/>
      <w:bookmarkStart w:id="25" w:name="_Toc535570751"/>
      <w:bookmarkStart w:id="26" w:name="_Toc535580024"/>
      <w:bookmarkStart w:id="27" w:name="_Toc21892"/>
      <w:bookmarkStart w:id="28" w:name="_Toc535580092"/>
      <w:bookmarkStart w:id="29" w:name="_Toc532281658"/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sz w:val="24"/>
          <w:szCs w:val="24"/>
        </w:rPr>
      </w:pPr>
      <w:bookmarkStart w:id="30" w:name="_Toc64622722"/>
      <w:r>
        <w:rPr>
          <w:rFonts w:cs="Arial" w:eastAsiaTheme="minorEastAsia"/>
          <w:sz w:val="24"/>
          <w:szCs w:val="24"/>
        </w:rPr>
        <w:t>3.2项目2021年1月施工进度情况</w:t>
      </w:r>
      <w:bookmarkEnd w:id="24"/>
      <w:bookmarkEnd w:id="25"/>
      <w:bookmarkEnd w:id="26"/>
      <w:bookmarkEnd w:id="27"/>
      <w:bookmarkEnd w:id="28"/>
      <w:bookmarkEnd w:id="29"/>
      <w:bookmarkEnd w:id="30"/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截至2021年1月31日，根据项目公司提供工程进度如下：</w:t>
      </w:r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部分1：</w:t>
      </w:r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洋房：</w:t>
      </w:r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4#楼----主体结构封顶；5#楼----主体结构封顶；6#楼----主体结构封顶，二次结构完成80%。</w:t>
      </w:r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别墅：</w:t>
      </w:r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8#、9#楼----主体及二次结构完成；</w:t>
      </w:r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10#、11#、12#楼----主体及二次结构完成，室内抹灰部分完成；</w:t>
      </w:r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17#、19#、28#、30#、31#楼----主体、二次结构及内墙抹灰完成；</w:t>
      </w:r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13#、14#、15#、16#、20#、21#、22#、23#、25#、26#、27#、32#、33#楼----主体结构封顶，二次结构砌筑完成，外墙保温完成，室内外抹灰基本完成。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bookmarkStart w:id="31" w:name="_Toc535570753"/>
      <w:bookmarkStart w:id="32" w:name="_Toc535508639"/>
      <w:bookmarkStart w:id="33" w:name="_Toc535580094"/>
      <w:bookmarkStart w:id="34" w:name="_Toc535580026"/>
      <w:bookmarkStart w:id="35" w:name="_Toc532281660"/>
      <w:r>
        <w:rPr>
          <w:rFonts w:ascii="Arial" w:hAnsi="Arial" w:cs="Arial" w:eastAsiaTheme="minorEastAsia"/>
          <w:bCs/>
          <w:kern w:val="44"/>
          <w:szCs w:val="21"/>
        </w:rPr>
        <w:t>部分2：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高层：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7#楼-----主体及二次结构砌筑完成，室内墙面水泥砂浆及玻化微珠保温抹灰全部完成，3--18层地暖及地面混凝土浇筑完成，1--28层地暖管铺设完成，3--18层卫生间防水施工完成，外墙保温及EPS线条安装、抹灰除室外电梯、屋面、天井部位外全部完成，外墙腻子及真石漆施工完成50%。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18#楼----1--28层户内工作完成，剩余局部维修找补。公共区域精装地下2至28层完成，剩余局部修补明年进行。外墙真石漆、石材施工完成。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交房区围挡施工完成，室外园林景观地形完成，树木栽植完成，附属通道及地库出口部玻璃封闭及真石漆施工完成，3#汽车坡道地面浇筑完成。交房区路面水泥稳定碎石完成，路牙石安装基本完成。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29#楼----主体结构封顶，二次结构砌筑完成，室内楼梯道厨房卫生间抹灰完成，外墙保温抹灰及EPS线条安装施工除室外电梯、屋面、天井三个部位外基本完成，腻子及真石漆施工完成55%，外墙石材龙骨安装完成90%。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地下车库：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二次结构施工完成，墙面、天棚、地面完成75%，相应配套设备用房装修基本完成，相应专业设备及管道安装施工完成70%以上。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部分3：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别墅：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36#、37#、38#、39#、49#、50#楼----主体结构封顶及二次结构加气块砌筑完成，外墙保温施工完成，室内外抹灰施工完成。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51#、52#楼----主体、二次结构及室内抹灰施工完成。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41#、44#、45#、46#、47#楼主体结构封顶。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40#、42#、43#、48#、53#、54#、55#、56#楼主体结构封顶。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部分4：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高层：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1#楼：主体结构完成，二次结构完成90%，外墙东、西、北立面外墙保温找平及EPS线条施工完成40%。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2#楼：主体结构完成，二次结构完成90%，室内抹灰施工完成55%，外墙西、北立面外保温抹灰找平施工45%。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3#楼：主体结构完成，室内二次结构完成95%，室内厨房、卫生间、楼梯道墙面抹灰施工完成2-28层，外墙剔凿、清理、洞口封堵施工完成部分。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配套商业：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1#楼：主体结构完成、二次结构及室内抹灰完成，外墙保温施工完成，外墙石材龙骨施工完成，石材安装完成70%，屋面防水及屋瓦施工完成。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2#楼：主体结构完成、二次结构及室内外墙面抹灰完成，外墙保温施工完成，屋面防水及屋瓦施工完成85%。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3#楼：主体及二次结构完成、室内外墙面抹灰完成，屋面防水及屋瓦施工完成85%。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4#楼：主体及二次结构完成，室内抹灰完成90%。</w:t>
      </w:r>
      <w:r>
        <w:rPr>
          <w:rFonts w:ascii="Arial" w:hAnsi="Arial" w:cs="Arial" w:eastAsiaTheme="minorEastAsia"/>
          <w:bCs/>
          <w:kern w:val="44"/>
          <w:szCs w:val="21"/>
        </w:rPr>
        <w:br w:type="page"/>
      </w:r>
    </w:p>
    <w:p>
      <w:pPr>
        <w:widowControl/>
        <w:jc w:val="left"/>
        <w:rPr>
          <w:rFonts w:ascii="Arial" w:hAnsi="Arial" w:cs="Arial" w:eastAsiaTheme="minorEastAsia"/>
          <w:bCs/>
          <w:kern w:val="44"/>
          <w:szCs w:val="21"/>
        </w:rPr>
      </w:pPr>
    </w:p>
    <w:p>
      <w:pPr>
        <w:widowControl/>
        <w:jc w:val="left"/>
        <w:rPr>
          <w:rFonts w:ascii="Arial" w:hAnsi="Arial" w:cs="Arial" w:eastAsiaTheme="minorEastAsia"/>
          <w:b/>
          <w:bCs/>
          <w:kern w:val="44"/>
          <w:szCs w:val="21"/>
        </w:rPr>
      </w:pPr>
      <w:r>
        <w:rPr>
          <w:rFonts w:ascii="Arial" w:hAnsi="Arial" w:cs="Arial" w:eastAsiaTheme="minorEastAsia"/>
          <w:b/>
          <w:bCs/>
          <w:kern w:val="44"/>
          <w:szCs w:val="21"/>
        </w:rPr>
        <w:t>标的项目现场照片（2021年1月）</w:t>
      </w:r>
    </w:p>
    <w:p>
      <w:pPr>
        <w:spacing w:line="360" w:lineRule="auto"/>
        <w:rPr>
          <w:rFonts w:ascii="Arial" w:hAnsi="Arial" w:cs="Arial" w:eastAsiaTheme="minorEastAsia"/>
          <w:szCs w:val="21"/>
        </w:rPr>
      </w:pPr>
      <w:r>
        <w:rPr>
          <w:rFonts w:ascii="Arial" w:hAnsi="Arial" w:cs="Arial" w:eastAsiaTheme="minorEastAsia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55880</wp:posOffset>
                </wp:positionV>
                <wp:extent cx="2846705" cy="2033270"/>
                <wp:effectExtent l="0" t="0" r="10795" b="24130"/>
                <wp:wrapNone/>
                <wp:docPr id="32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03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44140" cy="1923415"/>
                                  <wp:effectExtent l="0" t="0" r="3810" b="635"/>
                                  <wp:docPr id="16" name="图片 16" descr="e0798e38b9ac48ddcfcdd38c4a32a8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e0798e38b9ac48ddcfcdd38c4a32a8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4140" cy="1923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41.8pt;margin-top:4.4pt;height:160.1pt;width:224.15pt;z-index:251659264;mso-width-relative:page;mso-height-relative:page;" fillcolor="#FFFFFF" filled="t" stroked="t" coordsize="21600,21600" o:gfxdata="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CbY+xLYAAAACQEAAA8AAAAAAAAAAQAgAAAAIgAAAGRycy9kb3ducmV2LnhtbFBL&#10;AQIUABQAAAAIAIdO4kBEm0ZxLwIAAEoEAAAOAAAAAAAAAAEAIAAAACcBAABkcnMvZTJvRG9jLnht&#10;bFBLBQYAAAAABgAGAFkBAADI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44140" cy="1923415"/>
                            <wp:effectExtent l="0" t="0" r="3810" b="635"/>
                            <wp:docPr id="16" name="图片 16" descr="e0798e38b9ac48ddcfcdd38c4a32a8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e0798e38b9ac48ddcfcdd38c4a32a8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4140" cy="1923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Theme="minorEastAsia"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57785</wp:posOffset>
                </wp:positionV>
                <wp:extent cx="2745740" cy="2034540"/>
                <wp:effectExtent l="4445" t="5080" r="12065" b="17780"/>
                <wp:wrapNone/>
                <wp:docPr id="3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53970" cy="1915795"/>
                                  <wp:effectExtent l="0" t="0" r="0" b="8255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970" cy="1915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6.2pt;margin-top:4.55pt;height:160.2pt;width:216.2pt;z-index:251656192;mso-width-relative:page;mso-height-relative:page;" fillcolor="#FFFFFF" filled="t" stroked="t" coordsize="21600,21600" o:gfxdata="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DWQpnZAAAACQEAAA8AAAAAAAAAAQAgAAAAIgAAAGRycy9kb3ducmV2LnhtbFBL&#10;AQIUABQAAAAIAIdO4kBxK6cILgIAAEoEAAAOAAAAAAAAAAEAIAAAACgBAABkcnMvZTJvRG9jLnht&#10;bFBLBQYAAAAABgAGAFkBAADI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53970" cy="1915795"/>
                            <wp:effectExtent l="0" t="0" r="0" b="8255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970" cy="1915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ascii="Arial" w:hAnsi="Arial" w:cs="Arial" w:eastAsiaTheme="minorEastAsia"/>
          <w:szCs w:val="21"/>
        </w:rPr>
      </w:pPr>
    </w:p>
    <w:p>
      <w:pPr>
        <w:jc w:val="left"/>
        <w:rPr>
          <w:rFonts w:ascii="Arial" w:hAnsi="Arial" w:cs="Arial" w:eastAsiaTheme="minorEastAsia"/>
          <w:sz w:val="28"/>
          <w:szCs w:val="28"/>
        </w:rPr>
      </w:pPr>
    </w:p>
    <w:p>
      <w:pPr>
        <w:jc w:val="left"/>
        <w:rPr>
          <w:rFonts w:ascii="Arial" w:hAnsi="Arial" w:cs="Arial" w:eastAsiaTheme="minorEastAsia"/>
          <w:sz w:val="28"/>
          <w:szCs w:val="28"/>
        </w:rPr>
      </w:pPr>
    </w:p>
    <w:p>
      <w:pPr>
        <w:jc w:val="left"/>
        <w:rPr>
          <w:rFonts w:ascii="Arial" w:hAnsi="Arial" w:cs="Arial" w:eastAsiaTheme="minorEastAsia"/>
          <w:sz w:val="28"/>
          <w:szCs w:val="28"/>
        </w:rPr>
      </w:pPr>
    </w:p>
    <w:p>
      <w:pPr>
        <w:jc w:val="left"/>
        <w:rPr>
          <w:rFonts w:ascii="Arial" w:hAnsi="Arial" w:cs="Arial" w:eastAsiaTheme="minorEastAsia"/>
          <w:szCs w:val="28"/>
        </w:rPr>
      </w:pPr>
    </w:p>
    <w:p>
      <w:pPr>
        <w:ind w:right="-716" w:rightChars="-341"/>
        <w:jc w:val="left"/>
        <w:rPr>
          <w:rFonts w:ascii="Arial" w:hAnsi="Arial" w:cs="Arial" w:eastAsiaTheme="minorEastAsia"/>
          <w:sz w:val="18"/>
          <w:szCs w:val="28"/>
        </w:rPr>
      </w:pPr>
    </w:p>
    <w:p>
      <w:pPr>
        <w:ind w:right="-716" w:rightChars="-341"/>
        <w:jc w:val="left"/>
        <w:rPr>
          <w:rFonts w:ascii="Arial" w:hAnsi="Arial" w:cs="Arial" w:eastAsiaTheme="minorEastAsia"/>
          <w:sz w:val="18"/>
          <w:szCs w:val="28"/>
        </w:rPr>
      </w:pPr>
    </w:p>
    <w:p>
      <w:pPr>
        <w:ind w:right="-716" w:rightChars="-341"/>
        <w:jc w:val="left"/>
        <w:rPr>
          <w:rFonts w:ascii="Arial" w:hAnsi="Arial" w:cs="Arial" w:eastAsiaTheme="minorEastAsia"/>
          <w:sz w:val="18"/>
          <w:szCs w:val="18"/>
        </w:rPr>
      </w:pPr>
      <w:r>
        <w:rPr>
          <w:rFonts w:ascii="Arial" w:hAnsi="Arial" w:cs="Arial" w:eastAsiaTheme="minorEastAsia"/>
          <w:sz w:val="18"/>
          <w:szCs w:val="28"/>
        </w:rPr>
        <w:t>1、</w:t>
      </w:r>
      <w:r>
        <w:rPr>
          <w:rFonts w:ascii="Arial" w:hAnsi="Arial" w:cs="Arial" w:eastAsiaTheme="minorEastAsia"/>
          <w:sz w:val="18"/>
          <w:szCs w:val="18"/>
        </w:rPr>
        <w:t>1#楼施工现场                                         2、2#楼施工现场</w:t>
      </w:r>
    </w:p>
    <w:p>
      <w:pPr>
        <w:ind w:right="-716" w:rightChars="-341"/>
        <w:jc w:val="left"/>
        <w:rPr>
          <w:rFonts w:ascii="Arial" w:hAnsi="Arial" w:cs="Arial" w:eastAsiaTheme="minorEastAsia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cs="Arial" w:eastAsiaTheme="minorEastAsia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cs="Arial" w:eastAsiaTheme="minorEastAsia"/>
          <w:sz w:val="18"/>
          <w:szCs w:val="18"/>
        </w:rPr>
      </w:pPr>
    </w:p>
    <w:p>
      <w:pPr>
        <w:ind w:right="-716" w:rightChars="-341" w:firstLine="900" w:firstLineChars="500"/>
        <w:rPr>
          <w:rFonts w:ascii="Arial" w:hAnsi="Arial" w:cs="Arial" w:eastAsiaTheme="minorEastAsia"/>
          <w:sz w:val="18"/>
          <w:szCs w:val="28"/>
        </w:rPr>
      </w:pPr>
    </w:p>
    <w:p>
      <w:pPr>
        <w:ind w:right="-716" w:rightChars="-341"/>
        <w:jc w:val="left"/>
        <w:rPr>
          <w:rFonts w:ascii="Arial" w:hAnsi="Arial" w:cs="Arial" w:eastAsiaTheme="minorEastAsia"/>
          <w:sz w:val="18"/>
          <w:szCs w:val="28"/>
        </w:rPr>
      </w:pPr>
      <w:r>
        <w:rPr>
          <w:rFonts w:ascii="Arial" w:hAnsi="Arial" w:cs="Arial" w:eastAsiaTheme="minorEastAsia"/>
          <w:sz w:val="18"/>
          <w:szCs w:val="28"/>
        </w:rPr>
        <w:t xml:space="preserve">1、项目沙盘      </w:t>
      </w:r>
      <w:r>
        <w:rPr>
          <w:rFonts w:ascii="Arial" w:hAnsi="Arial" w:cs="Arial" w:eastAsiaTheme="minorEastAsia"/>
          <w:sz w:val="18"/>
          <w:szCs w:val="18"/>
        </w:rPr>
        <w:t xml:space="preserve">                                     </w:t>
      </w:r>
      <w:r>
        <w:rPr>
          <w:rFonts w:ascii="Arial" w:hAnsi="Arial" w:cs="Arial" w:eastAsiaTheme="minorEastAsia"/>
          <w:sz w:val="18"/>
          <w:szCs w:val="28"/>
        </w:rPr>
        <w:t xml:space="preserve">2、项目进度情况   </w:t>
      </w:r>
    </w:p>
    <w:p>
      <w:pPr>
        <w:ind w:right="-716" w:rightChars="-341"/>
        <w:jc w:val="left"/>
        <w:rPr>
          <w:rFonts w:ascii="Arial" w:hAnsi="Arial" w:cs="Arial" w:eastAsiaTheme="minorEastAsia"/>
          <w:sz w:val="18"/>
          <w:szCs w:val="28"/>
        </w:rPr>
      </w:pPr>
    </w:p>
    <w:p>
      <w:pPr>
        <w:jc w:val="left"/>
        <w:rPr>
          <w:rFonts w:ascii="Arial" w:hAnsi="Arial" w:cs="Arial" w:eastAsiaTheme="minorEastAsia"/>
          <w:sz w:val="28"/>
          <w:szCs w:val="28"/>
        </w:rPr>
      </w:pPr>
      <w:r>
        <w:rPr>
          <w:rFonts w:ascii="Arial" w:hAnsi="Arial" w:cs="Arial" w:eastAsiaTheme="minorEastAsia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186055</wp:posOffset>
                </wp:positionV>
                <wp:extent cx="2845435" cy="1882140"/>
                <wp:effectExtent l="4445" t="4445" r="7620" b="18415"/>
                <wp:wrapNone/>
                <wp:docPr id="32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10485" cy="1779905"/>
                                  <wp:effectExtent l="0" t="0" r="18415" b="10795"/>
                                  <wp:docPr id="29" name="图片 29" descr="5bca7497a67d130cc73ff3a5fc50b6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5bca7497a67d130cc73ff3a5fc50b6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0485" cy="1779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41.3pt;margin-top:14.65pt;height:148.2pt;width:224.05pt;z-index:251662336;mso-width-relative:page;mso-height-relative:page;" fillcolor="#FFFFFF" filled="t" stroked="t" coordsize="21600,21600" o:gfxdata="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ULgfNNoAAAAKAQAADwAAAAAAAAABACAAAAAiAAAAZHJzL2Rvd25yZXYueG1s&#10;UEsBAhQAFAAAAAgAh07iQOdedwkvAgAASgQAAA4AAAAAAAAAAQAgAAAAKQEAAGRycy9lMm9Eb2Mu&#10;eG1sUEsFBgAAAAAGAAYAWQEAAMo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10485" cy="1779905"/>
                            <wp:effectExtent l="0" t="0" r="18415" b="10795"/>
                            <wp:docPr id="29" name="图片 29" descr="5bca7497a67d130cc73ff3a5fc50b6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5bca7497a67d130cc73ff3a5fc50b6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0485" cy="1779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Theme="minorEastAsia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186055</wp:posOffset>
                </wp:positionV>
                <wp:extent cx="2768600" cy="1889760"/>
                <wp:effectExtent l="4445" t="4445" r="8255" b="10795"/>
                <wp:wrapNone/>
                <wp:docPr id="320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531745" cy="1779905"/>
                                  <wp:effectExtent l="0" t="0" r="1905" b="10795"/>
                                  <wp:docPr id="27" name="图片 27" descr="3e1129a0f563a838c6ef0d673f05ce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3e1129a0f563a838c6ef0d673f05ce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745" cy="1779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7.7pt;margin-top:14.65pt;height:148.8pt;width:218pt;z-index:251661312;mso-width-relative:page;mso-height-relative:page;" fillcolor="#FFFFFF" filled="t" stroked="t" coordsize="21600,21600" o:gfxdata="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Vz6braAAAACgEAAA8AAAAAAAAAAQAgAAAAIgAAAGRycy9kb3ducmV2Lnht&#10;bFBLAQIUABQAAAAIAIdO4kDQGwDBMAIAAEoEAAAOAAAAAAAAAAEAIAAAACk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31745" cy="1779905"/>
                            <wp:effectExtent l="0" t="0" r="1905" b="10795"/>
                            <wp:docPr id="27" name="图片 27" descr="3e1129a0f563a838c6ef0d673f05ce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3e1129a0f563a838c6ef0d673f05ce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745" cy="1779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 w:eastAsiaTheme="minorEastAsia"/>
          <w:sz w:val="28"/>
          <w:szCs w:val="28"/>
        </w:rPr>
      </w:pPr>
    </w:p>
    <w:p>
      <w:pPr>
        <w:rPr>
          <w:rFonts w:ascii="Arial" w:hAnsi="Arial" w:cs="Arial" w:eastAsiaTheme="minorEastAsia"/>
          <w:sz w:val="28"/>
          <w:szCs w:val="28"/>
        </w:rPr>
      </w:pPr>
    </w:p>
    <w:p>
      <w:pPr>
        <w:rPr>
          <w:rFonts w:ascii="Arial" w:hAnsi="Arial" w:cs="Arial" w:eastAsiaTheme="minorEastAsia"/>
          <w:sz w:val="28"/>
          <w:szCs w:val="28"/>
        </w:rPr>
      </w:pPr>
    </w:p>
    <w:p>
      <w:pPr>
        <w:rPr>
          <w:rFonts w:ascii="Arial" w:hAnsi="Arial" w:cs="Arial" w:eastAsiaTheme="minorEastAsia"/>
          <w:sz w:val="28"/>
          <w:szCs w:val="28"/>
        </w:rPr>
      </w:pPr>
    </w:p>
    <w:p>
      <w:pPr>
        <w:ind w:right="-506" w:rightChars="-241"/>
        <w:rPr>
          <w:rFonts w:ascii="Arial" w:hAnsi="Arial" w:cs="Arial" w:eastAsiaTheme="minorEastAsia"/>
          <w:sz w:val="18"/>
          <w:szCs w:val="18"/>
        </w:rPr>
      </w:pPr>
    </w:p>
    <w:p>
      <w:pPr>
        <w:ind w:right="-506" w:rightChars="-241"/>
        <w:rPr>
          <w:rFonts w:ascii="Arial" w:hAnsi="Arial" w:cs="Arial" w:eastAsiaTheme="minorEastAsia"/>
          <w:sz w:val="18"/>
          <w:szCs w:val="18"/>
        </w:rPr>
      </w:pPr>
    </w:p>
    <w:p>
      <w:pPr>
        <w:ind w:right="-506" w:rightChars="-241"/>
        <w:rPr>
          <w:rFonts w:ascii="Arial" w:hAnsi="Arial" w:cs="Arial" w:eastAsiaTheme="minorEastAsia"/>
          <w:sz w:val="18"/>
          <w:szCs w:val="18"/>
        </w:rPr>
      </w:pPr>
      <w:r>
        <w:rPr>
          <w:rFonts w:ascii="Arial" w:hAnsi="Arial" w:cs="Arial" w:eastAsiaTheme="minorEastAsia"/>
          <w:sz w:val="18"/>
          <w:szCs w:val="18"/>
        </w:rPr>
        <w:t xml:space="preserve">3、3#楼施工现场                                        4、5#楼施工现场   </w:t>
      </w:r>
    </w:p>
    <w:p>
      <w:pPr>
        <w:ind w:right="-506" w:rightChars="-241"/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bCs/>
          <w:kern w:val="44"/>
          <w:szCs w:val="21"/>
        </w:rPr>
      </w:pPr>
    </w:p>
    <w:p>
      <w:pPr>
        <w:rPr>
          <w:rFonts w:ascii="Arial" w:hAnsi="Arial" w:cs="Arial" w:eastAsiaTheme="minorEastAsia"/>
          <w:bCs/>
          <w:kern w:val="44"/>
          <w:szCs w:val="21"/>
        </w:rPr>
      </w:pPr>
    </w:p>
    <w:p>
      <w:pPr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标的项目现场照片（2019年12月）</w:t>
      </w:r>
    </w:p>
    <w:p>
      <w:pPr>
        <w:ind w:right="-506" w:rightChars="-241"/>
        <w:rPr>
          <w:rFonts w:ascii="Arial" w:hAnsi="Arial" w:cs="Arial" w:eastAsiaTheme="minorEastAsia"/>
          <w:sz w:val="18"/>
          <w:szCs w:val="18"/>
        </w:rPr>
      </w:pPr>
    </w:p>
    <w:p>
      <w:pPr>
        <w:ind w:right="-506" w:rightChars="-241"/>
        <w:rPr>
          <w:rFonts w:ascii="Arial" w:hAnsi="Arial" w:cs="Arial" w:eastAsiaTheme="minorEastAsia"/>
          <w:sz w:val="24"/>
        </w:rPr>
      </w:pPr>
      <w:r>
        <w:rPr>
          <w:rFonts w:ascii="Arial" w:hAnsi="Arial" w:cs="Arial" w:eastAsiaTheme="minorEastAsia"/>
          <w:sz w:val="18"/>
          <w:szCs w:val="18"/>
        </w:rPr>
        <w:t>3、</w:t>
      </w:r>
      <w:r>
        <w:rPr>
          <w:rFonts w:ascii="Arial" w:hAnsi="Arial" w:cs="Arial" w:eastAsiaTheme="minorEastAsia"/>
          <w:sz w:val="18"/>
          <w:szCs w:val="28"/>
        </w:rPr>
        <w:t>项目进度情况</w:t>
      </w:r>
      <w:r>
        <w:rPr>
          <w:rFonts w:ascii="Arial" w:hAnsi="Arial" w:cs="Arial" w:eastAsiaTheme="minorEastAsia"/>
          <w:sz w:val="18"/>
          <w:szCs w:val="18"/>
        </w:rPr>
        <w:t xml:space="preserve">                                </w:t>
      </w:r>
      <w:bookmarkStart w:id="36" w:name="_Toc30814"/>
      <w:bookmarkStart w:id="37" w:name="_Toc4346"/>
      <w:r>
        <w:rPr>
          <w:rFonts w:ascii="Arial" w:hAnsi="Arial" w:cs="Arial" w:eastAsiaTheme="minorEastAsia"/>
          <w:sz w:val="18"/>
          <w:szCs w:val="18"/>
        </w:rPr>
        <w:t xml:space="preserve">       </w:t>
      </w:r>
      <w:bookmarkEnd w:id="36"/>
      <w:bookmarkEnd w:id="37"/>
      <w:bookmarkStart w:id="38" w:name="_Toc15658"/>
      <w:r>
        <w:rPr>
          <w:rFonts w:ascii="Arial" w:hAnsi="Arial" w:cs="Arial" w:eastAsiaTheme="minorEastAsia"/>
          <w:sz w:val="18"/>
          <w:szCs w:val="18"/>
        </w:rPr>
        <w:t>4、</w:t>
      </w:r>
      <w:r>
        <w:rPr>
          <w:rFonts w:ascii="Arial" w:hAnsi="Arial" w:cs="Arial" w:eastAsiaTheme="minorEastAsia"/>
          <w:sz w:val="18"/>
          <w:szCs w:val="28"/>
        </w:rPr>
        <w:t>项目进度情况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  <w:bookmarkStart w:id="39" w:name="_Toc64622723"/>
      <w:r>
        <w:rPr>
          <w:rFonts w:ascii="Arial" w:hAnsi="Arial" w:cs="Arial" w:eastAsiaTheme="minorEastAsia"/>
          <w:sz w:val="24"/>
          <w:szCs w:val="24"/>
        </w:rPr>
        <w:t>4印鉴、证照使用情况</w:t>
      </w:r>
      <w:bookmarkEnd w:id="31"/>
      <w:bookmarkEnd w:id="32"/>
      <w:bookmarkEnd w:id="33"/>
      <w:bookmarkEnd w:id="34"/>
      <w:bookmarkEnd w:id="35"/>
      <w:bookmarkEnd w:id="38"/>
      <w:bookmarkEnd w:id="39"/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sz w:val="24"/>
          <w:szCs w:val="24"/>
        </w:rPr>
      </w:pPr>
      <w:bookmarkStart w:id="40" w:name="_Toc64622724"/>
      <w:bookmarkStart w:id="41" w:name="_Toc25854"/>
      <w:r>
        <w:rPr>
          <w:rFonts w:cs="Arial" w:eastAsiaTheme="minorEastAsia"/>
          <w:sz w:val="24"/>
          <w:szCs w:val="24"/>
        </w:rPr>
        <w:t>4.1印鉴使用情况</w:t>
      </w:r>
      <w:bookmarkEnd w:id="40"/>
      <w:bookmarkEnd w:id="41"/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对于印章的使用，项目公司人员按照监管协议规定，履行印章使用流程，填写印章使用登记表，康信君安监管人员了解用印事由，对于民生信托授权内的用印事项，监管人员审核后直接操作；对于授权外的用印事项，通过微信、邮件等方式向民生信托有关人员提交用印申请，待民生信托有关人员批复后方可施印。使用情况详见下表：</w:t>
      </w:r>
    </w:p>
    <w:p>
      <w:pPr>
        <w:widowControl/>
        <w:jc w:val="center"/>
        <w:rPr>
          <w:rFonts w:ascii="Arial" w:hAnsi="Arial" w:cs="Arial" w:eastAsiaTheme="minorEastAsia"/>
          <w:b/>
          <w:sz w:val="24"/>
          <w:szCs w:val="28"/>
        </w:rPr>
      </w:pPr>
      <w:r>
        <w:rPr>
          <w:rFonts w:ascii="Arial" w:hAnsi="Arial" w:cs="Arial" w:eastAsiaTheme="minorEastAsia"/>
          <w:b/>
          <w:sz w:val="24"/>
          <w:szCs w:val="28"/>
        </w:rPr>
        <w:t>项目公司-2021年1月印章使用情况表</w:t>
      </w:r>
    </w:p>
    <w:tbl>
      <w:tblPr>
        <w:tblStyle w:val="16"/>
        <w:tblW w:w="5149" w:type="pct"/>
        <w:jc w:val="center"/>
        <w:tblLayout w:type="autofit"/>
        <w:tblCellMar>
          <w:top w:w="57" w:type="dxa"/>
          <w:left w:w="57" w:type="dxa"/>
          <w:bottom w:w="57" w:type="dxa"/>
          <w:right w:w="57" w:type="dxa"/>
        </w:tblCellMar>
      </w:tblPr>
      <w:tblGrid>
        <w:gridCol w:w="1131"/>
        <w:gridCol w:w="1227"/>
        <w:gridCol w:w="2088"/>
        <w:gridCol w:w="2507"/>
        <w:gridCol w:w="565"/>
        <w:gridCol w:w="842"/>
        <w:gridCol w:w="1246"/>
      </w:tblGrid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60" w:hRule="atLeast"/>
          <w:tblHeader/>
          <w:jc w:val="center"/>
        </w:trPr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contextualSpacing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contextualSpacing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印鉴/证照名称</w:t>
            </w: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contextualSpacing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13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contextualSpacing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用印资料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contextualSpacing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份数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contextualSpacing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contextualSpacing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监印人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60" w:hRule="atLeast"/>
          <w:jc w:val="center"/>
        </w:trPr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2021/1/4</w:t>
            </w: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18#楼电梯口封堵、售楼处灯具拆除安装合同用印</w:t>
            </w:r>
          </w:p>
        </w:tc>
        <w:tc>
          <w:tcPr>
            <w:tcW w:w="13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香河中佳住宅小区项目（B区）18号楼电梯口封堵、售楼处灯具拆除安装施工合同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曹亚东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招采部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60" w:hRule="atLeast"/>
          <w:jc w:val="center"/>
        </w:trPr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2021/1/4</w:t>
            </w: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向燃气公司致函</w:t>
            </w:r>
          </w:p>
        </w:tc>
        <w:tc>
          <w:tcPr>
            <w:tcW w:w="13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工作联系函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徐亮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60" w:hRule="atLeast"/>
          <w:jc w:val="center"/>
        </w:trPr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2021/1/6</w:t>
            </w: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工程内业资料用印</w:t>
            </w:r>
          </w:p>
        </w:tc>
        <w:tc>
          <w:tcPr>
            <w:tcW w:w="13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锚固承载力现场抽测报告、塔吊拆卸应急预案报审表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徐亮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60" w:hRule="atLeast"/>
          <w:jc w:val="center"/>
        </w:trPr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2021/1/8</w:t>
            </w: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18#楼太阳能合同用印</w:t>
            </w:r>
          </w:p>
        </w:tc>
        <w:tc>
          <w:tcPr>
            <w:tcW w:w="13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香河中佳住宅小区项目（B区）18#楼太阳能工程合同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曹亚东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招采部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60" w:hRule="atLeast"/>
          <w:jc w:val="center"/>
        </w:trPr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2021/1/11</w:t>
            </w: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2021年度养老保险承诺书用印</w:t>
            </w:r>
          </w:p>
        </w:tc>
        <w:tc>
          <w:tcPr>
            <w:tcW w:w="13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承诺书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张建凤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60" w:hRule="atLeast"/>
          <w:jc w:val="center"/>
        </w:trPr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2021/1/11</w:t>
            </w: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员工工作证明用印</w:t>
            </w:r>
          </w:p>
        </w:tc>
        <w:tc>
          <w:tcPr>
            <w:tcW w:w="13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工作证明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徐亮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60" w:hRule="atLeast"/>
          <w:jc w:val="center"/>
        </w:trPr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2021/1/12</w:t>
            </w: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补2020年工程资料用印</w:t>
            </w:r>
          </w:p>
        </w:tc>
        <w:tc>
          <w:tcPr>
            <w:tcW w:w="13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工程复工报审表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徐亮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60" w:hRule="atLeast"/>
          <w:jc w:val="center"/>
        </w:trPr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2021/1/12</w:t>
            </w: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正式申请提取7#楼预售监管资金资料用印</w:t>
            </w:r>
          </w:p>
        </w:tc>
        <w:tc>
          <w:tcPr>
            <w:tcW w:w="13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香河县商品房预售资金拨付申请审批表、银行对账单、分部工程质量验收记录复印件、工程形象进度照片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胡静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60" w:hRule="atLeast"/>
          <w:jc w:val="center"/>
        </w:trPr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2021/1/20</w:t>
            </w: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购房客户撤销购房资质</w:t>
            </w:r>
          </w:p>
        </w:tc>
        <w:tc>
          <w:tcPr>
            <w:tcW w:w="13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情况说明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崔颖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60" w:hRule="atLeast"/>
          <w:jc w:val="center"/>
        </w:trPr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2021/1/21</w:t>
            </w: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防雷装置验收备案用印</w:t>
            </w:r>
          </w:p>
        </w:tc>
        <w:tc>
          <w:tcPr>
            <w:tcW w:w="13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各责任主体验收及检测意见表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梁宇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60" w:hRule="atLeast"/>
          <w:jc w:val="center"/>
        </w:trPr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2021/1/22</w:t>
            </w: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向总包单位致函</w:t>
            </w:r>
          </w:p>
        </w:tc>
        <w:tc>
          <w:tcPr>
            <w:tcW w:w="13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联系函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付朝瑞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60" w:hRule="atLeast"/>
          <w:jc w:val="center"/>
        </w:trPr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2021/1/22</w:t>
            </w: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向消防单位致函</w:t>
            </w:r>
          </w:p>
        </w:tc>
        <w:tc>
          <w:tcPr>
            <w:tcW w:w="13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联系函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付朝瑞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60" w:hRule="atLeast"/>
          <w:jc w:val="center"/>
        </w:trPr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2021/1/25</w:t>
            </w: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社保申报</w:t>
            </w:r>
          </w:p>
        </w:tc>
        <w:tc>
          <w:tcPr>
            <w:tcW w:w="13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社会保险费申报表、基本医疗保险缴费申报表、大病医疗保险缴费申报表、工伤保险费核定表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刘玲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人事部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60" w:hRule="atLeast"/>
          <w:jc w:val="center"/>
        </w:trPr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2021/1/26</w:t>
            </w: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18#楼延期交付报告</w:t>
            </w:r>
          </w:p>
        </w:tc>
        <w:tc>
          <w:tcPr>
            <w:tcW w:w="13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关于佳龙美墅杉18#楼1月31日交付延迟情况报告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马永俊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60" w:hRule="atLeast"/>
          <w:jc w:val="center"/>
        </w:trPr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2021/1/28</w:t>
            </w: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保障房进度报告</w:t>
            </w:r>
          </w:p>
        </w:tc>
        <w:tc>
          <w:tcPr>
            <w:tcW w:w="13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保障性住房配建项目进度表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梁宇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sz w:val="24"/>
          <w:szCs w:val="24"/>
        </w:rPr>
      </w:pPr>
      <w:bookmarkStart w:id="42" w:name="_Toc64622725"/>
      <w:bookmarkStart w:id="43" w:name="_Toc13321"/>
      <w:r>
        <w:rPr>
          <w:rFonts w:cs="Arial" w:eastAsiaTheme="minorEastAsia"/>
          <w:sz w:val="24"/>
          <w:szCs w:val="24"/>
        </w:rPr>
        <w:t>4.2印鉴、证照外出使用情况</w:t>
      </w:r>
      <w:bookmarkEnd w:id="42"/>
      <w:bookmarkEnd w:id="43"/>
    </w:p>
    <w:p>
      <w:pPr>
        <w:spacing w:before="120" w:beforeLines="50" w:after="120" w:afterLines="50"/>
        <w:jc w:val="center"/>
        <w:rPr>
          <w:rFonts w:ascii="Arial" w:hAnsi="Arial" w:cs="Arial" w:eastAsiaTheme="minorEastAsia"/>
          <w:b/>
          <w:sz w:val="24"/>
        </w:rPr>
      </w:pPr>
      <w:r>
        <w:rPr>
          <w:rFonts w:ascii="Arial" w:hAnsi="Arial" w:cs="Arial" w:eastAsiaTheme="minorEastAsia"/>
          <w:b/>
          <w:sz w:val="24"/>
          <w:szCs w:val="28"/>
        </w:rPr>
        <w:t>项目公司-</w:t>
      </w:r>
      <w:r>
        <w:rPr>
          <w:rFonts w:ascii="Arial" w:hAnsi="Arial" w:cs="Arial" w:eastAsiaTheme="minorEastAsia"/>
          <w:b/>
          <w:sz w:val="24"/>
        </w:rPr>
        <w:t>2021年1月印鉴、证照外出使用情况表</w:t>
      </w:r>
    </w:p>
    <w:tbl>
      <w:tblPr>
        <w:tblStyle w:val="16"/>
        <w:tblW w:w="9923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6"/>
        <w:gridCol w:w="1105"/>
        <w:gridCol w:w="1664"/>
        <w:gridCol w:w="2404"/>
        <w:gridCol w:w="1890"/>
        <w:gridCol w:w="924"/>
        <w:gridCol w:w="88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  <w:jc w:val="center"/>
        </w:trPr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Style w:val="35"/>
                <w:rFonts w:hint="default" w:ascii="Arial" w:hAnsi="Arial" w:cs="Arial" w:eastAsiaTheme="minorEastAsia"/>
                <w:color w:val="auto"/>
                <w:sz w:val="18"/>
                <w:szCs w:val="18"/>
              </w:rPr>
              <w:t>借出日期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0"/>
                <w:sz w:val="18"/>
                <w:szCs w:val="18"/>
              </w:rPr>
              <w:t>归还日期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Style w:val="35"/>
                <w:rFonts w:hint="default" w:ascii="Arial" w:hAnsi="Arial" w:cs="Arial" w:eastAsiaTheme="minorEastAsia"/>
                <w:color w:val="auto"/>
                <w:sz w:val="18"/>
                <w:szCs w:val="18"/>
              </w:rPr>
              <w:t>印鉴</w:t>
            </w:r>
            <w:r>
              <w:rPr>
                <w:rStyle w:val="36"/>
                <w:rFonts w:eastAsiaTheme="minorEastAsia"/>
                <w:color w:val="auto"/>
                <w:sz w:val="18"/>
                <w:szCs w:val="18"/>
              </w:rPr>
              <w:t>/</w:t>
            </w:r>
            <w:r>
              <w:rPr>
                <w:rStyle w:val="35"/>
                <w:rFonts w:hint="default" w:ascii="Arial" w:hAnsi="Arial" w:cs="Arial" w:eastAsiaTheme="minorEastAsia"/>
                <w:color w:val="auto"/>
                <w:sz w:val="18"/>
                <w:szCs w:val="18"/>
              </w:rPr>
              <w:t>证照名称</w:t>
            </w:r>
          </w:p>
        </w:tc>
        <w:tc>
          <w:tcPr>
            <w:tcW w:w="2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Style w:val="35"/>
                <w:rFonts w:hint="default" w:ascii="Arial" w:hAnsi="Arial" w:cs="Arial" w:eastAsiaTheme="minorEastAsia"/>
                <w:color w:val="auto"/>
                <w:sz w:val="18"/>
                <w:szCs w:val="18"/>
              </w:rPr>
              <w:t>事由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Style w:val="35"/>
                <w:rFonts w:hint="default" w:ascii="Arial" w:hAnsi="Arial" w:cs="Arial" w:eastAsiaTheme="minorEastAsia"/>
                <w:color w:val="auto"/>
                <w:sz w:val="18"/>
                <w:szCs w:val="18"/>
              </w:rPr>
              <w:t>外</w:t>
            </w:r>
            <w:r>
              <w:rPr>
                <w:rStyle w:val="36"/>
                <w:rFonts w:eastAsiaTheme="minorEastAsia"/>
                <w:color w:val="auto"/>
                <w:sz w:val="18"/>
                <w:szCs w:val="18"/>
              </w:rPr>
              <w:t>/</w:t>
            </w:r>
            <w:r>
              <w:rPr>
                <w:rStyle w:val="35"/>
                <w:rFonts w:hint="default" w:ascii="Arial" w:hAnsi="Arial" w:cs="Arial" w:eastAsiaTheme="minorEastAsia"/>
                <w:color w:val="auto"/>
                <w:sz w:val="18"/>
                <w:szCs w:val="18"/>
              </w:rPr>
              <w:t>借出至机构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Style w:val="35"/>
                <w:rFonts w:hint="default" w:ascii="Arial" w:hAnsi="Arial" w:cs="Arial" w:eastAsiaTheme="minorEastAsia"/>
                <w:color w:val="auto"/>
                <w:sz w:val="18"/>
                <w:szCs w:val="18"/>
              </w:rPr>
            </w:pPr>
            <w:r>
              <w:rPr>
                <w:rStyle w:val="35"/>
                <w:rFonts w:hint="default" w:ascii="Arial" w:hAnsi="Arial" w:cs="Arial" w:eastAsiaTheme="minorEastAsia"/>
                <w:color w:val="auto"/>
                <w:sz w:val="18"/>
                <w:szCs w:val="18"/>
              </w:rPr>
              <w:t>经办人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Style w:val="35"/>
                <w:rFonts w:hint="default" w:ascii="Arial" w:hAnsi="Arial" w:cs="Arial" w:eastAsiaTheme="minorEastAsia"/>
                <w:color w:val="auto"/>
                <w:sz w:val="18"/>
                <w:szCs w:val="18"/>
              </w:rPr>
              <w:t>监印人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  <w:jc w:val="center"/>
        </w:trPr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2021/1/22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2021/1/22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Style w:val="35"/>
                <w:rFonts w:hint="default" w:ascii="Arial" w:hAnsi="Arial" w:cs="Arial" w:eastAsiaTheme="minorEastAsia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公章、法人章、财务章</w:t>
            </w:r>
          </w:p>
        </w:tc>
        <w:tc>
          <w:tcPr>
            <w:tcW w:w="2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Style w:val="35"/>
                <w:rFonts w:hint="default" w:ascii="Arial" w:hAnsi="Arial" w:cs="Arial" w:eastAsiaTheme="minorEastAsia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提取7#楼预售监管资金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Style w:val="35"/>
                <w:rFonts w:hint="default" w:ascii="Arial" w:hAnsi="Arial" w:cs="Arial" w:eastAsiaTheme="minorEastAsia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河北香河农商银行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张建凤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张建凤、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梁昌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8"/>
        </w:rPr>
      </w:pPr>
      <w:bookmarkStart w:id="44" w:name="_Toc532281661"/>
      <w:bookmarkStart w:id="45" w:name="_Toc535570754"/>
      <w:bookmarkStart w:id="46" w:name="_Toc535580027"/>
      <w:bookmarkStart w:id="47" w:name="_Toc535508640"/>
      <w:bookmarkStart w:id="48" w:name="_Toc64622726"/>
      <w:bookmarkStart w:id="49" w:name="_Toc535580095"/>
      <w:bookmarkStart w:id="50" w:name="_Toc19625"/>
      <w:bookmarkStart w:id="51" w:name="_Toc411430359"/>
      <w:bookmarkStart w:id="52" w:name="_Toc373309851"/>
      <w:r>
        <w:rPr>
          <w:rFonts w:ascii="Arial" w:hAnsi="Arial" w:cs="Arial" w:eastAsiaTheme="minorEastAsia"/>
          <w:sz w:val="24"/>
          <w:szCs w:val="24"/>
        </w:rPr>
        <w:t>5合同签订情况</w:t>
      </w:r>
      <w:bookmarkEnd w:id="44"/>
      <w:bookmarkEnd w:id="45"/>
      <w:bookmarkEnd w:id="46"/>
      <w:bookmarkEnd w:id="47"/>
      <w:bookmarkEnd w:id="48"/>
      <w:bookmarkEnd w:id="49"/>
      <w:bookmarkEnd w:id="50"/>
    </w:p>
    <w:p>
      <w:pPr>
        <w:spacing w:before="120" w:beforeLines="50" w:after="120" w:afterLines="50"/>
        <w:jc w:val="center"/>
        <w:rPr>
          <w:rFonts w:ascii="Arial" w:hAnsi="Arial" w:cs="Arial" w:eastAsiaTheme="minorEastAsia"/>
          <w:b/>
          <w:sz w:val="24"/>
          <w:szCs w:val="28"/>
        </w:rPr>
      </w:pPr>
      <w:r>
        <w:rPr>
          <w:rFonts w:ascii="Arial" w:hAnsi="Arial" w:cs="Arial" w:eastAsiaTheme="minorEastAsia"/>
          <w:b/>
          <w:sz w:val="24"/>
          <w:szCs w:val="28"/>
        </w:rPr>
        <w:t>项目公司-2021年1月合同</w:t>
      </w:r>
      <w:r>
        <w:rPr>
          <w:rFonts w:ascii="Arial" w:hAnsi="Arial" w:cs="Arial" w:eastAsiaTheme="minorEastAsia"/>
          <w:b/>
          <w:sz w:val="24"/>
        </w:rPr>
        <w:t>签订</w:t>
      </w:r>
      <w:r>
        <w:rPr>
          <w:rFonts w:ascii="Arial" w:hAnsi="Arial" w:cs="Arial" w:eastAsiaTheme="minorEastAsia"/>
          <w:b/>
          <w:sz w:val="24"/>
          <w:szCs w:val="28"/>
        </w:rPr>
        <w:t>情况表</w:t>
      </w:r>
      <w:bookmarkStart w:id="53" w:name="_Toc535580096"/>
      <w:bookmarkStart w:id="54" w:name="_Toc535580028"/>
      <w:bookmarkStart w:id="55" w:name="_Toc535508641"/>
      <w:bookmarkStart w:id="56" w:name="_Toc535570755"/>
    </w:p>
    <w:tbl>
      <w:tblPr>
        <w:tblStyle w:val="16"/>
        <w:tblW w:w="952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1216"/>
        <w:gridCol w:w="1798"/>
        <w:gridCol w:w="2248"/>
        <w:gridCol w:w="2105"/>
        <w:gridCol w:w="1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tblHeader/>
          <w:jc w:val="center"/>
        </w:trPr>
        <w:tc>
          <w:tcPr>
            <w:tcW w:w="74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21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179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24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  <w:t>合同名称</w:t>
            </w:r>
          </w:p>
        </w:tc>
        <w:tc>
          <w:tcPr>
            <w:tcW w:w="210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41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74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1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2021/1/4</w:t>
            </w:r>
          </w:p>
        </w:tc>
        <w:tc>
          <w:tcPr>
            <w:tcW w:w="1798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北京鸿博远大建筑装饰工程有限公司</w:t>
            </w:r>
          </w:p>
        </w:tc>
        <w:tc>
          <w:tcPr>
            <w:tcW w:w="2248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香河中佳住宅小区项目（B区）18号楼电梯口封堵、售楼处灯具拆除安装施工合同</w:t>
            </w:r>
          </w:p>
        </w:tc>
        <w:tc>
          <w:tcPr>
            <w:tcW w:w="210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18号楼电梯口封堵、售楼处灯具拆除安装</w:t>
            </w:r>
          </w:p>
        </w:tc>
        <w:tc>
          <w:tcPr>
            <w:tcW w:w="141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160,605.44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  <w:jc w:val="center"/>
        </w:trPr>
        <w:tc>
          <w:tcPr>
            <w:tcW w:w="74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21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2021/1/8</w:t>
            </w:r>
          </w:p>
        </w:tc>
        <w:tc>
          <w:tcPr>
            <w:tcW w:w="1798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北京中安通源建筑工程有限公司</w:t>
            </w:r>
          </w:p>
        </w:tc>
        <w:tc>
          <w:tcPr>
            <w:tcW w:w="2248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香河中佳住宅小区项目（B区）18#楼太阳能工程合同</w:t>
            </w:r>
          </w:p>
        </w:tc>
        <w:tc>
          <w:tcPr>
            <w:tcW w:w="210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18#楼阳台壁挂式太阳能热水器安装工程</w:t>
            </w:r>
          </w:p>
        </w:tc>
        <w:tc>
          <w:tcPr>
            <w:tcW w:w="141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893,424.00 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Cs w:val="21"/>
        </w:rPr>
      </w:pPr>
      <w:bookmarkStart w:id="57" w:name="_Toc64622727"/>
      <w:bookmarkStart w:id="58" w:name="_Toc5537"/>
      <w:r>
        <w:rPr>
          <w:rFonts w:ascii="Arial" w:hAnsi="Arial" w:cs="Arial" w:eastAsiaTheme="minorEastAsia"/>
          <w:sz w:val="24"/>
          <w:szCs w:val="24"/>
        </w:rPr>
        <w:t>6项目销售情况</w:t>
      </w:r>
      <w:bookmarkEnd w:id="53"/>
      <w:bookmarkEnd w:id="54"/>
      <w:bookmarkEnd w:id="55"/>
      <w:bookmarkEnd w:id="56"/>
      <w:bookmarkEnd w:id="57"/>
      <w:bookmarkEnd w:id="58"/>
      <w:bookmarkStart w:id="59" w:name="_Toc532281663"/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截至2021年1月31日，标的项目已取得7#、18#栋楼预售证，取得预售商品房448套，取得预售建筑面积40501.44平方米。</w:t>
      </w:r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根据项目公司提供销售台账，监管前标的项目销售数据见下表：</w:t>
      </w:r>
    </w:p>
    <w:tbl>
      <w:tblPr>
        <w:tblStyle w:val="16"/>
        <w:tblW w:w="491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9"/>
        <w:gridCol w:w="1665"/>
        <w:gridCol w:w="1678"/>
        <w:gridCol w:w="2551"/>
        <w:gridCol w:w="25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tblHeader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  <w:t>签约状况</w:t>
            </w:r>
          </w:p>
        </w:tc>
        <w:tc>
          <w:tcPr>
            <w:tcW w:w="889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  <w:t>建筑面积（㎡）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  <w:t>签约合同价（元）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  <w:t>已收房款（元）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草签</w:t>
            </w:r>
          </w:p>
        </w:tc>
        <w:tc>
          <w:tcPr>
            <w:tcW w:w="889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网签</w:t>
            </w:r>
          </w:p>
        </w:tc>
        <w:tc>
          <w:tcPr>
            <w:tcW w:w="889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231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21140.83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426,969,250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405,139,250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总计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231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21140.83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426,969,250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405,139,250</w:t>
            </w:r>
          </w:p>
        </w:tc>
      </w:tr>
    </w:tbl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监管后标的项目销售数据见下表：</w:t>
      </w:r>
    </w:p>
    <w:tbl>
      <w:tblPr>
        <w:tblStyle w:val="16"/>
        <w:tblW w:w="93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9"/>
        <w:gridCol w:w="1665"/>
        <w:gridCol w:w="1678"/>
        <w:gridCol w:w="2551"/>
        <w:gridCol w:w="25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  <w:t>签约状况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  <w:t>建筑面积（㎡）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  <w:t>签约合同价（元）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  <w:t>已收房款（元）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264.03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3,119,494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959,494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草签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网签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总计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264.03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3,119,494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959,494</w:t>
            </w:r>
          </w:p>
        </w:tc>
      </w:tr>
    </w:tbl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  <w:bookmarkStart w:id="60" w:name="_Toc535580097"/>
      <w:bookmarkStart w:id="61" w:name="_Toc11261"/>
      <w:bookmarkStart w:id="62" w:name="_Toc64622728"/>
      <w:bookmarkStart w:id="63" w:name="_Toc535508642"/>
      <w:bookmarkStart w:id="64" w:name="_Toc535580029"/>
      <w:bookmarkStart w:id="65" w:name="_Toc535570756"/>
      <w:r>
        <w:rPr>
          <w:rFonts w:ascii="Arial" w:hAnsi="Arial" w:cs="Arial" w:eastAsiaTheme="minorEastAsia"/>
          <w:sz w:val="24"/>
          <w:szCs w:val="24"/>
        </w:rPr>
        <w:t>7资金</w:t>
      </w:r>
      <w:bookmarkEnd w:id="51"/>
      <w:bookmarkEnd w:id="52"/>
      <w:bookmarkEnd w:id="59"/>
      <w:r>
        <w:rPr>
          <w:rFonts w:ascii="Arial" w:hAnsi="Arial" w:cs="Arial" w:eastAsiaTheme="minorEastAsia"/>
          <w:sz w:val="24"/>
          <w:szCs w:val="24"/>
        </w:rPr>
        <w:t>情况</w:t>
      </w:r>
      <w:bookmarkEnd w:id="60"/>
      <w:bookmarkEnd w:id="61"/>
      <w:bookmarkEnd w:id="62"/>
      <w:bookmarkEnd w:id="63"/>
      <w:bookmarkEnd w:id="64"/>
      <w:bookmarkEnd w:id="65"/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sz w:val="24"/>
          <w:szCs w:val="24"/>
        </w:rPr>
      </w:pPr>
      <w:bookmarkStart w:id="66" w:name="_Toc535580098"/>
      <w:bookmarkStart w:id="67" w:name="_Toc535570757"/>
      <w:bookmarkStart w:id="68" w:name="_Toc64622729"/>
      <w:bookmarkStart w:id="69" w:name="_Toc535580030"/>
      <w:bookmarkStart w:id="70" w:name="_Toc535508643"/>
      <w:bookmarkStart w:id="71" w:name="_Toc15505"/>
      <w:r>
        <w:rPr>
          <w:rFonts w:cs="Arial" w:eastAsiaTheme="minorEastAsia"/>
          <w:sz w:val="24"/>
          <w:szCs w:val="24"/>
        </w:rPr>
        <w:t>7.1资金流出情况</w:t>
      </w:r>
      <w:bookmarkEnd w:id="66"/>
      <w:bookmarkEnd w:id="67"/>
      <w:bookmarkEnd w:id="68"/>
      <w:bookmarkEnd w:id="69"/>
      <w:bookmarkEnd w:id="70"/>
      <w:bookmarkEnd w:id="71"/>
    </w:p>
    <w:p>
      <w:pPr>
        <w:widowControl/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2021年1月1日至2021年1月31日期间，项目公司监管账户范围内对外资金流出总额共计</w:t>
      </w:r>
      <w:r>
        <w:rPr>
          <w:rFonts w:hint="eastAsia" w:ascii="Arial" w:hAnsi="Arial" w:cs="Arial" w:eastAsiaTheme="minorEastAsia"/>
          <w:color w:val="000000"/>
          <w:kern w:val="0"/>
          <w:sz w:val="21"/>
          <w:szCs w:val="21"/>
          <w:lang w:bidi="ar"/>
        </w:rPr>
        <w:t>6</w:t>
      </w:r>
      <w:r>
        <w:rPr>
          <w:rFonts w:hint="eastAsia" w:ascii="Arial" w:hAnsi="Arial" w:cs="Arial" w:eastAsiaTheme="minorEastAsia"/>
          <w:color w:val="000000"/>
          <w:kern w:val="0"/>
          <w:sz w:val="21"/>
          <w:szCs w:val="21"/>
          <w:lang w:val="en-US" w:eastAsia="zh-CN" w:bidi="ar"/>
        </w:rPr>
        <w:t>,</w:t>
      </w:r>
      <w:r>
        <w:rPr>
          <w:rFonts w:hint="eastAsia" w:ascii="Arial" w:hAnsi="Arial" w:cs="Arial" w:eastAsiaTheme="minorEastAsia"/>
          <w:color w:val="000000"/>
          <w:kern w:val="0"/>
          <w:sz w:val="21"/>
          <w:szCs w:val="21"/>
          <w:lang w:bidi="ar"/>
        </w:rPr>
        <w:t>250</w:t>
      </w:r>
      <w:r>
        <w:rPr>
          <w:rFonts w:hint="eastAsia" w:ascii="Arial" w:hAnsi="Arial" w:cs="Arial" w:eastAsiaTheme="minorEastAsia"/>
          <w:color w:val="000000"/>
          <w:kern w:val="0"/>
          <w:sz w:val="21"/>
          <w:szCs w:val="21"/>
          <w:lang w:val="en-US" w:eastAsia="zh-CN" w:bidi="ar"/>
        </w:rPr>
        <w:t>,</w:t>
      </w:r>
      <w:r>
        <w:rPr>
          <w:rFonts w:hint="eastAsia" w:ascii="Arial" w:hAnsi="Arial" w:cs="Arial" w:eastAsiaTheme="minorEastAsia"/>
          <w:color w:val="000000"/>
          <w:kern w:val="0"/>
          <w:sz w:val="21"/>
          <w:szCs w:val="21"/>
          <w:lang w:bidi="ar"/>
        </w:rPr>
        <w:t>553.66</w:t>
      </w:r>
      <w:r>
        <w:rPr>
          <w:rFonts w:ascii="Arial" w:hAnsi="Arial" w:cs="Arial" w:eastAsiaTheme="minorEastAsia"/>
          <w:color w:val="000000"/>
          <w:kern w:val="0"/>
          <w:sz w:val="21"/>
          <w:szCs w:val="21"/>
          <w:lang w:bidi="ar"/>
        </w:rPr>
        <w:t xml:space="preserve"> </w:t>
      </w:r>
      <w:r>
        <w:rPr>
          <w:rFonts w:ascii="Arial" w:hAnsi="Arial" w:cs="Arial" w:eastAsiaTheme="minorEastAsia"/>
          <w:bCs/>
          <w:kern w:val="44"/>
          <w:szCs w:val="21"/>
        </w:rPr>
        <w:t>元，具体情况详见下表：</w:t>
      </w:r>
    </w:p>
    <w:p>
      <w:pPr>
        <w:spacing w:before="120" w:beforeLines="50" w:after="120" w:afterLines="50"/>
        <w:jc w:val="center"/>
        <w:rPr>
          <w:rFonts w:ascii="Arial" w:hAnsi="Arial" w:cs="Arial" w:eastAsiaTheme="minorEastAsia"/>
          <w:b/>
          <w:sz w:val="24"/>
          <w:szCs w:val="28"/>
        </w:rPr>
      </w:pPr>
    </w:p>
    <w:p>
      <w:pPr>
        <w:spacing w:before="120" w:beforeLines="50" w:after="120" w:afterLines="50"/>
        <w:jc w:val="center"/>
        <w:rPr>
          <w:rFonts w:ascii="Arial" w:hAnsi="Arial" w:cs="Arial" w:eastAsiaTheme="minorEastAsia"/>
          <w:b/>
          <w:sz w:val="24"/>
          <w:szCs w:val="28"/>
        </w:rPr>
      </w:pPr>
    </w:p>
    <w:p>
      <w:pPr>
        <w:spacing w:before="120" w:beforeLines="50" w:after="120" w:afterLines="50"/>
        <w:jc w:val="center"/>
        <w:rPr>
          <w:rFonts w:ascii="Arial" w:hAnsi="Arial" w:cs="Arial" w:eastAsiaTheme="minorEastAsia"/>
          <w:b/>
          <w:sz w:val="24"/>
          <w:szCs w:val="21"/>
        </w:rPr>
      </w:pPr>
      <w:r>
        <w:rPr>
          <w:rFonts w:ascii="Arial" w:hAnsi="Arial" w:cs="Arial" w:eastAsiaTheme="minorEastAsia"/>
          <w:b/>
          <w:sz w:val="24"/>
          <w:szCs w:val="28"/>
        </w:rPr>
        <w:t>项目公司-</w:t>
      </w:r>
      <w:r>
        <w:rPr>
          <w:rFonts w:ascii="Arial" w:hAnsi="Arial" w:cs="Arial" w:eastAsiaTheme="minorEastAsia"/>
          <w:b/>
          <w:sz w:val="24"/>
          <w:szCs w:val="21"/>
        </w:rPr>
        <w:t>2021年1月</w:t>
      </w:r>
      <w:r>
        <w:rPr>
          <w:rFonts w:ascii="Arial" w:hAnsi="Arial" w:cs="Arial" w:eastAsiaTheme="minorEastAsia"/>
          <w:b/>
          <w:sz w:val="24"/>
        </w:rPr>
        <w:t>监管</w:t>
      </w:r>
      <w:r>
        <w:rPr>
          <w:rFonts w:ascii="Arial" w:hAnsi="Arial" w:cs="Arial" w:eastAsiaTheme="minorEastAsia"/>
          <w:b/>
          <w:sz w:val="24"/>
          <w:szCs w:val="21"/>
        </w:rPr>
        <w:t>账户对外资金流出情况表</w:t>
      </w:r>
    </w:p>
    <w:tbl>
      <w:tblPr>
        <w:tblStyle w:val="16"/>
        <w:tblW w:w="97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1"/>
        <w:gridCol w:w="1167"/>
        <w:gridCol w:w="1876"/>
        <w:gridCol w:w="2075"/>
        <w:gridCol w:w="1420"/>
        <w:gridCol w:w="1348"/>
        <w:gridCol w:w="12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tblHeader/>
          <w:jc w:val="center"/>
        </w:trPr>
        <w:tc>
          <w:tcPr>
            <w:tcW w:w="6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kern w:val="0"/>
                <w:sz w:val="18"/>
                <w:szCs w:val="18"/>
              </w:rPr>
            </w:pPr>
            <w:bookmarkStart w:id="72" w:name="OLE_LINK1"/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1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交易时间</w:t>
            </w:r>
          </w:p>
        </w:tc>
        <w:tc>
          <w:tcPr>
            <w:tcW w:w="187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20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4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34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6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2021/1/11</w:t>
            </w:r>
          </w:p>
        </w:tc>
        <w:tc>
          <w:tcPr>
            <w:tcW w:w="187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付朝瑞</w:t>
            </w:r>
          </w:p>
        </w:tc>
        <w:tc>
          <w:tcPr>
            <w:tcW w:w="20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景观灯具采购费</w:t>
            </w:r>
          </w:p>
        </w:tc>
        <w:tc>
          <w:tcPr>
            <w:tcW w:w="14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6,383.05</w:t>
            </w:r>
          </w:p>
        </w:tc>
        <w:tc>
          <w:tcPr>
            <w:tcW w:w="134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  <w:tc>
          <w:tcPr>
            <w:tcW w:w="1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6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2021/1/19</w:t>
            </w:r>
          </w:p>
        </w:tc>
        <w:tc>
          <w:tcPr>
            <w:tcW w:w="187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国网汇通金财（北京）信息科技有限公司</w:t>
            </w:r>
          </w:p>
        </w:tc>
        <w:tc>
          <w:tcPr>
            <w:tcW w:w="20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4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29,048.95 </w:t>
            </w:r>
          </w:p>
        </w:tc>
        <w:tc>
          <w:tcPr>
            <w:tcW w:w="134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  <w:tc>
          <w:tcPr>
            <w:tcW w:w="1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开发间接费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6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1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2021/1/19</w:t>
            </w:r>
          </w:p>
        </w:tc>
        <w:tc>
          <w:tcPr>
            <w:tcW w:w="187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国网汇通金财（北京）信息科技有限公司</w:t>
            </w:r>
          </w:p>
        </w:tc>
        <w:tc>
          <w:tcPr>
            <w:tcW w:w="20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4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19,469.04 </w:t>
            </w:r>
          </w:p>
        </w:tc>
        <w:tc>
          <w:tcPr>
            <w:tcW w:w="134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  <w:tc>
          <w:tcPr>
            <w:tcW w:w="1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开发间接费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6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2021/1/19</w:t>
            </w:r>
          </w:p>
        </w:tc>
        <w:tc>
          <w:tcPr>
            <w:tcW w:w="187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国网汇通金财（北京）信息科技有限公司</w:t>
            </w:r>
          </w:p>
        </w:tc>
        <w:tc>
          <w:tcPr>
            <w:tcW w:w="20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4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18,147.44 </w:t>
            </w:r>
          </w:p>
        </w:tc>
        <w:tc>
          <w:tcPr>
            <w:tcW w:w="134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  <w:tc>
          <w:tcPr>
            <w:tcW w:w="1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开发间接费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6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1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2021/1/19</w:t>
            </w:r>
          </w:p>
        </w:tc>
        <w:tc>
          <w:tcPr>
            <w:tcW w:w="187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国网汇通金财（北京）信息科技有限公司</w:t>
            </w:r>
          </w:p>
        </w:tc>
        <w:tc>
          <w:tcPr>
            <w:tcW w:w="20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4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1,370.05 </w:t>
            </w:r>
          </w:p>
        </w:tc>
        <w:tc>
          <w:tcPr>
            <w:tcW w:w="134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  <w:tc>
          <w:tcPr>
            <w:tcW w:w="1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开发间接费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6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1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2021/1/19</w:t>
            </w:r>
          </w:p>
        </w:tc>
        <w:tc>
          <w:tcPr>
            <w:tcW w:w="187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刘玲</w:t>
            </w:r>
          </w:p>
        </w:tc>
        <w:tc>
          <w:tcPr>
            <w:tcW w:w="20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员工社保费用</w:t>
            </w:r>
          </w:p>
        </w:tc>
        <w:tc>
          <w:tcPr>
            <w:tcW w:w="14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1,587.53 </w:t>
            </w:r>
          </w:p>
        </w:tc>
        <w:tc>
          <w:tcPr>
            <w:tcW w:w="134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  <w:tc>
          <w:tcPr>
            <w:tcW w:w="1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6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1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2021/1/19</w:t>
            </w:r>
          </w:p>
        </w:tc>
        <w:tc>
          <w:tcPr>
            <w:tcW w:w="187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刘玲</w:t>
            </w:r>
          </w:p>
        </w:tc>
        <w:tc>
          <w:tcPr>
            <w:tcW w:w="20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员工社保费用</w:t>
            </w:r>
          </w:p>
        </w:tc>
        <w:tc>
          <w:tcPr>
            <w:tcW w:w="14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23,155.52 </w:t>
            </w:r>
          </w:p>
        </w:tc>
        <w:tc>
          <w:tcPr>
            <w:tcW w:w="134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  <w:tc>
          <w:tcPr>
            <w:tcW w:w="1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6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1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2021/1/19</w:t>
            </w:r>
          </w:p>
        </w:tc>
        <w:tc>
          <w:tcPr>
            <w:tcW w:w="187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刘玲</w:t>
            </w:r>
          </w:p>
        </w:tc>
        <w:tc>
          <w:tcPr>
            <w:tcW w:w="20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员工社保费用</w:t>
            </w:r>
          </w:p>
        </w:tc>
        <w:tc>
          <w:tcPr>
            <w:tcW w:w="14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3,222.58 </w:t>
            </w:r>
          </w:p>
        </w:tc>
        <w:tc>
          <w:tcPr>
            <w:tcW w:w="134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  <w:tc>
          <w:tcPr>
            <w:tcW w:w="1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6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1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2021/1/22</w:t>
            </w:r>
          </w:p>
        </w:tc>
        <w:tc>
          <w:tcPr>
            <w:tcW w:w="187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北京中安通源建筑工程有限公司</w:t>
            </w:r>
          </w:p>
        </w:tc>
        <w:tc>
          <w:tcPr>
            <w:tcW w:w="20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太阳能工程款</w:t>
            </w:r>
          </w:p>
        </w:tc>
        <w:tc>
          <w:tcPr>
            <w:tcW w:w="14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893,424.00 </w:t>
            </w:r>
          </w:p>
        </w:tc>
        <w:tc>
          <w:tcPr>
            <w:tcW w:w="134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  <w:tc>
          <w:tcPr>
            <w:tcW w:w="1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6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1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2021/1/22</w:t>
            </w:r>
          </w:p>
        </w:tc>
        <w:tc>
          <w:tcPr>
            <w:tcW w:w="187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河北五宁消防设施检测有限公司</w:t>
            </w:r>
          </w:p>
        </w:tc>
        <w:tc>
          <w:tcPr>
            <w:tcW w:w="20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18#楼竣工后的消防现场评定费用</w:t>
            </w:r>
          </w:p>
        </w:tc>
        <w:tc>
          <w:tcPr>
            <w:tcW w:w="14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37,672.64 </w:t>
            </w:r>
          </w:p>
        </w:tc>
        <w:tc>
          <w:tcPr>
            <w:tcW w:w="134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  <w:tc>
          <w:tcPr>
            <w:tcW w:w="1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6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1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2021/1/22</w:t>
            </w:r>
          </w:p>
        </w:tc>
        <w:tc>
          <w:tcPr>
            <w:tcW w:w="187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北京丽港建筑装饰工程有限公司</w:t>
            </w:r>
          </w:p>
        </w:tc>
        <w:tc>
          <w:tcPr>
            <w:tcW w:w="20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18#楼公共区域精装修进度款</w:t>
            </w:r>
          </w:p>
        </w:tc>
        <w:tc>
          <w:tcPr>
            <w:tcW w:w="14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150,000.00 </w:t>
            </w:r>
          </w:p>
        </w:tc>
        <w:tc>
          <w:tcPr>
            <w:tcW w:w="134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  <w:tc>
          <w:tcPr>
            <w:tcW w:w="1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6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1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2021/1/22</w:t>
            </w:r>
          </w:p>
        </w:tc>
        <w:tc>
          <w:tcPr>
            <w:tcW w:w="187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北京建工博海建设有限公司</w:t>
            </w:r>
          </w:p>
        </w:tc>
        <w:tc>
          <w:tcPr>
            <w:tcW w:w="20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9月份工程进度款</w:t>
            </w:r>
          </w:p>
        </w:tc>
        <w:tc>
          <w:tcPr>
            <w:tcW w:w="14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4,626,830.84 </w:t>
            </w:r>
          </w:p>
        </w:tc>
        <w:tc>
          <w:tcPr>
            <w:tcW w:w="134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  <w:tc>
          <w:tcPr>
            <w:tcW w:w="1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6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1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2021/1/27</w:t>
            </w:r>
          </w:p>
        </w:tc>
        <w:tc>
          <w:tcPr>
            <w:tcW w:w="187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北京京禹达建筑装饰集团有限公司</w:t>
            </w:r>
          </w:p>
        </w:tc>
        <w:tc>
          <w:tcPr>
            <w:tcW w:w="20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样板间维修保洁费</w:t>
            </w:r>
          </w:p>
        </w:tc>
        <w:tc>
          <w:tcPr>
            <w:tcW w:w="14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155,623.44 </w:t>
            </w:r>
          </w:p>
        </w:tc>
        <w:tc>
          <w:tcPr>
            <w:tcW w:w="134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  <w:tc>
          <w:tcPr>
            <w:tcW w:w="1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6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  <w:t>14</w:t>
            </w:r>
          </w:p>
        </w:tc>
        <w:tc>
          <w:tcPr>
            <w:tcW w:w="11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2021/1/2</w:t>
            </w: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  <w:t>8</w:t>
            </w:r>
          </w:p>
        </w:tc>
        <w:tc>
          <w:tcPr>
            <w:tcW w:w="187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eastAsia="zh-CN" w:bidi="ar"/>
              </w:rPr>
              <w:t>不详</w:t>
            </w:r>
          </w:p>
        </w:tc>
        <w:tc>
          <w:tcPr>
            <w:tcW w:w="20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eastAsia="zh-CN" w:bidi="ar"/>
              </w:rPr>
              <w:t>不详</w:t>
            </w:r>
          </w:p>
        </w:tc>
        <w:tc>
          <w:tcPr>
            <w:tcW w:w="14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269</w:t>
            </w: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  <w:t>,</w:t>
            </w: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906.57</w:t>
            </w:r>
          </w:p>
        </w:tc>
        <w:tc>
          <w:tcPr>
            <w:tcW w:w="134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河北银行香河支行0334</w:t>
            </w:r>
          </w:p>
        </w:tc>
        <w:tc>
          <w:tcPr>
            <w:tcW w:w="1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  <w:t>法院强制划扣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6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  <w:t>15</w:t>
            </w:r>
          </w:p>
        </w:tc>
        <w:tc>
          <w:tcPr>
            <w:tcW w:w="11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2021/1/2</w:t>
            </w: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  <w:t>8</w:t>
            </w:r>
          </w:p>
        </w:tc>
        <w:tc>
          <w:tcPr>
            <w:tcW w:w="187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eastAsia="zh-CN" w:bidi="ar"/>
              </w:rPr>
              <w:t>不详</w:t>
            </w:r>
          </w:p>
        </w:tc>
        <w:tc>
          <w:tcPr>
            <w:tcW w:w="20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eastAsia="zh-CN" w:bidi="ar"/>
              </w:rPr>
              <w:t>购房客户弃还房贷，从保证金账户强制扣除</w:t>
            </w:r>
          </w:p>
        </w:tc>
        <w:tc>
          <w:tcPr>
            <w:tcW w:w="14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  <w:t>8,617.56</w:t>
            </w:r>
          </w:p>
        </w:tc>
        <w:tc>
          <w:tcPr>
            <w:tcW w:w="134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  <w:t>5937</w:t>
            </w:r>
          </w:p>
        </w:tc>
        <w:tc>
          <w:tcPr>
            <w:tcW w:w="1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  <w:t>银行强制划扣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6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  <w:t>16</w:t>
            </w:r>
          </w:p>
        </w:tc>
        <w:tc>
          <w:tcPr>
            <w:tcW w:w="11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2021/1/2</w:t>
            </w: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  <w:t>8</w:t>
            </w:r>
          </w:p>
        </w:tc>
        <w:tc>
          <w:tcPr>
            <w:tcW w:w="187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eastAsia="zh-CN" w:bidi="ar"/>
              </w:rPr>
              <w:t>不详</w:t>
            </w:r>
          </w:p>
        </w:tc>
        <w:tc>
          <w:tcPr>
            <w:tcW w:w="20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eastAsia="zh-CN" w:bidi="ar"/>
              </w:rPr>
              <w:t>购房客户弃还房贷，从保证金账户强制扣除</w:t>
            </w:r>
          </w:p>
        </w:tc>
        <w:tc>
          <w:tcPr>
            <w:tcW w:w="14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  <w:t>6,094.45</w:t>
            </w:r>
          </w:p>
        </w:tc>
        <w:tc>
          <w:tcPr>
            <w:tcW w:w="134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  <w:t>5937</w:t>
            </w:r>
          </w:p>
        </w:tc>
        <w:tc>
          <w:tcPr>
            <w:tcW w:w="1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  <w:t>银行强制划扣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0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118" w:type="dxa"/>
            <w:gridSpan w:val="3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  <w:t>合 计</w:t>
            </w:r>
          </w:p>
        </w:tc>
        <w:tc>
          <w:tcPr>
            <w:tcW w:w="14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  <w:t>,</w:t>
            </w: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250</w:t>
            </w: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  <w:t>,</w:t>
            </w: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553.66</w:t>
            </w:r>
          </w:p>
        </w:tc>
        <w:tc>
          <w:tcPr>
            <w:tcW w:w="2618" w:type="dxa"/>
            <w:gridSpan w:val="2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——</w:t>
            </w:r>
          </w:p>
        </w:tc>
      </w:tr>
      <w:bookmarkEnd w:id="72"/>
    </w:tbl>
    <w:p>
      <w:pPr>
        <w:widowControl/>
        <w:spacing w:line="480" w:lineRule="auto"/>
        <w:jc w:val="left"/>
        <w:rPr>
          <w:rFonts w:ascii="Arial" w:hAnsi="Arial" w:cs="Arial" w:eastAsiaTheme="minorEastAsia"/>
          <w:b/>
          <w:sz w:val="24"/>
          <w:szCs w:val="28"/>
        </w:rPr>
      </w:pPr>
      <w:r>
        <w:rPr>
          <w:rFonts w:ascii="Arial" w:hAnsi="Arial" w:cs="Arial" w:eastAsiaTheme="minorEastAsia"/>
          <w:bCs/>
          <w:kern w:val="44"/>
          <w:sz w:val="18"/>
          <w:szCs w:val="18"/>
        </w:rPr>
        <w:t>注：以上资金流出不包含手续费用.</w:t>
      </w:r>
    </w:p>
    <w:p>
      <w:pPr>
        <w:spacing w:before="120" w:beforeLines="50" w:after="120" w:afterLines="50"/>
        <w:jc w:val="center"/>
        <w:rPr>
          <w:rFonts w:ascii="Arial" w:hAnsi="Arial" w:cs="Arial" w:eastAsiaTheme="minorEastAsia"/>
          <w:b/>
          <w:sz w:val="24"/>
          <w:szCs w:val="21"/>
        </w:rPr>
      </w:pPr>
      <w:r>
        <w:rPr>
          <w:rFonts w:ascii="Arial" w:hAnsi="Arial" w:cs="Arial" w:eastAsiaTheme="minorEastAsia"/>
          <w:b/>
          <w:sz w:val="24"/>
          <w:szCs w:val="28"/>
        </w:rPr>
        <w:t>项目公司-</w:t>
      </w:r>
      <w:r>
        <w:rPr>
          <w:rFonts w:ascii="Arial" w:hAnsi="Arial" w:cs="Arial" w:eastAsiaTheme="minorEastAsia"/>
          <w:b/>
          <w:sz w:val="24"/>
          <w:szCs w:val="21"/>
        </w:rPr>
        <w:t>2021年1月监管账户账内资金互转情况表</w:t>
      </w:r>
    </w:p>
    <w:tbl>
      <w:tblPr>
        <w:tblStyle w:val="16"/>
        <w:tblW w:w="9638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0"/>
        <w:gridCol w:w="1352"/>
        <w:gridCol w:w="1665"/>
        <w:gridCol w:w="1564"/>
        <w:gridCol w:w="2105"/>
        <w:gridCol w:w="235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0"/>
                <w:sz w:val="18"/>
                <w:szCs w:val="18"/>
              </w:rPr>
              <w:t>事由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2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0"/>
                <w:sz w:val="18"/>
                <w:szCs w:val="18"/>
              </w:rPr>
              <w:t>付款行</w:t>
            </w:r>
          </w:p>
        </w:tc>
        <w:tc>
          <w:tcPr>
            <w:tcW w:w="2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0"/>
                <w:sz w:val="18"/>
                <w:szCs w:val="18"/>
              </w:rPr>
              <w:t>收款行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  <w:t>1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  <w:t>2021/1/22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  <w:t>提取7#预售资金用于支付工程款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  <w:t xml:space="preserve">12,880,000.00 </w:t>
            </w:r>
          </w:p>
        </w:tc>
        <w:tc>
          <w:tcPr>
            <w:tcW w:w="2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color w:val="000000"/>
                <w:kern w:val="0"/>
                <w:sz w:val="18"/>
                <w:szCs w:val="18"/>
                <w:lang w:bidi="ar"/>
              </w:rPr>
              <w:t>河北香河农商银行8580</w:t>
            </w:r>
          </w:p>
        </w:tc>
        <w:tc>
          <w:tcPr>
            <w:tcW w:w="2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color w:val="000000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sz w:val="24"/>
          <w:szCs w:val="24"/>
        </w:rPr>
      </w:pPr>
      <w:bookmarkStart w:id="73" w:name="_Toc535508644"/>
      <w:bookmarkStart w:id="74" w:name="_Toc535570758"/>
      <w:bookmarkStart w:id="75" w:name="_Toc535580099"/>
      <w:bookmarkStart w:id="76" w:name="_Toc535580031"/>
      <w:bookmarkStart w:id="77" w:name="_Toc22928"/>
      <w:bookmarkStart w:id="78" w:name="_Toc64622730"/>
      <w:r>
        <w:rPr>
          <w:rFonts w:cs="Arial" w:eastAsiaTheme="minorEastAsia"/>
          <w:sz w:val="24"/>
          <w:szCs w:val="24"/>
        </w:rPr>
        <w:t>7.2资金流入情况</w:t>
      </w:r>
      <w:bookmarkEnd w:id="73"/>
      <w:bookmarkEnd w:id="74"/>
      <w:bookmarkEnd w:id="75"/>
      <w:bookmarkEnd w:id="76"/>
      <w:bookmarkEnd w:id="77"/>
      <w:bookmarkEnd w:id="78"/>
    </w:p>
    <w:p>
      <w:pPr>
        <w:spacing w:line="480" w:lineRule="auto"/>
        <w:ind w:firstLine="420" w:firstLineChars="200"/>
        <w:rPr>
          <w:rFonts w:ascii="Arial" w:hAnsi="Arial" w:cs="Arial" w:eastAsiaTheme="minorEastAsia"/>
          <w:b/>
          <w:sz w:val="24"/>
          <w:szCs w:val="28"/>
        </w:rPr>
      </w:pPr>
      <w:r>
        <w:rPr>
          <w:rFonts w:ascii="Arial" w:hAnsi="Arial" w:cs="Arial" w:eastAsiaTheme="minorEastAsia"/>
          <w:bCs/>
          <w:kern w:val="44"/>
          <w:szCs w:val="21"/>
        </w:rPr>
        <w:t>根据项目公司提供的银行账户明细， 2021年1月1日-2021年1月31日期间，项目公司监管账户资金流入共计</w:t>
      </w:r>
      <w:r>
        <w:rPr>
          <w:rFonts w:ascii="Arial" w:hAnsi="Arial" w:cs="Arial" w:eastAsiaTheme="minorEastAsia"/>
          <w:kern w:val="0"/>
          <w:szCs w:val="21"/>
        </w:rPr>
        <w:t xml:space="preserve">96,001.11 </w:t>
      </w:r>
      <w:r>
        <w:rPr>
          <w:rFonts w:ascii="Arial" w:hAnsi="Arial" w:cs="Arial" w:eastAsiaTheme="minorEastAsia"/>
          <w:bCs/>
          <w:kern w:val="44"/>
          <w:szCs w:val="21"/>
        </w:rPr>
        <w:t>元。</w:t>
      </w:r>
    </w:p>
    <w:p>
      <w:pPr>
        <w:spacing w:before="120" w:beforeLines="50" w:after="120" w:afterLines="50"/>
        <w:jc w:val="center"/>
        <w:rPr>
          <w:rFonts w:ascii="Arial" w:hAnsi="Arial" w:cs="Arial" w:eastAsiaTheme="minorEastAsia"/>
          <w:b/>
          <w:sz w:val="24"/>
          <w:szCs w:val="28"/>
        </w:rPr>
      </w:pPr>
      <w:r>
        <w:rPr>
          <w:rFonts w:ascii="Arial" w:hAnsi="Arial" w:cs="Arial" w:eastAsiaTheme="minorEastAsia"/>
          <w:b/>
          <w:sz w:val="24"/>
          <w:szCs w:val="28"/>
        </w:rPr>
        <w:t>项目公司-2021年1月</w:t>
      </w:r>
      <w:r>
        <w:rPr>
          <w:rFonts w:ascii="Arial" w:hAnsi="Arial" w:cs="Arial" w:eastAsiaTheme="minorEastAsia"/>
          <w:b/>
          <w:sz w:val="24"/>
        </w:rPr>
        <w:t>资金流入统计</w:t>
      </w:r>
      <w:r>
        <w:rPr>
          <w:rFonts w:ascii="Arial" w:hAnsi="Arial" w:cs="Arial" w:eastAsiaTheme="minorEastAsia"/>
          <w:b/>
          <w:sz w:val="24"/>
          <w:szCs w:val="28"/>
        </w:rPr>
        <w:t>表</w:t>
      </w:r>
    </w:p>
    <w:tbl>
      <w:tblPr>
        <w:tblStyle w:val="16"/>
        <w:tblW w:w="9638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9"/>
        <w:gridCol w:w="1802"/>
        <w:gridCol w:w="1435"/>
        <w:gridCol w:w="1633"/>
        <w:gridCol w:w="1879"/>
        <w:gridCol w:w="171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Header/>
          <w:jc w:val="center"/>
        </w:trPr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款项说明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款项类型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款项来源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收款行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2021/1/19</w:t>
            </w:r>
          </w:p>
        </w:tc>
        <w:tc>
          <w:tcPr>
            <w:tcW w:w="1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用于支付电费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68,035.48 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佳龙投资集团有限公司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2021/1/19</w:t>
            </w:r>
          </w:p>
        </w:tc>
        <w:tc>
          <w:tcPr>
            <w:tcW w:w="1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用于支付社保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27,965.63 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佳龙投资集团有限公司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441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0"/>
                <w:sz w:val="18"/>
                <w:szCs w:val="18"/>
              </w:rPr>
              <w:t xml:space="preserve">96,001.11 </w:t>
            </w:r>
          </w:p>
        </w:tc>
        <w:tc>
          <w:tcPr>
            <w:tcW w:w="35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  <w:t>——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sz w:val="24"/>
          <w:szCs w:val="24"/>
        </w:rPr>
      </w:pPr>
      <w:bookmarkStart w:id="79" w:name="_Toc535580032"/>
      <w:bookmarkStart w:id="80" w:name="_Toc535580100"/>
      <w:bookmarkStart w:id="81" w:name="_Toc31054"/>
      <w:bookmarkStart w:id="82" w:name="_Toc535570759"/>
      <w:bookmarkStart w:id="83" w:name="_Toc64622731"/>
      <w:bookmarkStart w:id="84" w:name="_Toc535508645"/>
      <w:r>
        <w:rPr>
          <w:rFonts w:cs="Arial" w:eastAsiaTheme="minorEastAsia"/>
          <w:sz w:val="24"/>
          <w:szCs w:val="24"/>
        </w:rPr>
        <w:t>7.3资金结算</w:t>
      </w:r>
      <w:bookmarkEnd w:id="79"/>
      <w:bookmarkEnd w:id="80"/>
      <w:bookmarkEnd w:id="81"/>
      <w:bookmarkEnd w:id="82"/>
      <w:bookmarkEnd w:id="83"/>
      <w:bookmarkEnd w:id="84"/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截至2021年1月31日，项目公司监管账户余额总计</w:t>
      </w:r>
      <w:r>
        <w:rPr>
          <w:rFonts w:ascii="Arial" w:hAnsi="Arial" w:cs="Arial" w:eastAsiaTheme="minorEastAsia"/>
          <w:color w:val="000000"/>
          <w:kern w:val="0"/>
          <w:szCs w:val="21"/>
          <w:lang w:bidi="ar"/>
        </w:rPr>
        <w:t xml:space="preserve">62,345,970.84 </w:t>
      </w:r>
      <w:r>
        <w:rPr>
          <w:rFonts w:ascii="Arial" w:hAnsi="Arial" w:cs="Arial" w:eastAsiaTheme="minorEastAsia"/>
          <w:bCs/>
          <w:kern w:val="44"/>
          <w:szCs w:val="21"/>
        </w:rPr>
        <w:t>元，各账户余额详见下表。</w:t>
      </w:r>
    </w:p>
    <w:p>
      <w:pPr>
        <w:spacing w:before="120" w:beforeLines="50" w:after="120" w:afterLines="50"/>
        <w:jc w:val="center"/>
        <w:rPr>
          <w:rFonts w:ascii="Arial" w:hAnsi="Arial" w:cs="Arial" w:eastAsiaTheme="minorEastAsia"/>
          <w:b/>
          <w:sz w:val="24"/>
        </w:rPr>
      </w:pPr>
      <w:r>
        <w:rPr>
          <w:rFonts w:ascii="Arial" w:hAnsi="Arial" w:cs="Arial" w:eastAsiaTheme="minorEastAsia"/>
          <w:b/>
          <w:sz w:val="24"/>
          <w:szCs w:val="28"/>
        </w:rPr>
        <w:t>项目公司-</w:t>
      </w:r>
      <w:r>
        <w:rPr>
          <w:rFonts w:ascii="Arial" w:hAnsi="Arial" w:cs="Arial" w:eastAsiaTheme="minorEastAsia"/>
          <w:b/>
          <w:sz w:val="24"/>
        </w:rPr>
        <w:t>截至2021年1月31日各银行账户余额表</w:t>
      </w:r>
    </w:p>
    <w:tbl>
      <w:tblPr>
        <w:tblStyle w:val="16"/>
        <w:tblW w:w="103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7"/>
        <w:gridCol w:w="2270"/>
        <w:gridCol w:w="2331"/>
        <w:gridCol w:w="1977"/>
        <w:gridCol w:w="1688"/>
        <w:gridCol w:w="13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tblHeader/>
          <w:jc w:val="center"/>
        </w:trPr>
        <w:tc>
          <w:tcPr>
            <w:tcW w:w="667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sz w:val="18"/>
                <w:szCs w:val="18"/>
              </w:rPr>
              <w:t>序号</w:t>
            </w:r>
          </w:p>
        </w:tc>
        <w:tc>
          <w:tcPr>
            <w:tcW w:w="2270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sz w:val="18"/>
                <w:szCs w:val="18"/>
              </w:rPr>
              <w:t>开户行</w:t>
            </w:r>
          </w:p>
        </w:tc>
        <w:tc>
          <w:tcPr>
            <w:tcW w:w="2331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sz w:val="18"/>
                <w:szCs w:val="18"/>
              </w:rPr>
              <w:t>账号</w:t>
            </w:r>
          </w:p>
        </w:tc>
        <w:tc>
          <w:tcPr>
            <w:tcW w:w="1977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sz w:val="18"/>
                <w:szCs w:val="18"/>
              </w:rPr>
              <w:t>账户性质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sz w:val="18"/>
                <w:szCs w:val="18"/>
              </w:rPr>
              <w:t>余额（元）</w:t>
            </w:r>
          </w:p>
        </w:tc>
        <w:tc>
          <w:tcPr>
            <w:tcW w:w="1373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6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中国农业银行香河县支行</w:t>
            </w:r>
          </w:p>
        </w:tc>
        <w:tc>
          <w:tcPr>
            <w:tcW w:w="233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50677001040012825</w:t>
            </w:r>
          </w:p>
        </w:tc>
        <w:tc>
          <w:tcPr>
            <w:tcW w:w="197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16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96.43</w:t>
            </w:r>
          </w:p>
        </w:tc>
        <w:tc>
          <w:tcPr>
            <w:tcW w:w="1373" w:type="dxa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6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2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574050100100023715</w:t>
            </w:r>
          </w:p>
        </w:tc>
        <w:tc>
          <w:tcPr>
            <w:tcW w:w="197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910.96</w:t>
            </w:r>
          </w:p>
        </w:tc>
        <w:tc>
          <w:tcPr>
            <w:tcW w:w="1373" w:type="dxa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6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2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574050100100042179</w:t>
            </w:r>
          </w:p>
        </w:tc>
        <w:tc>
          <w:tcPr>
            <w:tcW w:w="197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专户-保证金账户</w:t>
            </w:r>
          </w:p>
        </w:tc>
        <w:tc>
          <w:tcPr>
            <w:tcW w:w="16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318,073.59 </w:t>
            </w:r>
          </w:p>
        </w:tc>
        <w:tc>
          <w:tcPr>
            <w:tcW w:w="1373" w:type="dxa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6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2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574050100100023604</w:t>
            </w:r>
          </w:p>
        </w:tc>
        <w:tc>
          <w:tcPr>
            <w:tcW w:w="197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专户-农民工工资保证金账户</w:t>
            </w:r>
          </w:p>
        </w:tc>
        <w:tc>
          <w:tcPr>
            <w:tcW w:w="16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373" w:type="dxa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6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河北银行廊坊燕郊支行</w:t>
            </w:r>
          </w:p>
        </w:tc>
        <w:tc>
          <w:tcPr>
            <w:tcW w:w="233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05021700000573</w:t>
            </w:r>
          </w:p>
        </w:tc>
        <w:tc>
          <w:tcPr>
            <w:tcW w:w="197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131.89 </w:t>
            </w:r>
          </w:p>
        </w:tc>
        <w:tc>
          <w:tcPr>
            <w:tcW w:w="1373" w:type="dxa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6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河北银行廊坊燕郊支行</w:t>
            </w:r>
          </w:p>
        </w:tc>
        <w:tc>
          <w:tcPr>
            <w:tcW w:w="233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05021600000677</w:t>
            </w:r>
          </w:p>
        </w:tc>
        <w:tc>
          <w:tcPr>
            <w:tcW w:w="197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专户-保证金账户</w:t>
            </w:r>
          </w:p>
        </w:tc>
        <w:tc>
          <w:tcPr>
            <w:tcW w:w="16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6,471,921.64 </w:t>
            </w:r>
          </w:p>
        </w:tc>
        <w:tc>
          <w:tcPr>
            <w:tcW w:w="1373" w:type="dxa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6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河北银行香河支行</w:t>
            </w:r>
          </w:p>
        </w:tc>
        <w:tc>
          <w:tcPr>
            <w:tcW w:w="233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05031300000334</w:t>
            </w:r>
          </w:p>
        </w:tc>
        <w:tc>
          <w:tcPr>
            <w:tcW w:w="197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18#楼专户-预售资金监管账户</w:t>
            </w:r>
          </w:p>
        </w:tc>
        <w:tc>
          <w:tcPr>
            <w:tcW w:w="16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3,903,862.79 </w:t>
            </w:r>
          </w:p>
        </w:tc>
        <w:tc>
          <w:tcPr>
            <w:tcW w:w="1373" w:type="dxa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6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河北银行香河支行</w:t>
            </w:r>
          </w:p>
        </w:tc>
        <w:tc>
          <w:tcPr>
            <w:tcW w:w="233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05031100000434</w:t>
            </w:r>
          </w:p>
        </w:tc>
        <w:tc>
          <w:tcPr>
            <w:tcW w:w="197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37.83 </w:t>
            </w:r>
          </w:p>
        </w:tc>
        <w:tc>
          <w:tcPr>
            <w:tcW w:w="1373" w:type="dxa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6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524043020800015</w:t>
            </w:r>
          </w:p>
        </w:tc>
        <w:tc>
          <w:tcPr>
            <w:tcW w:w="197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专户-保证金账户</w:t>
            </w:r>
          </w:p>
        </w:tc>
        <w:tc>
          <w:tcPr>
            <w:tcW w:w="16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25,778,365.89 </w:t>
            </w:r>
          </w:p>
        </w:tc>
        <w:tc>
          <w:tcPr>
            <w:tcW w:w="1373" w:type="dxa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6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524043020800030</w:t>
            </w:r>
          </w:p>
        </w:tc>
        <w:tc>
          <w:tcPr>
            <w:tcW w:w="197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专户-农民工工资保证金账户</w:t>
            </w:r>
          </w:p>
        </w:tc>
        <w:tc>
          <w:tcPr>
            <w:tcW w:w="16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373" w:type="dxa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6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524043020800028</w:t>
            </w:r>
          </w:p>
        </w:tc>
        <w:tc>
          <w:tcPr>
            <w:tcW w:w="197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121.28 </w:t>
            </w:r>
          </w:p>
        </w:tc>
        <w:tc>
          <w:tcPr>
            <w:tcW w:w="1373" w:type="dxa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6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中国银行香河支行</w:t>
            </w:r>
          </w:p>
        </w:tc>
        <w:tc>
          <w:tcPr>
            <w:tcW w:w="233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101343261285</w:t>
            </w:r>
          </w:p>
        </w:tc>
        <w:tc>
          <w:tcPr>
            <w:tcW w:w="197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7,018,200.96 </w:t>
            </w:r>
          </w:p>
        </w:tc>
        <w:tc>
          <w:tcPr>
            <w:tcW w:w="1373" w:type="dxa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6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中国银行香河支行</w:t>
            </w:r>
          </w:p>
        </w:tc>
        <w:tc>
          <w:tcPr>
            <w:tcW w:w="233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101884045937</w:t>
            </w:r>
          </w:p>
        </w:tc>
        <w:tc>
          <w:tcPr>
            <w:tcW w:w="197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专户-保证金账户</w:t>
            </w:r>
          </w:p>
        </w:tc>
        <w:tc>
          <w:tcPr>
            <w:tcW w:w="16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4,919,571.44 </w:t>
            </w:r>
          </w:p>
        </w:tc>
        <w:tc>
          <w:tcPr>
            <w:tcW w:w="1373" w:type="dxa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6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中国建设银香河支行</w:t>
            </w:r>
          </w:p>
        </w:tc>
        <w:tc>
          <w:tcPr>
            <w:tcW w:w="233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13050170740800000392</w:t>
            </w:r>
          </w:p>
        </w:tc>
        <w:tc>
          <w:tcPr>
            <w:tcW w:w="197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373" w:type="dxa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6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2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中国建设银香河支行</w:t>
            </w:r>
          </w:p>
        </w:tc>
        <w:tc>
          <w:tcPr>
            <w:tcW w:w="233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13050170740800000475</w:t>
            </w:r>
          </w:p>
        </w:tc>
        <w:tc>
          <w:tcPr>
            <w:tcW w:w="197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专户-保证金账户</w:t>
            </w:r>
          </w:p>
        </w:tc>
        <w:tc>
          <w:tcPr>
            <w:tcW w:w="16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178,706.06 </w:t>
            </w:r>
          </w:p>
        </w:tc>
        <w:tc>
          <w:tcPr>
            <w:tcW w:w="1373" w:type="dxa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6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2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河北香河农商银行</w:t>
            </w:r>
          </w:p>
        </w:tc>
        <w:tc>
          <w:tcPr>
            <w:tcW w:w="233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326020122000089892</w:t>
            </w:r>
          </w:p>
        </w:tc>
        <w:tc>
          <w:tcPr>
            <w:tcW w:w="197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373" w:type="dxa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6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2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河北香河农商银行</w:t>
            </w:r>
          </w:p>
        </w:tc>
        <w:tc>
          <w:tcPr>
            <w:tcW w:w="233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326020122000088580</w:t>
            </w:r>
          </w:p>
        </w:tc>
        <w:tc>
          <w:tcPr>
            <w:tcW w:w="197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7#楼专户-预售资金监管账户</w:t>
            </w:r>
          </w:p>
        </w:tc>
        <w:tc>
          <w:tcPr>
            <w:tcW w:w="16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13,755,970.08 </w:t>
            </w:r>
          </w:p>
        </w:tc>
        <w:tc>
          <w:tcPr>
            <w:tcW w:w="1373" w:type="dxa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66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227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中国银行香河第一城支行</w:t>
            </w:r>
          </w:p>
        </w:tc>
        <w:tc>
          <w:tcPr>
            <w:tcW w:w="233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101892556929</w:t>
            </w:r>
          </w:p>
        </w:tc>
        <w:tc>
          <w:tcPr>
            <w:tcW w:w="197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137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正在办理注销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2937" w:type="dxa"/>
            <w:gridSpan w:val="2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2331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  <w:t>——</w:t>
            </w:r>
          </w:p>
        </w:tc>
        <w:tc>
          <w:tcPr>
            <w:tcW w:w="1977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0"/>
                <w:sz w:val="18"/>
                <w:szCs w:val="18"/>
              </w:rPr>
              <w:t>——</w:t>
            </w:r>
          </w:p>
        </w:tc>
        <w:tc>
          <w:tcPr>
            <w:tcW w:w="16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 xml:space="preserve">62,345,970.84 </w:t>
            </w:r>
          </w:p>
        </w:tc>
        <w:tc>
          <w:tcPr>
            <w:tcW w:w="1373" w:type="dxa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0"/>
                <w:sz w:val="18"/>
                <w:szCs w:val="18"/>
              </w:rPr>
              <w:t>——</w:t>
            </w:r>
          </w:p>
        </w:tc>
      </w:tr>
    </w:tbl>
    <w:p>
      <w:pPr>
        <w:spacing w:line="360" w:lineRule="auto"/>
        <w:ind w:firstLine="360" w:firstLineChars="200"/>
        <w:rPr>
          <w:rFonts w:ascii="Arial" w:hAnsi="Arial" w:cs="Arial" w:eastAsiaTheme="minorEastAsia"/>
        </w:rPr>
        <w:sectPr>
          <w:headerReference r:id="rId5" w:type="default"/>
          <w:footerReference r:id="rId6" w:type="default"/>
          <w:pgSz w:w="11906" w:h="16838"/>
          <w:pgMar w:top="1843" w:right="1134" w:bottom="1134" w:left="1134" w:header="851" w:footer="850" w:gutter="340"/>
          <w:cols w:space="720" w:num="1"/>
          <w:docGrid w:linePitch="312" w:charSpace="0"/>
        </w:sectPr>
      </w:pPr>
      <w:r>
        <w:rPr>
          <w:rFonts w:ascii="Arial" w:hAnsi="Arial" w:cs="Arial" w:eastAsiaTheme="minorEastAsia"/>
          <w:color w:val="000000"/>
          <w:kern w:val="0"/>
          <w:sz w:val="18"/>
          <w:szCs w:val="18"/>
          <w:lang w:bidi="ar"/>
        </w:rPr>
        <w:t>注：甘肃银行兰州东岗支行6365久悬未交接。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</w:rPr>
      </w:pPr>
      <w:bookmarkStart w:id="85" w:name="_Toc535570760"/>
      <w:bookmarkStart w:id="86" w:name="_Toc64622732"/>
      <w:bookmarkStart w:id="87" w:name="_Toc11496"/>
      <w:bookmarkStart w:id="88" w:name="_Toc535580033"/>
      <w:bookmarkStart w:id="89" w:name="_Toc535508646"/>
      <w:bookmarkStart w:id="90" w:name="_Toc532281664"/>
      <w:bookmarkStart w:id="91" w:name="_Toc535580101"/>
      <w:r>
        <w:rPr>
          <w:rFonts w:ascii="Arial" w:hAnsi="Arial" w:cs="Arial" w:eastAsiaTheme="minorEastAsia"/>
          <w:sz w:val="28"/>
          <w:szCs w:val="28"/>
        </w:rPr>
        <w:t>附件</w:t>
      </w:r>
      <w:bookmarkEnd w:id="85"/>
      <w:bookmarkEnd w:id="86"/>
      <w:bookmarkEnd w:id="87"/>
      <w:bookmarkEnd w:id="88"/>
      <w:bookmarkEnd w:id="89"/>
      <w:bookmarkEnd w:id="90"/>
      <w:bookmarkEnd w:id="91"/>
      <w:bookmarkStart w:id="92" w:name="_Toc535580034"/>
      <w:bookmarkStart w:id="93" w:name="_Toc532281665"/>
      <w:bookmarkStart w:id="94" w:name="_Hlk13754499"/>
      <w:bookmarkStart w:id="95" w:name="_Toc535570761"/>
      <w:bookmarkStart w:id="96" w:name="_Toc535580102"/>
      <w:bookmarkStart w:id="97" w:name="_Toc535508647"/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</w:rPr>
      </w:pPr>
      <w:bookmarkStart w:id="98" w:name="_Toc64622733"/>
      <w:r>
        <w:rPr>
          <w:rFonts w:ascii="Arial" w:hAnsi="Arial" w:cs="Arial" w:eastAsiaTheme="minorEastAsia"/>
          <w:sz w:val="24"/>
          <w:szCs w:val="24"/>
        </w:rPr>
        <w:t>附件一《章证照使用台账》</w:t>
      </w:r>
      <w:bookmarkEnd w:id="98"/>
    </w:p>
    <w:p>
      <w:pPr>
        <w:jc w:val="center"/>
        <w:rPr>
          <w:rFonts w:ascii="Arial" w:hAnsi="Arial" w:cs="Arial" w:eastAsiaTheme="minorEastAsia"/>
          <w:kern w:val="44"/>
          <w:sz w:val="24"/>
        </w:rPr>
      </w:pPr>
    </w:p>
    <w:p>
      <w:pPr>
        <w:jc w:val="center"/>
        <w:rPr>
          <w:rFonts w:ascii="Arial" w:hAnsi="Arial" w:cs="Arial" w:eastAsiaTheme="minorEastAsia"/>
          <w:kern w:val="44"/>
          <w:sz w:val="24"/>
        </w:rPr>
      </w:pPr>
    </w:p>
    <w:p>
      <w:pPr>
        <w:jc w:val="center"/>
        <w:rPr>
          <w:rFonts w:ascii="Arial" w:hAnsi="Arial" w:cs="Arial" w:eastAsiaTheme="minorEastAsia"/>
          <w:kern w:val="44"/>
          <w:sz w:val="24"/>
        </w:rPr>
      </w:pPr>
      <w:r>
        <w:rPr>
          <w:rFonts w:ascii="Arial" w:hAnsi="Arial" w:cs="Arial" w:eastAsiaTheme="minorEastAsia"/>
          <w:kern w:val="44"/>
          <w:sz w:val="24"/>
        </w:rPr>
        <w:drawing>
          <wp:inline distT="0" distB="0" distL="114300" distR="114300">
            <wp:extent cx="4208145" cy="6007735"/>
            <wp:effectExtent l="0" t="0" r="12065" b="1905"/>
            <wp:docPr id="4" name="图片 4" descr="408824da5a5730fe5f9354027b60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08824da5a5730fe5f9354027b60b72"/>
                    <pic:cNvPicPr>
                      <a:picLocks noChangeAspect="1"/>
                    </pic:cNvPicPr>
                  </pic:nvPicPr>
                  <pic:blipFill>
                    <a:blip r:embed="rId12"/>
                    <a:srcRect l="4740" t="564" r="4727" b="25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8145" cy="60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 w:eastAsiaTheme="minorEastAsia"/>
          <w:kern w:val="44"/>
          <w:sz w:val="24"/>
        </w:rPr>
      </w:pPr>
    </w:p>
    <w:p>
      <w:pPr>
        <w:jc w:val="center"/>
        <w:rPr>
          <w:rFonts w:ascii="Arial" w:hAnsi="Arial" w:cs="Arial" w:eastAsiaTheme="minorEastAsia"/>
          <w:kern w:val="44"/>
          <w:sz w:val="24"/>
        </w:rPr>
      </w:pPr>
      <w:r>
        <w:rPr>
          <w:rFonts w:ascii="Arial" w:hAnsi="Arial" w:cs="Arial" w:eastAsiaTheme="minorEastAsia"/>
          <w:kern w:val="44"/>
          <w:sz w:val="24"/>
        </w:rPr>
        <w:drawing>
          <wp:inline distT="0" distB="0" distL="114300" distR="114300">
            <wp:extent cx="1176020" cy="6045835"/>
            <wp:effectExtent l="0" t="0" r="12065" b="5080"/>
            <wp:docPr id="7" name="图片 7" descr="0459a20988e3bb948dd122fe6b7cd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459a20988e3bb948dd122fe6b7cd48"/>
                    <pic:cNvPicPr>
                      <a:picLocks noChangeAspect="1"/>
                    </pic:cNvPicPr>
                  </pic:nvPicPr>
                  <pic:blipFill>
                    <a:blip r:embed="rId13"/>
                    <a:srcRect l="65994" t="2189" r="8569" b="-26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76020" cy="604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 w:eastAsiaTheme="minorEastAsia"/>
          <w:kern w:val="44"/>
          <w:sz w:val="24"/>
        </w:rPr>
      </w:pPr>
    </w:p>
    <w:p>
      <w:pPr>
        <w:jc w:val="center"/>
        <w:rPr>
          <w:rFonts w:ascii="Arial" w:hAnsi="Arial" w:cs="Arial" w:eastAsiaTheme="minorEastAsia"/>
          <w:kern w:val="44"/>
          <w:sz w:val="24"/>
        </w:rPr>
      </w:pPr>
    </w:p>
    <w:p>
      <w:pPr>
        <w:jc w:val="center"/>
        <w:rPr>
          <w:rFonts w:ascii="Arial" w:hAnsi="Arial" w:cs="Arial" w:eastAsiaTheme="minorEastAsia"/>
          <w:kern w:val="44"/>
          <w:sz w:val="24"/>
        </w:rPr>
      </w:pPr>
    </w:p>
    <w:p>
      <w:pPr>
        <w:jc w:val="center"/>
        <w:rPr>
          <w:rFonts w:ascii="Arial" w:hAnsi="Arial" w:cs="Arial" w:eastAsiaTheme="minorEastAsia"/>
          <w:kern w:val="44"/>
          <w:sz w:val="24"/>
        </w:rPr>
      </w:pPr>
    </w:p>
    <w:p>
      <w:pPr>
        <w:rPr>
          <w:rFonts w:ascii="Arial" w:hAnsi="Arial" w:cs="Arial" w:eastAsiaTheme="minorEastAsia"/>
          <w:kern w:val="44"/>
          <w:sz w:val="24"/>
        </w:r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  <w:sz w:val="24"/>
        </w:rPr>
      </w:pPr>
      <w:r>
        <w:rPr>
          <w:rFonts w:ascii="Arial" w:hAnsi="Arial" w:cs="Arial" w:eastAsiaTheme="minorEastAsia"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94615</wp:posOffset>
                </wp:positionV>
                <wp:extent cx="5910580" cy="2416175"/>
                <wp:effectExtent l="0" t="0" r="13970" b="3175"/>
                <wp:wrapSquare wrapText="bothSides"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0580" cy="2416175"/>
                          <a:chOff x="3954" y="209323"/>
                          <a:chExt cx="8946" cy="3480"/>
                        </a:xfrm>
                      </wpg:grpSpPr>
                      <pic:pic xmlns:pic="http://schemas.openxmlformats.org/drawingml/2006/picture">
                        <pic:nvPicPr>
                          <pic:cNvPr id="10" name="图片 10" descr="8f60737284412d9e948a4a8f0e5eca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81404" r="2218" b="257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7909" y="205459"/>
                            <a:ext cx="1115" cy="8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8f60737284412d9e948a4a8f0e5eca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201" r="61281" b="243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7240" y="207143"/>
                            <a:ext cx="2374" cy="89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pt;margin-top:7.45pt;height:190.25pt;width:465.4pt;mso-wrap-distance-bottom:0pt;mso-wrap-distance-left:9pt;mso-wrap-distance-right:9pt;mso-wrap-distance-top:0pt;z-index:251663360;mso-width-relative:page;mso-height-relative:page;" coordorigin="3954,209323" coordsize="8946,3480" o:gfxdata="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">
                <o:lock v:ext="edit" aspectratio="f"/>
                <v:shape id="_x0000_s1026" o:spid="_x0000_s1026" o:spt="75" alt="8f60737284412d9e948a4a8f0e5eca6" type="#_x0000_t75" style="position:absolute;left:7909;top:205459;height:8843;width:1115;rotation:-5898240f;" filled="f" o:preferrelative="t" stroked="f" coordsize="21600,21600" o:gfxdata="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d17R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cropleft="53349f" cropright="1454f" cropbottom="1690f" o:title=""/>
                  <o:lock v:ext="edit" aspectratio="t"/>
                </v:shape>
                <v:shape id="_x0000_s1026" o:spid="_x0000_s1026" o:spt="75" alt="8f60737284412d9e948a4a8f0e5eca6" type="#_x0000_t75" style="position:absolute;left:7240;top:207143;height:8946;width:2374;rotation:-5898240f;" filled="f" o:preferrelative="t" stroked="f" coordsize="21600,21600" o:gfxdata="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TzUV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cropleft="2753f" cropright="40161f" cropbottom="1596f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Arial" w:hAnsi="Arial" w:cs="Arial" w:eastAsiaTheme="minorEastAsia"/>
        </w:rPr>
        <w:t xml:space="preserve"> 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  <w:bookmarkStart w:id="99" w:name="_Toc64622734"/>
      <w:r>
        <w:rPr>
          <w:rFonts w:ascii="Arial" w:hAnsi="Arial" w:cs="Arial" w:eastAsiaTheme="minorEastAsia"/>
          <w:sz w:val="24"/>
          <w:szCs w:val="24"/>
        </w:rPr>
        <w:t>附件二 银行对账单</w:t>
      </w:r>
      <w:bookmarkEnd w:id="99"/>
    </w:p>
    <w:p>
      <w:pPr>
        <w:jc w:val="center"/>
        <w:rPr>
          <w:rFonts w:ascii="Arial" w:hAnsi="Arial" w:cs="Arial" w:eastAsiaTheme="minorEastAsia"/>
        </w:rPr>
      </w:pPr>
      <w:r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  <w:t>中国农业银行香河县支行</w:t>
      </w:r>
      <w:r>
        <w:rPr>
          <w:rFonts w:ascii="Arial" w:hAnsi="Arial" w:cs="Arial" w:eastAsiaTheme="minorEastAsia"/>
          <w:b/>
          <w:szCs w:val="21"/>
        </w:rPr>
        <w:t>2825</w:t>
      </w:r>
    </w:p>
    <w:p>
      <w:pPr>
        <w:tabs>
          <w:tab w:val="center" w:pos="4717"/>
          <w:tab w:val="left" w:pos="7592"/>
        </w:tabs>
        <w:jc w:val="left"/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  <w:r>
        <w:rPr>
          <w:rFonts w:ascii="Arial" w:hAnsi="Arial" w:cs="Arial" w:eastAsiaTheme="minorEastAsia"/>
          <w:b/>
          <w:sz w:val="24"/>
          <w:szCs w:val="32"/>
        </w:rPr>
        <w:tab/>
      </w:r>
      <w:bookmarkEnd w:id="92"/>
      <w:bookmarkEnd w:id="93"/>
      <w:bookmarkEnd w:id="94"/>
      <w:bookmarkEnd w:id="95"/>
      <w:bookmarkEnd w:id="96"/>
      <w:bookmarkEnd w:id="97"/>
      <w:r>
        <w:rPr>
          <w:rFonts w:ascii="Arial" w:hAnsi="Arial" w:cs="Arial" w:eastAsiaTheme="minorEastAsia"/>
          <w:b/>
          <w:color w:val="000000"/>
          <w:kern w:val="0"/>
          <w:szCs w:val="21"/>
        </w:rPr>
        <w:drawing>
          <wp:inline distT="0" distB="0" distL="114300" distR="114300">
            <wp:extent cx="5696585" cy="3456305"/>
            <wp:effectExtent l="0" t="0" r="18415" b="10795"/>
            <wp:docPr id="17" name="图片 17" descr="5fd29f55e64b712e48b609a0a50d9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fd29f55e64b712e48b609a0a50d91d"/>
                    <pic:cNvPicPr>
                      <a:picLocks noChangeAspect="1"/>
                    </pic:cNvPicPr>
                  </pic:nvPicPr>
                  <pic:blipFill>
                    <a:blip r:embed="rId15"/>
                    <a:srcRect l="851" t="8369" r="2562" b="13494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</w:p>
    <w:p>
      <w:pPr>
        <w:jc w:val="center"/>
        <w:rPr>
          <w:rFonts w:ascii="Arial" w:hAnsi="Arial" w:cs="Arial" w:eastAsiaTheme="minorEastAsia"/>
          <w:b/>
          <w:sz w:val="24"/>
          <w:szCs w:val="32"/>
        </w:rPr>
      </w:pPr>
      <w:r>
        <w:rPr>
          <w:rFonts w:ascii="Arial" w:hAnsi="Arial" w:cs="Arial" w:eastAsiaTheme="minorEastAsia"/>
          <w:b/>
          <w:kern w:val="0"/>
          <w:szCs w:val="21"/>
          <w:lang w:bidi="ar"/>
        </w:rPr>
        <w:t>兴业银行香河支行3715</w:t>
      </w:r>
    </w:p>
    <w:p>
      <w:pPr>
        <w:tabs>
          <w:tab w:val="center" w:pos="4717"/>
          <w:tab w:val="left" w:pos="7592"/>
        </w:tabs>
        <w:jc w:val="left"/>
        <w:rPr>
          <w:rFonts w:ascii="Arial" w:hAnsi="Arial" w:cs="Arial" w:eastAsiaTheme="minorEastAsia"/>
          <w:b/>
          <w:sz w:val="24"/>
          <w:szCs w:val="32"/>
        </w:rPr>
      </w:pPr>
      <w:r>
        <w:rPr>
          <w:rFonts w:ascii="Arial" w:hAnsi="Arial" w:cs="Arial" w:eastAsiaTheme="minorEastAsia"/>
          <w:b/>
          <w:sz w:val="24"/>
          <w:szCs w:val="32"/>
        </w:rPr>
        <w:t xml:space="preserve"> </w:t>
      </w:r>
      <w:r>
        <w:rPr>
          <w:rFonts w:ascii="Arial" w:hAnsi="Arial" w:cs="Arial" w:eastAsiaTheme="minorEastAsia"/>
          <w:b/>
          <w:sz w:val="24"/>
          <w:szCs w:val="32"/>
        </w:rPr>
        <w:drawing>
          <wp:inline distT="0" distB="0" distL="114300" distR="114300">
            <wp:extent cx="5812790" cy="3342005"/>
            <wp:effectExtent l="0" t="0" r="16510" b="10795"/>
            <wp:docPr id="38" name="图片 38" descr="259e04a336b04dbda0812fda82ff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59e04a336b04dbda0812fda82fff5b"/>
                    <pic:cNvPicPr>
                      <a:picLocks noChangeAspect="1"/>
                    </pic:cNvPicPr>
                  </pic:nvPicPr>
                  <pic:blipFill>
                    <a:blip r:embed="rId16"/>
                    <a:srcRect r="1390" b="57478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717"/>
          <w:tab w:val="left" w:pos="7592"/>
        </w:tabs>
        <w:jc w:val="left"/>
        <w:rPr>
          <w:rFonts w:ascii="Arial" w:hAnsi="Arial" w:cs="Arial" w:eastAsiaTheme="minorEastAsia"/>
          <w:b/>
          <w:sz w:val="24"/>
          <w:szCs w:val="32"/>
        </w:rPr>
      </w:pPr>
    </w:p>
    <w:p>
      <w:pPr>
        <w:tabs>
          <w:tab w:val="center" w:pos="4717"/>
          <w:tab w:val="left" w:pos="7592"/>
        </w:tabs>
        <w:jc w:val="left"/>
        <w:rPr>
          <w:rFonts w:ascii="Arial" w:hAnsi="Arial" w:cs="Arial" w:eastAsiaTheme="minorEastAsia"/>
          <w:b/>
          <w:sz w:val="24"/>
          <w:szCs w:val="32"/>
        </w:rPr>
      </w:pP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  <w:r>
        <w:rPr>
          <w:rFonts w:ascii="Arial" w:hAnsi="Arial" w:cs="Arial" w:eastAsiaTheme="minorEastAsia"/>
          <w:b/>
          <w:kern w:val="0"/>
          <w:szCs w:val="21"/>
          <w:lang w:bidi="ar"/>
        </w:rPr>
        <w:t>兴业银行香河支行2179</w:t>
      </w:r>
      <w:r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  <w:t xml:space="preserve"> </w:t>
      </w: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</w:p>
    <w:p>
      <w:pPr>
        <w:widowControl/>
        <w:jc w:val="left"/>
        <w:rPr>
          <w:rFonts w:ascii="Arial" w:hAnsi="Arial" w:cs="Arial" w:eastAsiaTheme="minorEastAsia"/>
          <w:b/>
          <w:sz w:val="24"/>
          <w:szCs w:val="32"/>
        </w:rPr>
      </w:pPr>
      <w:r>
        <w:rPr>
          <w:rFonts w:ascii="Arial" w:hAnsi="Arial" w:cs="Arial" w:eastAsiaTheme="minorEastAsia"/>
          <w:b/>
          <w:sz w:val="24"/>
          <w:szCs w:val="32"/>
        </w:rPr>
        <w:t xml:space="preserve">  </w:t>
      </w:r>
      <w:r>
        <w:rPr>
          <w:rFonts w:ascii="Arial" w:hAnsi="Arial" w:cs="Arial" w:eastAsiaTheme="minorEastAsia"/>
          <w:b/>
          <w:sz w:val="24"/>
          <w:szCs w:val="32"/>
        </w:rPr>
        <w:drawing>
          <wp:inline distT="0" distB="0" distL="114300" distR="114300">
            <wp:extent cx="5667375" cy="3292475"/>
            <wp:effectExtent l="0" t="0" r="9525" b="3175"/>
            <wp:docPr id="33" name="图片 33" descr="6f5b5ef46c03488f38f7bd8edb520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f5b5ef46c03488f38f7bd8edb5204d"/>
                    <pic:cNvPicPr>
                      <a:picLocks noChangeAspect="1"/>
                    </pic:cNvPicPr>
                  </pic:nvPicPr>
                  <pic:blipFill>
                    <a:blip r:embed="rId17"/>
                    <a:srcRect l="5020" t="6205" r="6636" b="5530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Arial" w:hAnsi="Arial" w:cs="Arial" w:eastAsiaTheme="minorEastAsia"/>
          <w:b/>
          <w:sz w:val="24"/>
          <w:szCs w:val="32"/>
        </w:rPr>
      </w:pP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/>
          <w:kern w:val="0"/>
          <w:szCs w:val="21"/>
          <w:lang w:bidi="ar"/>
        </w:rPr>
      </w:pPr>
      <w:r>
        <w:rPr>
          <w:rFonts w:ascii="Arial" w:hAnsi="Arial" w:cs="Arial" w:eastAsiaTheme="minorEastAsia"/>
          <w:b/>
          <w:kern w:val="0"/>
          <w:szCs w:val="21"/>
          <w:lang w:bidi="ar"/>
        </w:rPr>
        <w:t>兴业银行香河支行3604</w:t>
      </w: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  <w:r>
        <w:rPr>
          <w:rFonts w:ascii="Arial" w:hAnsi="Arial" w:cs="Arial" w:eastAsiaTheme="minorEastAsia"/>
          <w:b/>
          <w:color w:val="000000"/>
          <w:kern w:val="0"/>
          <w:szCs w:val="21"/>
        </w:rPr>
        <w:drawing>
          <wp:inline distT="0" distB="0" distL="114300" distR="114300">
            <wp:extent cx="5753100" cy="3478530"/>
            <wp:effectExtent l="0" t="0" r="0" b="7620"/>
            <wp:docPr id="37" name="图片 37" descr="73bb3db63172263fee97689857654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73bb3db63172263fee97689857654fa"/>
                    <pic:cNvPicPr>
                      <a:picLocks noChangeAspect="1"/>
                    </pic:cNvPicPr>
                  </pic:nvPicPr>
                  <pic:blipFill>
                    <a:blip r:embed="rId18"/>
                    <a:srcRect l="2876" t="4694" r="7724" b="5477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</w:p>
    <w:p>
      <w:pPr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  <w:r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  <w:t>中国农业银行香河县支行</w:t>
      </w:r>
      <w:r>
        <w:rPr>
          <w:rFonts w:ascii="Arial" w:hAnsi="Arial" w:cs="Arial" w:eastAsiaTheme="minorEastAsia"/>
          <w:b/>
          <w:szCs w:val="21"/>
        </w:rPr>
        <w:t>2825、</w:t>
      </w:r>
      <w:r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  <w:t>河北银行廊坊燕郊支行0573账户与0677账户、中国建设银行香河支行0475账户1月无金额变动，未能提供银行对账单，余额以企业提供为准</w:t>
      </w: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/>
          <w:sz w:val="24"/>
          <w:szCs w:val="32"/>
        </w:rPr>
      </w:pPr>
      <w:r>
        <w:rPr>
          <w:rFonts w:ascii="Arial" w:hAnsi="Arial" w:cs="Arial" w:eastAsiaTheme="minorEastAsia"/>
          <w:b/>
          <w:kern w:val="0"/>
          <w:szCs w:val="21"/>
          <w:lang w:bidi="ar"/>
        </w:rPr>
        <w:t>河北银行香河支行0334</w:t>
      </w: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  <w:r>
        <w:rPr>
          <w:rFonts w:ascii="Arial" w:hAnsi="Arial" w:cs="Arial" w:eastAsiaTheme="minorEastAsia"/>
          <w:b/>
          <w:color w:val="000000"/>
          <w:kern w:val="0"/>
          <w:szCs w:val="21"/>
        </w:rPr>
        <w:drawing>
          <wp:inline distT="0" distB="0" distL="114300" distR="114300">
            <wp:extent cx="5705475" cy="3505835"/>
            <wp:effectExtent l="0" t="0" r="9525" b="18415"/>
            <wp:docPr id="40" name="图片 40" descr="b48e190ce589b7a7e32947b1a33fb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b48e190ce589b7a7e32947b1a33fbf9"/>
                    <pic:cNvPicPr>
                      <a:picLocks noChangeAspect="1"/>
                    </pic:cNvPicPr>
                  </pic:nvPicPr>
                  <pic:blipFill>
                    <a:blip r:embed="rId19"/>
                    <a:srcRect t="2101" r="6690" b="5490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Cs/>
          <w:sz w:val="24"/>
          <w:szCs w:val="32"/>
        </w:rPr>
      </w:pPr>
      <w:r>
        <w:rPr>
          <w:rFonts w:ascii="Arial" w:hAnsi="Arial" w:cs="Arial" w:eastAsiaTheme="minorEastAsia"/>
          <w:b/>
          <w:kern w:val="0"/>
          <w:szCs w:val="21"/>
          <w:lang w:bidi="ar"/>
        </w:rPr>
        <w:t>河北银行香河支行0434</w:t>
      </w:r>
      <w:r>
        <w:rPr>
          <w:rFonts w:ascii="Arial" w:hAnsi="Arial" w:cs="Arial" w:eastAsiaTheme="minorEastAsia"/>
          <w:bCs/>
          <w:sz w:val="24"/>
          <w:szCs w:val="32"/>
        </w:rPr>
        <w:t xml:space="preserve"> </w:t>
      </w: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Cs/>
          <w:sz w:val="24"/>
          <w:szCs w:val="32"/>
        </w:rPr>
      </w:pP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  <w:r>
        <w:rPr>
          <w:rFonts w:ascii="Arial" w:hAnsi="Arial" w:cs="Arial" w:eastAsiaTheme="minorEastAsia"/>
          <w:b/>
          <w:color w:val="000000"/>
          <w:kern w:val="0"/>
          <w:szCs w:val="21"/>
        </w:rPr>
        <w:drawing>
          <wp:inline distT="0" distB="0" distL="114300" distR="114300">
            <wp:extent cx="5666105" cy="3495675"/>
            <wp:effectExtent l="0" t="0" r="10795" b="9525"/>
            <wp:docPr id="31" name="图片 31" descr="3db74951370cddff62543bf5d129f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db74951370cddff62543bf5d129fc5"/>
                    <pic:cNvPicPr>
                      <a:picLocks noChangeAspect="1"/>
                    </pic:cNvPicPr>
                  </pic:nvPicPr>
                  <pic:blipFill>
                    <a:blip r:embed="rId20"/>
                    <a:srcRect l="7314" t="2165" r="1821" b="55789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/>
          <w:color w:val="4F81BD" w:themeColor="accent1"/>
          <w:kern w:val="0"/>
          <w:szCs w:val="21"/>
          <w:lang w:bidi="ar"/>
          <w14:textFill>
            <w14:solidFill>
              <w14:schemeClr w14:val="accent1"/>
            </w14:solidFill>
          </w14:textFill>
        </w:rPr>
      </w:pP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/>
          <w:color w:val="4F81BD" w:themeColor="accent1"/>
          <w:kern w:val="0"/>
          <w:szCs w:val="21"/>
          <w:lang w:bidi="ar"/>
          <w14:textFill>
            <w14:solidFill>
              <w14:schemeClr w14:val="accent1"/>
            </w14:solidFill>
          </w14:textFill>
        </w:rPr>
      </w:pP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/>
          <w:color w:val="4F81BD" w:themeColor="accent1"/>
          <w:kern w:val="0"/>
          <w:szCs w:val="21"/>
          <w:lang w:bidi="ar"/>
          <w14:textFill>
            <w14:solidFill>
              <w14:schemeClr w14:val="accent1"/>
            </w14:solidFill>
          </w14:textFill>
        </w:rPr>
      </w:pPr>
      <w:r>
        <w:rPr>
          <w:rFonts w:ascii="Arial" w:hAnsi="Arial" w:cs="Arial" w:eastAsiaTheme="minorEastAsia"/>
          <w:b/>
          <w:kern w:val="0"/>
          <w:szCs w:val="21"/>
          <w:lang w:bidi="ar"/>
        </w:rPr>
        <w:t>张家口银行香河支行0015</w:t>
      </w: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</w:p>
    <w:p>
      <w:pPr>
        <w:tabs>
          <w:tab w:val="center" w:pos="4717"/>
          <w:tab w:val="left" w:pos="7592"/>
        </w:tabs>
        <w:jc w:val="left"/>
        <w:rPr>
          <w:rFonts w:ascii="Arial" w:hAnsi="Arial" w:cs="Arial" w:eastAsiaTheme="minorEastAsia"/>
          <w:b/>
          <w:sz w:val="24"/>
          <w:szCs w:val="32"/>
        </w:rPr>
      </w:pPr>
      <w:r>
        <w:rPr>
          <w:rFonts w:ascii="Arial" w:hAnsi="Arial" w:cs="Arial" w:eastAsiaTheme="minorEastAsia"/>
          <w:b/>
          <w:sz w:val="24"/>
          <w:szCs w:val="32"/>
        </w:rPr>
        <w:drawing>
          <wp:inline distT="0" distB="0" distL="114300" distR="114300">
            <wp:extent cx="5818505" cy="3933825"/>
            <wp:effectExtent l="0" t="0" r="10795" b="9525"/>
            <wp:docPr id="39" name="图片 39" descr="30559288bc5adcb4c2d2b05bf73c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0559288bc5adcb4c2d2b05bf73c4d0"/>
                    <pic:cNvPicPr>
                      <a:picLocks noChangeAspect="1"/>
                    </pic:cNvPicPr>
                  </pic:nvPicPr>
                  <pic:blipFill>
                    <a:blip r:embed="rId21"/>
                    <a:srcRect l="3273" t="6359" r="2250" b="8470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717"/>
          <w:tab w:val="left" w:pos="7592"/>
        </w:tabs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/>
          <w:kern w:val="0"/>
          <w:szCs w:val="21"/>
          <w:lang w:bidi="ar"/>
        </w:rPr>
      </w:pPr>
      <w:r>
        <w:rPr>
          <w:rFonts w:ascii="Arial" w:hAnsi="Arial" w:cs="Arial" w:eastAsiaTheme="minorEastAsia"/>
          <w:b/>
          <w:kern w:val="0"/>
          <w:szCs w:val="21"/>
          <w:lang w:bidi="ar"/>
        </w:rPr>
        <w:t>张家口银行香河支行0028</w:t>
      </w:r>
    </w:p>
    <w:p>
      <w:pPr>
        <w:tabs>
          <w:tab w:val="center" w:pos="4717"/>
          <w:tab w:val="left" w:pos="7592"/>
        </w:tabs>
        <w:jc w:val="left"/>
        <w:rPr>
          <w:rFonts w:ascii="Arial" w:hAnsi="Arial" w:cs="Arial" w:eastAsiaTheme="minorEastAsia"/>
          <w:bCs/>
          <w:sz w:val="24"/>
          <w:szCs w:val="32"/>
        </w:rPr>
      </w:pPr>
    </w:p>
    <w:p>
      <w:pPr>
        <w:widowControl/>
        <w:jc w:val="center"/>
        <w:rPr>
          <w:rFonts w:ascii="Arial" w:hAnsi="Arial" w:cs="Arial" w:eastAsiaTheme="minorEastAsia"/>
          <w:bCs/>
          <w:sz w:val="24"/>
          <w:szCs w:val="32"/>
        </w:rPr>
      </w:pPr>
      <w:r>
        <w:rPr>
          <w:rFonts w:ascii="Arial" w:hAnsi="Arial" w:cs="Arial" w:eastAsiaTheme="minorEastAsia"/>
          <w:bCs/>
          <w:sz w:val="24"/>
          <w:szCs w:val="32"/>
        </w:rPr>
        <w:drawing>
          <wp:inline distT="0" distB="0" distL="114300" distR="114300">
            <wp:extent cx="5883910" cy="3348990"/>
            <wp:effectExtent l="0" t="0" r="2540" b="3810"/>
            <wp:docPr id="32" name="图片 32" descr="6bb2f6ba3ab1f678d7e87cbab99c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bb2f6ba3ab1f678d7e87cbab99c3fb"/>
                    <pic:cNvPicPr>
                      <a:picLocks noChangeAspect="1"/>
                    </pic:cNvPicPr>
                  </pic:nvPicPr>
                  <pic:blipFill>
                    <a:blip r:embed="rId22"/>
                    <a:srcRect r="237" b="24289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  <w:r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  <w:t>中国银行香河支行1285</w:t>
      </w:r>
    </w:p>
    <w:p>
      <w:pPr>
        <w:widowControl/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</w:p>
    <w:p>
      <w:pPr>
        <w:widowControl/>
        <w:jc w:val="center"/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  <w:r>
        <w:rPr>
          <w:rFonts w:ascii="Arial" w:hAnsi="Arial" w:cs="Arial" w:eastAsiaTheme="minorEastAsia"/>
          <w:b/>
          <w:color w:val="000000"/>
          <w:kern w:val="0"/>
          <w:szCs w:val="21"/>
        </w:rPr>
        <w:drawing>
          <wp:inline distT="0" distB="0" distL="114300" distR="114300">
            <wp:extent cx="5537835" cy="3922395"/>
            <wp:effectExtent l="0" t="0" r="5715" b="1905"/>
            <wp:docPr id="35" name="图片 35" descr="27f2999a296ac50a1ecb25c334008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7f2999a296ac50a1ecb25c3340083c"/>
                    <pic:cNvPicPr>
                      <a:picLocks noChangeAspect="1"/>
                    </pic:cNvPicPr>
                  </pic:nvPicPr>
                  <pic:blipFill>
                    <a:blip r:embed="rId23"/>
                    <a:srcRect l="4253" t="6417" r="4404" b="7321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  <w:r>
        <w:rPr>
          <w:rFonts w:ascii="Arial" w:hAnsi="Arial" w:cs="Arial" w:eastAsiaTheme="minorEastAsia"/>
          <w:b/>
          <w:color w:val="000000"/>
          <w:kern w:val="0"/>
          <w:szCs w:val="21"/>
        </w:rPr>
        <w:drawing>
          <wp:inline distT="0" distB="0" distL="114300" distR="114300">
            <wp:extent cx="5626100" cy="3841115"/>
            <wp:effectExtent l="0" t="0" r="12700" b="6985"/>
            <wp:docPr id="41" name="图片 41" descr="b477cc95d5e87e09910ca3ce889f1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b477cc95d5e87e09910ca3ce889f1ba"/>
                    <pic:cNvPicPr>
                      <a:picLocks noChangeAspect="1"/>
                    </pic:cNvPicPr>
                  </pic:nvPicPr>
                  <pic:blipFill>
                    <a:blip r:embed="rId24"/>
                    <a:srcRect l="2369" t="4407" r="1174" b="7781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717"/>
          <w:tab w:val="left" w:pos="7592"/>
        </w:tabs>
        <w:jc w:val="left"/>
        <w:rPr>
          <w:rFonts w:ascii="Arial" w:hAnsi="Arial" w:cs="Arial" w:eastAsiaTheme="minorEastAsia"/>
          <w:bCs/>
          <w:sz w:val="24"/>
          <w:szCs w:val="32"/>
        </w:rPr>
      </w:pP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/>
          <w:kern w:val="0"/>
          <w:szCs w:val="21"/>
          <w:lang w:bidi="ar"/>
        </w:rPr>
      </w:pPr>
      <w:r>
        <w:rPr>
          <w:rFonts w:ascii="Arial" w:hAnsi="Arial" w:cs="Arial" w:eastAsiaTheme="minorEastAsia"/>
          <w:b/>
          <w:kern w:val="0"/>
          <w:szCs w:val="21"/>
          <w:lang w:bidi="ar"/>
        </w:rPr>
        <w:t>中国银行香河支行5937</w:t>
      </w: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  <w:r>
        <w:rPr>
          <w:rFonts w:ascii="Arial" w:hAnsi="Arial" w:cs="Arial" w:eastAsiaTheme="minorEastAsia"/>
          <w:b/>
          <w:color w:val="000000"/>
          <w:kern w:val="0"/>
          <w:szCs w:val="21"/>
        </w:rPr>
        <w:drawing>
          <wp:inline distT="0" distB="0" distL="114300" distR="114300">
            <wp:extent cx="5652770" cy="3870325"/>
            <wp:effectExtent l="0" t="0" r="5080" b="15875"/>
            <wp:docPr id="36" name="图片 36" descr="53d74122614ce1610e053003afeea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3d74122614ce1610e053003afeea81"/>
                    <pic:cNvPicPr>
                      <a:picLocks noChangeAspect="1"/>
                    </pic:cNvPicPr>
                  </pic:nvPicPr>
                  <pic:blipFill>
                    <a:blip r:embed="rId25"/>
                    <a:srcRect l="2175" t="4235" r="1981" b="8269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  <w:r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  <w:t>中国建设银行香河支行0475</w:t>
      </w: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Cs/>
          <w:sz w:val="24"/>
          <w:szCs w:val="32"/>
        </w:rPr>
      </w:pPr>
      <w:r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  <w:t xml:space="preserve"> </w:t>
      </w: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  <w:r>
        <w:rPr>
          <w:rFonts w:ascii="Arial" w:hAnsi="Arial" w:cs="Arial" w:eastAsiaTheme="minorEastAsia"/>
          <w:b/>
          <w:color w:val="000000"/>
          <w:kern w:val="0"/>
          <w:szCs w:val="21"/>
        </w:rPr>
        <w:drawing>
          <wp:inline distT="0" distB="0" distL="114300" distR="114300">
            <wp:extent cx="5803900" cy="3678555"/>
            <wp:effectExtent l="0" t="0" r="6350" b="17145"/>
            <wp:docPr id="19" name="图片 19" descr="9dd89c352e4f2f3c6087442bc7ff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dd89c352e4f2f3c6087442bc7ffd7c"/>
                    <pic:cNvPicPr>
                      <a:picLocks noChangeAspect="1"/>
                    </pic:cNvPicPr>
                  </pic:nvPicPr>
                  <pic:blipFill>
                    <a:blip r:embed="rId26"/>
                    <a:srcRect t="12102" r="786" b="4048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717"/>
          <w:tab w:val="left" w:pos="7592"/>
        </w:tabs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</w:p>
    <w:p>
      <w:pPr>
        <w:tabs>
          <w:tab w:val="center" w:pos="4717"/>
          <w:tab w:val="left" w:pos="7592"/>
        </w:tabs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</w:p>
    <w:p>
      <w:pPr>
        <w:tabs>
          <w:tab w:val="center" w:pos="4717"/>
          <w:tab w:val="left" w:pos="7592"/>
        </w:tabs>
        <w:jc w:val="center"/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</w:pPr>
      <w:r>
        <w:rPr>
          <w:rFonts w:ascii="Arial" w:hAnsi="Arial" w:cs="Arial" w:eastAsiaTheme="minorEastAsia"/>
          <w:b/>
          <w:color w:val="000000"/>
          <w:kern w:val="0"/>
          <w:szCs w:val="21"/>
          <w:lang w:bidi="ar"/>
        </w:rPr>
        <w:t>河北香河农商银行8580</w:t>
      </w:r>
    </w:p>
    <w:p>
      <w:pPr>
        <w:tabs>
          <w:tab w:val="center" w:pos="4717"/>
          <w:tab w:val="left" w:pos="7592"/>
        </w:tabs>
        <w:jc w:val="left"/>
        <w:rPr>
          <w:rFonts w:ascii="Arial" w:hAnsi="Arial" w:cs="Arial" w:eastAsiaTheme="minorEastAsia"/>
          <w:bCs/>
          <w:sz w:val="24"/>
          <w:szCs w:val="32"/>
        </w:rPr>
      </w:pPr>
    </w:p>
    <w:p>
      <w:pPr>
        <w:rPr>
          <w:rFonts w:ascii="Arial" w:hAnsi="Arial" w:cs="Arial" w:eastAsiaTheme="minorEastAsia"/>
          <w:sz w:val="24"/>
          <w:szCs w:val="32"/>
        </w:rPr>
      </w:pPr>
      <w:r>
        <w:rPr>
          <w:rFonts w:ascii="Arial" w:hAnsi="Arial" w:cs="Arial" w:eastAsiaTheme="minorEastAsia"/>
          <w:sz w:val="24"/>
          <w:szCs w:val="32"/>
        </w:rPr>
        <w:drawing>
          <wp:inline distT="0" distB="0" distL="114300" distR="114300">
            <wp:extent cx="5622290" cy="7306310"/>
            <wp:effectExtent l="0" t="0" r="16510" b="8890"/>
            <wp:docPr id="42" name="图片 42" descr="e9c0311705d1903d8ce5373fd5ef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e9c0311705d1903d8ce5373fd5ef865"/>
                    <pic:cNvPicPr>
                      <a:picLocks noChangeAspect="1"/>
                    </pic:cNvPicPr>
                  </pic:nvPicPr>
                  <pic:blipFill>
                    <a:blip r:embed="rId27"/>
                    <a:srcRect t="1365" r="4621" b="5672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 w:eastAsiaTheme="minorEastAsia"/>
          <w:szCs w:val="21"/>
        </w:rPr>
      </w:pPr>
      <w:r>
        <w:rPr>
          <w:rFonts w:ascii="Arial" w:hAnsi="Arial" w:cs="Arial" w:eastAsiaTheme="minorEastAsia"/>
          <w:szCs w:val="21"/>
        </w:rPr>
        <w:t>余额为0元的张家口银行0030账户与中国建设银行0392账户及河北香河农商银行9892账户无银行对账单。</w:t>
      </w:r>
    </w:p>
    <w:sectPr>
      <w:pgSz w:w="11906" w:h="16838"/>
      <w:pgMar w:top="1843" w:right="1134" w:bottom="1134" w:left="1134" w:header="851" w:footer="992" w:gutter="34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19</w:t>
    </w:r>
    <w:r>
      <w:rPr>
        <w:lang w:val="zh-CN"/>
      </w:rPr>
      <w:fldChar w:fldCharType="end"/>
    </w:r>
  </w:p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rFonts w:ascii="Arial" w:hAnsi="Arial"/>
      </w:rPr>
    </w:pPr>
    <w:r>
      <w:rPr>
        <w:rFonts w:hint="eastAsia" w:ascii="Arial" w:hAnsi="Arial"/>
      </w:rPr>
      <w:t>2019年6月监管报告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rFonts w:ascii="Arial" w:hAnsi="Arial"/>
      </w:rPr>
    </w:pPr>
    <w:r>
      <w:rPr>
        <w:rFonts w:hint="eastAsia" w:ascii="Arial" w:hAnsi="Arial"/>
      </w:rPr>
      <w:t>2021年1月监管报告</w:t>
    </w:r>
  </w:p>
  <w:p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rFonts w:ascii="Arial" w:hAnsi="Arial"/>
      </w:rPr>
    </w:pPr>
    <w:r>
      <w:rPr>
        <w:rFonts w:hint="eastAsia" w:ascii="Arial" w:hAnsi="Arial"/>
      </w:rPr>
      <w:t>2021年1月监管报告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8BC"/>
    <w:rsid w:val="00013BD5"/>
    <w:rsid w:val="00014314"/>
    <w:rsid w:val="000143CE"/>
    <w:rsid w:val="000151B3"/>
    <w:rsid w:val="00015F2E"/>
    <w:rsid w:val="00017E55"/>
    <w:rsid w:val="000201D4"/>
    <w:rsid w:val="000207D7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331"/>
    <w:rsid w:val="00025F80"/>
    <w:rsid w:val="00026A5F"/>
    <w:rsid w:val="00026EEE"/>
    <w:rsid w:val="000271DD"/>
    <w:rsid w:val="00027343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7829"/>
    <w:rsid w:val="0003787A"/>
    <w:rsid w:val="00037C76"/>
    <w:rsid w:val="0004040A"/>
    <w:rsid w:val="0004163E"/>
    <w:rsid w:val="000425EB"/>
    <w:rsid w:val="00043270"/>
    <w:rsid w:val="0004333F"/>
    <w:rsid w:val="000436A6"/>
    <w:rsid w:val="0004495E"/>
    <w:rsid w:val="00044D7B"/>
    <w:rsid w:val="00045744"/>
    <w:rsid w:val="00045CBE"/>
    <w:rsid w:val="0004604E"/>
    <w:rsid w:val="000470C3"/>
    <w:rsid w:val="0005046E"/>
    <w:rsid w:val="00050683"/>
    <w:rsid w:val="0005106E"/>
    <w:rsid w:val="0005111B"/>
    <w:rsid w:val="00051562"/>
    <w:rsid w:val="00051F36"/>
    <w:rsid w:val="000530B9"/>
    <w:rsid w:val="00053491"/>
    <w:rsid w:val="000538FD"/>
    <w:rsid w:val="00053C09"/>
    <w:rsid w:val="000543FB"/>
    <w:rsid w:val="00055F89"/>
    <w:rsid w:val="0005615B"/>
    <w:rsid w:val="00056658"/>
    <w:rsid w:val="00056BB5"/>
    <w:rsid w:val="00056BDD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57CE"/>
    <w:rsid w:val="00066847"/>
    <w:rsid w:val="000671D4"/>
    <w:rsid w:val="000674C0"/>
    <w:rsid w:val="0006778C"/>
    <w:rsid w:val="00067BAC"/>
    <w:rsid w:val="00071477"/>
    <w:rsid w:val="0007151E"/>
    <w:rsid w:val="00073335"/>
    <w:rsid w:val="000737D9"/>
    <w:rsid w:val="00073AC5"/>
    <w:rsid w:val="00073D84"/>
    <w:rsid w:val="00074846"/>
    <w:rsid w:val="0007538F"/>
    <w:rsid w:val="00075F07"/>
    <w:rsid w:val="0007683B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254C"/>
    <w:rsid w:val="000829D9"/>
    <w:rsid w:val="00083028"/>
    <w:rsid w:val="000832EA"/>
    <w:rsid w:val="000833C7"/>
    <w:rsid w:val="0008398C"/>
    <w:rsid w:val="00083A32"/>
    <w:rsid w:val="00083D85"/>
    <w:rsid w:val="000842EA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038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0BC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2CD3"/>
    <w:rsid w:val="000B34F7"/>
    <w:rsid w:val="000B3BC3"/>
    <w:rsid w:val="000B3F97"/>
    <w:rsid w:val="000B477D"/>
    <w:rsid w:val="000B49FB"/>
    <w:rsid w:val="000B4C32"/>
    <w:rsid w:val="000B5300"/>
    <w:rsid w:val="000B56F0"/>
    <w:rsid w:val="000B60B0"/>
    <w:rsid w:val="000B650F"/>
    <w:rsid w:val="000B6666"/>
    <w:rsid w:val="000B673E"/>
    <w:rsid w:val="000B7EBE"/>
    <w:rsid w:val="000C013B"/>
    <w:rsid w:val="000C02FF"/>
    <w:rsid w:val="000C0AC9"/>
    <w:rsid w:val="000C1B6A"/>
    <w:rsid w:val="000C2705"/>
    <w:rsid w:val="000C2924"/>
    <w:rsid w:val="000C449C"/>
    <w:rsid w:val="000C68EB"/>
    <w:rsid w:val="000D14F2"/>
    <w:rsid w:val="000D1DEE"/>
    <w:rsid w:val="000D1F1D"/>
    <w:rsid w:val="000D2542"/>
    <w:rsid w:val="000D444A"/>
    <w:rsid w:val="000D519A"/>
    <w:rsid w:val="000D610D"/>
    <w:rsid w:val="000D611E"/>
    <w:rsid w:val="000D6233"/>
    <w:rsid w:val="000E015B"/>
    <w:rsid w:val="000E1C82"/>
    <w:rsid w:val="000E23BB"/>
    <w:rsid w:val="000E2525"/>
    <w:rsid w:val="000E31A7"/>
    <w:rsid w:val="000E40BD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1F0A"/>
    <w:rsid w:val="000F2F72"/>
    <w:rsid w:val="000F3D94"/>
    <w:rsid w:val="000F3EEA"/>
    <w:rsid w:val="000F538B"/>
    <w:rsid w:val="000F53FC"/>
    <w:rsid w:val="000F57E5"/>
    <w:rsid w:val="000F5B17"/>
    <w:rsid w:val="000F6255"/>
    <w:rsid w:val="000F6E23"/>
    <w:rsid w:val="00100566"/>
    <w:rsid w:val="00100690"/>
    <w:rsid w:val="001014B2"/>
    <w:rsid w:val="001018BB"/>
    <w:rsid w:val="001021F4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234"/>
    <w:rsid w:val="0011052E"/>
    <w:rsid w:val="001117DE"/>
    <w:rsid w:val="00111EA6"/>
    <w:rsid w:val="00112795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5EA8"/>
    <w:rsid w:val="001268F9"/>
    <w:rsid w:val="00126CEA"/>
    <w:rsid w:val="0013062C"/>
    <w:rsid w:val="001307D8"/>
    <w:rsid w:val="00130869"/>
    <w:rsid w:val="00130D62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5A03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5849"/>
    <w:rsid w:val="00155A68"/>
    <w:rsid w:val="001567D8"/>
    <w:rsid w:val="00156EBA"/>
    <w:rsid w:val="00157049"/>
    <w:rsid w:val="001571DA"/>
    <w:rsid w:val="00157D08"/>
    <w:rsid w:val="00161AB2"/>
    <w:rsid w:val="00162323"/>
    <w:rsid w:val="00163173"/>
    <w:rsid w:val="00163DD1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2A27"/>
    <w:rsid w:val="00174286"/>
    <w:rsid w:val="00174EE2"/>
    <w:rsid w:val="0017519B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2C0"/>
    <w:rsid w:val="00186C0F"/>
    <w:rsid w:val="001905D2"/>
    <w:rsid w:val="00190CA5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846"/>
    <w:rsid w:val="001A5D74"/>
    <w:rsid w:val="001A5FF8"/>
    <w:rsid w:val="001A61FB"/>
    <w:rsid w:val="001A7011"/>
    <w:rsid w:val="001B0536"/>
    <w:rsid w:val="001B0D36"/>
    <w:rsid w:val="001B0DB1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6C91"/>
    <w:rsid w:val="001B754E"/>
    <w:rsid w:val="001B79B0"/>
    <w:rsid w:val="001B7F07"/>
    <w:rsid w:val="001C0294"/>
    <w:rsid w:val="001C1A2A"/>
    <w:rsid w:val="001C1A97"/>
    <w:rsid w:val="001C288A"/>
    <w:rsid w:val="001C3332"/>
    <w:rsid w:val="001C3780"/>
    <w:rsid w:val="001C378C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1C6"/>
    <w:rsid w:val="001D47CB"/>
    <w:rsid w:val="001D4879"/>
    <w:rsid w:val="001D4990"/>
    <w:rsid w:val="001D4B47"/>
    <w:rsid w:val="001D5020"/>
    <w:rsid w:val="001D52F6"/>
    <w:rsid w:val="001D6A64"/>
    <w:rsid w:val="001D6CB8"/>
    <w:rsid w:val="001D7ADA"/>
    <w:rsid w:val="001D7EC5"/>
    <w:rsid w:val="001E010D"/>
    <w:rsid w:val="001E07DC"/>
    <w:rsid w:val="001E1153"/>
    <w:rsid w:val="001E1248"/>
    <w:rsid w:val="001E3099"/>
    <w:rsid w:val="001E3984"/>
    <w:rsid w:val="001E3FE0"/>
    <w:rsid w:val="001E43BA"/>
    <w:rsid w:val="001E4D37"/>
    <w:rsid w:val="001E5E98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538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17F9B"/>
    <w:rsid w:val="002202D4"/>
    <w:rsid w:val="002203C0"/>
    <w:rsid w:val="0022052A"/>
    <w:rsid w:val="00220A84"/>
    <w:rsid w:val="002216E0"/>
    <w:rsid w:val="002224B8"/>
    <w:rsid w:val="0022256A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A48"/>
    <w:rsid w:val="00234CF0"/>
    <w:rsid w:val="0023522F"/>
    <w:rsid w:val="00235C53"/>
    <w:rsid w:val="00236738"/>
    <w:rsid w:val="002368FF"/>
    <w:rsid w:val="00237CDF"/>
    <w:rsid w:val="00240088"/>
    <w:rsid w:val="0024016A"/>
    <w:rsid w:val="0024056D"/>
    <w:rsid w:val="00240705"/>
    <w:rsid w:val="00240886"/>
    <w:rsid w:val="002410D4"/>
    <w:rsid w:val="002417F8"/>
    <w:rsid w:val="00241EBE"/>
    <w:rsid w:val="00242525"/>
    <w:rsid w:val="002425DF"/>
    <w:rsid w:val="002429DC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1E2D"/>
    <w:rsid w:val="002826D8"/>
    <w:rsid w:val="002826EE"/>
    <w:rsid w:val="002837CB"/>
    <w:rsid w:val="00283ABC"/>
    <w:rsid w:val="00284928"/>
    <w:rsid w:val="00284B65"/>
    <w:rsid w:val="00286239"/>
    <w:rsid w:val="002862BB"/>
    <w:rsid w:val="0028679C"/>
    <w:rsid w:val="002878E2"/>
    <w:rsid w:val="00292457"/>
    <w:rsid w:val="0029271C"/>
    <w:rsid w:val="0029349A"/>
    <w:rsid w:val="00293C37"/>
    <w:rsid w:val="002949BF"/>
    <w:rsid w:val="00294B1A"/>
    <w:rsid w:val="00295ACE"/>
    <w:rsid w:val="00295B90"/>
    <w:rsid w:val="00296078"/>
    <w:rsid w:val="00296CD5"/>
    <w:rsid w:val="00297023"/>
    <w:rsid w:val="00297AEF"/>
    <w:rsid w:val="00297C74"/>
    <w:rsid w:val="00297EA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7763"/>
    <w:rsid w:val="002B0B03"/>
    <w:rsid w:val="002B0FAC"/>
    <w:rsid w:val="002B239E"/>
    <w:rsid w:val="002B3E80"/>
    <w:rsid w:val="002B4CC6"/>
    <w:rsid w:val="002B4F49"/>
    <w:rsid w:val="002B5174"/>
    <w:rsid w:val="002B57EF"/>
    <w:rsid w:val="002B5E75"/>
    <w:rsid w:val="002B6135"/>
    <w:rsid w:val="002B6538"/>
    <w:rsid w:val="002B776B"/>
    <w:rsid w:val="002B7AD2"/>
    <w:rsid w:val="002B7C27"/>
    <w:rsid w:val="002B7F3A"/>
    <w:rsid w:val="002C0047"/>
    <w:rsid w:val="002C056C"/>
    <w:rsid w:val="002C05A4"/>
    <w:rsid w:val="002C1BB7"/>
    <w:rsid w:val="002C351A"/>
    <w:rsid w:val="002C353C"/>
    <w:rsid w:val="002C369D"/>
    <w:rsid w:val="002C3899"/>
    <w:rsid w:val="002C4D39"/>
    <w:rsid w:val="002C53A0"/>
    <w:rsid w:val="002C551D"/>
    <w:rsid w:val="002C69F1"/>
    <w:rsid w:val="002C752E"/>
    <w:rsid w:val="002D0495"/>
    <w:rsid w:val="002D0E90"/>
    <w:rsid w:val="002D145F"/>
    <w:rsid w:val="002D1560"/>
    <w:rsid w:val="002D1EFB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62FD"/>
    <w:rsid w:val="002E6388"/>
    <w:rsid w:val="002E6D84"/>
    <w:rsid w:val="002E728C"/>
    <w:rsid w:val="002E78BB"/>
    <w:rsid w:val="002F049E"/>
    <w:rsid w:val="002F0927"/>
    <w:rsid w:val="002F151C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797"/>
    <w:rsid w:val="003075FF"/>
    <w:rsid w:val="003079E8"/>
    <w:rsid w:val="00307A5B"/>
    <w:rsid w:val="00307C1F"/>
    <w:rsid w:val="0031030A"/>
    <w:rsid w:val="00310A27"/>
    <w:rsid w:val="00311F6B"/>
    <w:rsid w:val="003126F0"/>
    <w:rsid w:val="00312993"/>
    <w:rsid w:val="00312C1C"/>
    <w:rsid w:val="00312C24"/>
    <w:rsid w:val="00312FC7"/>
    <w:rsid w:val="0031395E"/>
    <w:rsid w:val="003139BD"/>
    <w:rsid w:val="0031511A"/>
    <w:rsid w:val="003169CF"/>
    <w:rsid w:val="00317019"/>
    <w:rsid w:val="00317245"/>
    <w:rsid w:val="00317682"/>
    <w:rsid w:val="00317A7A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2EB2"/>
    <w:rsid w:val="0033311A"/>
    <w:rsid w:val="00333919"/>
    <w:rsid w:val="00333A32"/>
    <w:rsid w:val="00333B2C"/>
    <w:rsid w:val="00333C81"/>
    <w:rsid w:val="00333DE0"/>
    <w:rsid w:val="00334041"/>
    <w:rsid w:val="003343F9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4A3"/>
    <w:rsid w:val="0034277C"/>
    <w:rsid w:val="00342B88"/>
    <w:rsid w:val="00342CDB"/>
    <w:rsid w:val="0034301C"/>
    <w:rsid w:val="00344194"/>
    <w:rsid w:val="00344378"/>
    <w:rsid w:val="00344D1F"/>
    <w:rsid w:val="003454BF"/>
    <w:rsid w:val="0034632B"/>
    <w:rsid w:val="0034649E"/>
    <w:rsid w:val="00347826"/>
    <w:rsid w:val="0035072E"/>
    <w:rsid w:val="00350857"/>
    <w:rsid w:val="00350F99"/>
    <w:rsid w:val="00351B94"/>
    <w:rsid w:val="00352D4D"/>
    <w:rsid w:val="00353FFC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58DE"/>
    <w:rsid w:val="003668AE"/>
    <w:rsid w:val="00366AAE"/>
    <w:rsid w:val="0037021D"/>
    <w:rsid w:val="00370F2E"/>
    <w:rsid w:val="003711C7"/>
    <w:rsid w:val="00371293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7"/>
    <w:rsid w:val="003772EC"/>
    <w:rsid w:val="00381281"/>
    <w:rsid w:val="0038152F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3846"/>
    <w:rsid w:val="0039495A"/>
    <w:rsid w:val="00394BC0"/>
    <w:rsid w:val="00394EE8"/>
    <w:rsid w:val="00395477"/>
    <w:rsid w:val="00395E74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5827"/>
    <w:rsid w:val="003A6823"/>
    <w:rsid w:val="003A6960"/>
    <w:rsid w:val="003A6CAC"/>
    <w:rsid w:val="003A7DCF"/>
    <w:rsid w:val="003A7DDD"/>
    <w:rsid w:val="003B0651"/>
    <w:rsid w:val="003B0AF4"/>
    <w:rsid w:val="003B0E55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51FB"/>
    <w:rsid w:val="003D6C3C"/>
    <w:rsid w:val="003D6C84"/>
    <w:rsid w:val="003D7E54"/>
    <w:rsid w:val="003E03EB"/>
    <w:rsid w:val="003E0B9C"/>
    <w:rsid w:val="003E1E5F"/>
    <w:rsid w:val="003E22E7"/>
    <w:rsid w:val="003E2565"/>
    <w:rsid w:val="003E2A55"/>
    <w:rsid w:val="003E337C"/>
    <w:rsid w:val="003E358B"/>
    <w:rsid w:val="003E3685"/>
    <w:rsid w:val="003E3AEF"/>
    <w:rsid w:val="003E470B"/>
    <w:rsid w:val="003E4A45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DD"/>
    <w:rsid w:val="003F5B52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3F7FB7"/>
    <w:rsid w:val="00401955"/>
    <w:rsid w:val="00402714"/>
    <w:rsid w:val="004027A8"/>
    <w:rsid w:val="00402920"/>
    <w:rsid w:val="00402B2F"/>
    <w:rsid w:val="00402D22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10D7"/>
    <w:rsid w:val="004112FF"/>
    <w:rsid w:val="00411B51"/>
    <w:rsid w:val="0041255F"/>
    <w:rsid w:val="00412AE3"/>
    <w:rsid w:val="004130B2"/>
    <w:rsid w:val="00413F3C"/>
    <w:rsid w:val="004140D0"/>
    <w:rsid w:val="00414BCF"/>
    <w:rsid w:val="00414C62"/>
    <w:rsid w:val="00415904"/>
    <w:rsid w:val="00420A67"/>
    <w:rsid w:val="004211B0"/>
    <w:rsid w:val="0042148D"/>
    <w:rsid w:val="0042173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2F06"/>
    <w:rsid w:val="00433E72"/>
    <w:rsid w:val="00433F03"/>
    <w:rsid w:val="004341E5"/>
    <w:rsid w:val="0043442C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AB2"/>
    <w:rsid w:val="00442ED7"/>
    <w:rsid w:val="00444166"/>
    <w:rsid w:val="00444238"/>
    <w:rsid w:val="00444354"/>
    <w:rsid w:val="00445499"/>
    <w:rsid w:val="004454DD"/>
    <w:rsid w:val="00445CE3"/>
    <w:rsid w:val="00445E07"/>
    <w:rsid w:val="00446723"/>
    <w:rsid w:val="00446971"/>
    <w:rsid w:val="00450093"/>
    <w:rsid w:val="00450456"/>
    <w:rsid w:val="00450773"/>
    <w:rsid w:val="00451FBA"/>
    <w:rsid w:val="00452E62"/>
    <w:rsid w:val="00455584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6BC"/>
    <w:rsid w:val="00485883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88D"/>
    <w:rsid w:val="00496C52"/>
    <w:rsid w:val="004970D5"/>
    <w:rsid w:val="0049786A"/>
    <w:rsid w:val="00497AB8"/>
    <w:rsid w:val="00497CF7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A2F"/>
    <w:rsid w:val="004A7231"/>
    <w:rsid w:val="004A7877"/>
    <w:rsid w:val="004A7C49"/>
    <w:rsid w:val="004B053B"/>
    <w:rsid w:val="004B07AF"/>
    <w:rsid w:val="004B0E8F"/>
    <w:rsid w:val="004B23BD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1479"/>
    <w:rsid w:val="004C1A05"/>
    <w:rsid w:val="004C1DB5"/>
    <w:rsid w:val="004C1E34"/>
    <w:rsid w:val="004C25B6"/>
    <w:rsid w:val="004C2A5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0B54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5629"/>
    <w:rsid w:val="004D58A6"/>
    <w:rsid w:val="004D60F0"/>
    <w:rsid w:val="004D72AE"/>
    <w:rsid w:val="004D7665"/>
    <w:rsid w:val="004D77E9"/>
    <w:rsid w:val="004D77F4"/>
    <w:rsid w:val="004E01F7"/>
    <w:rsid w:val="004E0844"/>
    <w:rsid w:val="004E0F6F"/>
    <w:rsid w:val="004E3C2F"/>
    <w:rsid w:val="004E43E3"/>
    <w:rsid w:val="004E4B14"/>
    <w:rsid w:val="004E56EB"/>
    <w:rsid w:val="004E5C79"/>
    <w:rsid w:val="004E5E43"/>
    <w:rsid w:val="004E6062"/>
    <w:rsid w:val="004E60BB"/>
    <w:rsid w:val="004E64CD"/>
    <w:rsid w:val="004E653D"/>
    <w:rsid w:val="004E7D82"/>
    <w:rsid w:val="004F0AA2"/>
    <w:rsid w:val="004F0B43"/>
    <w:rsid w:val="004F13B0"/>
    <w:rsid w:val="004F1723"/>
    <w:rsid w:val="004F3156"/>
    <w:rsid w:val="004F3583"/>
    <w:rsid w:val="004F3D8D"/>
    <w:rsid w:val="004F42C0"/>
    <w:rsid w:val="004F4665"/>
    <w:rsid w:val="004F4C76"/>
    <w:rsid w:val="004F4F47"/>
    <w:rsid w:val="004F51F8"/>
    <w:rsid w:val="004F526A"/>
    <w:rsid w:val="004F5C4F"/>
    <w:rsid w:val="004F5EA0"/>
    <w:rsid w:val="004F6C7C"/>
    <w:rsid w:val="004F6EF0"/>
    <w:rsid w:val="004F6F8F"/>
    <w:rsid w:val="005000C2"/>
    <w:rsid w:val="0050042F"/>
    <w:rsid w:val="0050167F"/>
    <w:rsid w:val="00501CE4"/>
    <w:rsid w:val="00501CEE"/>
    <w:rsid w:val="00501EAA"/>
    <w:rsid w:val="00502714"/>
    <w:rsid w:val="005028AD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940"/>
    <w:rsid w:val="00513AEC"/>
    <w:rsid w:val="0051447C"/>
    <w:rsid w:val="0051633D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1F3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5074"/>
    <w:rsid w:val="00525D72"/>
    <w:rsid w:val="00525EA9"/>
    <w:rsid w:val="005264DB"/>
    <w:rsid w:val="0052671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0C54"/>
    <w:rsid w:val="00543BA8"/>
    <w:rsid w:val="00544662"/>
    <w:rsid w:val="0054532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1DA7"/>
    <w:rsid w:val="005629F4"/>
    <w:rsid w:val="00563367"/>
    <w:rsid w:val="005639A2"/>
    <w:rsid w:val="00563DEB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4269"/>
    <w:rsid w:val="0057439B"/>
    <w:rsid w:val="00574537"/>
    <w:rsid w:val="00574D10"/>
    <w:rsid w:val="00575F36"/>
    <w:rsid w:val="0057667F"/>
    <w:rsid w:val="0057725D"/>
    <w:rsid w:val="005806B7"/>
    <w:rsid w:val="005822E2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1B83"/>
    <w:rsid w:val="00592422"/>
    <w:rsid w:val="00592A22"/>
    <w:rsid w:val="00592B36"/>
    <w:rsid w:val="00593899"/>
    <w:rsid w:val="005939F1"/>
    <w:rsid w:val="00593C60"/>
    <w:rsid w:val="00593E3D"/>
    <w:rsid w:val="005942DF"/>
    <w:rsid w:val="00594847"/>
    <w:rsid w:val="00595F2D"/>
    <w:rsid w:val="0059630A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64D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59E0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2642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9D3"/>
    <w:rsid w:val="005D2CC2"/>
    <w:rsid w:val="005D32C8"/>
    <w:rsid w:val="005D482E"/>
    <w:rsid w:val="005D572B"/>
    <w:rsid w:val="005D6422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3F23"/>
    <w:rsid w:val="005E4164"/>
    <w:rsid w:val="005E4EA6"/>
    <w:rsid w:val="005E51F2"/>
    <w:rsid w:val="005E5594"/>
    <w:rsid w:val="005E55B5"/>
    <w:rsid w:val="005E576F"/>
    <w:rsid w:val="005E6915"/>
    <w:rsid w:val="005E6F06"/>
    <w:rsid w:val="005F0D2D"/>
    <w:rsid w:val="005F2438"/>
    <w:rsid w:val="005F286F"/>
    <w:rsid w:val="005F2979"/>
    <w:rsid w:val="005F30A9"/>
    <w:rsid w:val="005F4E89"/>
    <w:rsid w:val="005F5014"/>
    <w:rsid w:val="005F574F"/>
    <w:rsid w:val="005F6C73"/>
    <w:rsid w:val="005F7011"/>
    <w:rsid w:val="00600186"/>
    <w:rsid w:val="00600B92"/>
    <w:rsid w:val="006018C8"/>
    <w:rsid w:val="0060325A"/>
    <w:rsid w:val="00603368"/>
    <w:rsid w:val="00603BB9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0A3B"/>
    <w:rsid w:val="00611144"/>
    <w:rsid w:val="00611567"/>
    <w:rsid w:val="00611710"/>
    <w:rsid w:val="00611948"/>
    <w:rsid w:val="00611CEB"/>
    <w:rsid w:val="00611FD6"/>
    <w:rsid w:val="00612726"/>
    <w:rsid w:val="00612AC4"/>
    <w:rsid w:val="00612E20"/>
    <w:rsid w:val="0061397A"/>
    <w:rsid w:val="00614173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526"/>
    <w:rsid w:val="00626841"/>
    <w:rsid w:val="00627611"/>
    <w:rsid w:val="00627BF7"/>
    <w:rsid w:val="0063011C"/>
    <w:rsid w:val="0063017F"/>
    <w:rsid w:val="00630D3E"/>
    <w:rsid w:val="00631566"/>
    <w:rsid w:val="00632072"/>
    <w:rsid w:val="0063209D"/>
    <w:rsid w:val="006324EB"/>
    <w:rsid w:val="00632554"/>
    <w:rsid w:val="0063275B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5B2"/>
    <w:rsid w:val="00637BD1"/>
    <w:rsid w:val="00637F0E"/>
    <w:rsid w:val="006407BF"/>
    <w:rsid w:val="006411AD"/>
    <w:rsid w:val="00641AD1"/>
    <w:rsid w:val="00642149"/>
    <w:rsid w:val="00642FAE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2890"/>
    <w:rsid w:val="00652E57"/>
    <w:rsid w:val="00653F7B"/>
    <w:rsid w:val="00654031"/>
    <w:rsid w:val="00654242"/>
    <w:rsid w:val="00655247"/>
    <w:rsid w:val="00655280"/>
    <w:rsid w:val="00655542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3B3"/>
    <w:rsid w:val="00666596"/>
    <w:rsid w:val="00666F67"/>
    <w:rsid w:val="00666FF9"/>
    <w:rsid w:val="006672C9"/>
    <w:rsid w:val="006674A7"/>
    <w:rsid w:val="00667512"/>
    <w:rsid w:val="0066755D"/>
    <w:rsid w:val="00670109"/>
    <w:rsid w:val="00670508"/>
    <w:rsid w:val="00670C79"/>
    <w:rsid w:val="006714A2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1EC7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8D0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C7CFB"/>
    <w:rsid w:val="006D05CC"/>
    <w:rsid w:val="006D0672"/>
    <w:rsid w:val="006D19D2"/>
    <w:rsid w:val="006D1A90"/>
    <w:rsid w:val="006D228E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1635"/>
    <w:rsid w:val="007416A5"/>
    <w:rsid w:val="007424D3"/>
    <w:rsid w:val="007438A1"/>
    <w:rsid w:val="00743954"/>
    <w:rsid w:val="0074492C"/>
    <w:rsid w:val="00744D81"/>
    <w:rsid w:val="00744E7C"/>
    <w:rsid w:val="00744ED1"/>
    <w:rsid w:val="00745E34"/>
    <w:rsid w:val="00746057"/>
    <w:rsid w:val="007469FA"/>
    <w:rsid w:val="00746A6A"/>
    <w:rsid w:val="0074728E"/>
    <w:rsid w:val="007474CA"/>
    <w:rsid w:val="00747846"/>
    <w:rsid w:val="007478D0"/>
    <w:rsid w:val="0075055D"/>
    <w:rsid w:val="007509B8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84B"/>
    <w:rsid w:val="00762C5C"/>
    <w:rsid w:val="00763959"/>
    <w:rsid w:val="00763FCB"/>
    <w:rsid w:val="007647D5"/>
    <w:rsid w:val="00764E8A"/>
    <w:rsid w:val="00765398"/>
    <w:rsid w:val="00765715"/>
    <w:rsid w:val="00765A62"/>
    <w:rsid w:val="0076689D"/>
    <w:rsid w:val="00766EF2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054F"/>
    <w:rsid w:val="007B1276"/>
    <w:rsid w:val="007B29D5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55A"/>
    <w:rsid w:val="007D76CF"/>
    <w:rsid w:val="007D78E6"/>
    <w:rsid w:val="007D7FE7"/>
    <w:rsid w:val="007E04DB"/>
    <w:rsid w:val="007E1A81"/>
    <w:rsid w:val="007E20E1"/>
    <w:rsid w:val="007E2293"/>
    <w:rsid w:val="007E4D4F"/>
    <w:rsid w:val="007E5853"/>
    <w:rsid w:val="007E74A8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12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83F"/>
    <w:rsid w:val="008324C7"/>
    <w:rsid w:val="00833343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4B2C"/>
    <w:rsid w:val="00845AFA"/>
    <w:rsid w:val="00845C03"/>
    <w:rsid w:val="00845D4F"/>
    <w:rsid w:val="00846951"/>
    <w:rsid w:val="00847A6D"/>
    <w:rsid w:val="00847B42"/>
    <w:rsid w:val="00850360"/>
    <w:rsid w:val="00853298"/>
    <w:rsid w:val="00854137"/>
    <w:rsid w:val="00854815"/>
    <w:rsid w:val="00854D61"/>
    <w:rsid w:val="008551F8"/>
    <w:rsid w:val="00855A7E"/>
    <w:rsid w:val="0085672D"/>
    <w:rsid w:val="00860CD5"/>
    <w:rsid w:val="00861F92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93E"/>
    <w:rsid w:val="00874C58"/>
    <w:rsid w:val="008751E5"/>
    <w:rsid w:val="00875731"/>
    <w:rsid w:val="008757F9"/>
    <w:rsid w:val="008758A4"/>
    <w:rsid w:val="0087663F"/>
    <w:rsid w:val="008768BA"/>
    <w:rsid w:val="00876FC4"/>
    <w:rsid w:val="00877B37"/>
    <w:rsid w:val="00877D7E"/>
    <w:rsid w:val="00880B58"/>
    <w:rsid w:val="00881218"/>
    <w:rsid w:val="0088212B"/>
    <w:rsid w:val="00882D1E"/>
    <w:rsid w:val="0088355F"/>
    <w:rsid w:val="00883E23"/>
    <w:rsid w:val="00884530"/>
    <w:rsid w:val="008851FD"/>
    <w:rsid w:val="00886873"/>
    <w:rsid w:val="008873CC"/>
    <w:rsid w:val="0088746A"/>
    <w:rsid w:val="00887772"/>
    <w:rsid w:val="0088782E"/>
    <w:rsid w:val="00887D8B"/>
    <w:rsid w:val="00887FCB"/>
    <w:rsid w:val="008902A7"/>
    <w:rsid w:val="0089161A"/>
    <w:rsid w:val="00892F9F"/>
    <w:rsid w:val="008938D8"/>
    <w:rsid w:val="00894A14"/>
    <w:rsid w:val="008957A9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2E1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01A3"/>
    <w:rsid w:val="008B1802"/>
    <w:rsid w:val="008B1950"/>
    <w:rsid w:val="008B2DFF"/>
    <w:rsid w:val="008B32B2"/>
    <w:rsid w:val="008B46BC"/>
    <w:rsid w:val="008B49F7"/>
    <w:rsid w:val="008B773E"/>
    <w:rsid w:val="008B7B1E"/>
    <w:rsid w:val="008B7CFE"/>
    <w:rsid w:val="008C0DBC"/>
    <w:rsid w:val="008C0FDE"/>
    <w:rsid w:val="008C14DF"/>
    <w:rsid w:val="008C15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9C4"/>
    <w:rsid w:val="008D2A24"/>
    <w:rsid w:val="008D377D"/>
    <w:rsid w:val="008D55DB"/>
    <w:rsid w:val="008D61F6"/>
    <w:rsid w:val="008D63F5"/>
    <w:rsid w:val="008D6586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15BB"/>
    <w:rsid w:val="008F24C7"/>
    <w:rsid w:val="008F2577"/>
    <w:rsid w:val="008F3A37"/>
    <w:rsid w:val="008F44B1"/>
    <w:rsid w:val="008F4DFB"/>
    <w:rsid w:val="008F5165"/>
    <w:rsid w:val="008F57EA"/>
    <w:rsid w:val="008F5ADE"/>
    <w:rsid w:val="008F767B"/>
    <w:rsid w:val="00900041"/>
    <w:rsid w:val="00900F1B"/>
    <w:rsid w:val="009018D1"/>
    <w:rsid w:val="009037A5"/>
    <w:rsid w:val="00903CB1"/>
    <w:rsid w:val="009046D2"/>
    <w:rsid w:val="009049FE"/>
    <w:rsid w:val="0090546D"/>
    <w:rsid w:val="009054AE"/>
    <w:rsid w:val="0090575C"/>
    <w:rsid w:val="00905D73"/>
    <w:rsid w:val="00905F12"/>
    <w:rsid w:val="00906322"/>
    <w:rsid w:val="00906D88"/>
    <w:rsid w:val="00906E69"/>
    <w:rsid w:val="00907B71"/>
    <w:rsid w:val="0091006E"/>
    <w:rsid w:val="009114BD"/>
    <w:rsid w:val="00911814"/>
    <w:rsid w:val="009121EC"/>
    <w:rsid w:val="009128E2"/>
    <w:rsid w:val="009146AA"/>
    <w:rsid w:val="00914755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17B2C"/>
    <w:rsid w:val="0092012F"/>
    <w:rsid w:val="0092096A"/>
    <w:rsid w:val="009212E2"/>
    <w:rsid w:val="00923028"/>
    <w:rsid w:val="0092435A"/>
    <w:rsid w:val="00924537"/>
    <w:rsid w:val="00925196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3972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CE6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6AF7"/>
    <w:rsid w:val="0097729B"/>
    <w:rsid w:val="0097785D"/>
    <w:rsid w:val="00977E52"/>
    <w:rsid w:val="00977E6C"/>
    <w:rsid w:val="00977F41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587D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3089"/>
    <w:rsid w:val="00993F0B"/>
    <w:rsid w:val="009949B1"/>
    <w:rsid w:val="00994B44"/>
    <w:rsid w:val="00994C10"/>
    <w:rsid w:val="00994C39"/>
    <w:rsid w:val="00995213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D7B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5CF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C3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1E7"/>
    <w:rsid w:val="009E1467"/>
    <w:rsid w:val="009E2617"/>
    <w:rsid w:val="009E2639"/>
    <w:rsid w:val="009E2954"/>
    <w:rsid w:val="009E3431"/>
    <w:rsid w:val="009E3978"/>
    <w:rsid w:val="009E3D69"/>
    <w:rsid w:val="009E4050"/>
    <w:rsid w:val="009E51BE"/>
    <w:rsid w:val="009E5B4C"/>
    <w:rsid w:val="009E65BD"/>
    <w:rsid w:val="009E68C0"/>
    <w:rsid w:val="009E6D35"/>
    <w:rsid w:val="009E77AA"/>
    <w:rsid w:val="009F192B"/>
    <w:rsid w:val="009F1E15"/>
    <w:rsid w:val="009F220E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54D3"/>
    <w:rsid w:val="00A0652E"/>
    <w:rsid w:val="00A06580"/>
    <w:rsid w:val="00A06A98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A07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BDA"/>
    <w:rsid w:val="00A30F45"/>
    <w:rsid w:val="00A319E2"/>
    <w:rsid w:val="00A31DD0"/>
    <w:rsid w:val="00A31EAD"/>
    <w:rsid w:val="00A32B7B"/>
    <w:rsid w:val="00A33526"/>
    <w:rsid w:val="00A34420"/>
    <w:rsid w:val="00A34BCA"/>
    <w:rsid w:val="00A35139"/>
    <w:rsid w:val="00A3599C"/>
    <w:rsid w:val="00A366A3"/>
    <w:rsid w:val="00A366DD"/>
    <w:rsid w:val="00A37124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BE6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4E60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4E4F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2532"/>
    <w:rsid w:val="00AB27EA"/>
    <w:rsid w:val="00AB3053"/>
    <w:rsid w:val="00AB31A0"/>
    <w:rsid w:val="00AB39B3"/>
    <w:rsid w:val="00AB40F6"/>
    <w:rsid w:val="00AB5179"/>
    <w:rsid w:val="00AB5941"/>
    <w:rsid w:val="00AB73EF"/>
    <w:rsid w:val="00AC1316"/>
    <w:rsid w:val="00AC17C3"/>
    <w:rsid w:val="00AC1BC0"/>
    <w:rsid w:val="00AC1DDB"/>
    <w:rsid w:val="00AC1EB6"/>
    <w:rsid w:val="00AC25F5"/>
    <w:rsid w:val="00AC370A"/>
    <w:rsid w:val="00AC3AC8"/>
    <w:rsid w:val="00AC3E88"/>
    <w:rsid w:val="00AC415A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5AEC"/>
    <w:rsid w:val="00AE6122"/>
    <w:rsid w:val="00AE6BD9"/>
    <w:rsid w:val="00AF0A9E"/>
    <w:rsid w:val="00AF13F1"/>
    <w:rsid w:val="00AF16C8"/>
    <w:rsid w:val="00AF1A9F"/>
    <w:rsid w:val="00AF1EB1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000B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057"/>
    <w:rsid w:val="00B17100"/>
    <w:rsid w:val="00B20B0E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0CD"/>
    <w:rsid w:val="00B42280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728"/>
    <w:rsid w:val="00B47BA1"/>
    <w:rsid w:val="00B51607"/>
    <w:rsid w:val="00B51AF2"/>
    <w:rsid w:val="00B51B5F"/>
    <w:rsid w:val="00B52172"/>
    <w:rsid w:val="00B52224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7CD"/>
    <w:rsid w:val="00B673C2"/>
    <w:rsid w:val="00B67723"/>
    <w:rsid w:val="00B705F6"/>
    <w:rsid w:val="00B70631"/>
    <w:rsid w:val="00B70E59"/>
    <w:rsid w:val="00B715B7"/>
    <w:rsid w:val="00B722F2"/>
    <w:rsid w:val="00B7241A"/>
    <w:rsid w:val="00B724A9"/>
    <w:rsid w:val="00B72EE5"/>
    <w:rsid w:val="00B73EB9"/>
    <w:rsid w:val="00B747FB"/>
    <w:rsid w:val="00B750FB"/>
    <w:rsid w:val="00B75101"/>
    <w:rsid w:val="00B751C5"/>
    <w:rsid w:val="00B756BB"/>
    <w:rsid w:val="00B75A0B"/>
    <w:rsid w:val="00B76709"/>
    <w:rsid w:val="00B80FA6"/>
    <w:rsid w:val="00B820BF"/>
    <w:rsid w:val="00B823E0"/>
    <w:rsid w:val="00B82EE4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699"/>
    <w:rsid w:val="00B9397B"/>
    <w:rsid w:val="00B940E4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277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679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4DCE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105A"/>
    <w:rsid w:val="00BF16A0"/>
    <w:rsid w:val="00BF1823"/>
    <w:rsid w:val="00BF1AB6"/>
    <w:rsid w:val="00BF3432"/>
    <w:rsid w:val="00BF3EE9"/>
    <w:rsid w:val="00BF4B1A"/>
    <w:rsid w:val="00BF5948"/>
    <w:rsid w:val="00BF5FA8"/>
    <w:rsid w:val="00BF6A21"/>
    <w:rsid w:val="00BF6F53"/>
    <w:rsid w:val="00BF7EA5"/>
    <w:rsid w:val="00C02476"/>
    <w:rsid w:val="00C026F2"/>
    <w:rsid w:val="00C030F2"/>
    <w:rsid w:val="00C0367C"/>
    <w:rsid w:val="00C04A63"/>
    <w:rsid w:val="00C04B66"/>
    <w:rsid w:val="00C054DB"/>
    <w:rsid w:val="00C0576C"/>
    <w:rsid w:val="00C05970"/>
    <w:rsid w:val="00C05C35"/>
    <w:rsid w:val="00C05FF0"/>
    <w:rsid w:val="00C0654E"/>
    <w:rsid w:val="00C067D5"/>
    <w:rsid w:val="00C06E7D"/>
    <w:rsid w:val="00C076E5"/>
    <w:rsid w:val="00C1052E"/>
    <w:rsid w:val="00C106CA"/>
    <w:rsid w:val="00C112A1"/>
    <w:rsid w:val="00C118C4"/>
    <w:rsid w:val="00C12260"/>
    <w:rsid w:val="00C13153"/>
    <w:rsid w:val="00C145D1"/>
    <w:rsid w:val="00C15B9A"/>
    <w:rsid w:val="00C15E32"/>
    <w:rsid w:val="00C1607A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179"/>
    <w:rsid w:val="00C23511"/>
    <w:rsid w:val="00C23DA0"/>
    <w:rsid w:val="00C23E6B"/>
    <w:rsid w:val="00C244ED"/>
    <w:rsid w:val="00C24735"/>
    <w:rsid w:val="00C263F9"/>
    <w:rsid w:val="00C26698"/>
    <w:rsid w:val="00C3062F"/>
    <w:rsid w:val="00C3120A"/>
    <w:rsid w:val="00C31786"/>
    <w:rsid w:val="00C32B0D"/>
    <w:rsid w:val="00C334C1"/>
    <w:rsid w:val="00C34887"/>
    <w:rsid w:val="00C34BC7"/>
    <w:rsid w:val="00C34E1C"/>
    <w:rsid w:val="00C357D4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475E6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0CE3"/>
    <w:rsid w:val="00C62436"/>
    <w:rsid w:val="00C62DD5"/>
    <w:rsid w:val="00C62E72"/>
    <w:rsid w:val="00C63A43"/>
    <w:rsid w:val="00C63FFC"/>
    <w:rsid w:val="00C65020"/>
    <w:rsid w:val="00C65A62"/>
    <w:rsid w:val="00C65E89"/>
    <w:rsid w:val="00C66595"/>
    <w:rsid w:val="00C677ED"/>
    <w:rsid w:val="00C67D86"/>
    <w:rsid w:val="00C70125"/>
    <w:rsid w:val="00C70868"/>
    <w:rsid w:val="00C71376"/>
    <w:rsid w:val="00C71439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1E8"/>
    <w:rsid w:val="00C81FA2"/>
    <w:rsid w:val="00C82768"/>
    <w:rsid w:val="00C82E4A"/>
    <w:rsid w:val="00C8381D"/>
    <w:rsid w:val="00C850A9"/>
    <w:rsid w:val="00C85801"/>
    <w:rsid w:val="00C85ECD"/>
    <w:rsid w:val="00C865AE"/>
    <w:rsid w:val="00C8688E"/>
    <w:rsid w:val="00C877C4"/>
    <w:rsid w:val="00C90B30"/>
    <w:rsid w:val="00C91154"/>
    <w:rsid w:val="00C918EA"/>
    <w:rsid w:val="00C91E0E"/>
    <w:rsid w:val="00C91F4F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A7"/>
    <w:rsid w:val="00CB0ED7"/>
    <w:rsid w:val="00CB1387"/>
    <w:rsid w:val="00CB1B7D"/>
    <w:rsid w:val="00CB2473"/>
    <w:rsid w:val="00CB2B88"/>
    <w:rsid w:val="00CB2BF7"/>
    <w:rsid w:val="00CB31FF"/>
    <w:rsid w:val="00CB34CE"/>
    <w:rsid w:val="00CB4508"/>
    <w:rsid w:val="00CB458B"/>
    <w:rsid w:val="00CB4F1F"/>
    <w:rsid w:val="00CB4FBC"/>
    <w:rsid w:val="00CB502E"/>
    <w:rsid w:val="00CB5484"/>
    <w:rsid w:val="00CB5BD3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C7905"/>
    <w:rsid w:val="00CD019B"/>
    <w:rsid w:val="00CD0231"/>
    <w:rsid w:val="00CD0712"/>
    <w:rsid w:val="00CD113F"/>
    <w:rsid w:val="00CD1340"/>
    <w:rsid w:val="00CD1A98"/>
    <w:rsid w:val="00CD1E93"/>
    <w:rsid w:val="00CD1F53"/>
    <w:rsid w:val="00CD2C62"/>
    <w:rsid w:val="00CD4B22"/>
    <w:rsid w:val="00CD5530"/>
    <w:rsid w:val="00CD55AD"/>
    <w:rsid w:val="00CD5C12"/>
    <w:rsid w:val="00CD5FC6"/>
    <w:rsid w:val="00CD619D"/>
    <w:rsid w:val="00CD630A"/>
    <w:rsid w:val="00CD6C0E"/>
    <w:rsid w:val="00CD6FDE"/>
    <w:rsid w:val="00CE0B2A"/>
    <w:rsid w:val="00CE1BA5"/>
    <w:rsid w:val="00CE1C2D"/>
    <w:rsid w:val="00CE208A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427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24DD"/>
    <w:rsid w:val="00D15877"/>
    <w:rsid w:val="00D16114"/>
    <w:rsid w:val="00D163D9"/>
    <w:rsid w:val="00D165E1"/>
    <w:rsid w:val="00D167DA"/>
    <w:rsid w:val="00D17491"/>
    <w:rsid w:val="00D17A7C"/>
    <w:rsid w:val="00D17DEF"/>
    <w:rsid w:val="00D22DFB"/>
    <w:rsid w:val="00D2317B"/>
    <w:rsid w:val="00D23342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5974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067B"/>
    <w:rsid w:val="00D61B56"/>
    <w:rsid w:val="00D62561"/>
    <w:rsid w:val="00D62B66"/>
    <w:rsid w:val="00D62BB4"/>
    <w:rsid w:val="00D62DD9"/>
    <w:rsid w:val="00D63B8C"/>
    <w:rsid w:val="00D63EE7"/>
    <w:rsid w:val="00D64915"/>
    <w:rsid w:val="00D656C7"/>
    <w:rsid w:val="00D658D0"/>
    <w:rsid w:val="00D665A5"/>
    <w:rsid w:val="00D667FF"/>
    <w:rsid w:val="00D66BA8"/>
    <w:rsid w:val="00D66F6F"/>
    <w:rsid w:val="00D67BF1"/>
    <w:rsid w:val="00D70119"/>
    <w:rsid w:val="00D70B48"/>
    <w:rsid w:val="00D7111E"/>
    <w:rsid w:val="00D7123D"/>
    <w:rsid w:val="00D712D3"/>
    <w:rsid w:val="00D717FE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4C"/>
    <w:rsid w:val="00D822DD"/>
    <w:rsid w:val="00D823DF"/>
    <w:rsid w:val="00D824B9"/>
    <w:rsid w:val="00D8328E"/>
    <w:rsid w:val="00D838EB"/>
    <w:rsid w:val="00D83EF3"/>
    <w:rsid w:val="00D84E52"/>
    <w:rsid w:val="00D860E2"/>
    <w:rsid w:val="00D865D1"/>
    <w:rsid w:val="00D87D0F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46B"/>
    <w:rsid w:val="00DA7DF5"/>
    <w:rsid w:val="00DB03D4"/>
    <w:rsid w:val="00DB169C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FE2"/>
    <w:rsid w:val="00DC26E9"/>
    <w:rsid w:val="00DC2C0D"/>
    <w:rsid w:val="00DC31FB"/>
    <w:rsid w:val="00DC36C1"/>
    <w:rsid w:val="00DC4235"/>
    <w:rsid w:val="00DC511B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48AF"/>
    <w:rsid w:val="00DD54D3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A65"/>
    <w:rsid w:val="00DE5B5D"/>
    <w:rsid w:val="00DE5D64"/>
    <w:rsid w:val="00DE6254"/>
    <w:rsid w:val="00DE65C6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468"/>
    <w:rsid w:val="00DF5CD6"/>
    <w:rsid w:val="00DF60D1"/>
    <w:rsid w:val="00DF6AB1"/>
    <w:rsid w:val="00E0012E"/>
    <w:rsid w:val="00E0025D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100F7"/>
    <w:rsid w:val="00E1019D"/>
    <w:rsid w:val="00E10F03"/>
    <w:rsid w:val="00E11380"/>
    <w:rsid w:val="00E114C7"/>
    <w:rsid w:val="00E12DAA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6F8"/>
    <w:rsid w:val="00E31D56"/>
    <w:rsid w:val="00E32085"/>
    <w:rsid w:val="00E32E7E"/>
    <w:rsid w:val="00E32FDA"/>
    <w:rsid w:val="00E330C3"/>
    <w:rsid w:val="00E3350C"/>
    <w:rsid w:val="00E343CF"/>
    <w:rsid w:val="00E351C8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388"/>
    <w:rsid w:val="00E4484D"/>
    <w:rsid w:val="00E44EA6"/>
    <w:rsid w:val="00E44F3B"/>
    <w:rsid w:val="00E45060"/>
    <w:rsid w:val="00E45979"/>
    <w:rsid w:val="00E45CF4"/>
    <w:rsid w:val="00E47289"/>
    <w:rsid w:val="00E476B6"/>
    <w:rsid w:val="00E47DA6"/>
    <w:rsid w:val="00E50605"/>
    <w:rsid w:val="00E5092E"/>
    <w:rsid w:val="00E50D5E"/>
    <w:rsid w:val="00E51013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140"/>
    <w:rsid w:val="00E6638B"/>
    <w:rsid w:val="00E663FA"/>
    <w:rsid w:val="00E669FD"/>
    <w:rsid w:val="00E6703F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4D0"/>
    <w:rsid w:val="00E83572"/>
    <w:rsid w:val="00E83577"/>
    <w:rsid w:val="00E845EC"/>
    <w:rsid w:val="00E85C66"/>
    <w:rsid w:val="00E865B4"/>
    <w:rsid w:val="00E872CE"/>
    <w:rsid w:val="00E87A48"/>
    <w:rsid w:val="00E87ED9"/>
    <w:rsid w:val="00E9030B"/>
    <w:rsid w:val="00E90CC2"/>
    <w:rsid w:val="00E918F3"/>
    <w:rsid w:val="00E91973"/>
    <w:rsid w:val="00E92005"/>
    <w:rsid w:val="00E921CC"/>
    <w:rsid w:val="00E9242F"/>
    <w:rsid w:val="00E93185"/>
    <w:rsid w:val="00E93610"/>
    <w:rsid w:val="00E93921"/>
    <w:rsid w:val="00E93DF1"/>
    <w:rsid w:val="00E94CEC"/>
    <w:rsid w:val="00E94EB2"/>
    <w:rsid w:val="00E94FC4"/>
    <w:rsid w:val="00E95492"/>
    <w:rsid w:val="00E95921"/>
    <w:rsid w:val="00E959E3"/>
    <w:rsid w:val="00E959F5"/>
    <w:rsid w:val="00E95F24"/>
    <w:rsid w:val="00E96D4D"/>
    <w:rsid w:val="00E96F9F"/>
    <w:rsid w:val="00E97CBC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6835"/>
    <w:rsid w:val="00EA7D74"/>
    <w:rsid w:val="00EB11C1"/>
    <w:rsid w:val="00EB23C8"/>
    <w:rsid w:val="00EB2E53"/>
    <w:rsid w:val="00EB3364"/>
    <w:rsid w:val="00EB37DE"/>
    <w:rsid w:val="00EB3928"/>
    <w:rsid w:val="00EB3FE6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3DE"/>
    <w:rsid w:val="00EC5C07"/>
    <w:rsid w:val="00EC665D"/>
    <w:rsid w:val="00EC701F"/>
    <w:rsid w:val="00EC7658"/>
    <w:rsid w:val="00EC7698"/>
    <w:rsid w:val="00ED0A56"/>
    <w:rsid w:val="00ED306B"/>
    <w:rsid w:val="00ED3267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2DA6"/>
    <w:rsid w:val="00EF4404"/>
    <w:rsid w:val="00EF6117"/>
    <w:rsid w:val="00EF65A5"/>
    <w:rsid w:val="00EF66E0"/>
    <w:rsid w:val="00EF6C45"/>
    <w:rsid w:val="00EF7178"/>
    <w:rsid w:val="00EF7337"/>
    <w:rsid w:val="00EF7A85"/>
    <w:rsid w:val="00F003DB"/>
    <w:rsid w:val="00F00550"/>
    <w:rsid w:val="00F0088E"/>
    <w:rsid w:val="00F00A94"/>
    <w:rsid w:val="00F00ADB"/>
    <w:rsid w:val="00F033B1"/>
    <w:rsid w:val="00F0364B"/>
    <w:rsid w:val="00F03FF0"/>
    <w:rsid w:val="00F04C1F"/>
    <w:rsid w:val="00F051DA"/>
    <w:rsid w:val="00F052AD"/>
    <w:rsid w:val="00F059B7"/>
    <w:rsid w:val="00F05C9B"/>
    <w:rsid w:val="00F05F77"/>
    <w:rsid w:val="00F070C8"/>
    <w:rsid w:val="00F07C8A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42A"/>
    <w:rsid w:val="00F14FE0"/>
    <w:rsid w:val="00F15E5B"/>
    <w:rsid w:val="00F1785F"/>
    <w:rsid w:val="00F17D44"/>
    <w:rsid w:val="00F17DF0"/>
    <w:rsid w:val="00F17ECD"/>
    <w:rsid w:val="00F20793"/>
    <w:rsid w:val="00F215A1"/>
    <w:rsid w:val="00F2164C"/>
    <w:rsid w:val="00F216A4"/>
    <w:rsid w:val="00F2199E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5307"/>
    <w:rsid w:val="00F26E25"/>
    <w:rsid w:val="00F27711"/>
    <w:rsid w:val="00F30252"/>
    <w:rsid w:val="00F303AC"/>
    <w:rsid w:val="00F30B66"/>
    <w:rsid w:val="00F31504"/>
    <w:rsid w:val="00F347F4"/>
    <w:rsid w:val="00F34808"/>
    <w:rsid w:val="00F35F6B"/>
    <w:rsid w:val="00F36AF9"/>
    <w:rsid w:val="00F377F3"/>
    <w:rsid w:val="00F37AA4"/>
    <w:rsid w:val="00F40686"/>
    <w:rsid w:val="00F40B84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1740"/>
    <w:rsid w:val="00F531B9"/>
    <w:rsid w:val="00F53A0E"/>
    <w:rsid w:val="00F54047"/>
    <w:rsid w:val="00F54725"/>
    <w:rsid w:val="00F548EC"/>
    <w:rsid w:val="00F5584F"/>
    <w:rsid w:val="00F55AA0"/>
    <w:rsid w:val="00F56E45"/>
    <w:rsid w:val="00F57576"/>
    <w:rsid w:val="00F579C9"/>
    <w:rsid w:val="00F57AFC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3CC2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8762E"/>
    <w:rsid w:val="00F9021C"/>
    <w:rsid w:val="00F9091E"/>
    <w:rsid w:val="00F90D67"/>
    <w:rsid w:val="00F91022"/>
    <w:rsid w:val="00F9152F"/>
    <w:rsid w:val="00F91EC9"/>
    <w:rsid w:val="00F91F91"/>
    <w:rsid w:val="00F92533"/>
    <w:rsid w:val="00F934C9"/>
    <w:rsid w:val="00F9394C"/>
    <w:rsid w:val="00F94EE8"/>
    <w:rsid w:val="00F94F78"/>
    <w:rsid w:val="00F979DE"/>
    <w:rsid w:val="00FA092A"/>
    <w:rsid w:val="00FA1DDD"/>
    <w:rsid w:val="00FA2A8C"/>
    <w:rsid w:val="00FA3792"/>
    <w:rsid w:val="00FA3935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C721D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8FB"/>
    <w:rsid w:val="00FE5D6C"/>
    <w:rsid w:val="00FE6903"/>
    <w:rsid w:val="00FE6978"/>
    <w:rsid w:val="00FE6F73"/>
    <w:rsid w:val="00FE7B94"/>
    <w:rsid w:val="00FE7DF9"/>
    <w:rsid w:val="00FE7F4D"/>
    <w:rsid w:val="00FF09AD"/>
    <w:rsid w:val="00FF0C46"/>
    <w:rsid w:val="00FF1606"/>
    <w:rsid w:val="00FF172A"/>
    <w:rsid w:val="00FF299B"/>
    <w:rsid w:val="00FF3565"/>
    <w:rsid w:val="00FF369E"/>
    <w:rsid w:val="00FF4665"/>
    <w:rsid w:val="00FF4C83"/>
    <w:rsid w:val="00FF4D8E"/>
    <w:rsid w:val="00FF55A5"/>
    <w:rsid w:val="00FF55CA"/>
    <w:rsid w:val="00FF57E3"/>
    <w:rsid w:val="00FF5BCE"/>
    <w:rsid w:val="00FF670A"/>
    <w:rsid w:val="0128776F"/>
    <w:rsid w:val="01F50302"/>
    <w:rsid w:val="021F05AE"/>
    <w:rsid w:val="0240495D"/>
    <w:rsid w:val="02991399"/>
    <w:rsid w:val="02F77CF8"/>
    <w:rsid w:val="031928C4"/>
    <w:rsid w:val="034802E6"/>
    <w:rsid w:val="03A3256B"/>
    <w:rsid w:val="03CA315F"/>
    <w:rsid w:val="03DE7389"/>
    <w:rsid w:val="03EA4292"/>
    <w:rsid w:val="046F37EE"/>
    <w:rsid w:val="04E6585C"/>
    <w:rsid w:val="04EE115F"/>
    <w:rsid w:val="0538709D"/>
    <w:rsid w:val="055D199D"/>
    <w:rsid w:val="0602025A"/>
    <w:rsid w:val="062052DB"/>
    <w:rsid w:val="06E4067F"/>
    <w:rsid w:val="07092BE1"/>
    <w:rsid w:val="074E2D6D"/>
    <w:rsid w:val="07905EAF"/>
    <w:rsid w:val="07CB75F3"/>
    <w:rsid w:val="07DA73DD"/>
    <w:rsid w:val="08353BE4"/>
    <w:rsid w:val="087B018B"/>
    <w:rsid w:val="08962C76"/>
    <w:rsid w:val="09477E5B"/>
    <w:rsid w:val="0A142205"/>
    <w:rsid w:val="0A2D449D"/>
    <w:rsid w:val="0AA91A1F"/>
    <w:rsid w:val="0AC04868"/>
    <w:rsid w:val="0AF07A91"/>
    <w:rsid w:val="0B4F49B2"/>
    <w:rsid w:val="0C9973DA"/>
    <w:rsid w:val="0CD10508"/>
    <w:rsid w:val="0CD8440D"/>
    <w:rsid w:val="0CDB326F"/>
    <w:rsid w:val="0CE622A7"/>
    <w:rsid w:val="0CFD13E0"/>
    <w:rsid w:val="0D085F54"/>
    <w:rsid w:val="0D474E13"/>
    <w:rsid w:val="0DD44ADD"/>
    <w:rsid w:val="0E3515DE"/>
    <w:rsid w:val="0E39262D"/>
    <w:rsid w:val="0E84797B"/>
    <w:rsid w:val="0F0568D9"/>
    <w:rsid w:val="0F496AF9"/>
    <w:rsid w:val="0F666344"/>
    <w:rsid w:val="10392EAF"/>
    <w:rsid w:val="10612E36"/>
    <w:rsid w:val="10685D0A"/>
    <w:rsid w:val="10847225"/>
    <w:rsid w:val="10C3511A"/>
    <w:rsid w:val="11A35BC3"/>
    <w:rsid w:val="11DD0D2D"/>
    <w:rsid w:val="121B3B8E"/>
    <w:rsid w:val="1247697C"/>
    <w:rsid w:val="126171CD"/>
    <w:rsid w:val="12821F54"/>
    <w:rsid w:val="128C422F"/>
    <w:rsid w:val="12CD2923"/>
    <w:rsid w:val="13584A53"/>
    <w:rsid w:val="13626DA1"/>
    <w:rsid w:val="13D202CF"/>
    <w:rsid w:val="13D85B54"/>
    <w:rsid w:val="13F26A78"/>
    <w:rsid w:val="141C72B6"/>
    <w:rsid w:val="14201C16"/>
    <w:rsid w:val="14482C85"/>
    <w:rsid w:val="145958A1"/>
    <w:rsid w:val="14A2361D"/>
    <w:rsid w:val="150657CF"/>
    <w:rsid w:val="15272EAA"/>
    <w:rsid w:val="1541219C"/>
    <w:rsid w:val="15536057"/>
    <w:rsid w:val="15A7406C"/>
    <w:rsid w:val="15E3019C"/>
    <w:rsid w:val="160156D5"/>
    <w:rsid w:val="16F00510"/>
    <w:rsid w:val="17014265"/>
    <w:rsid w:val="17377DC3"/>
    <w:rsid w:val="17454225"/>
    <w:rsid w:val="17865A9A"/>
    <w:rsid w:val="17B143C3"/>
    <w:rsid w:val="17D819CA"/>
    <w:rsid w:val="182F65FB"/>
    <w:rsid w:val="18756578"/>
    <w:rsid w:val="1890290D"/>
    <w:rsid w:val="19515CD0"/>
    <w:rsid w:val="1A343DAE"/>
    <w:rsid w:val="1A670767"/>
    <w:rsid w:val="1A9C4D92"/>
    <w:rsid w:val="1B384E2E"/>
    <w:rsid w:val="1BD63E33"/>
    <w:rsid w:val="1C095306"/>
    <w:rsid w:val="1C1B00ED"/>
    <w:rsid w:val="1C6D22EA"/>
    <w:rsid w:val="1CE861D5"/>
    <w:rsid w:val="1D600E47"/>
    <w:rsid w:val="1D68082A"/>
    <w:rsid w:val="1D7D4DF3"/>
    <w:rsid w:val="1E3761F9"/>
    <w:rsid w:val="1E4441CA"/>
    <w:rsid w:val="1E5C39CB"/>
    <w:rsid w:val="1EAE66A7"/>
    <w:rsid w:val="1EC2605D"/>
    <w:rsid w:val="1EC60BA4"/>
    <w:rsid w:val="1F1D3A2B"/>
    <w:rsid w:val="1F391D99"/>
    <w:rsid w:val="1F456CBF"/>
    <w:rsid w:val="1F5A127D"/>
    <w:rsid w:val="1F680568"/>
    <w:rsid w:val="1F7F4155"/>
    <w:rsid w:val="1F836BD4"/>
    <w:rsid w:val="1FC509A0"/>
    <w:rsid w:val="1FD5298B"/>
    <w:rsid w:val="1FEF5CC2"/>
    <w:rsid w:val="1FFF3874"/>
    <w:rsid w:val="20274B63"/>
    <w:rsid w:val="20594D34"/>
    <w:rsid w:val="208D1C6A"/>
    <w:rsid w:val="20E1526E"/>
    <w:rsid w:val="211455AB"/>
    <w:rsid w:val="216E5C50"/>
    <w:rsid w:val="21E40F9E"/>
    <w:rsid w:val="21F20C23"/>
    <w:rsid w:val="22060493"/>
    <w:rsid w:val="22827E5F"/>
    <w:rsid w:val="22A01A15"/>
    <w:rsid w:val="22E16CC2"/>
    <w:rsid w:val="230D4E10"/>
    <w:rsid w:val="23392B5F"/>
    <w:rsid w:val="242734BB"/>
    <w:rsid w:val="243150E9"/>
    <w:rsid w:val="248901E7"/>
    <w:rsid w:val="24AB3F75"/>
    <w:rsid w:val="24BF5413"/>
    <w:rsid w:val="24F35EB8"/>
    <w:rsid w:val="25170955"/>
    <w:rsid w:val="252A09D2"/>
    <w:rsid w:val="255D785F"/>
    <w:rsid w:val="256F1D83"/>
    <w:rsid w:val="26512ED3"/>
    <w:rsid w:val="26700BFE"/>
    <w:rsid w:val="267915F2"/>
    <w:rsid w:val="26A71673"/>
    <w:rsid w:val="26DE4049"/>
    <w:rsid w:val="26E851F8"/>
    <w:rsid w:val="27AB508E"/>
    <w:rsid w:val="28A34388"/>
    <w:rsid w:val="28F91FC9"/>
    <w:rsid w:val="29504CDB"/>
    <w:rsid w:val="295F1B48"/>
    <w:rsid w:val="29C9592F"/>
    <w:rsid w:val="2A1E2589"/>
    <w:rsid w:val="2A59395F"/>
    <w:rsid w:val="2A5F13A7"/>
    <w:rsid w:val="2A880D83"/>
    <w:rsid w:val="2AC72103"/>
    <w:rsid w:val="2AD829A9"/>
    <w:rsid w:val="2B4770E9"/>
    <w:rsid w:val="2B5B53C5"/>
    <w:rsid w:val="2B8A118B"/>
    <w:rsid w:val="2BB571A9"/>
    <w:rsid w:val="2BBC6C8B"/>
    <w:rsid w:val="2C110220"/>
    <w:rsid w:val="2C763114"/>
    <w:rsid w:val="2C901683"/>
    <w:rsid w:val="2C9E4352"/>
    <w:rsid w:val="2D1B2DA5"/>
    <w:rsid w:val="2D313682"/>
    <w:rsid w:val="2D6A3683"/>
    <w:rsid w:val="2D8D2C2D"/>
    <w:rsid w:val="2DB863DE"/>
    <w:rsid w:val="2DF772C4"/>
    <w:rsid w:val="2E4A46C0"/>
    <w:rsid w:val="2E7123C9"/>
    <w:rsid w:val="2F6146FB"/>
    <w:rsid w:val="2F6963E3"/>
    <w:rsid w:val="2FA051D7"/>
    <w:rsid w:val="2FE11E35"/>
    <w:rsid w:val="304A3269"/>
    <w:rsid w:val="3071670B"/>
    <w:rsid w:val="30C434FD"/>
    <w:rsid w:val="30DA218A"/>
    <w:rsid w:val="317048C0"/>
    <w:rsid w:val="31B46978"/>
    <w:rsid w:val="31C04580"/>
    <w:rsid w:val="32144D21"/>
    <w:rsid w:val="32291BA7"/>
    <w:rsid w:val="325C0BB5"/>
    <w:rsid w:val="325D6E25"/>
    <w:rsid w:val="32960324"/>
    <w:rsid w:val="333A13D4"/>
    <w:rsid w:val="337873AE"/>
    <w:rsid w:val="33E554B6"/>
    <w:rsid w:val="33F400C8"/>
    <w:rsid w:val="33F96946"/>
    <w:rsid w:val="340448B9"/>
    <w:rsid w:val="343245BD"/>
    <w:rsid w:val="34822541"/>
    <w:rsid w:val="34DE0A11"/>
    <w:rsid w:val="34F360A8"/>
    <w:rsid w:val="35927C78"/>
    <w:rsid w:val="359E619A"/>
    <w:rsid w:val="35DF7BF8"/>
    <w:rsid w:val="361346B5"/>
    <w:rsid w:val="362322BD"/>
    <w:rsid w:val="362B55D1"/>
    <w:rsid w:val="36C121D2"/>
    <w:rsid w:val="36D074AB"/>
    <w:rsid w:val="36DB6AAD"/>
    <w:rsid w:val="37342472"/>
    <w:rsid w:val="37E06913"/>
    <w:rsid w:val="38002F66"/>
    <w:rsid w:val="38113F21"/>
    <w:rsid w:val="383578D7"/>
    <w:rsid w:val="38D32BCB"/>
    <w:rsid w:val="38E85450"/>
    <w:rsid w:val="398C6E80"/>
    <w:rsid w:val="39C04BF9"/>
    <w:rsid w:val="39EB3CC1"/>
    <w:rsid w:val="3A2640B7"/>
    <w:rsid w:val="3A3A4FFE"/>
    <w:rsid w:val="3A4B6D72"/>
    <w:rsid w:val="3A9E64D4"/>
    <w:rsid w:val="3AB06341"/>
    <w:rsid w:val="3ABF4F3B"/>
    <w:rsid w:val="3B115E28"/>
    <w:rsid w:val="3B73370F"/>
    <w:rsid w:val="3BC0766C"/>
    <w:rsid w:val="3BEA00F7"/>
    <w:rsid w:val="3C6B50DE"/>
    <w:rsid w:val="3D5D1044"/>
    <w:rsid w:val="3DC03830"/>
    <w:rsid w:val="3DFC4BC0"/>
    <w:rsid w:val="3E393FEF"/>
    <w:rsid w:val="3E6F6269"/>
    <w:rsid w:val="3F5407A7"/>
    <w:rsid w:val="3F837B6C"/>
    <w:rsid w:val="3FB37118"/>
    <w:rsid w:val="3FBC2D4F"/>
    <w:rsid w:val="3FDC5D47"/>
    <w:rsid w:val="400A2E58"/>
    <w:rsid w:val="40242CA5"/>
    <w:rsid w:val="403339EF"/>
    <w:rsid w:val="40377F80"/>
    <w:rsid w:val="40DC462D"/>
    <w:rsid w:val="40F00DF5"/>
    <w:rsid w:val="40F16BD7"/>
    <w:rsid w:val="41003D33"/>
    <w:rsid w:val="41875020"/>
    <w:rsid w:val="41A15486"/>
    <w:rsid w:val="42103763"/>
    <w:rsid w:val="422902E0"/>
    <w:rsid w:val="42414E59"/>
    <w:rsid w:val="42DA70E7"/>
    <w:rsid w:val="43164F39"/>
    <w:rsid w:val="43282C7E"/>
    <w:rsid w:val="433963AE"/>
    <w:rsid w:val="436D4B1B"/>
    <w:rsid w:val="43A86163"/>
    <w:rsid w:val="43D75535"/>
    <w:rsid w:val="43E97B5F"/>
    <w:rsid w:val="440B53CE"/>
    <w:rsid w:val="44107C5C"/>
    <w:rsid w:val="44276087"/>
    <w:rsid w:val="44493F7C"/>
    <w:rsid w:val="448507EB"/>
    <w:rsid w:val="44994311"/>
    <w:rsid w:val="44F10B1A"/>
    <w:rsid w:val="45C4660C"/>
    <w:rsid w:val="45CD57BD"/>
    <w:rsid w:val="45CD5CBD"/>
    <w:rsid w:val="466227C3"/>
    <w:rsid w:val="46647099"/>
    <w:rsid w:val="46C2362B"/>
    <w:rsid w:val="46CE7AD1"/>
    <w:rsid w:val="47157150"/>
    <w:rsid w:val="472D1833"/>
    <w:rsid w:val="476C503E"/>
    <w:rsid w:val="47B430E8"/>
    <w:rsid w:val="48052C68"/>
    <w:rsid w:val="48150ABF"/>
    <w:rsid w:val="482C4C7F"/>
    <w:rsid w:val="488400CF"/>
    <w:rsid w:val="4899404B"/>
    <w:rsid w:val="49355323"/>
    <w:rsid w:val="497C24C8"/>
    <w:rsid w:val="499A7F3F"/>
    <w:rsid w:val="49B26A0E"/>
    <w:rsid w:val="49D50525"/>
    <w:rsid w:val="49FA130C"/>
    <w:rsid w:val="4A111458"/>
    <w:rsid w:val="4A4E5DFC"/>
    <w:rsid w:val="4A543E77"/>
    <w:rsid w:val="4AC1674E"/>
    <w:rsid w:val="4AD62F2B"/>
    <w:rsid w:val="4AFB3934"/>
    <w:rsid w:val="4B0D03DA"/>
    <w:rsid w:val="4B7E576B"/>
    <w:rsid w:val="4BAB23AF"/>
    <w:rsid w:val="4BAC381D"/>
    <w:rsid w:val="4BAF3AEE"/>
    <w:rsid w:val="4C1F346C"/>
    <w:rsid w:val="4C6E7032"/>
    <w:rsid w:val="4CD84EFE"/>
    <w:rsid w:val="4CE91AFD"/>
    <w:rsid w:val="4D0B4224"/>
    <w:rsid w:val="4D10337F"/>
    <w:rsid w:val="4D744B03"/>
    <w:rsid w:val="4D7B2266"/>
    <w:rsid w:val="4D9E5365"/>
    <w:rsid w:val="4DAC58E2"/>
    <w:rsid w:val="4DC33095"/>
    <w:rsid w:val="4DE404D4"/>
    <w:rsid w:val="4E1B5C66"/>
    <w:rsid w:val="4E1F7422"/>
    <w:rsid w:val="4E595D32"/>
    <w:rsid w:val="4E6D5558"/>
    <w:rsid w:val="4F3828A4"/>
    <w:rsid w:val="4FB56DF4"/>
    <w:rsid w:val="4FF417FB"/>
    <w:rsid w:val="500A29DA"/>
    <w:rsid w:val="502820BC"/>
    <w:rsid w:val="504352FE"/>
    <w:rsid w:val="50847AF0"/>
    <w:rsid w:val="50995112"/>
    <w:rsid w:val="515450A2"/>
    <w:rsid w:val="5167497E"/>
    <w:rsid w:val="518920CB"/>
    <w:rsid w:val="51AD50AC"/>
    <w:rsid w:val="51E90ACF"/>
    <w:rsid w:val="521210A9"/>
    <w:rsid w:val="525B5794"/>
    <w:rsid w:val="534B0E0A"/>
    <w:rsid w:val="535F4482"/>
    <w:rsid w:val="536E613E"/>
    <w:rsid w:val="53A746B7"/>
    <w:rsid w:val="53AC2E78"/>
    <w:rsid w:val="53D25A4A"/>
    <w:rsid w:val="548E50B1"/>
    <w:rsid w:val="54C83D6D"/>
    <w:rsid w:val="552118C8"/>
    <w:rsid w:val="55267482"/>
    <w:rsid w:val="55534ED7"/>
    <w:rsid w:val="55757EE2"/>
    <w:rsid w:val="559647BC"/>
    <w:rsid w:val="559B457E"/>
    <w:rsid w:val="55FA4762"/>
    <w:rsid w:val="5601151E"/>
    <w:rsid w:val="560562B2"/>
    <w:rsid w:val="564F4404"/>
    <w:rsid w:val="56AE3CB8"/>
    <w:rsid w:val="56C9058F"/>
    <w:rsid w:val="56CA2513"/>
    <w:rsid w:val="56CD66F3"/>
    <w:rsid w:val="56D23AFC"/>
    <w:rsid w:val="56F9126E"/>
    <w:rsid w:val="574B54A7"/>
    <w:rsid w:val="575C4CA6"/>
    <w:rsid w:val="576B1AF4"/>
    <w:rsid w:val="5776072D"/>
    <w:rsid w:val="583F0174"/>
    <w:rsid w:val="585F6FA9"/>
    <w:rsid w:val="58AE79DD"/>
    <w:rsid w:val="58BC55F5"/>
    <w:rsid w:val="58E073D5"/>
    <w:rsid w:val="58FB1CE2"/>
    <w:rsid w:val="59236B14"/>
    <w:rsid w:val="59756FA5"/>
    <w:rsid w:val="599D139B"/>
    <w:rsid w:val="5A0B7291"/>
    <w:rsid w:val="5A2E2CA9"/>
    <w:rsid w:val="5A573A51"/>
    <w:rsid w:val="5A6720A9"/>
    <w:rsid w:val="5A9410D4"/>
    <w:rsid w:val="5AD157E7"/>
    <w:rsid w:val="5AE61D65"/>
    <w:rsid w:val="5B410250"/>
    <w:rsid w:val="5B72257E"/>
    <w:rsid w:val="5B8A0E7F"/>
    <w:rsid w:val="5B8A5F55"/>
    <w:rsid w:val="5BC36876"/>
    <w:rsid w:val="5BEF2814"/>
    <w:rsid w:val="5C5A61B3"/>
    <w:rsid w:val="5C600EA8"/>
    <w:rsid w:val="5C7C33EE"/>
    <w:rsid w:val="5C8A0EDD"/>
    <w:rsid w:val="5CB92179"/>
    <w:rsid w:val="5CD67BF5"/>
    <w:rsid w:val="5D845C93"/>
    <w:rsid w:val="5EB81A8C"/>
    <w:rsid w:val="5EC237A9"/>
    <w:rsid w:val="5EC52404"/>
    <w:rsid w:val="5EEA00D5"/>
    <w:rsid w:val="5F173429"/>
    <w:rsid w:val="5F3E7566"/>
    <w:rsid w:val="5F504BCF"/>
    <w:rsid w:val="5F6C5276"/>
    <w:rsid w:val="5FE328A8"/>
    <w:rsid w:val="606F38FB"/>
    <w:rsid w:val="60AD18CA"/>
    <w:rsid w:val="60B96515"/>
    <w:rsid w:val="61087D36"/>
    <w:rsid w:val="618D5756"/>
    <w:rsid w:val="620152D5"/>
    <w:rsid w:val="62190043"/>
    <w:rsid w:val="624F253F"/>
    <w:rsid w:val="62BF33AB"/>
    <w:rsid w:val="63362FDE"/>
    <w:rsid w:val="63506AC8"/>
    <w:rsid w:val="635A4E09"/>
    <w:rsid w:val="638819E8"/>
    <w:rsid w:val="63EF3714"/>
    <w:rsid w:val="644F55D8"/>
    <w:rsid w:val="64B26EDC"/>
    <w:rsid w:val="656F449F"/>
    <w:rsid w:val="658725E6"/>
    <w:rsid w:val="664F7891"/>
    <w:rsid w:val="66943845"/>
    <w:rsid w:val="66B1121E"/>
    <w:rsid w:val="66C301AA"/>
    <w:rsid w:val="66D80480"/>
    <w:rsid w:val="66FC0C24"/>
    <w:rsid w:val="67A33792"/>
    <w:rsid w:val="67C03B0C"/>
    <w:rsid w:val="68150C3A"/>
    <w:rsid w:val="6839612B"/>
    <w:rsid w:val="684268D5"/>
    <w:rsid w:val="68473F5B"/>
    <w:rsid w:val="68993C70"/>
    <w:rsid w:val="692A64EF"/>
    <w:rsid w:val="693E2A73"/>
    <w:rsid w:val="694235CE"/>
    <w:rsid w:val="697E2749"/>
    <w:rsid w:val="69BB044F"/>
    <w:rsid w:val="69C5455B"/>
    <w:rsid w:val="69D61243"/>
    <w:rsid w:val="69E602B7"/>
    <w:rsid w:val="6A0C2336"/>
    <w:rsid w:val="6A1D44E7"/>
    <w:rsid w:val="6A80421E"/>
    <w:rsid w:val="6A91568E"/>
    <w:rsid w:val="6A986776"/>
    <w:rsid w:val="6AF23C1C"/>
    <w:rsid w:val="6B816652"/>
    <w:rsid w:val="6BB70C49"/>
    <w:rsid w:val="6BF24E4A"/>
    <w:rsid w:val="6BF73DC7"/>
    <w:rsid w:val="6C0A5DBD"/>
    <w:rsid w:val="6CB961D3"/>
    <w:rsid w:val="6CC471F9"/>
    <w:rsid w:val="6CEB3844"/>
    <w:rsid w:val="6CF461E7"/>
    <w:rsid w:val="6D291F0F"/>
    <w:rsid w:val="6D494DF5"/>
    <w:rsid w:val="6D4F31BF"/>
    <w:rsid w:val="6E4F478A"/>
    <w:rsid w:val="6E6D1247"/>
    <w:rsid w:val="6E9041F3"/>
    <w:rsid w:val="6F0E14A1"/>
    <w:rsid w:val="6F262D35"/>
    <w:rsid w:val="6F311FAA"/>
    <w:rsid w:val="6F8C1B3A"/>
    <w:rsid w:val="6FDA6037"/>
    <w:rsid w:val="701340FC"/>
    <w:rsid w:val="70412636"/>
    <w:rsid w:val="70616188"/>
    <w:rsid w:val="70CA4DD4"/>
    <w:rsid w:val="713F20D5"/>
    <w:rsid w:val="714F7201"/>
    <w:rsid w:val="717616E5"/>
    <w:rsid w:val="71A5630D"/>
    <w:rsid w:val="726A64B2"/>
    <w:rsid w:val="727E0469"/>
    <w:rsid w:val="72884310"/>
    <w:rsid w:val="729746B7"/>
    <w:rsid w:val="72D453A6"/>
    <w:rsid w:val="72F91D50"/>
    <w:rsid w:val="730C4CCF"/>
    <w:rsid w:val="734B274A"/>
    <w:rsid w:val="73CC66E0"/>
    <w:rsid w:val="744A14FF"/>
    <w:rsid w:val="747C40B4"/>
    <w:rsid w:val="747F5AE0"/>
    <w:rsid w:val="74BD4828"/>
    <w:rsid w:val="74CF0EA9"/>
    <w:rsid w:val="754832C1"/>
    <w:rsid w:val="75487F2B"/>
    <w:rsid w:val="754A44D5"/>
    <w:rsid w:val="755159B6"/>
    <w:rsid w:val="756D17E2"/>
    <w:rsid w:val="759E3CE8"/>
    <w:rsid w:val="75D367AF"/>
    <w:rsid w:val="75EE1705"/>
    <w:rsid w:val="76742556"/>
    <w:rsid w:val="767B5A2C"/>
    <w:rsid w:val="76A2596F"/>
    <w:rsid w:val="76B63858"/>
    <w:rsid w:val="76F07CDC"/>
    <w:rsid w:val="7726729C"/>
    <w:rsid w:val="7750624B"/>
    <w:rsid w:val="77A60494"/>
    <w:rsid w:val="780C10A3"/>
    <w:rsid w:val="78156A26"/>
    <w:rsid w:val="782C7C60"/>
    <w:rsid w:val="784016F3"/>
    <w:rsid w:val="78747B19"/>
    <w:rsid w:val="78E44435"/>
    <w:rsid w:val="79287338"/>
    <w:rsid w:val="793405AE"/>
    <w:rsid w:val="798D4D95"/>
    <w:rsid w:val="79B17A57"/>
    <w:rsid w:val="79B21B1D"/>
    <w:rsid w:val="7A0B74A7"/>
    <w:rsid w:val="7A2F01C3"/>
    <w:rsid w:val="7A680CF2"/>
    <w:rsid w:val="7A7F29F7"/>
    <w:rsid w:val="7A8D6394"/>
    <w:rsid w:val="7ADD0F37"/>
    <w:rsid w:val="7B40666A"/>
    <w:rsid w:val="7BDD0745"/>
    <w:rsid w:val="7BF7779C"/>
    <w:rsid w:val="7C842EBE"/>
    <w:rsid w:val="7C9551C6"/>
    <w:rsid w:val="7C982BD3"/>
    <w:rsid w:val="7CBC6FB2"/>
    <w:rsid w:val="7CC03C2E"/>
    <w:rsid w:val="7CCB7112"/>
    <w:rsid w:val="7D1E1FB1"/>
    <w:rsid w:val="7D8118CD"/>
    <w:rsid w:val="7DCC00A2"/>
    <w:rsid w:val="7DCC603C"/>
    <w:rsid w:val="7DF32452"/>
    <w:rsid w:val="7E744227"/>
    <w:rsid w:val="7E7C37ED"/>
    <w:rsid w:val="7F31755D"/>
    <w:rsid w:val="7F6D102E"/>
    <w:rsid w:val="7F8B6676"/>
    <w:rsid w:val="7FFD11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2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8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25"/>
    <w:qFormat/>
    <w:uiPriority w:val="0"/>
    <w:pPr>
      <w:jc w:val="left"/>
    </w:p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8">
    <w:name w:val="Date"/>
    <w:basedOn w:val="1"/>
    <w:next w:val="1"/>
    <w:link w:val="33"/>
    <w:semiHidden/>
    <w:unhideWhenUsed/>
    <w:qFormat/>
    <w:uiPriority w:val="0"/>
    <w:pPr>
      <w:ind w:left="100" w:leftChars="2500"/>
    </w:pPr>
  </w:style>
  <w:style w:type="paragraph" w:styleId="9">
    <w:name w:val="Balloon Text"/>
    <w:basedOn w:val="1"/>
    <w:link w:val="26"/>
    <w:qFormat/>
    <w:uiPriority w:val="0"/>
    <w:rPr>
      <w:sz w:val="18"/>
      <w:szCs w:val="18"/>
    </w:rPr>
  </w:style>
  <w:style w:type="paragraph" w:styleId="10">
    <w:name w:val="footer"/>
    <w:basedOn w:val="1"/>
    <w:link w:val="2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13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4">
    <w:name w:val="Normal (Web)"/>
    <w:basedOn w:val="1"/>
    <w:unhideWhenUsed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15">
    <w:name w:val="annotation subject"/>
    <w:basedOn w:val="6"/>
    <w:next w:val="6"/>
    <w:link w:val="24"/>
    <w:qFormat/>
    <w:uiPriority w:val="0"/>
    <w:rPr>
      <w:b/>
      <w:bCs/>
    </w:r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FollowedHyperlink"/>
    <w:unhideWhenUsed/>
    <w:qFormat/>
    <w:uiPriority w:val="99"/>
    <w:rPr>
      <w:color w:val="800080"/>
      <w:u w:val="single"/>
    </w:rPr>
  </w:style>
  <w:style w:type="character" w:styleId="20">
    <w:name w:val="Hyperlink"/>
    <w:qFormat/>
    <w:uiPriority w:val="99"/>
    <w:rPr>
      <w:color w:val="0000FF"/>
      <w:u w:val="single"/>
    </w:rPr>
  </w:style>
  <w:style w:type="character" w:styleId="21">
    <w:name w:val="annotation reference"/>
    <w:qFormat/>
    <w:uiPriority w:val="0"/>
    <w:rPr>
      <w:sz w:val="21"/>
      <w:szCs w:val="21"/>
    </w:rPr>
  </w:style>
  <w:style w:type="character" w:customStyle="1" w:styleId="22">
    <w:name w:val="页眉 Char"/>
    <w:link w:val="11"/>
    <w:qFormat/>
    <w:uiPriority w:val="0"/>
    <w:rPr>
      <w:kern w:val="2"/>
      <w:sz w:val="18"/>
      <w:szCs w:val="18"/>
    </w:rPr>
  </w:style>
  <w:style w:type="character" w:customStyle="1" w:styleId="23">
    <w:name w:val="标题 1 Char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4">
    <w:name w:val="批注主题 Char"/>
    <w:link w:val="15"/>
    <w:qFormat/>
    <w:uiPriority w:val="0"/>
    <w:rPr>
      <w:b/>
      <w:bCs/>
      <w:kern w:val="2"/>
      <w:sz w:val="21"/>
      <w:szCs w:val="24"/>
    </w:rPr>
  </w:style>
  <w:style w:type="character" w:customStyle="1" w:styleId="25">
    <w:name w:val="批注文字 Char"/>
    <w:link w:val="6"/>
    <w:qFormat/>
    <w:uiPriority w:val="0"/>
    <w:rPr>
      <w:kern w:val="2"/>
      <w:sz w:val="21"/>
      <w:szCs w:val="24"/>
    </w:rPr>
  </w:style>
  <w:style w:type="character" w:customStyle="1" w:styleId="26">
    <w:name w:val="批注框文本 Char"/>
    <w:link w:val="9"/>
    <w:qFormat/>
    <w:uiPriority w:val="0"/>
    <w:rPr>
      <w:kern w:val="2"/>
      <w:sz w:val="18"/>
      <w:szCs w:val="18"/>
    </w:rPr>
  </w:style>
  <w:style w:type="character" w:customStyle="1" w:styleId="27">
    <w:name w:val="页脚 Char"/>
    <w:link w:val="10"/>
    <w:qFormat/>
    <w:uiPriority w:val="99"/>
    <w:rPr>
      <w:kern w:val="2"/>
      <w:sz w:val="18"/>
      <w:szCs w:val="18"/>
    </w:rPr>
  </w:style>
  <w:style w:type="paragraph" w:styleId="28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9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30">
    <w:name w:val="修订1"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32">
    <w:name w:val="标题 2 Char"/>
    <w:basedOn w:val="18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33">
    <w:name w:val="日期 Char"/>
    <w:basedOn w:val="18"/>
    <w:link w:val="8"/>
    <w:semiHidden/>
    <w:qFormat/>
    <w:uiPriority w:val="0"/>
    <w:rPr>
      <w:kern w:val="2"/>
      <w:sz w:val="21"/>
      <w:szCs w:val="24"/>
    </w:rPr>
  </w:style>
  <w:style w:type="character" w:customStyle="1" w:styleId="34">
    <w:name w:val="font01"/>
    <w:basedOn w:val="1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35">
    <w:name w:val="font61"/>
    <w:basedOn w:val="18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36">
    <w:name w:val="font21"/>
    <w:basedOn w:val="18"/>
    <w:qFormat/>
    <w:uiPriority w:val="0"/>
    <w:rPr>
      <w:rFonts w:hint="default" w:ascii="Arial" w:hAnsi="Arial" w:cs="Arial"/>
      <w:b/>
      <w:color w:val="000000"/>
      <w:sz w:val="20"/>
      <w:szCs w:val="20"/>
      <w:u w:val="none"/>
    </w:rPr>
  </w:style>
  <w:style w:type="character" w:customStyle="1" w:styleId="37">
    <w:name w:val="font31"/>
    <w:basedOn w:val="1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38">
    <w:name w:val="font41"/>
    <w:basedOn w:val="1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39">
    <w:name w:val="font51"/>
    <w:basedOn w:val="18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40">
    <w:name w:val="font11"/>
    <w:basedOn w:val="1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41">
    <w:name w:val="font91"/>
    <w:basedOn w:val="1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42">
    <w:name w:val="font81"/>
    <w:basedOn w:val="18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43">
    <w:name w:val="font71"/>
    <w:basedOn w:val="18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44">
    <w:name w:val="font101"/>
    <w:basedOn w:val="1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45">
    <w:name w:val="font112"/>
    <w:basedOn w:val="1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46">
    <w:name w:val="font121"/>
    <w:basedOn w:val="1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47">
    <w:name w:val="font131"/>
    <w:basedOn w:val="18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48">
    <w:name w:val="font141"/>
    <w:basedOn w:val="18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49">
    <w:name w:val="font171"/>
    <w:basedOn w:val="1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50">
    <w:name w:val="font161"/>
    <w:basedOn w:val="18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51">
    <w:name w:val="font151"/>
    <w:basedOn w:val="18"/>
    <w:qFormat/>
    <w:uiPriority w:val="0"/>
    <w:rPr>
      <w:rFonts w:ascii="微软雅黑" w:hAnsi="微软雅黑" w:eastAsia="微软雅黑" w:cs="微软雅黑"/>
      <w:color w:val="000000"/>
      <w:sz w:val="20"/>
      <w:szCs w:val="20"/>
      <w:u w:val="none"/>
    </w:rPr>
  </w:style>
  <w:style w:type="paragraph" w:customStyle="1" w:styleId="5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3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customXml" Target="../customXml/item1.xml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A3E29D-855C-4E4E-A91A-4FE80442E36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1385</Words>
  <Characters>7901</Characters>
  <Lines>65</Lines>
  <Paragraphs>18</Paragraphs>
  <TotalTime>2</TotalTime>
  <ScaleCrop>false</ScaleCrop>
  <LinksUpToDate>false</LinksUpToDate>
  <CharactersWithSpaces>9268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2019-10-15T00:51:00Z</dcterms:created>
  <dc:creator>KG</dc:creator>
  <cp:lastModifiedBy>Samsung</cp:lastModifiedBy>
  <cp:lastPrinted>2020-07-15T02:48:00Z</cp:lastPrinted>
  <dcterms:modified xsi:type="dcterms:W3CDTF">2021-02-19T03:12:01Z</dcterms:modified>
  <dc:title>信托计划监管报告</dc:title>
  <cp:revision>128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