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98" w:rsidRDefault="00C42544">
      <w:pPr>
        <w:spacing w:line="360" w:lineRule="auto"/>
        <w:ind w:left="420"/>
        <w:jc w:val="center"/>
        <w:rPr>
          <w:rFonts w:ascii="宋体" w:hAnsi="宋体"/>
          <w:b/>
          <w:sz w:val="32"/>
          <w:szCs w:val="36"/>
        </w:rPr>
      </w:pPr>
      <w:bookmarkStart w:id="0" w:name="OLE_LINK19"/>
      <w:bookmarkStart w:id="1" w:name="OLE_LINK18"/>
      <w:r>
        <w:rPr>
          <w:rFonts w:ascii="宋体" w:hAnsi="宋体" w:hint="eastAsia"/>
          <w:b/>
          <w:sz w:val="32"/>
          <w:szCs w:val="36"/>
        </w:rPr>
        <w:t>估价委托书</w:t>
      </w:r>
    </w:p>
    <w:p w:rsidR="00A26998" w:rsidRDefault="00C42544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北京康正宏基房地产评估有限公司：</w:t>
      </w:r>
    </w:p>
    <w:p w:rsidR="00A26998" w:rsidRDefault="00C42544" w:rsidP="000648C9">
      <w:pPr>
        <w:spacing w:line="360" w:lineRule="auto"/>
        <w:ind w:firstLineChars="200" w:firstLine="480"/>
        <w:rPr>
          <w:rFonts w:ascii="宋体" w:hAnsi="宋体"/>
          <w:sz w:val="24"/>
          <w:szCs w:val="28"/>
          <w:u w:val="single"/>
        </w:rPr>
      </w:pPr>
      <w:r>
        <w:rPr>
          <w:rFonts w:ascii="宋体" w:hAnsi="宋体" w:hint="eastAsia"/>
          <w:sz w:val="24"/>
          <w:szCs w:val="28"/>
        </w:rPr>
        <w:t>现因</w:t>
      </w:r>
      <w:r>
        <w:rPr>
          <w:rFonts w:ascii="宋体" w:hAnsi="宋体" w:hint="eastAsia"/>
          <w:sz w:val="24"/>
          <w:szCs w:val="28"/>
          <w:u w:val="single"/>
        </w:rPr>
        <w:t xml:space="preserve">  核定资产  </w:t>
      </w:r>
      <w:r>
        <w:rPr>
          <w:rFonts w:ascii="宋体" w:hAnsi="宋体" w:hint="eastAsia"/>
          <w:sz w:val="24"/>
          <w:szCs w:val="28"/>
        </w:rPr>
        <w:t>的需要，特委托贵公司对位于</w:t>
      </w:r>
      <w:r w:rsidR="000648C9" w:rsidRPr="000648C9">
        <w:rPr>
          <w:rFonts w:ascii="宋体" w:hAnsi="宋体" w:hint="eastAsia"/>
          <w:sz w:val="24"/>
          <w:szCs w:val="28"/>
          <w:u w:val="single"/>
        </w:rPr>
        <w:t xml:space="preserve"> 北京市</w:t>
      </w:r>
      <w:r w:rsidR="007966B4" w:rsidRPr="007966B4">
        <w:rPr>
          <w:rFonts w:ascii="宋体" w:hAnsi="宋体" w:hint="eastAsia"/>
          <w:sz w:val="24"/>
          <w:szCs w:val="28"/>
          <w:u w:val="single"/>
        </w:rPr>
        <w:t>丰台区丰桥路7号院1号楼</w:t>
      </w:r>
      <w:r w:rsidR="007966B4">
        <w:rPr>
          <w:rFonts w:ascii="宋体" w:hAnsi="宋体" w:hint="eastAsia"/>
          <w:sz w:val="24"/>
          <w:szCs w:val="28"/>
          <w:u w:val="single"/>
        </w:rPr>
        <w:t>5层</w:t>
      </w:r>
      <w:r w:rsidR="007966B4" w:rsidRPr="007966B4">
        <w:rPr>
          <w:rFonts w:ascii="宋体" w:hAnsi="宋体" w:hint="eastAsia"/>
          <w:sz w:val="24"/>
          <w:szCs w:val="28"/>
          <w:u w:val="single"/>
        </w:rPr>
        <w:t>1单元502</w:t>
      </w:r>
      <w:r w:rsidR="00F314F2">
        <w:rPr>
          <w:rFonts w:ascii="宋体" w:hAnsi="宋体"/>
          <w:sz w:val="24"/>
          <w:szCs w:val="28"/>
          <w:u w:val="single"/>
        </w:rPr>
        <w:t>号</w:t>
      </w:r>
      <w:r w:rsidR="000648C9">
        <w:rPr>
          <w:rFonts w:ascii="宋体" w:hAnsi="宋体" w:hint="eastAsia"/>
          <w:sz w:val="24"/>
          <w:szCs w:val="28"/>
          <w:u w:val="single"/>
        </w:rPr>
        <w:t xml:space="preserve"> </w:t>
      </w:r>
      <w:r>
        <w:rPr>
          <w:rFonts w:ascii="宋体" w:hAnsi="宋体" w:hint="eastAsia"/>
          <w:sz w:val="24"/>
          <w:szCs w:val="28"/>
        </w:rPr>
        <w:t>的房地产进行价值咨询。</w:t>
      </w:r>
    </w:p>
    <w:p w:rsidR="00A26998" w:rsidRDefault="00C42544">
      <w:pPr>
        <w:spacing w:line="360" w:lineRule="auto"/>
        <w:ind w:leftChars="66" w:left="139" w:firstLineChars="150" w:firstLine="361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价值时点：</w:t>
      </w:r>
      <w:r>
        <w:rPr>
          <w:rFonts w:ascii="宋体" w:hAnsi="宋体" w:hint="eastAsia"/>
          <w:sz w:val="24"/>
          <w:szCs w:val="28"/>
          <w:u w:val="single"/>
        </w:rPr>
        <w:t xml:space="preserve"> </w:t>
      </w:r>
      <w:r w:rsidR="00F314F2">
        <w:rPr>
          <w:rFonts w:ascii="宋体" w:hAnsi="宋体"/>
          <w:sz w:val="24"/>
          <w:szCs w:val="28"/>
          <w:u w:val="single"/>
        </w:rPr>
        <w:t>20</w:t>
      </w:r>
      <w:r w:rsidR="007966B4">
        <w:rPr>
          <w:rFonts w:ascii="宋体" w:hAnsi="宋体"/>
          <w:sz w:val="24"/>
          <w:szCs w:val="28"/>
          <w:u w:val="single"/>
        </w:rPr>
        <w:t>11</w:t>
      </w:r>
      <w:r w:rsidR="007D3C56">
        <w:rPr>
          <w:rFonts w:ascii="宋体" w:hAnsi="宋体"/>
          <w:sz w:val="24"/>
          <w:szCs w:val="28"/>
          <w:u w:val="single"/>
        </w:rPr>
        <w:t xml:space="preserve"> </w:t>
      </w:r>
      <w:r>
        <w:rPr>
          <w:rFonts w:ascii="宋体" w:hAnsi="宋体" w:hint="eastAsia"/>
          <w:sz w:val="24"/>
          <w:szCs w:val="28"/>
          <w:u w:val="single"/>
        </w:rPr>
        <w:t>年</w:t>
      </w:r>
      <w:r w:rsidR="007D3C56">
        <w:rPr>
          <w:rFonts w:ascii="宋体" w:hAnsi="宋体"/>
          <w:sz w:val="24"/>
          <w:szCs w:val="28"/>
          <w:u w:val="single"/>
        </w:rPr>
        <w:t xml:space="preserve"> </w:t>
      </w:r>
      <w:r w:rsidR="007966B4">
        <w:rPr>
          <w:rFonts w:ascii="宋体" w:hAnsi="宋体"/>
          <w:sz w:val="24"/>
          <w:szCs w:val="28"/>
          <w:u w:val="single"/>
        </w:rPr>
        <w:t>4</w:t>
      </w:r>
      <w:r w:rsidR="007D3C56">
        <w:rPr>
          <w:rFonts w:ascii="宋体" w:hAnsi="宋体"/>
          <w:sz w:val="24"/>
          <w:szCs w:val="28"/>
          <w:u w:val="single"/>
        </w:rPr>
        <w:t xml:space="preserve"> </w:t>
      </w:r>
      <w:r>
        <w:rPr>
          <w:rFonts w:ascii="宋体" w:hAnsi="宋体" w:hint="eastAsia"/>
          <w:sz w:val="24"/>
          <w:szCs w:val="28"/>
          <w:u w:val="single"/>
        </w:rPr>
        <w:t>月</w:t>
      </w:r>
      <w:r w:rsidR="007D3C56">
        <w:rPr>
          <w:rFonts w:ascii="宋体" w:hAnsi="宋体" w:hint="eastAsia"/>
          <w:sz w:val="24"/>
          <w:szCs w:val="28"/>
          <w:u w:val="single"/>
        </w:rPr>
        <w:t xml:space="preserve"> </w:t>
      </w:r>
      <w:r w:rsidR="007966B4">
        <w:rPr>
          <w:rFonts w:ascii="宋体" w:hAnsi="宋体"/>
          <w:sz w:val="24"/>
          <w:szCs w:val="28"/>
          <w:u w:val="single"/>
        </w:rPr>
        <w:t>25</w:t>
      </w:r>
      <w:r w:rsidR="007D3C56">
        <w:rPr>
          <w:rFonts w:ascii="宋体" w:hAnsi="宋体"/>
          <w:sz w:val="24"/>
          <w:szCs w:val="28"/>
          <w:u w:val="single"/>
        </w:rPr>
        <w:t xml:space="preserve"> </w:t>
      </w:r>
      <w:r>
        <w:rPr>
          <w:rFonts w:ascii="宋体" w:hAnsi="宋体" w:hint="eastAsia"/>
          <w:sz w:val="24"/>
          <w:szCs w:val="28"/>
          <w:u w:val="single"/>
        </w:rPr>
        <w:t xml:space="preserve">日  </w:t>
      </w:r>
    </w:p>
    <w:p w:rsidR="00A26998" w:rsidRDefault="00C42544">
      <w:pPr>
        <w:spacing w:line="360" w:lineRule="auto"/>
        <w:ind w:leftChars="66" w:left="139" w:firstLineChars="150" w:firstLine="361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房屋设定条件如下：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2232"/>
        <w:gridCol w:w="1562"/>
        <w:gridCol w:w="2312"/>
      </w:tblGrid>
      <w:tr w:rsidR="00A26998">
        <w:trPr>
          <w:trHeight w:val="45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建筑面积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26998" w:rsidRDefault="007966B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115.87</w:t>
            </w:r>
            <w:r w:rsidR="00C42544">
              <w:rPr>
                <w:rFonts w:ascii="宋体" w:hAnsi="宋体"/>
                <w:sz w:val="24"/>
                <w:szCs w:val="28"/>
              </w:rPr>
              <w:t>平方米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房屋性质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26998" w:rsidRDefault="000648C9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商品房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建筑结构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26998" w:rsidRDefault="007966B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钢混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建成年代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26998" w:rsidRPr="001529AA" w:rsidRDefault="007966B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2003</w:t>
            </w:r>
            <w:r w:rsidR="00C42544" w:rsidRPr="001529AA">
              <w:rPr>
                <w:rFonts w:ascii="宋体" w:hAnsi="宋体" w:hint="eastAsia"/>
                <w:sz w:val="24"/>
                <w:szCs w:val="28"/>
              </w:rPr>
              <w:t>年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房屋用途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住宅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住宅类型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26998" w:rsidRPr="001529AA" w:rsidRDefault="007966B4" w:rsidP="00F314F2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塔楼</w:t>
            </w:r>
            <w:bookmarkStart w:id="2" w:name="_GoBack"/>
            <w:bookmarkEnd w:id="2"/>
          </w:p>
        </w:tc>
      </w:tr>
      <w:tr w:rsidR="00A26998">
        <w:trPr>
          <w:trHeight w:val="45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不动产权利人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26998" w:rsidRDefault="007966B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陈嘉军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物业管理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26998" w:rsidRPr="001529AA" w:rsidRDefault="00DB77DD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物业公司管理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所在楼层/总楼层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26998" w:rsidRPr="00233C96" w:rsidRDefault="00F314F2" w:rsidP="007966B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5/</w:t>
            </w:r>
            <w:r w:rsidR="007966B4">
              <w:rPr>
                <w:rFonts w:ascii="宋体" w:hAnsi="宋体"/>
                <w:sz w:val="24"/>
                <w:szCs w:val="28"/>
              </w:rPr>
              <w:t>22（</w:t>
            </w:r>
            <w:r w:rsidR="007966B4">
              <w:rPr>
                <w:rFonts w:ascii="宋体" w:hAnsi="宋体" w:hint="eastAsia"/>
                <w:sz w:val="24"/>
                <w:szCs w:val="28"/>
              </w:rPr>
              <w:t>-</w:t>
            </w:r>
            <w:r w:rsidR="007966B4">
              <w:rPr>
                <w:rFonts w:ascii="宋体" w:hAnsi="宋体"/>
                <w:sz w:val="24"/>
                <w:szCs w:val="28"/>
              </w:rPr>
              <w:t>1）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6998" w:rsidRPr="00233C96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233C96">
              <w:rPr>
                <w:rFonts w:ascii="宋体" w:hAnsi="宋体" w:hint="eastAsia"/>
                <w:b/>
                <w:sz w:val="24"/>
                <w:szCs w:val="28"/>
              </w:rPr>
              <w:t>朝向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26998" w:rsidRPr="00233C96" w:rsidRDefault="007966B4" w:rsidP="007966B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西</w:t>
            </w:r>
            <w:r w:rsidR="001529AA" w:rsidRPr="00233C96">
              <w:rPr>
                <w:rFonts w:ascii="宋体" w:hAnsi="宋体" w:hint="eastAsia"/>
                <w:sz w:val="24"/>
                <w:szCs w:val="28"/>
              </w:rPr>
              <w:t>南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土地使用权类型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出让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土地用途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26998" w:rsidRPr="001529AA" w:rsidRDefault="00C4254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1529AA">
              <w:rPr>
                <w:rFonts w:ascii="宋体" w:hAnsi="宋体" w:hint="eastAsia"/>
                <w:sz w:val="24"/>
                <w:szCs w:val="28"/>
              </w:rPr>
              <w:t>住宅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土地使用年限</w:t>
            </w:r>
          </w:p>
        </w:tc>
        <w:tc>
          <w:tcPr>
            <w:tcW w:w="6106" w:type="dxa"/>
            <w:gridSpan w:val="3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70</w:t>
            </w:r>
            <w:r w:rsidR="000648C9">
              <w:rPr>
                <w:rFonts w:ascii="宋体" w:hAnsi="宋体" w:hint="eastAsia"/>
                <w:sz w:val="24"/>
                <w:szCs w:val="28"/>
              </w:rPr>
              <w:t>年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室内装修情况</w:t>
            </w:r>
          </w:p>
        </w:tc>
        <w:tc>
          <w:tcPr>
            <w:tcW w:w="61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简单装修（涂料顶棚、涂料墙面、地砖地面）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基础设施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98" w:rsidRDefault="00C42544" w:rsidP="007966B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通电、</w:t>
            </w:r>
            <w:r w:rsidR="00734DB0">
              <w:rPr>
                <w:rFonts w:ascii="宋体" w:hAnsi="宋体" w:hint="eastAsia"/>
                <w:sz w:val="24"/>
                <w:szCs w:val="28"/>
              </w:rPr>
              <w:t>通讯、</w:t>
            </w:r>
            <w:r>
              <w:rPr>
                <w:rFonts w:ascii="宋体" w:hAnsi="宋体" w:hint="eastAsia"/>
                <w:sz w:val="24"/>
                <w:szCs w:val="28"/>
              </w:rPr>
              <w:t>通上水、通下水、</w:t>
            </w:r>
            <w:r w:rsidR="007966B4">
              <w:rPr>
                <w:rFonts w:ascii="宋体" w:hAnsi="宋体" w:hint="eastAsia"/>
                <w:sz w:val="24"/>
                <w:szCs w:val="28"/>
              </w:rPr>
              <w:t>通燃气、</w:t>
            </w:r>
            <w:r w:rsidR="00734DB0">
              <w:rPr>
                <w:rFonts w:ascii="宋体" w:hAnsi="宋体" w:hint="eastAsia"/>
                <w:sz w:val="24"/>
                <w:szCs w:val="28"/>
              </w:rPr>
              <w:t>通</w:t>
            </w:r>
            <w:r w:rsidR="00844290">
              <w:rPr>
                <w:rFonts w:ascii="宋体" w:hAnsi="宋体" w:hint="eastAsia"/>
                <w:sz w:val="24"/>
                <w:szCs w:val="28"/>
              </w:rPr>
              <w:t>路</w:t>
            </w:r>
            <w:r w:rsidR="007966B4">
              <w:rPr>
                <w:rFonts w:ascii="宋体" w:hAnsi="宋体" w:hint="eastAsia"/>
                <w:sz w:val="24"/>
                <w:szCs w:val="28"/>
              </w:rPr>
              <w:t>、自采暖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他项权利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未设定抵押权、租赁权、地役权</w:t>
            </w:r>
          </w:p>
        </w:tc>
      </w:tr>
      <w:bookmarkEnd w:id="0"/>
      <w:bookmarkEnd w:id="1"/>
    </w:tbl>
    <w:p w:rsidR="00A26998" w:rsidRDefault="00A26998">
      <w:pPr>
        <w:rPr>
          <w:vanish/>
          <w:sz w:val="20"/>
        </w:rPr>
      </w:pPr>
    </w:p>
    <w:p w:rsidR="00A26998" w:rsidRDefault="00C42544">
      <w:pPr>
        <w:spacing w:line="360" w:lineRule="auto"/>
        <w:ind w:firstLineChars="200" w:firstLine="482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工作时限：</w:t>
      </w:r>
      <w:r>
        <w:rPr>
          <w:rFonts w:ascii="宋体" w:hAnsi="宋体" w:hint="eastAsia"/>
          <w:sz w:val="24"/>
          <w:szCs w:val="28"/>
        </w:rPr>
        <w:t>自资料齐全且实地查勘完毕之日后起</w:t>
      </w:r>
      <w:r>
        <w:rPr>
          <w:rFonts w:ascii="宋体" w:hAnsi="宋体" w:hint="eastAsia"/>
          <w:sz w:val="24"/>
          <w:szCs w:val="28"/>
          <w:u w:val="single"/>
        </w:rPr>
        <w:t xml:space="preserve"> / </w:t>
      </w:r>
      <w:r>
        <w:rPr>
          <w:rFonts w:ascii="宋体" w:hAnsi="宋体" w:hint="eastAsia"/>
          <w:sz w:val="24"/>
          <w:szCs w:val="28"/>
        </w:rPr>
        <w:t>个工作日内完成。</w:t>
      </w:r>
    </w:p>
    <w:p w:rsidR="00A26998" w:rsidRDefault="00C42544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为确保评估工作客观、公正，估价委托人承诺如下：</w:t>
      </w:r>
    </w:p>
    <w:p w:rsidR="00A26998" w:rsidRDefault="00C42544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1.估价委托人对提供资料的真实性及合法性负责，并在评估过程中给予必要的配合。</w:t>
      </w:r>
    </w:p>
    <w:p w:rsidR="00A26998" w:rsidRDefault="00C42544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2.上述委估房地产未被查封，不涉及任何司法诉讼。</w:t>
      </w:r>
    </w:p>
    <w:p w:rsidR="00A26998" w:rsidRDefault="00C42544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3.本报告仅在上述估价目的下使用。</w:t>
      </w:r>
    </w:p>
    <w:p w:rsidR="00A26998" w:rsidRDefault="00C42544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4.如估价委托人从委托时间起算如超过半年内未领取评估报告或资料，评估机构可以自行销毁估价委托人提供的所有资料。</w:t>
      </w:r>
    </w:p>
    <w:p w:rsidR="00A26998" w:rsidRDefault="00A26998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</w:p>
    <w:p w:rsidR="00A26998" w:rsidRDefault="00F314F2">
      <w:pPr>
        <w:tabs>
          <w:tab w:val="left" w:pos="2424"/>
        </w:tabs>
        <w:spacing w:line="360" w:lineRule="auto"/>
        <w:jc w:val="center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   </w:t>
      </w:r>
      <w:r w:rsidR="00C42544">
        <w:rPr>
          <w:rFonts w:ascii="宋体" w:hAnsi="宋体" w:hint="eastAsia"/>
          <w:sz w:val="24"/>
          <w:szCs w:val="28"/>
        </w:rPr>
        <w:t>估价委托人：</w:t>
      </w:r>
    </w:p>
    <w:p w:rsidR="00A26998" w:rsidRDefault="00A26998">
      <w:pPr>
        <w:tabs>
          <w:tab w:val="left" w:pos="2424"/>
        </w:tabs>
        <w:spacing w:line="360" w:lineRule="auto"/>
        <w:ind w:firstLineChars="1700" w:firstLine="4080"/>
        <w:rPr>
          <w:rFonts w:ascii="宋体" w:hAnsi="宋体"/>
          <w:sz w:val="24"/>
          <w:szCs w:val="28"/>
        </w:rPr>
      </w:pPr>
    </w:p>
    <w:p w:rsidR="00A26998" w:rsidRDefault="00C42544">
      <w:pPr>
        <w:spacing w:line="360" w:lineRule="auto"/>
        <w:ind w:firstLineChars="2100" w:firstLine="504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年     月     日</w:t>
      </w:r>
    </w:p>
    <w:p w:rsidR="00A26998" w:rsidRDefault="00A26998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</w:p>
    <w:sectPr w:rsidR="00A2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C3B" w:rsidRDefault="007A2C3B" w:rsidP="001529AA">
      <w:r>
        <w:separator/>
      </w:r>
    </w:p>
  </w:endnote>
  <w:endnote w:type="continuationSeparator" w:id="0">
    <w:p w:rsidR="007A2C3B" w:rsidRDefault="007A2C3B" w:rsidP="0015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C3B" w:rsidRDefault="007A2C3B" w:rsidP="001529AA">
      <w:r>
        <w:separator/>
      </w:r>
    </w:p>
  </w:footnote>
  <w:footnote w:type="continuationSeparator" w:id="0">
    <w:p w:rsidR="007A2C3B" w:rsidRDefault="007A2C3B" w:rsidP="00152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9C"/>
    <w:rsid w:val="000036A6"/>
    <w:rsid w:val="000115E9"/>
    <w:rsid w:val="000648C9"/>
    <w:rsid w:val="00075035"/>
    <w:rsid w:val="00076D81"/>
    <w:rsid w:val="00097325"/>
    <w:rsid w:val="000B210B"/>
    <w:rsid w:val="000B598F"/>
    <w:rsid w:val="000C1B21"/>
    <w:rsid w:val="00102EE8"/>
    <w:rsid w:val="0012313F"/>
    <w:rsid w:val="00137AD0"/>
    <w:rsid w:val="001529AA"/>
    <w:rsid w:val="00153038"/>
    <w:rsid w:val="00154517"/>
    <w:rsid w:val="00156CB8"/>
    <w:rsid w:val="001577FC"/>
    <w:rsid w:val="00163698"/>
    <w:rsid w:val="00164BC9"/>
    <w:rsid w:val="00165B6C"/>
    <w:rsid w:val="00166546"/>
    <w:rsid w:val="00170B55"/>
    <w:rsid w:val="00172546"/>
    <w:rsid w:val="00194A9D"/>
    <w:rsid w:val="001D22B1"/>
    <w:rsid w:val="001F1885"/>
    <w:rsid w:val="002217B4"/>
    <w:rsid w:val="002220D9"/>
    <w:rsid w:val="00233C96"/>
    <w:rsid w:val="002709EE"/>
    <w:rsid w:val="002C2129"/>
    <w:rsid w:val="002F03A3"/>
    <w:rsid w:val="002F46BB"/>
    <w:rsid w:val="002F5872"/>
    <w:rsid w:val="00325E34"/>
    <w:rsid w:val="003961BB"/>
    <w:rsid w:val="003A3C8A"/>
    <w:rsid w:val="003A407C"/>
    <w:rsid w:val="003B7936"/>
    <w:rsid w:val="00480B5A"/>
    <w:rsid w:val="00480E45"/>
    <w:rsid w:val="004E32D1"/>
    <w:rsid w:val="004F4003"/>
    <w:rsid w:val="0050416E"/>
    <w:rsid w:val="00506B24"/>
    <w:rsid w:val="00516138"/>
    <w:rsid w:val="005709A0"/>
    <w:rsid w:val="005C77A3"/>
    <w:rsid w:val="005F1717"/>
    <w:rsid w:val="00605EF5"/>
    <w:rsid w:val="00636F42"/>
    <w:rsid w:val="00643087"/>
    <w:rsid w:val="0064692F"/>
    <w:rsid w:val="0065032F"/>
    <w:rsid w:val="006636ED"/>
    <w:rsid w:val="00682315"/>
    <w:rsid w:val="00696765"/>
    <w:rsid w:val="00697628"/>
    <w:rsid w:val="006A7BE4"/>
    <w:rsid w:val="006B70A8"/>
    <w:rsid w:val="006D1269"/>
    <w:rsid w:val="00734DB0"/>
    <w:rsid w:val="00742EC6"/>
    <w:rsid w:val="00754C60"/>
    <w:rsid w:val="0076103B"/>
    <w:rsid w:val="007632AA"/>
    <w:rsid w:val="00784E52"/>
    <w:rsid w:val="0079105D"/>
    <w:rsid w:val="007966B4"/>
    <w:rsid w:val="007A2C3B"/>
    <w:rsid w:val="007B6D77"/>
    <w:rsid w:val="007C4FE6"/>
    <w:rsid w:val="007D3C56"/>
    <w:rsid w:val="007D3D3D"/>
    <w:rsid w:val="007D5321"/>
    <w:rsid w:val="008024C1"/>
    <w:rsid w:val="00816802"/>
    <w:rsid w:val="00830512"/>
    <w:rsid w:val="00844290"/>
    <w:rsid w:val="008627C5"/>
    <w:rsid w:val="00864278"/>
    <w:rsid w:val="008927A7"/>
    <w:rsid w:val="008B23F2"/>
    <w:rsid w:val="008B455B"/>
    <w:rsid w:val="008B7477"/>
    <w:rsid w:val="008C17FB"/>
    <w:rsid w:val="008C64D7"/>
    <w:rsid w:val="008C6CE4"/>
    <w:rsid w:val="008D7091"/>
    <w:rsid w:val="00913146"/>
    <w:rsid w:val="0092272D"/>
    <w:rsid w:val="00932D17"/>
    <w:rsid w:val="00966C6A"/>
    <w:rsid w:val="00971CF1"/>
    <w:rsid w:val="00974DC8"/>
    <w:rsid w:val="009854F7"/>
    <w:rsid w:val="009938C2"/>
    <w:rsid w:val="009A1632"/>
    <w:rsid w:val="009C3219"/>
    <w:rsid w:val="00A0705D"/>
    <w:rsid w:val="00A22FDF"/>
    <w:rsid w:val="00A26998"/>
    <w:rsid w:val="00A3318F"/>
    <w:rsid w:val="00A35164"/>
    <w:rsid w:val="00A408F5"/>
    <w:rsid w:val="00A574BF"/>
    <w:rsid w:val="00A95DCF"/>
    <w:rsid w:val="00AC0C64"/>
    <w:rsid w:val="00AC5181"/>
    <w:rsid w:val="00AD5132"/>
    <w:rsid w:val="00AF039C"/>
    <w:rsid w:val="00B06A94"/>
    <w:rsid w:val="00B44F36"/>
    <w:rsid w:val="00B464E2"/>
    <w:rsid w:val="00B56618"/>
    <w:rsid w:val="00B57B04"/>
    <w:rsid w:val="00B60E46"/>
    <w:rsid w:val="00B62051"/>
    <w:rsid w:val="00B73583"/>
    <w:rsid w:val="00B76FB1"/>
    <w:rsid w:val="00B90541"/>
    <w:rsid w:val="00B90C62"/>
    <w:rsid w:val="00BA2DEE"/>
    <w:rsid w:val="00BD3838"/>
    <w:rsid w:val="00C42544"/>
    <w:rsid w:val="00CF10A8"/>
    <w:rsid w:val="00CF2494"/>
    <w:rsid w:val="00D6063B"/>
    <w:rsid w:val="00D614A9"/>
    <w:rsid w:val="00D6759A"/>
    <w:rsid w:val="00D81AC1"/>
    <w:rsid w:val="00D8260E"/>
    <w:rsid w:val="00DB77DD"/>
    <w:rsid w:val="00E0681D"/>
    <w:rsid w:val="00E07931"/>
    <w:rsid w:val="00E101FC"/>
    <w:rsid w:val="00E105B1"/>
    <w:rsid w:val="00E36A19"/>
    <w:rsid w:val="00E47113"/>
    <w:rsid w:val="00E51C0A"/>
    <w:rsid w:val="00E57EAF"/>
    <w:rsid w:val="00E70275"/>
    <w:rsid w:val="00E73973"/>
    <w:rsid w:val="00E74F48"/>
    <w:rsid w:val="00E82642"/>
    <w:rsid w:val="00E84EA2"/>
    <w:rsid w:val="00EA08CE"/>
    <w:rsid w:val="00EA1E09"/>
    <w:rsid w:val="00EC2D00"/>
    <w:rsid w:val="00EC781A"/>
    <w:rsid w:val="00EE2D5C"/>
    <w:rsid w:val="00EE3255"/>
    <w:rsid w:val="00F24558"/>
    <w:rsid w:val="00F314F2"/>
    <w:rsid w:val="00F41A41"/>
    <w:rsid w:val="00F42C46"/>
    <w:rsid w:val="00F449A2"/>
    <w:rsid w:val="00F475D5"/>
    <w:rsid w:val="00F547AC"/>
    <w:rsid w:val="00F82E95"/>
    <w:rsid w:val="00F97AE4"/>
    <w:rsid w:val="00FC776A"/>
    <w:rsid w:val="00FE57A3"/>
    <w:rsid w:val="08C45CA9"/>
    <w:rsid w:val="7DFA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068A415-BC1B-4EF3-B851-2CEA4C9A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52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29A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2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29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483</Characters>
  <Application>Microsoft Office Word</Application>
  <DocSecurity>0</DocSecurity>
  <Lines>4</Lines>
  <Paragraphs>1</Paragraphs>
  <ScaleCrop>false</ScaleCrop>
  <Company>CHINA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win10A</cp:lastModifiedBy>
  <cp:revision>3</cp:revision>
  <cp:lastPrinted>2022-01-04T05:37:00Z</cp:lastPrinted>
  <dcterms:created xsi:type="dcterms:W3CDTF">2024-01-12T05:55:00Z</dcterms:created>
  <dcterms:modified xsi:type="dcterms:W3CDTF">2024-01-12T06:46:00Z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