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hint="default" w:eastAsiaTheme="minor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1、规划调整方案需开发商陪同前往政府有关部门核实可行性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答：项目已调规完毕，对公共配套及其附属设施无影响（除了建在C16地块的部分公共设施移到C19地块），调规不涉及到的补缴土地出让金或其他需要缴纳的费用。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2、本项目融创云翠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答：体量：项目总占地面积约199亩，总体量19.9万方左右，容积率仅1.5左右，绿化率30%。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产品类型：一期（C19地块）建筑面积63863平，共由17栋精装洋房（6-7-8层）组成，外立面为现代禅意风，建面约93-99平。（说的是最后呈现出来的外形效果跟旁边的安置房差不多）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 在售产品（楼栋）：1.2.3.6.8.10.11.12栋，建面93㎡为主推户型，一梯四户，总价在170万-208万，物业费3.6元，接房时间2023年12月，车位配比1:1.2（暂未售卖计划，一般都是房子卖完了才卖车位，周边车位在10万-15万）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区域交通：北面通过甘悦大道可至中央公园，南面经金开大道连接主城核心区，西面是悦来国博中心，东面是汽博板块，项目旁边还规划有30万方商业综合体，和一个天然湖泊，1公里范围内还辐射到政府重点规划的市政公园、公交站、轻轨5号线延伸段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生活配套情况：临近30万方商业（两江国际商务中心、金州商圈、汽博商圈、悦来国际博览中心、中央公园、园博园、15分钟车程内畅达新牌坊、汽博、照母山、礼嘉、悦来、中央公园。）；紧靠天然湖泊；轨道5号线延展线，800米直线距离到达轨道站点；文化遗址古迹：翠云寺—宋元遗址多功城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限价限购限贷限售政策：重庆目前对于买房的限制基本无政策，部分项目连三无人员都能解决。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default" w:eastAsiaTheme="minorEastAsia"/>
          <w:sz w:val="16"/>
          <w:szCs w:val="16"/>
          <w:lang w:val="en-US" w:eastAsia="zh-CN"/>
        </w:rPr>
        <w:drawing>
          <wp:inline distT="0" distB="0" distL="114300" distR="114300">
            <wp:extent cx="840740" cy="1550035"/>
            <wp:effectExtent l="0" t="0" r="12700" b="4445"/>
            <wp:docPr id="1" name="图片 1" descr="4b29dedb123fa6c5dc605fe930653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29dedb123fa6c5dc605fe9306536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hint="default" w:eastAsiaTheme="minor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3、市调项目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答：目前跟本项目有竞品关系的为以下几个项目，其余项目均为高层住宅项目。这个几个项目（包括本项目），都是围绕中央公园和园博园进行建设的，周边配套的最大卖点就是中央公园和园博园，项目周围的小型商业配套这些基本没有，不成熟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这几个项目前往重庆几大商圈的距离和花费时间基本差不多。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中央公园商圈目前处于初期成熟，周边所有的楼盘的入住率较低，还支撑不起。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园博园是重庆最大的观赏性园林，比一般的公园都要大很多很多。（个人感觉和颐和园差不多大）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4、龙湖云瑶玉陛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答：重庆是龙湖大本营，重庆人很认龙湖的品牌和物业，其次，龙湖为那一圈项目中头一批进行洋房产品的设计的开发商，现在该项目已经接房，转为现房销售。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hint="default" w:eastAsiaTheme="minor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5、现场勘探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>答：地块周边虽然为安置房，但已经形成成熟的住宅区了，周边幼儿园、小学、公园、交通都是完善了的；项目北边、东边、均为开发，为山林野地，东南边为一个高压变电站，导致项目东边全部为高压电线。</w:t>
      </w:r>
      <w:r>
        <w:rPr>
          <w:rFonts w:hint="eastAsia"/>
          <w:sz w:val="16"/>
          <w:szCs w:val="16"/>
          <w:lang w:val="en-US" w:eastAsia="zh-CN"/>
        </w:rPr>
        <w:br w:type="textWrapping"/>
      </w:r>
      <w:r>
        <w:rPr>
          <w:rFonts w:hint="eastAsia"/>
          <w:sz w:val="16"/>
          <w:szCs w:val="16"/>
          <w:lang w:val="en-US" w:eastAsia="zh-CN"/>
        </w:rPr>
        <w:t xml:space="preserve">    项目C17地块东边位置，有一个文物古迹，为渝合古道，现政府在上会讨论是否有抢救价值，照片里对古道进行拍摄了。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</w:p>
    <w:p>
      <w:pPr>
        <w:keepNext w:val="0"/>
        <w:keepLines w:val="0"/>
        <w:widowControl/>
        <w:suppressLineNumbers w:val="0"/>
        <w:spacing w:line="21" w:lineRule="atLeast"/>
        <w:ind w:left="336" w:hanging="422" w:hangingChars="200"/>
        <w:jc w:val="left"/>
        <w:rPr>
          <w:sz w:val="16"/>
          <w:szCs w:val="16"/>
        </w:rPr>
      </w:pP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 w:ascii="宋体" w:hAnsi="宋体" w:eastAsia="宋体" w:cs="宋体"/>
          <w:kern w:val="0"/>
          <w:sz w:val="16"/>
          <w:szCs w:val="16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line="480" w:lineRule="auto"/>
        <w:ind w:leftChars="0"/>
        <w:rPr>
          <w:rFonts w:hint="default" w:eastAsiaTheme="minorEastAsia"/>
          <w:b/>
          <w:bCs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80DD0"/>
    <w:rsid w:val="25D80DD0"/>
    <w:rsid w:val="27EB429D"/>
    <w:rsid w:val="442D228F"/>
    <w:rsid w:val="648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2022-02-12T07:44:00Z</dcterms:created>
  <dc:creator>雍毅</dc:creator>
  <cp:lastModifiedBy>雍毅</cp:lastModifiedBy>
  <dcterms:modified xsi:type="dcterms:W3CDTF">2022-02-12T10:00:08Z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649ED0908F764F2292BEC13483ACBA92</vt:lpwstr>
  </property>
</Properties>
</file>